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D80C" w14:textId="77777777" w:rsidR="00302A03" w:rsidRPr="009E34F3" w:rsidRDefault="00302A03" w:rsidP="00FA54E5">
      <w:pPr>
        <w:pStyle w:val="Style4"/>
        <w:widowControl/>
        <w:jc w:val="center"/>
        <w:rPr>
          <w:rStyle w:val="FontStyle27"/>
          <w:sz w:val="28"/>
          <w:szCs w:val="24"/>
        </w:rPr>
      </w:pPr>
      <w:r w:rsidRPr="009E34F3">
        <w:rPr>
          <w:rStyle w:val="FontStyle27"/>
          <w:sz w:val="28"/>
          <w:szCs w:val="24"/>
        </w:rPr>
        <w:t>Správa přírodních léčivých zdrojů a kolonád</w:t>
      </w:r>
      <w:r w:rsidR="004539FF" w:rsidRPr="009E34F3">
        <w:rPr>
          <w:rStyle w:val="FontStyle27"/>
          <w:sz w:val="28"/>
          <w:szCs w:val="24"/>
        </w:rPr>
        <w:t>,</w:t>
      </w:r>
    </w:p>
    <w:p w14:paraId="7D092C22" w14:textId="77777777" w:rsidR="00302A03" w:rsidRPr="009E34F3" w:rsidRDefault="00302A03" w:rsidP="000F4EB3">
      <w:pPr>
        <w:pStyle w:val="Style2"/>
        <w:widowControl/>
        <w:spacing w:before="19"/>
        <w:jc w:val="center"/>
        <w:rPr>
          <w:rStyle w:val="FontStyle33"/>
          <w:b/>
          <w:sz w:val="28"/>
          <w:szCs w:val="24"/>
        </w:rPr>
      </w:pPr>
      <w:r w:rsidRPr="009E34F3">
        <w:rPr>
          <w:rStyle w:val="FontStyle33"/>
          <w:b/>
          <w:sz w:val="28"/>
          <w:szCs w:val="24"/>
        </w:rPr>
        <w:t>příspěvková organizace</w:t>
      </w:r>
    </w:p>
    <w:p w14:paraId="63EF0438" w14:textId="77777777" w:rsidR="00302A03" w:rsidRPr="009E34F3" w:rsidRDefault="00302A03">
      <w:pPr>
        <w:pStyle w:val="Style4"/>
        <w:widowControl/>
        <w:spacing w:line="240" w:lineRule="exact"/>
        <w:ind w:left="3542"/>
        <w:jc w:val="both"/>
        <w:rPr>
          <w:sz w:val="28"/>
        </w:rPr>
      </w:pPr>
    </w:p>
    <w:p w14:paraId="6381B986" w14:textId="77777777" w:rsidR="00FA54E5" w:rsidRDefault="00FA54E5" w:rsidP="00FA54E5">
      <w:pPr>
        <w:pStyle w:val="Style4"/>
        <w:widowControl/>
        <w:spacing w:before="24"/>
        <w:jc w:val="center"/>
        <w:rPr>
          <w:sz w:val="28"/>
        </w:rPr>
      </w:pPr>
    </w:p>
    <w:p w14:paraId="02B73A14" w14:textId="77777777" w:rsidR="00302A03" w:rsidRPr="009E34F3" w:rsidRDefault="00302A03" w:rsidP="00FA54E5">
      <w:pPr>
        <w:pStyle w:val="Style4"/>
        <w:widowControl/>
        <w:spacing w:before="24"/>
        <w:jc w:val="center"/>
        <w:rPr>
          <w:rStyle w:val="FontStyle27"/>
          <w:sz w:val="28"/>
          <w:szCs w:val="24"/>
        </w:rPr>
      </w:pPr>
      <w:r w:rsidRPr="009E34F3">
        <w:rPr>
          <w:rStyle w:val="FontStyle27"/>
          <w:sz w:val="28"/>
          <w:szCs w:val="24"/>
        </w:rPr>
        <w:t>a</w:t>
      </w:r>
    </w:p>
    <w:p w14:paraId="4A3BB010" w14:textId="77777777" w:rsidR="00302A03" w:rsidRPr="009E34F3" w:rsidRDefault="00302A03">
      <w:pPr>
        <w:pStyle w:val="Style4"/>
        <w:widowControl/>
        <w:spacing w:line="240" w:lineRule="exact"/>
        <w:ind w:left="3019"/>
        <w:jc w:val="both"/>
        <w:rPr>
          <w:sz w:val="28"/>
        </w:rPr>
      </w:pPr>
    </w:p>
    <w:p w14:paraId="6EDE2264" w14:textId="77777777" w:rsidR="00302A03" w:rsidRPr="009E34F3" w:rsidRDefault="00302A03">
      <w:pPr>
        <w:pStyle w:val="Style4"/>
        <w:widowControl/>
        <w:spacing w:line="240" w:lineRule="exact"/>
        <w:ind w:left="3019"/>
        <w:jc w:val="both"/>
        <w:rPr>
          <w:sz w:val="28"/>
        </w:rPr>
      </w:pPr>
    </w:p>
    <w:p w14:paraId="5ADA393B" w14:textId="77777777" w:rsidR="00302A03" w:rsidRDefault="005E0092" w:rsidP="00FA54E5">
      <w:pPr>
        <w:pStyle w:val="Style4"/>
        <w:widowControl/>
        <w:spacing w:before="19"/>
        <w:jc w:val="center"/>
        <w:rPr>
          <w:rStyle w:val="FontStyle27"/>
          <w:sz w:val="28"/>
          <w:szCs w:val="24"/>
        </w:rPr>
      </w:pPr>
      <w:r>
        <w:rPr>
          <w:rStyle w:val="FontStyle27"/>
          <w:sz w:val="28"/>
          <w:szCs w:val="24"/>
        </w:rPr>
        <w:t>KVIFF Events</w:t>
      </w:r>
      <w:r w:rsidR="00C25274">
        <w:rPr>
          <w:rStyle w:val="FontStyle27"/>
          <w:sz w:val="28"/>
          <w:szCs w:val="24"/>
        </w:rPr>
        <w:t xml:space="preserve"> s.r.o.</w:t>
      </w:r>
    </w:p>
    <w:p w14:paraId="00D283A6" w14:textId="77777777" w:rsidR="006B7B50" w:rsidRPr="009E34F3" w:rsidRDefault="006B7B50" w:rsidP="00FA54E5">
      <w:pPr>
        <w:pStyle w:val="Style4"/>
        <w:widowControl/>
        <w:spacing w:before="19"/>
        <w:jc w:val="center"/>
        <w:rPr>
          <w:rStyle w:val="FontStyle27"/>
          <w:sz w:val="28"/>
          <w:szCs w:val="24"/>
        </w:rPr>
      </w:pPr>
    </w:p>
    <w:p w14:paraId="27112A68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5894ACFA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5ABCC5F4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1702FC9B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68A18D6A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18BB03D0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598DF00B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353EB9A7" w14:textId="77777777" w:rsidR="00302A03" w:rsidRPr="009E34F3" w:rsidRDefault="00302A03" w:rsidP="00257E1C">
      <w:pPr>
        <w:pStyle w:val="Style5"/>
        <w:widowControl/>
        <w:spacing w:line="240" w:lineRule="exact"/>
        <w:jc w:val="both"/>
      </w:pPr>
    </w:p>
    <w:p w14:paraId="42650579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388FC993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7F34E557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2B4F2BC0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174E2305" w14:textId="77777777" w:rsidR="00F37D7D" w:rsidRDefault="00302A03" w:rsidP="009E34F3">
      <w:pPr>
        <w:pStyle w:val="Style5"/>
        <w:widowControl/>
        <w:spacing w:before="110"/>
        <w:jc w:val="center"/>
        <w:rPr>
          <w:rStyle w:val="FontStyle24"/>
          <w:sz w:val="36"/>
          <w:szCs w:val="24"/>
        </w:rPr>
      </w:pPr>
      <w:r w:rsidRPr="00257E1C">
        <w:rPr>
          <w:rStyle w:val="FontStyle24"/>
          <w:sz w:val="36"/>
          <w:szCs w:val="24"/>
        </w:rPr>
        <w:t>S M L O U V</w:t>
      </w:r>
      <w:r w:rsidR="000F4EB3" w:rsidRPr="00257E1C">
        <w:rPr>
          <w:rStyle w:val="FontStyle24"/>
          <w:sz w:val="36"/>
          <w:szCs w:val="24"/>
        </w:rPr>
        <w:t> </w:t>
      </w:r>
      <w:r w:rsidRPr="00257E1C">
        <w:rPr>
          <w:rStyle w:val="FontStyle24"/>
          <w:sz w:val="36"/>
          <w:szCs w:val="24"/>
        </w:rPr>
        <w:t>A</w:t>
      </w:r>
      <w:r w:rsidR="000F4EB3" w:rsidRPr="00257E1C">
        <w:rPr>
          <w:rStyle w:val="FontStyle24"/>
          <w:sz w:val="36"/>
          <w:szCs w:val="24"/>
        </w:rPr>
        <w:t xml:space="preserve">   </w:t>
      </w:r>
    </w:p>
    <w:p w14:paraId="2BA2281F" w14:textId="77777777" w:rsidR="00302A03" w:rsidRPr="00257E1C" w:rsidRDefault="000F4EB3" w:rsidP="009E34F3">
      <w:pPr>
        <w:pStyle w:val="Style5"/>
        <w:widowControl/>
        <w:spacing w:before="110"/>
        <w:jc w:val="center"/>
        <w:rPr>
          <w:rStyle w:val="FontStyle24"/>
          <w:sz w:val="36"/>
          <w:szCs w:val="24"/>
        </w:rPr>
      </w:pPr>
      <w:r w:rsidRPr="00257E1C">
        <w:rPr>
          <w:rStyle w:val="FontStyle24"/>
          <w:sz w:val="36"/>
          <w:szCs w:val="24"/>
        </w:rPr>
        <w:t>O   Z P Ř Í S T U P N Ě N Í</w:t>
      </w:r>
      <w:r w:rsidR="009E34F3" w:rsidRPr="00257E1C">
        <w:rPr>
          <w:rStyle w:val="FontStyle24"/>
          <w:sz w:val="36"/>
          <w:szCs w:val="24"/>
        </w:rPr>
        <w:t xml:space="preserve">   P R O S T O R Ů </w:t>
      </w:r>
    </w:p>
    <w:p w14:paraId="06E9F4AC" w14:textId="77777777" w:rsidR="00302A03" w:rsidRPr="009E34F3" w:rsidRDefault="00302A03">
      <w:pPr>
        <w:pStyle w:val="Style6"/>
        <w:widowControl/>
        <w:spacing w:line="240" w:lineRule="exact"/>
        <w:jc w:val="both"/>
      </w:pPr>
    </w:p>
    <w:p w14:paraId="585C21EE" w14:textId="77777777" w:rsidR="00302A03" w:rsidRPr="009E34F3" w:rsidRDefault="00302A03">
      <w:pPr>
        <w:pStyle w:val="Style6"/>
        <w:widowControl/>
        <w:spacing w:line="240" w:lineRule="exact"/>
        <w:jc w:val="both"/>
      </w:pPr>
    </w:p>
    <w:p w14:paraId="618E912F" w14:textId="77777777" w:rsidR="00302A03" w:rsidRPr="009E34F3" w:rsidRDefault="00302A03">
      <w:pPr>
        <w:pStyle w:val="Style6"/>
        <w:widowControl/>
        <w:spacing w:line="240" w:lineRule="exact"/>
        <w:jc w:val="both"/>
      </w:pPr>
    </w:p>
    <w:p w14:paraId="35649D3A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6FF09C26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7CA35516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210433CA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39439D88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71FF3961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6749294F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7CC2AB44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53313B4D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22BCCC85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3FFED219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2DCEE35F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74F588A1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0A876F85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08CDEB81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5ED07174" w14:textId="77777777" w:rsidR="00302A03" w:rsidRPr="009E34F3" w:rsidRDefault="00302A03" w:rsidP="009E34F3">
      <w:pPr>
        <w:pStyle w:val="Style8"/>
        <w:widowControl/>
        <w:spacing w:line="240" w:lineRule="exact"/>
      </w:pPr>
    </w:p>
    <w:p w14:paraId="7D9D54D1" w14:textId="77777777" w:rsidR="00302A03" w:rsidRPr="009E34F3" w:rsidRDefault="009E34F3">
      <w:pPr>
        <w:pStyle w:val="Style8"/>
        <w:widowControl/>
        <w:spacing w:before="67"/>
        <w:ind w:left="2482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KARLOVY VARY 202</w:t>
      </w:r>
      <w:r w:rsidR="000A3A18">
        <w:rPr>
          <w:rStyle w:val="FontStyle31"/>
          <w:sz w:val="24"/>
          <w:szCs w:val="24"/>
        </w:rPr>
        <w:t>5</w:t>
      </w:r>
    </w:p>
    <w:p w14:paraId="17CBC26D" w14:textId="77777777" w:rsidR="00302A03" w:rsidRPr="009E34F3" w:rsidRDefault="00302A03">
      <w:pPr>
        <w:pStyle w:val="Style8"/>
        <w:widowControl/>
        <w:spacing w:before="67"/>
        <w:ind w:left="2482"/>
        <w:rPr>
          <w:rStyle w:val="FontStyle31"/>
          <w:sz w:val="24"/>
          <w:szCs w:val="24"/>
        </w:rPr>
        <w:sectPr w:rsidR="00302A03" w:rsidRPr="009E34F3">
          <w:footerReference w:type="default" r:id="rId8"/>
          <w:footerReference w:type="first" r:id="rId9"/>
          <w:type w:val="continuous"/>
          <w:pgSz w:w="11905" w:h="16837"/>
          <w:pgMar w:top="3331" w:right="2374" w:bottom="1440" w:left="2345" w:header="708" w:footer="708" w:gutter="0"/>
          <w:cols w:space="60"/>
          <w:noEndnote/>
          <w:titlePg/>
        </w:sectPr>
      </w:pPr>
    </w:p>
    <w:p w14:paraId="7EEE83AB" w14:textId="77777777" w:rsidR="00EA6B28" w:rsidRDefault="00EA6B28" w:rsidP="00257E1C">
      <w:pPr>
        <w:pStyle w:val="Style11"/>
        <w:widowControl/>
        <w:spacing w:line="240" w:lineRule="auto"/>
        <w:jc w:val="left"/>
        <w:rPr>
          <w:rStyle w:val="FontStyle31"/>
          <w:sz w:val="24"/>
          <w:szCs w:val="24"/>
        </w:rPr>
      </w:pPr>
    </w:p>
    <w:p w14:paraId="1F3E408B" w14:textId="77777777" w:rsidR="00302A03" w:rsidRPr="009E34F3" w:rsidRDefault="00302A03" w:rsidP="00257E1C">
      <w:pPr>
        <w:pStyle w:val="Style11"/>
        <w:widowControl/>
        <w:spacing w:line="240" w:lineRule="auto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DNEŠNÍHO DNE, M</w:t>
      </w:r>
      <w:r w:rsidR="00F67420">
        <w:rPr>
          <w:rStyle w:val="FontStyle31"/>
          <w:sz w:val="24"/>
          <w:szCs w:val="24"/>
        </w:rPr>
        <w:t>Ě</w:t>
      </w:r>
      <w:r w:rsidRPr="009E34F3">
        <w:rPr>
          <w:rStyle w:val="FontStyle31"/>
          <w:sz w:val="24"/>
          <w:szCs w:val="24"/>
        </w:rPr>
        <w:t>S</w:t>
      </w:r>
      <w:r w:rsidR="00F67420">
        <w:rPr>
          <w:rStyle w:val="FontStyle31"/>
          <w:sz w:val="24"/>
          <w:szCs w:val="24"/>
        </w:rPr>
        <w:t>Í</w:t>
      </w:r>
      <w:r w:rsidRPr="009E34F3">
        <w:rPr>
          <w:rStyle w:val="FontStyle31"/>
          <w:sz w:val="24"/>
          <w:szCs w:val="24"/>
        </w:rPr>
        <w:t>CE A ROKU:</w:t>
      </w:r>
    </w:p>
    <w:p w14:paraId="323ECD11" w14:textId="77777777" w:rsidR="00302A03" w:rsidRPr="009E34F3" w:rsidRDefault="00302A03" w:rsidP="00257E1C">
      <w:pPr>
        <w:pStyle w:val="Style13"/>
        <w:widowControl/>
        <w:jc w:val="both"/>
      </w:pPr>
    </w:p>
    <w:p w14:paraId="2E4DE456" w14:textId="77777777" w:rsidR="00302A03" w:rsidRPr="009E34F3" w:rsidRDefault="00302A03" w:rsidP="00257E1C">
      <w:pPr>
        <w:pStyle w:val="Style13"/>
        <w:widowControl/>
        <w:spacing w:before="29"/>
        <w:jc w:val="both"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Správa přírodních léčivých zdrojů a kolonád, příspěvková organizace</w:t>
      </w:r>
    </w:p>
    <w:p w14:paraId="7D3D84F0" w14:textId="77777777" w:rsidR="001E7D42" w:rsidRPr="009E34F3" w:rsidRDefault="00302A03" w:rsidP="00257E1C">
      <w:pPr>
        <w:pStyle w:val="Style11"/>
        <w:widowControl/>
        <w:spacing w:line="240" w:lineRule="auto"/>
        <w:ind w:right="136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se sídlem: </w:t>
      </w:r>
      <w:r w:rsidR="00257E1C">
        <w:rPr>
          <w:rStyle w:val="FontStyle31"/>
          <w:sz w:val="24"/>
          <w:szCs w:val="24"/>
        </w:rPr>
        <w:tab/>
      </w:r>
      <w:r w:rsidRPr="009E34F3">
        <w:rPr>
          <w:rStyle w:val="FontStyle31"/>
          <w:sz w:val="24"/>
          <w:szCs w:val="24"/>
        </w:rPr>
        <w:t xml:space="preserve">Lázeňská </w:t>
      </w:r>
      <w:r w:rsidR="004539FF" w:rsidRPr="009E34F3">
        <w:rPr>
          <w:rStyle w:val="FontStyle31"/>
          <w:sz w:val="24"/>
          <w:szCs w:val="24"/>
        </w:rPr>
        <w:t>18/</w:t>
      </w:r>
      <w:r w:rsidRPr="009E34F3">
        <w:rPr>
          <w:rStyle w:val="FontStyle31"/>
          <w:sz w:val="24"/>
          <w:szCs w:val="24"/>
        </w:rPr>
        <w:t>2,</w:t>
      </w:r>
      <w:r w:rsidR="004539FF" w:rsidRPr="009E34F3">
        <w:rPr>
          <w:rStyle w:val="FontStyle31"/>
          <w:sz w:val="24"/>
          <w:szCs w:val="24"/>
        </w:rPr>
        <w:t xml:space="preserve"> 360 01 </w:t>
      </w:r>
      <w:r w:rsidRPr="009E34F3">
        <w:rPr>
          <w:rStyle w:val="FontStyle31"/>
          <w:sz w:val="24"/>
          <w:szCs w:val="24"/>
        </w:rPr>
        <w:t>K</w:t>
      </w:r>
      <w:r w:rsidR="00257E1C">
        <w:rPr>
          <w:rStyle w:val="FontStyle31"/>
          <w:sz w:val="24"/>
          <w:szCs w:val="24"/>
        </w:rPr>
        <w:t xml:space="preserve">arlovy </w:t>
      </w:r>
      <w:r w:rsidR="001E7D42" w:rsidRPr="009E34F3">
        <w:rPr>
          <w:rStyle w:val="FontStyle31"/>
          <w:sz w:val="24"/>
          <w:szCs w:val="24"/>
        </w:rPr>
        <w:t>Vary</w:t>
      </w:r>
      <w:r w:rsidR="004539FF" w:rsidRPr="009E34F3">
        <w:rPr>
          <w:rStyle w:val="FontStyle31"/>
          <w:sz w:val="24"/>
          <w:szCs w:val="24"/>
        </w:rPr>
        <w:t xml:space="preserve"> </w:t>
      </w:r>
    </w:p>
    <w:p w14:paraId="3C21F941" w14:textId="77777777" w:rsidR="00302A03" w:rsidRPr="009E34F3" w:rsidRDefault="001E7D42" w:rsidP="00257E1C">
      <w:pPr>
        <w:pStyle w:val="Style11"/>
        <w:widowControl/>
        <w:spacing w:line="240" w:lineRule="auto"/>
        <w:ind w:right="4435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IČ</w:t>
      </w:r>
      <w:r w:rsidR="004539FF" w:rsidRPr="009E34F3">
        <w:rPr>
          <w:rStyle w:val="FontStyle31"/>
          <w:sz w:val="24"/>
          <w:szCs w:val="24"/>
        </w:rPr>
        <w:t>O</w:t>
      </w:r>
      <w:r w:rsidRPr="009E34F3">
        <w:rPr>
          <w:rStyle w:val="FontStyle31"/>
          <w:sz w:val="24"/>
          <w:szCs w:val="24"/>
        </w:rPr>
        <w:t xml:space="preserve">: </w:t>
      </w:r>
      <w:r w:rsidR="00257E1C">
        <w:rPr>
          <w:rStyle w:val="FontStyle31"/>
          <w:sz w:val="24"/>
          <w:szCs w:val="24"/>
        </w:rPr>
        <w:tab/>
      </w:r>
      <w:r w:rsidR="00257E1C">
        <w:rPr>
          <w:rStyle w:val="FontStyle31"/>
          <w:sz w:val="24"/>
          <w:szCs w:val="24"/>
        </w:rPr>
        <w:tab/>
      </w:r>
      <w:r w:rsidRPr="009E34F3">
        <w:rPr>
          <w:rStyle w:val="FontStyle31"/>
          <w:sz w:val="24"/>
          <w:szCs w:val="24"/>
        </w:rPr>
        <w:t>00</w:t>
      </w:r>
      <w:r w:rsidR="00302A03" w:rsidRPr="009E34F3">
        <w:rPr>
          <w:rStyle w:val="FontStyle31"/>
          <w:sz w:val="24"/>
          <w:szCs w:val="24"/>
        </w:rPr>
        <w:t>8</w:t>
      </w:r>
      <w:r w:rsidR="004539FF" w:rsidRPr="009E34F3">
        <w:rPr>
          <w:rStyle w:val="FontStyle31"/>
          <w:sz w:val="24"/>
          <w:szCs w:val="24"/>
        </w:rPr>
        <w:t xml:space="preserve"> </w:t>
      </w:r>
      <w:r w:rsidR="00302A03" w:rsidRPr="009E34F3">
        <w:rPr>
          <w:rStyle w:val="FontStyle31"/>
          <w:sz w:val="24"/>
          <w:szCs w:val="24"/>
        </w:rPr>
        <w:t>72</w:t>
      </w:r>
      <w:r w:rsidR="004539FF" w:rsidRPr="009E34F3">
        <w:rPr>
          <w:rStyle w:val="FontStyle31"/>
          <w:sz w:val="24"/>
          <w:szCs w:val="24"/>
        </w:rPr>
        <w:t xml:space="preserve"> </w:t>
      </w:r>
      <w:r w:rsidR="00302A03" w:rsidRPr="009E34F3">
        <w:rPr>
          <w:rStyle w:val="FontStyle31"/>
          <w:sz w:val="24"/>
          <w:szCs w:val="24"/>
        </w:rPr>
        <w:t>113</w:t>
      </w:r>
    </w:p>
    <w:p w14:paraId="7E63F512" w14:textId="77777777" w:rsidR="00302A03" w:rsidRPr="009E34F3" w:rsidRDefault="00DB7EE1" w:rsidP="00257E1C">
      <w:pPr>
        <w:pStyle w:val="Style11"/>
        <w:widowControl/>
        <w:spacing w:before="5" w:line="240" w:lineRule="auto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zastoupena</w:t>
      </w:r>
      <w:r w:rsidR="00302A03" w:rsidRPr="009E34F3">
        <w:rPr>
          <w:rStyle w:val="FontStyle31"/>
          <w:sz w:val="24"/>
          <w:szCs w:val="24"/>
        </w:rPr>
        <w:t xml:space="preserve">: </w:t>
      </w:r>
      <w:r w:rsidR="00257E1C">
        <w:rPr>
          <w:rStyle w:val="FontStyle31"/>
          <w:sz w:val="24"/>
          <w:szCs w:val="24"/>
        </w:rPr>
        <w:tab/>
        <w:t>Ing. Václavem Benediktem</w:t>
      </w:r>
      <w:r w:rsidRPr="009E34F3">
        <w:rPr>
          <w:rStyle w:val="FontStyle31"/>
          <w:sz w:val="24"/>
          <w:szCs w:val="24"/>
        </w:rPr>
        <w:t>,</w:t>
      </w:r>
      <w:r w:rsidR="00257E1C">
        <w:rPr>
          <w:rStyle w:val="FontStyle31"/>
          <w:sz w:val="24"/>
          <w:szCs w:val="24"/>
        </w:rPr>
        <w:t xml:space="preserve"> ředitelem</w:t>
      </w:r>
      <w:r w:rsidR="00302A03" w:rsidRPr="009E34F3">
        <w:rPr>
          <w:rStyle w:val="FontStyle31"/>
          <w:sz w:val="24"/>
          <w:szCs w:val="24"/>
        </w:rPr>
        <w:t xml:space="preserve"> organizace</w:t>
      </w:r>
    </w:p>
    <w:p w14:paraId="5BBDB829" w14:textId="77777777" w:rsidR="00302A03" w:rsidRPr="009E34F3" w:rsidRDefault="00257E1C" w:rsidP="00257E1C">
      <w:pPr>
        <w:pStyle w:val="Style11"/>
        <w:widowControl/>
        <w:spacing w:line="240" w:lineRule="auto"/>
        <w:jc w:val="left"/>
      </w:pPr>
      <w:r>
        <w:t>zapsaná v obchodním rejstříku vedeném Krajským soudem v Plzni pod sp.zn. Pr 460</w:t>
      </w:r>
    </w:p>
    <w:p w14:paraId="184EEA38" w14:textId="77777777" w:rsidR="00302A03" w:rsidRPr="009E34F3" w:rsidRDefault="00302A03" w:rsidP="00257E1C">
      <w:pPr>
        <w:pStyle w:val="Style11"/>
        <w:widowControl/>
        <w:spacing w:before="43" w:line="240" w:lineRule="auto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na straně jedné (dále jen „Správa")</w:t>
      </w:r>
    </w:p>
    <w:p w14:paraId="267C1A59" w14:textId="77777777" w:rsidR="00302A03" w:rsidRPr="009E34F3" w:rsidRDefault="00302A03" w:rsidP="00257E1C">
      <w:pPr>
        <w:pStyle w:val="Style13"/>
        <w:widowControl/>
        <w:jc w:val="left"/>
      </w:pPr>
    </w:p>
    <w:p w14:paraId="020B7E0F" w14:textId="77777777" w:rsidR="00302A03" w:rsidRPr="009E34F3" w:rsidRDefault="00302A03" w:rsidP="00257E1C">
      <w:pPr>
        <w:pStyle w:val="Style13"/>
        <w:widowControl/>
        <w:spacing w:before="53"/>
        <w:jc w:val="left"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a</w:t>
      </w:r>
    </w:p>
    <w:p w14:paraId="0DEFC1FF" w14:textId="77777777" w:rsidR="00EA6B28" w:rsidRDefault="00EA6B28" w:rsidP="00257E1C">
      <w:pPr>
        <w:pStyle w:val="Style11"/>
        <w:widowControl/>
        <w:spacing w:line="240" w:lineRule="auto"/>
        <w:ind w:right="3629"/>
        <w:jc w:val="left"/>
        <w:rPr>
          <w:rStyle w:val="FontStyle31"/>
          <w:sz w:val="24"/>
          <w:szCs w:val="24"/>
        </w:rPr>
      </w:pPr>
    </w:p>
    <w:p w14:paraId="41F1FE20" w14:textId="77777777" w:rsidR="00EA6B28" w:rsidRPr="00E33D6D" w:rsidRDefault="005E0092" w:rsidP="00257E1C">
      <w:pPr>
        <w:pStyle w:val="Style11"/>
        <w:widowControl/>
        <w:spacing w:line="240" w:lineRule="auto"/>
        <w:ind w:right="3629"/>
        <w:jc w:val="left"/>
        <w:rPr>
          <w:rStyle w:val="FontStyle31"/>
          <w:b/>
          <w:sz w:val="24"/>
          <w:szCs w:val="24"/>
        </w:rPr>
      </w:pPr>
      <w:r>
        <w:rPr>
          <w:rStyle w:val="FontStyle31"/>
          <w:b/>
          <w:sz w:val="24"/>
          <w:szCs w:val="24"/>
        </w:rPr>
        <w:t xml:space="preserve">KVIFF Events </w:t>
      </w:r>
      <w:r w:rsidR="00C25274">
        <w:rPr>
          <w:rStyle w:val="FontStyle31"/>
          <w:b/>
          <w:sz w:val="24"/>
          <w:szCs w:val="24"/>
        </w:rPr>
        <w:t>s.r.o.</w:t>
      </w:r>
    </w:p>
    <w:p w14:paraId="7BAEDBBA" w14:textId="77777777" w:rsidR="00DB7EE1" w:rsidRPr="009E34F3" w:rsidRDefault="00302A03" w:rsidP="00257E1C">
      <w:pPr>
        <w:pStyle w:val="Style11"/>
        <w:widowControl/>
        <w:spacing w:line="240" w:lineRule="auto"/>
        <w:ind w:right="3629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se sídlem: </w:t>
      </w:r>
      <w:r w:rsidR="00257E1C">
        <w:rPr>
          <w:rStyle w:val="FontStyle31"/>
          <w:sz w:val="24"/>
          <w:szCs w:val="24"/>
        </w:rPr>
        <w:tab/>
      </w:r>
      <w:r w:rsidR="005E0092">
        <w:rPr>
          <w:rStyle w:val="FontStyle31"/>
          <w:sz w:val="24"/>
          <w:szCs w:val="24"/>
        </w:rPr>
        <w:t>Panská 892/1, 110 00 Praha 1</w:t>
      </w:r>
    </w:p>
    <w:p w14:paraId="7E30610F" w14:textId="77777777" w:rsidR="00302A03" w:rsidRPr="009E34F3" w:rsidRDefault="001E7D42" w:rsidP="00257E1C">
      <w:pPr>
        <w:pStyle w:val="Style11"/>
        <w:widowControl/>
        <w:spacing w:line="240" w:lineRule="auto"/>
        <w:ind w:right="3629"/>
        <w:jc w:val="left"/>
        <w:rPr>
          <w:rStyle w:val="FontStyle31"/>
          <w:sz w:val="24"/>
          <w:szCs w:val="24"/>
          <w:u w:val="single"/>
        </w:rPr>
      </w:pPr>
      <w:r w:rsidRPr="009E34F3">
        <w:rPr>
          <w:rStyle w:val="FontStyle31"/>
          <w:sz w:val="24"/>
          <w:szCs w:val="24"/>
        </w:rPr>
        <w:t>IČ</w:t>
      </w:r>
      <w:r w:rsidR="00DB7EE1" w:rsidRPr="009E34F3">
        <w:rPr>
          <w:rStyle w:val="FontStyle31"/>
          <w:sz w:val="24"/>
          <w:szCs w:val="24"/>
        </w:rPr>
        <w:t>O</w:t>
      </w:r>
      <w:r w:rsidRPr="009E34F3">
        <w:rPr>
          <w:rStyle w:val="FontStyle31"/>
          <w:sz w:val="24"/>
          <w:szCs w:val="24"/>
        </w:rPr>
        <w:t xml:space="preserve">: </w:t>
      </w:r>
      <w:r w:rsidR="00257E1C">
        <w:rPr>
          <w:rStyle w:val="FontStyle31"/>
          <w:sz w:val="24"/>
          <w:szCs w:val="24"/>
        </w:rPr>
        <w:tab/>
      </w:r>
      <w:r w:rsidR="00E33D6D">
        <w:rPr>
          <w:rStyle w:val="FontStyle31"/>
          <w:sz w:val="24"/>
          <w:szCs w:val="24"/>
        </w:rPr>
        <w:tab/>
      </w:r>
      <w:r w:rsidR="005E0092">
        <w:rPr>
          <w:rStyle w:val="FontStyle31"/>
          <w:sz w:val="24"/>
          <w:szCs w:val="24"/>
        </w:rPr>
        <w:t>116 85 611</w:t>
      </w:r>
      <w:r w:rsidR="00E33D6D">
        <w:rPr>
          <w:rStyle w:val="FontStyle31"/>
          <w:sz w:val="24"/>
          <w:szCs w:val="24"/>
        </w:rPr>
        <w:tab/>
      </w:r>
      <w:r w:rsidR="00257E1C">
        <w:rPr>
          <w:rStyle w:val="FontStyle31"/>
          <w:sz w:val="24"/>
          <w:szCs w:val="24"/>
        </w:rPr>
        <w:tab/>
      </w:r>
    </w:p>
    <w:p w14:paraId="21086B45" w14:textId="77777777" w:rsidR="00302A03" w:rsidRDefault="00257E1C" w:rsidP="00257E1C">
      <w:pPr>
        <w:pStyle w:val="Style2"/>
        <w:widowControl/>
        <w:rPr>
          <w:rStyle w:val="FontStyle33"/>
          <w:sz w:val="24"/>
          <w:szCs w:val="24"/>
        </w:rPr>
      </w:pPr>
      <w:r>
        <w:rPr>
          <w:rStyle w:val="FontStyle33"/>
          <w:sz w:val="24"/>
          <w:szCs w:val="24"/>
        </w:rPr>
        <w:t>zastoupena</w:t>
      </w:r>
      <w:r w:rsidR="001E7D42" w:rsidRPr="009E34F3">
        <w:rPr>
          <w:rStyle w:val="FontStyle33"/>
          <w:sz w:val="24"/>
          <w:szCs w:val="24"/>
        </w:rPr>
        <w:t>:</w:t>
      </w:r>
      <w:r w:rsidR="00DB7EE1" w:rsidRPr="009E34F3">
        <w:rPr>
          <w:rStyle w:val="FontStyle33"/>
          <w:sz w:val="24"/>
          <w:szCs w:val="24"/>
        </w:rPr>
        <w:t xml:space="preserve"> </w:t>
      </w:r>
      <w:r>
        <w:rPr>
          <w:rStyle w:val="FontStyle33"/>
          <w:sz w:val="24"/>
          <w:szCs w:val="24"/>
        </w:rPr>
        <w:tab/>
      </w:r>
      <w:r w:rsidR="00010818">
        <w:rPr>
          <w:rStyle w:val="FontStyle33"/>
          <w:sz w:val="24"/>
          <w:szCs w:val="24"/>
        </w:rPr>
        <w:t xml:space="preserve">Kryštofem Muchou, Davidem </w:t>
      </w:r>
      <w:proofErr w:type="gramStart"/>
      <w:r w:rsidR="00010818">
        <w:rPr>
          <w:rStyle w:val="FontStyle33"/>
          <w:sz w:val="24"/>
          <w:szCs w:val="24"/>
        </w:rPr>
        <w:t xml:space="preserve">Šťastným </w:t>
      </w:r>
      <w:r w:rsidR="00445849">
        <w:rPr>
          <w:rStyle w:val="FontStyle33"/>
          <w:sz w:val="24"/>
          <w:szCs w:val="24"/>
        </w:rPr>
        <w:t>-</w:t>
      </w:r>
      <w:r w:rsidR="00010818">
        <w:rPr>
          <w:rStyle w:val="FontStyle33"/>
          <w:sz w:val="24"/>
          <w:szCs w:val="24"/>
        </w:rPr>
        <w:t xml:space="preserve"> jednateli</w:t>
      </w:r>
      <w:proofErr w:type="gramEnd"/>
    </w:p>
    <w:p w14:paraId="5B08026B" w14:textId="77777777" w:rsidR="00010818" w:rsidRPr="009E34F3" w:rsidRDefault="00010818" w:rsidP="00257E1C">
      <w:pPr>
        <w:pStyle w:val="Style2"/>
        <w:widowControl/>
        <w:rPr>
          <w:rStyle w:val="FontStyle28"/>
          <w:rFonts w:ascii="Times New Roman" w:hAnsi="Times New Roman" w:cs="Times New Roman"/>
          <w:sz w:val="24"/>
          <w:szCs w:val="24"/>
        </w:rPr>
      </w:pPr>
      <w:r>
        <w:rPr>
          <w:rStyle w:val="FontStyle33"/>
          <w:sz w:val="24"/>
          <w:szCs w:val="24"/>
        </w:rPr>
        <w:t xml:space="preserve">                        Každý z jednatelů zastupuje společnost samostatně. </w:t>
      </w:r>
    </w:p>
    <w:p w14:paraId="5D51A03B" w14:textId="77777777" w:rsidR="00010818" w:rsidRDefault="00257E1C" w:rsidP="00257E1C">
      <w:pPr>
        <w:pStyle w:val="Style11"/>
        <w:widowControl/>
        <w:spacing w:line="240" w:lineRule="auto"/>
        <w:jc w:val="left"/>
      </w:pPr>
      <w:r>
        <w:t xml:space="preserve">zapsaná v obchodním rejstříku vedeném Městským </w:t>
      </w:r>
      <w:r w:rsidRPr="004724AB">
        <w:t xml:space="preserve">soudem v Praze pod </w:t>
      </w:r>
      <w:r w:rsidR="006B7B50" w:rsidRPr="004724AB">
        <w:t xml:space="preserve">oddílem </w:t>
      </w:r>
      <w:r w:rsidR="003B4203" w:rsidRPr="004724AB">
        <w:t>C</w:t>
      </w:r>
      <w:r w:rsidR="006B7B50" w:rsidRPr="004724AB">
        <w:t>,</w:t>
      </w:r>
      <w:r w:rsidR="006B7B50">
        <w:t xml:space="preserve"> </w:t>
      </w:r>
    </w:p>
    <w:p w14:paraId="1F7CDDB7" w14:textId="77777777" w:rsidR="00302A03" w:rsidRPr="009E34F3" w:rsidRDefault="006B7B50" w:rsidP="00257E1C">
      <w:pPr>
        <w:pStyle w:val="Style11"/>
        <w:widowControl/>
        <w:spacing w:line="240" w:lineRule="auto"/>
        <w:jc w:val="left"/>
      </w:pPr>
      <w:r>
        <w:t xml:space="preserve">vložka </w:t>
      </w:r>
      <w:r w:rsidR="00010818">
        <w:t>352866</w:t>
      </w:r>
    </w:p>
    <w:p w14:paraId="145266A3" w14:textId="77777777" w:rsidR="00302A03" w:rsidRPr="009E34F3" w:rsidRDefault="00302A03" w:rsidP="00257E1C">
      <w:pPr>
        <w:pStyle w:val="Style11"/>
        <w:widowControl/>
        <w:spacing w:before="62" w:line="240" w:lineRule="auto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na straně druhé (dále jen "</w:t>
      </w:r>
      <w:r w:rsidR="00DB7EE1" w:rsidRPr="009E34F3">
        <w:rPr>
          <w:rStyle w:val="FontStyle31"/>
          <w:sz w:val="24"/>
          <w:szCs w:val="24"/>
        </w:rPr>
        <w:t>P</w:t>
      </w:r>
      <w:r w:rsidRPr="009E34F3">
        <w:rPr>
          <w:rStyle w:val="FontStyle31"/>
          <w:sz w:val="24"/>
          <w:szCs w:val="24"/>
        </w:rPr>
        <w:t>ořadatel")</w:t>
      </w:r>
    </w:p>
    <w:p w14:paraId="383834B0" w14:textId="77777777" w:rsidR="00302A03" w:rsidRPr="009E34F3" w:rsidRDefault="00302A03">
      <w:pPr>
        <w:pStyle w:val="Style14"/>
        <w:widowControl/>
        <w:spacing w:line="240" w:lineRule="exact"/>
        <w:ind w:left="2246" w:right="2237"/>
      </w:pPr>
    </w:p>
    <w:p w14:paraId="5F4A03A0" w14:textId="77777777" w:rsidR="00302A03" w:rsidRPr="009E34F3" w:rsidRDefault="00302A03">
      <w:pPr>
        <w:pStyle w:val="Style14"/>
        <w:widowControl/>
        <w:spacing w:line="240" w:lineRule="exact"/>
        <w:ind w:left="2246" w:right="2237"/>
      </w:pPr>
    </w:p>
    <w:p w14:paraId="3579FA1A" w14:textId="77777777" w:rsidR="00302A03" w:rsidRPr="009E34F3" w:rsidRDefault="00302A03" w:rsidP="00257E1C">
      <w:pPr>
        <w:pStyle w:val="Style14"/>
        <w:widowControl/>
        <w:spacing w:before="43" w:line="254" w:lineRule="exact"/>
        <w:ind w:right="-5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uzavřeli ve smyslu ustanovení </w:t>
      </w:r>
      <w:r w:rsidR="00257E1C">
        <w:rPr>
          <w:rStyle w:val="FontStyle31"/>
          <w:sz w:val="24"/>
          <w:szCs w:val="24"/>
        </w:rPr>
        <w:t xml:space="preserve">§ 1746 zákona č. 89/2012 Sb., </w:t>
      </w:r>
      <w:r w:rsidRPr="009E34F3">
        <w:rPr>
          <w:rStyle w:val="FontStyle31"/>
          <w:sz w:val="24"/>
          <w:szCs w:val="24"/>
        </w:rPr>
        <w:t>občanského zákoníku, ve znění pozdějších předpisů, tuto</w:t>
      </w:r>
    </w:p>
    <w:p w14:paraId="237C7D48" w14:textId="77777777" w:rsidR="00302A03" w:rsidRDefault="00302A03">
      <w:pPr>
        <w:pStyle w:val="Style4"/>
        <w:widowControl/>
        <w:spacing w:line="240" w:lineRule="exact"/>
        <w:jc w:val="center"/>
      </w:pPr>
    </w:p>
    <w:p w14:paraId="79DEF1B8" w14:textId="77777777" w:rsidR="00257E1C" w:rsidRDefault="00257E1C">
      <w:pPr>
        <w:pStyle w:val="Style4"/>
        <w:widowControl/>
        <w:spacing w:line="240" w:lineRule="exact"/>
        <w:jc w:val="center"/>
      </w:pPr>
    </w:p>
    <w:p w14:paraId="78EC1361" w14:textId="77777777" w:rsidR="00EA6B28" w:rsidRPr="009E34F3" w:rsidRDefault="00EA6B28">
      <w:pPr>
        <w:pStyle w:val="Style4"/>
        <w:widowControl/>
        <w:spacing w:line="240" w:lineRule="exact"/>
        <w:jc w:val="center"/>
      </w:pPr>
    </w:p>
    <w:p w14:paraId="13B0740A" w14:textId="77777777" w:rsidR="00A5697B" w:rsidRDefault="00302A03">
      <w:pPr>
        <w:pStyle w:val="Style4"/>
        <w:widowControl/>
        <w:spacing w:before="53"/>
        <w:jc w:val="center"/>
        <w:rPr>
          <w:rStyle w:val="FontStyle27"/>
          <w:sz w:val="24"/>
          <w:szCs w:val="24"/>
        </w:rPr>
      </w:pPr>
      <w:r w:rsidRPr="009E34F3">
        <w:rPr>
          <w:rStyle w:val="FontStyle27"/>
          <w:sz w:val="24"/>
          <w:szCs w:val="24"/>
        </w:rPr>
        <w:t>S M L O U V</w:t>
      </w:r>
      <w:r w:rsidR="000F4EB3" w:rsidRPr="009E34F3">
        <w:rPr>
          <w:rStyle w:val="FontStyle27"/>
          <w:sz w:val="24"/>
          <w:szCs w:val="24"/>
        </w:rPr>
        <w:t> </w:t>
      </w:r>
      <w:r w:rsidRPr="009E34F3">
        <w:rPr>
          <w:rStyle w:val="FontStyle27"/>
          <w:sz w:val="24"/>
          <w:szCs w:val="24"/>
        </w:rPr>
        <w:t>U</w:t>
      </w:r>
      <w:r w:rsidR="000F4EB3" w:rsidRPr="009E34F3">
        <w:rPr>
          <w:rStyle w:val="FontStyle27"/>
          <w:sz w:val="24"/>
          <w:szCs w:val="24"/>
        </w:rPr>
        <w:t xml:space="preserve">   O   Z P Ř Í S T U P N Ě N Í</w:t>
      </w:r>
      <w:r w:rsidR="00257E1C">
        <w:rPr>
          <w:rStyle w:val="FontStyle27"/>
          <w:sz w:val="24"/>
          <w:szCs w:val="24"/>
        </w:rPr>
        <w:t xml:space="preserve">   P R O S T O R Ů</w:t>
      </w:r>
    </w:p>
    <w:p w14:paraId="73606A96" w14:textId="77777777" w:rsidR="00302A03" w:rsidRPr="00A5697B" w:rsidRDefault="00A5697B">
      <w:pPr>
        <w:pStyle w:val="Style4"/>
        <w:widowControl/>
        <w:spacing w:before="53"/>
        <w:jc w:val="center"/>
        <w:rPr>
          <w:rStyle w:val="FontStyle27"/>
          <w:b w:val="0"/>
          <w:sz w:val="24"/>
          <w:szCs w:val="24"/>
        </w:rPr>
      </w:pPr>
      <w:r w:rsidRPr="00A5697B">
        <w:rPr>
          <w:rStyle w:val="FontStyle27"/>
          <w:b w:val="0"/>
          <w:sz w:val="24"/>
          <w:szCs w:val="24"/>
        </w:rPr>
        <w:t>(dále jen „smlouva“)</w:t>
      </w:r>
      <w:r w:rsidR="000F4EB3" w:rsidRPr="00A5697B">
        <w:rPr>
          <w:rStyle w:val="FontStyle27"/>
          <w:b w:val="0"/>
          <w:sz w:val="24"/>
          <w:szCs w:val="24"/>
        </w:rPr>
        <w:t xml:space="preserve"> </w:t>
      </w:r>
    </w:p>
    <w:p w14:paraId="54E5FD38" w14:textId="77777777" w:rsidR="00302A03" w:rsidRPr="009E34F3" w:rsidRDefault="00302A03">
      <w:pPr>
        <w:pStyle w:val="Style13"/>
        <w:widowControl/>
        <w:spacing w:line="240" w:lineRule="exact"/>
      </w:pPr>
    </w:p>
    <w:p w14:paraId="16302995" w14:textId="77777777" w:rsidR="00302A03" w:rsidRDefault="00302A03">
      <w:pPr>
        <w:pStyle w:val="Style13"/>
        <w:widowControl/>
        <w:spacing w:line="240" w:lineRule="exact"/>
      </w:pPr>
    </w:p>
    <w:p w14:paraId="50B8039B" w14:textId="77777777" w:rsidR="00302A03" w:rsidRDefault="00302A03">
      <w:pPr>
        <w:pStyle w:val="Style13"/>
        <w:widowControl/>
        <w:spacing w:before="62"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Článek I.</w:t>
      </w:r>
    </w:p>
    <w:p w14:paraId="3E6F4047" w14:textId="77777777" w:rsidR="0002509D" w:rsidRPr="009E34F3" w:rsidRDefault="0002509D">
      <w:pPr>
        <w:pStyle w:val="Style13"/>
        <w:widowControl/>
        <w:spacing w:before="62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Úvodní ustanovení</w:t>
      </w:r>
    </w:p>
    <w:p w14:paraId="4D01BE02" w14:textId="77777777" w:rsidR="00D04902" w:rsidRPr="00D04902" w:rsidRDefault="00302A03" w:rsidP="00D04902">
      <w:pPr>
        <w:widowControl/>
        <w:autoSpaceDE/>
        <w:autoSpaceDN/>
        <w:adjustRightInd/>
        <w:rPr>
          <w:rFonts w:ascii="Arial" w:hAnsi="Arial" w:cs="Arial"/>
          <w:color w:val="222222"/>
        </w:rPr>
      </w:pPr>
      <w:r w:rsidRPr="009E34F3">
        <w:rPr>
          <w:rStyle w:val="FontStyle31"/>
          <w:sz w:val="24"/>
          <w:szCs w:val="24"/>
        </w:rPr>
        <w:t xml:space="preserve">Správa jako správce </w:t>
      </w:r>
      <w:r w:rsidR="00C26423">
        <w:rPr>
          <w:rStyle w:val="FontStyle31"/>
          <w:sz w:val="24"/>
          <w:szCs w:val="24"/>
        </w:rPr>
        <w:t>objektu Vřídelní kolonády stojící na pozemcích parc.</w:t>
      </w:r>
      <w:r w:rsidR="00F50478">
        <w:rPr>
          <w:rStyle w:val="FontStyle31"/>
          <w:sz w:val="24"/>
          <w:szCs w:val="24"/>
        </w:rPr>
        <w:t xml:space="preserve"> </w:t>
      </w:r>
      <w:r w:rsidR="00C26423">
        <w:rPr>
          <w:rStyle w:val="FontStyle31"/>
          <w:sz w:val="24"/>
          <w:szCs w:val="24"/>
        </w:rPr>
        <w:t>č. 217, 219, 230/</w:t>
      </w:r>
      <w:r w:rsidR="000D56CC">
        <w:rPr>
          <w:rStyle w:val="FontStyle31"/>
          <w:sz w:val="24"/>
          <w:szCs w:val="24"/>
        </w:rPr>
        <w:t>9</w:t>
      </w:r>
      <w:r w:rsidR="00C26423">
        <w:rPr>
          <w:rStyle w:val="FontStyle31"/>
          <w:sz w:val="24"/>
          <w:szCs w:val="24"/>
        </w:rPr>
        <w:t xml:space="preserve">, vše na katastrálním území Karlovy, obec a okres Karlovy Vary (dále jen „Vřídelní kolonáda“) je oprávněn uzavřít tuto smlouvu a </w:t>
      </w:r>
      <w:r w:rsidRPr="009E34F3">
        <w:rPr>
          <w:rStyle w:val="FontStyle31"/>
          <w:sz w:val="24"/>
          <w:szCs w:val="24"/>
        </w:rPr>
        <w:t xml:space="preserve">touto smlouvou </w:t>
      </w:r>
      <w:r w:rsidR="00C26423">
        <w:rPr>
          <w:rStyle w:val="FontStyle31"/>
          <w:sz w:val="24"/>
          <w:szCs w:val="24"/>
        </w:rPr>
        <w:t xml:space="preserve">se </w:t>
      </w:r>
      <w:r w:rsidRPr="009E34F3">
        <w:rPr>
          <w:rStyle w:val="FontStyle31"/>
          <w:sz w:val="24"/>
          <w:szCs w:val="24"/>
        </w:rPr>
        <w:t xml:space="preserve">zavazuje úplatně </w:t>
      </w:r>
      <w:r w:rsidR="00C26423">
        <w:rPr>
          <w:rStyle w:val="FontStyle31"/>
          <w:sz w:val="24"/>
          <w:szCs w:val="24"/>
        </w:rPr>
        <w:t xml:space="preserve">poskytnout a </w:t>
      </w:r>
      <w:r w:rsidRPr="00253F71">
        <w:rPr>
          <w:rStyle w:val="FontStyle31"/>
          <w:sz w:val="24"/>
          <w:szCs w:val="24"/>
        </w:rPr>
        <w:t>zpřístupnit pořadateli</w:t>
      </w:r>
      <w:r w:rsidR="00C26423">
        <w:rPr>
          <w:rStyle w:val="FontStyle31"/>
          <w:sz w:val="24"/>
          <w:szCs w:val="24"/>
        </w:rPr>
        <w:t xml:space="preserve"> prostory Vřídelní kolonády</w:t>
      </w:r>
      <w:r w:rsidR="00512A68">
        <w:rPr>
          <w:rStyle w:val="FontStyle31"/>
          <w:sz w:val="24"/>
          <w:szCs w:val="24"/>
        </w:rPr>
        <w:t xml:space="preserve">, </w:t>
      </w:r>
      <w:r w:rsidR="00B74AAB">
        <w:rPr>
          <w:rStyle w:val="FontStyle31"/>
          <w:sz w:val="24"/>
          <w:szCs w:val="24"/>
        </w:rPr>
        <w:t>a to konkrétně prostor v 1. NP vymezen</w:t>
      </w:r>
      <w:r w:rsidR="00323E90">
        <w:rPr>
          <w:rStyle w:val="FontStyle31"/>
          <w:sz w:val="24"/>
          <w:szCs w:val="24"/>
        </w:rPr>
        <w:t>ý</w:t>
      </w:r>
      <w:r w:rsidR="00B74AAB">
        <w:rPr>
          <w:rStyle w:val="FontStyle31"/>
          <w:sz w:val="24"/>
          <w:szCs w:val="24"/>
        </w:rPr>
        <w:t xml:space="preserve"> nákresem v příloze č. 1 k této smlouvě</w:t>
      </w:r>
      <w:r w:rsidR="00C84493">
        <w:rPr>
          <w:rStyle w:val="FontStyle31"/>
          <w:sz w:val="24"/>
          <w:szCs w:val="24"/>
        </w:rPr>
        <w:t xml:space="preserve"> </w:t>
      </w:r>
      <w:r w:rsidR="00B74AAB">
        <w:rPr>
          <w:rStyle w:val="FontStyle31"/>
          <w:sz w:val="24"/>
          <w:szCs w:val="24"/>
        </w:rPr>
        <w:t>a</w:t>
      </w:r>
      <w:r w:rsidR="009F08E1">
        <w:rPr>
          <w:rStyle w:val="FontStyle31"/>
          <w:sz w:val="24"/>
          <w:szCs w:val="24"/>
        </w:rPr>
        <w:t xml:space="preserve"> </w:t>
      </w:r>
      <w:r w:rsidR="009F08E1" w:rsidRPr="009F08E1">
        <w:rPr>
          <w:rStyle w:val="FontStyle31"/>
          <w:sz w:val="24"/>
          <w:szCs w:val="24"/>
        </w:rPr>
        <w:t>část</w:t>
      </w:r>
      <w:r w:rsidR="00B74AAB" w:rsidRPr="009F08E1">
        <w:rPr>
          <w:rStyle w:val="FontStyle31"/>
          <w:sz w:val="24"/>
          <w:szCs w:val="24"/>
        </w:rPr>
        <w:t xml:space="preserve"> </w:t>
      </w:r>
      <w:r w:rsidR="00323E90" w:rsidRPr="009F08E1">
        <w:rPr>
          <w:rStyle w:val="FontStyle31"/>
          <w:sz w:val="24"/>
          <w:szCs w:val="24"/>
        </w:rPr>
        <w:t xml:space="preserve">prostor ve </w:t>
      </w:r>
      <w:r w:rsidR="00B74AAB" w:rsidRPr="009F08E1">
        <w:rPr>
          <w:rStyle w:val="FontStyle31"/>
          <w:sz w:val="24"/>
          <w:szCs w:val="24"/>
        </w:rPr>
        <w:t>2. NP</w:t>
      </w:r>
      <w:r w:rsidR="008F22B8" w:rsidRPr="009F08E1">
        <w:rPr>
          <w:rStyle w:val="FontStyle31"/>
          <w:sz w:val="24"/>
          <w:szCs w:val="24"/>
        </w:rPr>
        <w:t>,</w:t>
      </w:r>
      <w:r w:rsidR="009F08E1">
        <w:rPr>
          <w:rStyle w:val="FontStyle31"/>
          <w:sz w:val="24"/>
          <w:szCs w:val="24"/>
        </w:rPr>
        <w:t xml:space="preserve"> </w:t>
      </w:r>
      <w:r w:rsidR="00EA6B28">
        <w:rPr>
          <w:rStyle w:val="FontStyle31"/>
          <w:sz w:val="24"/>
          <w:szCs w:val="24"/>
        </w:rPr>
        <w:t>a to</w:t>
      </w:r>
      <w:r w:rsidR="00EB6390">
        <w:rPr>
          <w:rStyle w:val="FontStyle31"/>
          <w:sz w:val="24"/>
          <w:szCs w:val="24"/>
        </w:rPr>
        <w:t xml:space="preserve"> </w:t>
      </w:r>
      <w:r w:rsidR="00EA6B28">
        <w:rPr>
          <w:rStyle w:val="FontStyle31"/>
          <w:sz w:val="24"/>
          <w:szCs w:val="24"/>
        </w:rPr>
        <w:t xml:space="preserve">za účelem realizace </w:t>
      </w:r>
      <w:r w:rsidR="00D06AA5">
        <w:rPr>
          <w:rStyle w:val="FontStyle31"/>
          <w:sz w:val="24"/>
          <w:szCs w:val="24"/>
        </w:rPr>
        <w:t>veřejného koncertu orchestru České filharmonie, spadajícího pod projekt Variace 202</w:t>
      </w:r>
      <w:r w:rsidR="00484A01">
        <w:rPr>
          <w:rStyle w:val="FontStyle31"/>
          <w:sz w:val="24"/>
          <w:szCs w:val="24"/>
        </w:rPr>
        <w:t>5</w:t>
      </w:r>
      <w:r w:rsidR="00D06AA5">
        <w:rPr>
          <w:rStyle w:val="FontStyle31"/>
          <w:sz w:val="24"/>
          <w:szCs w:val="24"/>
        </w:rPr>
        <w:t xml:space="preserve">, </w:t>
      </w:r>
      <w:r w:rsidRPr="00253F71">
        <w:rPr>
          <w:rStyle w:val="FontStyle31"/>
          <w:sz w:val="24"/>
          <w:szCs w:val="24"/>
        </w:rPr>
        <w:t>a to za podmínek stanovených touto smlouvou.</w:t>
      </w:r>
      <w:r w:rsidR="00D04902">
        <w:rPr>
          <w:rStyle w:val="FontStyle31"/>
          <w:sz w:val="24"/>
          <w:szCs w:val="24"/>
        </w:rPr>
        <w:t xml:space="preserve"> </w:t>
      </w:r>
      <w:r w:rsidR="00D04902" w:rsidRPr="00D04902">
        <w:rPr>
          <w:rFonts w:ascii="Arial" w:hAnsi="Arial" w:cs="Arial"/>
          <w:color w:val="222222"/>
        </w:rPr>
        <w:br/>
      </w:r>
    </w:p>
    <w:p w14:paraId="56E320E0" w14:textId="77777777" w:rsidR="00AD65AA" w:rsidRDefault="00302A03" w:rsidP="00AD65AA">
      <w:pPr>
        <w:pStyle w:val="Style12"/>
        <w:widowControl/>
        <w:numPr>
          <w:ilvl w:val="0"/>
          <w:numId w:val="1"/>
        </w:numPr>
        <w:spacing w:line="259" w:lineRule="exact"/>
        <w:ind w:left="682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Za </w:t>
      </w:r>
      <w:r w:rsidR="00DF4205" w:rsidRPr="009E34F3">
        <w:rPr>
          <w:rStyle w:val="FontStyle31"/>
          <w:sz w:val="24"/>
          <w:szCs w:val="24"/>
        </w:rPr>
        <w:t>P</w:t>
      </w:r>
      <w:r w:rsidRPr="009E34F3">
        <w:rPr>
          <w:rStyle w:val="FontStyle31"/>
          <w:sz w:val="24"/>
          <w:szCs w:val="24"/>
        </w:rPr>
        <w:t>ořadatele je určenou kontaktní osobou (zodpovědná osoba za projekt)</w:t>
      </w:r>
      <w:r w:rsidR="00AD65AA">
        <w:rPr>
          <w:rStyle w:val="FontStyle31"/>
          <w:sz w:val="24"/>
          <w:szCs w:val="24"/>
        </w:rPr>
        <w:t xml:space="preserve">: </w:t>
      </w:r>
      <w:r w:rsidR="00AD65AA">
        <w:rPr>
          <w:rStyle w:val="FontStyle31"/>
          <w:sz w:val="24"/>
          <w:szCs w:val="24"/>
        </w:rPr>
        <w:br/>
      </w:r>
    </w:p>
    <w:p w14:paraId="62711C85" w14:textId="77777777" w:rsidR="007D69C6" w:rsidRDefault="002602C0" w:rsidP="007D69C6">
      <w:pPr>
        <w:pStyle w:val="Normlnweb"/>
        <w:shd w:val="clear" w:color="auto" w:fill="FFFFFF"/>
        <w:spacing w:before="0" w:beforeAutospacing="0" w:after="0" w:afterAutospacing="0"/>
        <w:ind w:left="68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XXXX</w:t>
      </w:r>
      <w:r w:rsidR="007D69C6" w:rsidRPr="001331FB">
        <w:rPr>
          <w:color w:val="000000"/>
          <w:bdr w:val="none" w:sz="0" w:space="0" w:color="auto" w:frame="1"/>
        </w:rPr>
        <w:t xml:space="preserve">, </w:t>
      </w:r>
      <w:r w:rsidR="00445849">
        <w:rPr>
          <w:color w:val="000000"/>
          <w:bdr w:val="none" w:sz="0" w:space="0" w:color="auto" w:frame="1"/>
        </w:rPr>
        <w:t xml:space="preserve">tel.: </w:t>
      </w:r>
      <w:r w:rsidR="001331FB" w:rsidRPr="001331FB">
        <w:rPr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XXXX</w:t>
      </w:r>
    </w:p>
    <w:p w14:paraId="286010C8" w14:textId="77777777" w:rsidR="001331FB" w:rsidRDefault="001331FB" w:rsidP="007D69C6">
      <w:pPr>
        <w:pStyle w:val="Normlnweb"/>
        <w:shd w:val="clear" w:color="auto" w:fill="FFFFFF"/>
        <w:spacing w:before="0" w:beforeAutospacing="0" w:after="0" w:afterAutospacing="0"/>
        <w:ind w:left="682"/>
        <w:rPr>
          <w:color w:val="000000"/>
          <w:bdr w:val="none" w:sz="0" w:space="0" w:color="auto" w:frame="1"/>
        </w:rPr>
      </w:pPr>
    </w:p>
    <w:p w14:paraId="087082CE" w14:textId="77777777" w:rsidR="001331FB" w:rsidRPr="003A2107" w:rsidRDefault="001331FB" w:rsidP="007D69C6">
      <w:pPr>
        <w:pStyle w:val="Normlnweb"/>
        <w:shd w:val="clear" w:color="auto" w:fill="FFFFFF"/>
        <w:spacing w:before="0" w:beforeAutospacing="0" w:after="0" w:afterAutospacing="0"/>
        <w:ind w:left="682"/>
        <w:rPr>
          <w:color w:val="000000"/>
          <w:bdr w:val="none" w:sz="0" w:space="0" w:color="auto" w:frame="1"/>
        </w:rPr>
      </w:pPr>
      <w:r w:rsidRPr="003A2107">
        <w:rPr>
          <w:color w:val="000000"/>
          <w:bdr w:val="none" w:sz="0" w:space="0" w:color="auto" w:frame="1"/>
        </w:rPr>
        <w:t>Náhradní kontakt</w:t>
      </w:r>
      <w:r w:rsidR="00C72864" w:rsidRPr="003A2107">
        <w:rPr>
          <w:color w:val="000000"/>
          <w:bdr w:val="none" w:sz="0" w:space="0" w:color="auto" w:frame="1"/>
        </w:rPr>
        <w:t>ní osob</w:t>
      </w:r>
      <w:r w:rsidR="003A2107" w:rsidRPr="003A2107">
        <w:rPr>
          <w:color w:val="000000"/>
          <w:bdr w:val="none" w:sz="0" w:space="0" w:color="auto" w:frame="1"/>
        </w:rPr>
        <w:t>y</w:t>
      </w:r>
      <w:r w:rsidRPr="003A2107">
        <w:rPr>
          <w:color w:val="000000"/>
          <w:bdr w:val="none" w:sz="0" w:space="0" w:color="auto" w:frame="1"/>
        </w:rPr>
        <w:t>:</w:t>
      </w:r>
    </w:p>
    <w:p w14:paraId="5F56CA83" w14:textId="77777777" w:rsidR="001331FB" w:rsidRDefault="002602C0" w:rsidP="007D69C6">
      <w:pPr>
        <w:pStyle w:val="Normlnweb"/>
        <w:shd w:val="clear" w:color="auto" w:fill="FFFFFF"/>
        <w:spacing w:before="0" w:beforeAutospacing="0" w:after="0" w:afterAutospacing="0"/>
        <w:ind w:left="68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XXXX</w:t>
      </w:r>
      <w:r w:rsidR="003A2107">
        <w:rPr>
          <w:color w:val="000000"/>
          <w:bdr w:val="none" w:sz="0" w:space="0" w:color="auto" w:frame="1"/>
        </w:rPr>
        <w:t>, tel.:</w:t>
      </w:r>
      <w:r w:rsidR="003A2107" w:rsidRPr="003A2107">
        <w:t xml:space="preserve"> </w:t>
      </w:r>
      <w:r>
        <w:rPr>
          <w:color w:val="000000"/>
          <w:bdr w:val="none" w:sz="0" w:space="0" w:color="auto" w:frame="1"/>
        </w:rPr>
        <w:t>XXXX</w:t>
      </w:r>
    </w:p>
    <w:p w14:paraId="1FA3EDD7" w14:textId="77777777" w:rsidR="003A2107" w:rsidRPr="001331FB" w:rsidRDefault="002602C0" w:rsidP="007D69C6">
      <w:pPr>
        <w:pStyle w:val="Normlnweb"/>
        <w:shd w:val="clear" w:color="auto" w:fill="FFFFFF"/>
        <w:spacing w:before="0" w:beforeAutospacing="0" w:after="0" w:afterAutospacing="0"/>
        <w:ind w:left="68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XXXX</w:t>
      </w:r>
      <w:r w:rsidR="003A2107">
        <w:rPr>
          <w:color w:val="000000"/>
          <w:bdr w:val="none" w:sz="0" w:space="0" w:color="auto" w:frame="1"/>
        </w:rPr>
        <w:t xml:space="preserve">, tel.: </w:t>
      </w:r>
      <w:r>
        <w:rPr>
          <w:color w:val="000000"/>
          <w:bdr w:val="none" w:sz="0" w:space="0" w:color="auto" w:frame="1"/>
        </w:rPr>
        <w:t>XXXX</w:t>
      </w:r>
    </w:p>
    <w:p w14:paraId="6EE81A4F" w14:textId="77777777" w:rsidR="00AD65AA" w:rsidRDefault="00AD65AA" w:rsidP="00AD65AA">
      <w:pPr>
        <w:pStyle w:val="Style11"/>
        <w:widowControl/>
        <w:spacing w:line="259" w:lineRule="exact"/>
        <w:ind w:left="682"/>
        <w:rPr>
          <w:rStyle w:val="FontStyle31"/>
          <w:sz w:val="24"/>
          <w:szCs w:val="24"/>
        </w:rPr>
      </w:pPr>
    </w:p>
    <w:p w14:paraId="5946344C" w14:textId="77777777" w:rsidR="00302A03" w:rsidRDefault="00302A03" w:rsidP="00D275FA">
      <w:pPr>
        <w:pStyle w:val="Style11"/>
        <w:widowControl/>
        <w:spacing w:line="259" w:lineRule="exact"/>
        <w:ind w:left="682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lastRenderedPageBreak/>
        <w:t xml:space="preserve">Kontaktní osoba nebo náhradní kontakt bude zvedat </w:t>
      </w:r>
      <w:r w:rsidR="00D275FA">
        <w:rPr>
          <w:rStyle w:val="FontStyle31"/>
          <w:sz w:val="24"/>
          <w:szCs w:val="24"/>
        </w:rPr>
        <w:t>telefony i v době konání akce.</w:t>
      </w:r>
      <w:r w:rsidR="00EA6B28">
        <w:rPr>
          <w:rStyle w:val="FontStyle31"/>
          <w:sz w:val="24"/>
          <w:szCs w:val="24"/>
        </w:rPr>
        <w:br/>
      </w:r>
      <w:r w:rsidR="00D275FA">
        <w:rPr>
          <w:rStyle w:val="FontStyle31"/>
          <w:sz w:val="24"/>
          <w:szCs w:val="24"/>
        </w:rPr>
        <w:t>V</w:t>
      </w:r>
      <w:r w:rsidRPr="009E34F3">
        <w:rPr>
          <w:rStyle w:val="FontStyle31"/>
          <w:sz w:val="24"/>
          <w:szCs w:val="24"/>
        </w:rPr>
        <w:t xml:space="preserve"> případě nedodržení bude uplatněna smluvní pokuta dle článku </w:t>
      </w:r>
      <w:r w:rsidR="00D275FA">
        <w:rPr>
          <w:rStyle w:val="FontStyle31"/>
          <w:sz w:val="24"/>
          <w:szCs w:val="24"/>
        </w:rPr>
        <w:t>III. odst. 3.</w:t>
      </w:r>
      <w:r w:rsidR="008E2FC6">
        <w:rPr>
          <w:rStyle w:val="FontStyle31"/>
          <w:sz w:val="24"/>
          <w:szCs w:val="24"/>
        </w:rPr>
        <w:t>7</w:t>
      </w:r>
      <w:r w:rsidR="00D275FA">
        <w:rPr>
          <w:rStyle w:val="FontStyle31"/>
          <w:sz w:val="24"/>
          <w:szCs w:val="24"/>
        </w:rPr>
        <w:t>.</w:t>
      </w:r>
      <w:r w:rsidRPr="009E34F3">
        <w:rPr>
          <w:rStyle w:val="FontStyle31"/>
          <w:sz w:val="24"/>
          <w:szCs w:val="24"/>
        </w:rPr>
        <w:t xml:space="preserve"> této Smlouvy.</w:t>
      </w:r>
    </w:p>
    <w:p w14:paraId="75511B27" w14:textId="77777777" w:rsidR="006813C1" w:rsidRPr="009E34F3" w:rsidRDefault="006813C1" w:rsidP="00D275FA">
      <w:pPr>
        <w:pStyle w:val="Style11"/>
        <w:widowControl/>
        <w:spacing w:line="259" w:lineRule="exact"/>
        <w:ind w:left="682"/>
        <w:rPr>
          <w:rStyle w:val="FontStyle31"/>
          <w:sz w:val="24"/>
          <w:szCs w:val="24"/>
        </w:rPr>
      </w:pPr>
    </w:p>
    <w:p w14:paraId="438B9550" w14:textId="77777777" w:rsidR="00AD65AA" w:rsidRDefault="00302A03" w:rsidP="006813C1">
      <w:pPr>
        <w:pStyle w:val="Style12"/>
        <w:widowControl/>
        <w:numPr>
          <w:ilvl w:val="1"/>
          <w:numId w:val="26"/>
        </w:numPr>
        <w:tabs>
          <w:tab w:val="left" w:pos="682"/>
        </w:tabs>
        <w:spacing w:before="250" w:line="240" w:lineRule="auto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Za </w:t>
      </w:r>
      <w:r w:rsidR="00AD65AA">
        <w:rPr>
          <w:rStyle w:val="FontStyle31"/>
          <w:sz w:val="24"/>
          <w:szCs w:val="24"/>
        </w:rPr>
        <w:t>Správu</w:t>
      </w:r>
      <w:r w:rsidRPr="009E34F3">
        <w:rPr>
          <w:rStyle w:val="FontStyle31"/>
          <w:sz w:val="24"/>
          <w:szCs w:val="24"/>
        </w:rPr>
        <w:t xml:space="preserve"> je určenou kontaktní osobou: </w:t>
      </w:r>
    </w:p>
    <w:p w14:paraId="5CEBF880" w14:textId="77777777" w:rsidR="00F82F33" w:rsidRDefault="00F82F33" w:rsidP="00F82F33">
      <w:pPr>
        <w:pStyle w:val="Bezmezer"/>
        <w:rPr>
          <w:rStyle w:val="FontStyle31"/>
          <w:sz w:val="24"/>
          <w:szCs w:val="24"/>
        </w:rPr>
      </w:pPr>
    </w:p>
    <w:p w14:paraId="63A9298E" w14:textId="77777777" w:rsidR="00F82F33" w:rsidRDefault="002602C0" w:rsidP="00F82F33">
      <w:pPr>
        <w:pStyle w:val="Bezmezer"/>
        <w:ind w:firstLine="682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XXXX</w:t>
      </w:r>
      <w:r w:rsidR="00F82F33">
        <w:rPr>
          <w:rStyle w:val="FontStyle31"/>
          <w:sz w:val="24"/>
          <w:szCs w:val="24"/>
        </w:rPr>
        <w:tab/>
      </w:r>
      <w:r w:rsidR="0087515D">
        <w:rPr>
          <w:rStyle w:val="FontStyle31"/>
          <w:sz w:val="24"/>
          <w:szCs w:val="24"/>
        </w:rPr>
        <w:t xml:space="preserve">      </w:t>
      </w:r>
      <w:r w:rsidR="00445849">
        <w:rPr>
          <w:rStyle w:val="FontStyle31"/>
          <w:sz w:val="24"/>
          <w:szCs w:val="24"/>
        </w:rPr>
        <w:t xml:space="preserve">             </w:t>
      </w:r>
      <w:r w:rsidR="0087515D">
        <w:rPr>
          <w:rStyle w:val="FontStyle31"/>
          <w:sz w:val="24"/>
          <w:szCs w:val="24"/>
        </w:rPr>
        <w:t xml:space="preserve">     </w:t>
      </w:r>
      <w:r w:rsidR="000414E5">
        <w:rPr>
          <w:rStyle w:val="FontStyle31"/>
          <w:sz w:val="24"/>
          <w:szCs w:val="24"/>
        </w:rPr>
        <w:t xml:space="preserve"> </w:t>
      </w:r>
      <w:r w:rsidR="00F82F33">
        <w:rPr>
          <w:rStyle w:val="FontStyle31"/>
          <w:sz w:val="24"/>
          <w:szCs w:val="24"/>
        </w:rPr>
        <w:t xml:space="preserve">tel.: </w:t>
      </w:r>
      <w:r>
        <w:rPr>
          <w:rStyle w:val="FontStyle31"/>
          <w:sz w:val="24"/>
          <w:szCs w:val="24"/>
        </w:rPr>
        <w:t>XXXX</w:t>
      </w:r>
    </w:p>
    <w:p w14:paraId="6BAC0B5E" w14:textId="77777777" w:rsidR="00F82F33" w:rsidRDefault="00F82F33" w:rsidP="00F82F33">
      <w:pPr>
        <w:pStyle w:val="Bezmezer"/>
        <w:ind w:firstLine="682"/>
        <w:rPr>
          <w:rStyle w:val="FontStyle31"/>
          <w:sz w:val="24"/>
          <w:szCs w:val="24"/>
        </w:rPr>
      </w:pPr>
    </w:p>
    <w:p w14:paraId="423D0CBC" w14:textId="77777777" w:rsidR="00F82F33" w:rsidRDefault="00F82F33" w:rsidP="00F82F33">
      <w:pPr>
        <w:pStyle w:val="Style12"/>
        <w:widowControl/>
        <w:spacing w:line="259" w:lineRule="exact"/>
        <w:ind w:firstLine="682"/>
        <w:jc w:val="left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náhradní kontaktní osoba:</w:t>
      </w:r>
      <w:r w:rsidRPr="009E34F3">
        <w:rPr>
          <w:rStyle w:val="FontStyle31"/>
          <w:sz w:val="24"/>
          <w:szCs w:val="24"/>
        </w:rPr>
        <w:t xml:space="preserve"> </w:t>
      </w:r>
    </w:p>
    <w:p w14:paraId="3B1E5E3E" w14:textId="77777777" w:rsidR="008F22B8" w:rsidRDefault="008F22B8" w:rsidP="00F82F33">
      <w:pPr>
        <w:pStyle w:val="Style12"/>
        <w:widowControl/>
        <w:spacing w:line="259" w:lineRule="exact"/>
        <w:ind w:firstLine="682"/>
        <w:jc w:val="left"/>
        <w:rPr>
          <w:rStyle w:val="FontStyle31"/>
          <w:sz w:val="24"/>
          <w:szCs w:val="24"/>
        </w:rPr>
      </w:pPr>
    </w:p>
    <w:p w14:paraId="1712311D" w14:textId="77777777" w:rsidR="00302A03" w:rsidRPr="00AD65AA" w:rsidRDefault="002602C0" w:rsidP="00F82F33">
      <w:pPr>
        <w:pStyle w:val="Bezmezer"/>
        <w:ind w:firstLine="682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XXXX</w:t>
      </w:r>
      <w:r w:rsidR="00956E91">
        <w:rPr>
          <w:rStyle w:val="FontStyle31"/>
          <w:sz w:val="24"/>
          <w:szCs w:val="24"/>
        </w:rPr>
        <w:tab/>
      </w:r>
      <w:r w:rsidR="00FA5C9C">
        <w:rPr>
          <w:rStyle w:val="FontStyle31"/>
          <w:sz w:val="24"/>
          <w:szCs w:val="24"/>
        </w:rPr>
        <w:t xml:space="preserve">         </w:t>
      </w:r>
      <w:r w:rsidR="00445849">
        <w:rPr>
          <w:rStyle w:val="FontStyle31"/>
          <w:sz w:val="24"/>
          <w:szCs w:val="24"/>
        </w:rPr>
        <w:t xml:space="preserve">             </w:t>
      </w:r>
      <w:r w:rsidR="00FA5C9C">
        <w:rPr>
          <w:rStyle w:val="FontStyle31"/>
          <w:sz w:val="24"/>
          <w:szCs w:val="24"/>
        </w:rPr>
        <w:t xml:space="preserve">   </w:t>
      </w:r>
      <w:r w:rsidR="00F82F33">
        <w:rPr>
          <w:rStyle w:val="FontStyle31"/>
          <w:sz w:val="24"/>
          <w:szCs w:val="24"/>
        </w:rPr>
        <w:t xml:space="preserve">tel.: </w:t>
      </w:r>
      <w:r>
        <w:rPr>
          <w:rStyle w:val="FontStyle31"/>
          <w:sz w:val="24"/>
          <w:szCs w:val="24"/>
        </w:rPr>
        <w:t>XXXX</w:t>
      </w:r>
      <w:r w:rsidR="00D877CB">
        <w:rPr>
          <w:rStyle w:val="FontStyle31"/>
          <w:sz w:val="24"/>
          <w:szCs w:val="24"/>
        </w:rPr>
        <w:tab/>
      </w:r>
    </w:p>
    <w:p w14:paraId="2FF2EF0B" w14:textId="77777777" w:rsidR="001E7D42" w:rsidRPr="009E34F3" w:rsidRDefault="001E7D42">
      <w:pPr>
        <w:pStyle w:val="Style11"/>
        <w:widowControl/>
        <w:spacing w:before="29" w:line="240" w:lineRule="auto"/>
        <w:ind w:left="734"/>
        <w:jc w:val="left"/>
        <w:rPr>
          <w:rStyle w:val="FontStyle31"/>
          <w:sz w:val="24"/>
          <w:szCs w:val="24"/>
        </w:rPr>
      </w:pPr>
    </w:p>
    <w:p w14:paraId="15C933BE" w14:textId="77777777" w:rsidR="001E7D42" w:rsidRPr="009E34F3" w:rsidRDefault="001E7D42" w:rsidP="009E34F3">
      <w:pPr>
        <w:pStyle w:val="Style13"/>
        <w:widowControl/>
        <w:jc w:val="both"/>
        <w:rPr>
          <w:rStyle w:val="FontStyle30"/>
          <w:sz w:val="24"/>
          <w:szCs w:val="24"/>
        </w:rPr>
      </w:pPr>
    </w:p>
    <w:p w14:paraId="62D2C315" w14:textId="77777777" w:rsidR="001E7D42" w:rsidRDefault="001E7D42" w:rsidP="0002509D">
      <w:pPr>
        <w:pStyle w:val="Style13"/>
        <w:widowControl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Článek II.</w:t>
      </w:r>
    </w:p>
    <w:p w14:paraId="4A92EC46" w14:textId="77777777" w:rsidR="0002509D" w:rsidRPr="009E34F3" w:rsidRDefault="0002509D" w:rsidP="0002509D">
      <w:pPr>
        <w:pStyle w:val="Style13"/>
        <w:widowControl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Předmět smlouvy</w:t>
      </w:r>
    </w:p>
    <w:p w14:paraId="017F05A3" w14:textId="77777777" w:rsidR="001E7D42" w:rsidRPr="009E34F3" w:rsidRDefault="001E7D42" w:rsidP="001E7D42">
      <w:pPr>
        <w:pStyle w:val="Style18"/>
        <w:widowControl/>
        <w:spacing w:line="240" w:lineRule="exact"/>
        <w:ind w:left="701" w:right="10"/>
      </w:pPr>
    </w:p>
    <w:p w14:paraId="0107E748" w14:textId="77777777" w:rsidR="000414E5" w:rsidRDefault="001E7D42" w:rsidP="00EC1A15">
      <w:pPr>
        <w:pStyle w:val="Style18"/>
        <w:widowControl/>
        <w:spacing w:before="24" w:line="254" w:lineRule="exact"/>
        <w:ind w:left="701" w:right="10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2.1. </w:t>
      </w:r>
      <w:r w:rsidR="00DB7EE1" w:rsidRPr="009E34F3">
        <w:rPr>
          <w:rStyle w:val="FontStyle31"/>
          <w:sz w:val="24"/>
          <w:szCs w:val="24"/>
        </w:rPr>
        <w:tab/>
      </w:r>
      <w:r w:rsidRPr="009E34F3">
        <w:rPr>
          <w:rStyle w:val="FontStyle31"/>
          <w:sz w:val="24"/>
          <w:szCs w:val="24"/>
        </w:rPr>
        <w:t xml:space="preserve">Správa zpřístupní </w:t>
      </w:r>
      <w:r w:rsidR="006813C1">
        <w:rPr>
          <w:rStyle w:val="FontStyle31"/>
          <w:sz w:val="24"/>
          <w:szCs w:val="24"/>
        </w:rPr>
        <w:t xml:space="preserve">dne </w:t>
      </w:r>
      <w:r w:rsidR="006813C1" w:rsidRPr="00CC3D1D">
        <w:rPr>
          <w:rStyle w:val="FontStyle31"/>
          <w:sz w:val="24"/>
          <w:szCs w:val="24"/>
        </w:rPr>
        <w:t>2</w:t>
      </w:r>
      <w:r w:rsidR="00CC3D1D" w:rsidRPr="00CC3D1D">
        <w:rPr>
          <w:rStyle w:val="FontStyle31"/>
          <w:sz w:val="24"/>
          <w:szCs w:val="24"/>
        </w:rPr>
        <w:t>2</w:t>
      </w:r>
      <w:r w:rsidR="006813C1" w:rsidRPr="00CC3D1D">
        <w:rPr>
          <w:rStyle w:val="FontStyle31"/>
          <w:sz w:val="24"/>
          <w:szCs w:val="24"/>
        </w:rPr>
        <w:t>. 11. 202</w:t>
      </w:r>
      <w:r w:rsidR="00CC3D1D" w:rsidRPr="00CC3D1D">
        <w:rPr>
          <w:rStyle w:val="FontStyle31"/>
          <w:sz w:val="24"/>
          <w:szCs w:val="24"/>
        </w:rPr>
        <w:t>5</w:t>
      </w:r>
      <w:r w:rsidR="006813C1">
        <w:rPr>
          <w:rStyle w:val="FontStyle31"/>
          <w:sz w:val="24"/>
          <w:szCs w:val="24"/>
        </w:rPr>
        <w:t xml:space="preserve"> </w:t>
      </w:r>
      <w:r w:rsidRPr="009E34F3">
        <w:rPr>
          <w:rStyle w:val="FontStyle31"/>
          <w:sz w:val="24"/>
          <w:szCs w:val="24"/>
        </w:rPr>
        <w:t>pořadateli prostory</w:t>
      </w:r>
      <w:r w:rsidR="000414E5">
        <w:rPr>
          <w:rStyle w:val="FontStyle31"/>
          <w:sz w:val="24"/>
          <w:szCs w:val="24"/>
        </w:rPr>
        <w:t xml:space="preserve"> Vřídelní kolonády za účelem realizace veřejného koncertu orchestru České filharmonie, spadajícího pod projekt Variace 202</w:t>
      </w:r>
      <w:r w:rsidR="00CC3D1D">
        <w:rPr>
          <w:rStyle w:val="FontStyle31"/>
          <w:sz w:val="24"/>
          <w:szCs w:val="24"/>
        </w:rPr>
        <w:t>5</w:t>
      </w:r>
      <w:r w:rsidR="00C84493">
        <w:rPr>
          <w:rStyle w:val="FontStyle31"/>
          <w:sz w:val="24"/>
          <w:szCs w:val="24"/>
        </w:rPr>
        <w:t>.</w:t>
      </w:r>
      <w:r w:rsidR="000414E5">
        <w:rPr>
          <w:rStyle w:val="FontStyle31"/>
          <w:sz w:val="24"/>
          <w:szCs w:val="24"/>
        </w:rPr>
        <w:t xml:space="preserve"> </w:t>
      </w:r>
    </w:p>
    <w:p w14:paraId="274056F4" w14:textId="77777777" w:rsidR="00C84493" w:rsidRDefault="00C84493" w:rsidP="00EC1A15">
      <w:pPr>
        <w:pStyle w:val="Style18"/>
        <w:widowControl/>
        <w:spacing w:before="24" w:line="254" w:lineRule="exact"/>
        <w:ind w:left="701" w:right="10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 xml:space="preserve">            Jde o prostor v 1. NP</w:t>
      </w:r>
      <w:r w:rsidR="00445849">
        <w:rPr>
          <w:rStyle w:val="FontStyle31"/>
          <w:sz w:val="24"/>
          <w:szCs w:val="24"/>
        </w:rPr>
        <w:t xml:space="preserve"> kolonády </w:t>
      </w:r>
      <w:r>
        <w:rPr>
          <w:rStyle w:val="FontStyle31"/>
          <w:sz w:val="24"/>
          <w:szCs w:val="24"/>
        </w:rPr>
        <w:t>vymezený nákresem v příloze č. 1 k této smlouvě (prostor pro pořádání koncertu a publikum) a</w:t>
      </w:r>
      <w:r w:rsidR="000D56CC">
        <w:rPr>
          <w:rStyle w:val="FontStyle31"/>
          <w:sz w:val="24"/>
          <w:szCs w:val="24"/>
        </w:rPr>
        <w:t xml:space="preserve"> </w:t>
      </w:r>
      <w:r w:rsidR="000D56CC" w:rsidRPr="002A59C6">
        <w:rPr>
          <w:rStyle w:val="FontStyle31"/>
          <w:sz w:val="24"/>
          <w:szCs w:val="24"/>
        </w:rPr>
        <w:t>část</w:t>
      </w:r>
      <w:r w:rsidRPr="002A59C6">
        <w:rPr>
          <w:rStyle w:val="FontStyle31"/>
          <w:sz w:val="24"/>
          <w:szCs w:val="24"/>
        </w:rPr>
        <w:t xml:space="preserve"> prostor ve 2. NP</w:t>
      </w:r>
      <w:r>
        <w:rPr>
          <w:rStyle w:val="FontStyle31"/>
          <w:sz w:val="24"/>
          <w:szCs w:val="24"/>
        </w:rPr>
        <w:t xml:space="preserve"> (zázemí pro hudebníky)</w:t>
      </w:r>
      <w:r w:rsidR="000D56CC">
        <w:rPr>
          <w:rStyle w:val="FontStyle31"/>
          <w:sz w:val="24"/>
          <w:szCs w:val="24"/>
        </w:rPr>
        <w:t xml:space="preserve"> – dle přiloženého nákresu</w:t>
      </w:r>
      <w:r>
        <w:rPr>
          <w:rStyle w:val="FontStyle31"/>
          <w:sz w:val="24"/>
          <w:szCs w:val="24"/>
        </w:rPr>
        <w:t>,</w:t>
      </w:r>
    </w:p>
    <w:p w14:paraId="6A548A8B" w14:textId="77777777" w:rsidR="001E7D42" w:rsidRPr="009E34F3" w:rsidRDefault="000414E5" w:rsidP="00EC1A15">
      <w:pPr>
        <w:pStyle w:val="Style18"/>
        <w:widowControl/>
        <w:spacing w:before="24" w:line="254" w:lineRule="exact"/>
        <w:ind w:left="701" w:right="10"/>
      </w:pPr>
      <w:r>
        <w:rPr>
          <w:rStyle w:val="FontStyle31"/>
          <w:sz w:val="24"/>
          <w:szCs w:val="24"/>
        </w:rPr>
        <w:t xml:space="preserve">           s </w:t>
      </w:r>
      <w:r w:rsidR="001E7D42" w:rsidRPr="009E34F3">
        <w:rPr>
          <w:rStyle w:val="FontStyle31"/>
          <w:sz w:val="24"/>
          <w:szCs w:val="24"/>
        </w:rPr>
        <w:t>následujícím časovým harmonogramem:</w:t>
      </w:r>
    </w:p>
    <w:p w14:paraId="4853D505" w14:textId="77777777" w:rsidR="001E7D42" w:rsidRPr="009E34F3" w:rsidRDefault="001E7D42" w:rsidP="009E34F3">
      <w:pPr>
        <w:pStyle w:val="Style20"/>
        <w:widowControl/>
        <w:spacing w:line="240" w:lineRule="exact"/>
        <w:jc w:val="both"/>
      </w:pPr>
    </w:p>
    <w:p w14:paraId="531FECCB" w14:textId="77777777" w:rsidR="000414E5" w:rsidRPr="00CC3D1D" w:rsidRDefault="000414E5" w:rsidP="009E34F3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/>
          <w:bdr w:val="none" w:sz="0" w:space="0" w:color="auto" w:frame="1"/>
        </w:rPr>
      </w:pPr>
      <w:r w:rsidRPr="00CC3D1D">
        <w:rPr>
          <w:b/>
          <w:bdr w:val="none" w:sz="0" w:space="0" w:color="auto" w:frame="1"/>
        </w:rPr>
        <w:t>Sobota 2</w:t>
      </w:r>
      <w:r w:rsidR="00CC3D1D" w:rsidRPr="00CC3D1D">
        <w:rPr>
          <w:b/>
          <w:bdr w:val="none" w:sz="0" w:space="0" w:color="auto" w:frame="1"/>
        </w:rPr>
        <w:t>2</w:t>
      </w:r>
      <w:r w:rsidRPr="00CC3D1D">
        <w:rPr>
          <w:b/>
          <w:bdr w:val="none" w:sz="0" w:space="0" w:color="auto" w:frame="1"/>
        </w:rPr>
        <w:t>. 11. 202</w:t>
      </w:r>
      <w:r w:rsidR="00CC3D1D" w:rsidRPr="00CC3D1D">
        <w:rPr>
          <w:b/>
          <w:bdr w:val="none" w:sz="0" w:space="0" w:color="auto" w:frame="1"/>
        </w:rPr>
        <w:t>5</w:t>
      </w:r>
    </w:p>
    <w:p w14:paraId="0ACC08A2" w14:textId="77777777" w:rsidR="00EA6B28" w:rsidRPr="00B873E8" w:rsidRDefault="000414E5" w:rsidP="00EC1A15">
      <w:pPr>
        <w:pStyle w:val="Style20"/>
        <w:widowControl/>
        <w:spacing w:line="240" w:lineRule="exact"/>
        <w:ind w:left="709" w:firstLine="11"/>
        <w:jc w:val="both"/>
      </w:pPr>
      <w:r w:rsidRPr="00B873E8">
        <w:t xml:space="preserve">  </w:t>
      </w:r>
      <w:r w:rsidR="00C94F83" w:rsidRPr="00B873E8">
        <w:t>8</w:t>
      </w:r>
      <w:r w:rsidRPr="00B873E8">
        <w:t>:</w:t>
      </w:r>
      <w:r w:rsidR="00C94F83" w:rsidRPr="00B873E8">
        <w:t>3</w:t>
      </w:r>
      <w:r w:rsidR="002A59C6" w:rsidRPr="00B873E8">
        <w:t>0</w:t>
      </w:r>
      <w:r w:rsidRPr="00B873E8">
        <w:t xml:space="preserve"> - 1</w:t>
      </w:r>
      <w:r w:rsidR="00C94F83" w:rsidRPr="00B873E8">
        <w:t>2</w:t>
      </w:r>
      <w:r w:rsidRPr="00B873E8">
        <w:t>:</w:t>
      </w:r>
      <w:r w:rsidR="00C94F83" w:rsidRPr="00B873E8">
        <w:t>3</w:t>
      </w:r>
      <w:r w:rsidRPr="00B873E8">
        <w:t>0 instalace pódia, židlí a příprava zázemí na ochozu pro hudebníky</w:t>
      </w:r>
    </w:p>
    <w:p w14:paraId="5073DD02" w14:textId="77777777" w:rsidR="000414E5" w:rsidRPr="00B873E8" w:rsidRDefault="000414E5" w:rsidP="00EC1A15">
      <w:pPr>
        <w:pStyle w:val="Style20"/>
        <w:widowControl/>
        <w:spacing w:line="240" w:lineRule="exact"/>
        <w:ind w:left="709" w:firstLine="11"/>
        <w:jc w:val="both"/>
      </w:pPr>
      <w:r w:rsidRPr="00B873E8">
        <w:t>1</w:t>
      </w:r>
      <w:r w:rsidR="00C94F83" w:rsidRPr="00B873E8">
        <w:t>2</w:t>
      </w:r>
      <w:r w:rsidRPr="00B873E8">
        <w:t>:</w:t>
      </w:r>
      <w:r w:rsidR="00C94F83" w:rsidRPr="00B873E8">
        <w:t>3</w:t>
      </w:r>
      <w:r w:rsidRPr="00B873E8">
        <w:t>0 - 13:</w:t>
      </w:r>
      <w:r w:rsidR="00C94F83" w:rsidRPr="00B873E8">
        <w:t>00</w:t>
      </w:r>
      <w:r w:rsidRPr="00B873E8">
        <w:t xml:space="preserve"> příchod hudebníků do připraveného zázemí</w:t>
      </w:r>
    </w:p>
    <w:p w14:paraId="07F26B60" w14:textId="77777777" w:rsidR="000414E5" w:rsidRDefault="000414E5" w:rsidP="00EC1A15">
      <w:pPr>
        <w:pStyle w:val="Style20"/>
        <w:widowControl/>
        <w:spacing w:line="240" w:lineRule="exact"/>
        <w:ind w:left="709" w:firstLine="11"/>
        <w:jc w:val="both"/>
      </w:pPr>
      <w:r w:rsidRPr="00B873E8">
        <w:t>14:</w:t>
      </w:r>
      <w:r w:rsidR="00C94F83" w:rsidRPr="00B873E8">
        <w:t>00</w:t>
      </w:r>
      <w:r w:rsidRPr="00B873E8">
        <w:t xml:space="preserve"> - 15:</w:t>
      </w:r>
      <w:r w:rsidR="00C94F83" w:rsidRPr="00B873E8">
        <w:t>00</w:t>
      </w:r>
      <w:r w:rsidRPr="00B873E8">
        <w:t xml:space="preserve"> koncert</w:t>
      </w:r>
    </w:p>
    <w:p w14:paraId="7A0DE696" w14:textId="77777777" w:rsidR="000414E5" w:rsidRDefault="00152395" w:rsidP="00EC1A15">
      <w:pPr>
        <w:pStyle w:val="Style20"/>
        <w:widowControl/>
        <w:spacing w:line="240" w:lineRule="exact"/>
        <w:ind w:left="709" w:firstLine="11"/>
        <w:jc w:val="both"/>
      </w:pPr>
      <w:r>
        <w:t xml:space="preserve">                                                      </w:t>
      </w:r>
    </w:p>
    <w:p w14:paraId="025408D9" w14:textId="77777777" w:rsidR="001E7D42" w:rsidRPr="009E34F3" w:rsidRDefault="001E7D42" w:rsidP="009E34F3">
      <w:pPr>
        <w:pStyle w:val="Style20"/>
        <w:widowControl/>
        <w:spacing w:line="240" w:lineRule="exact"/>
        <w:jc w:val="both"/>
      </w:pPr>
    </w:p>
    <w:p w14:paraId="6CE42626" w14:textId="77777777" w:rsidR="001E7D42" w:rsidRPr="00D275FA" w:rsidRDefault="001E7D42" w:rsidP="009E34F3">
      <w:pPr>
        <w:pStyle w:val="Style19"/>
        <w:widowControl/>
        <w:ind w:left="709" w:hanging="709"/>
        <w:jc w:val="both"/>
      </w:pPr>
    </w:p>
    <w:p w14:paraId="07987E4A" w14:textId="77777777" w:rsidR="001E7D42" w:rsidRDefault="001E7D42" w:rsidP="001E7D42">
      <w:pPr>
        <w:pStyle w:val="Style18"/>
        <w:widowControl/>
        <w:spacing w:before="34" w:line="259" w:lineRule="exact"/>
        <w:ind w:left="706" w:right="10" w:hanging="706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2.</w:t>
      </w:r>
      <w:r w:rsidR="00C72864">
        <w:rPr>
          <w:rStyle w:val="FontStyle31"/>
          <w:sz w:val="24"/>
          <w:szCs w:val="24"/>
        </w:rPr>
        <w:t>2</w:t>
      </w:r>
      <w:r w:rsidRPr="009E34F3">
        <w:rPr>
          <w:rStyle w:val="FontStyle31"/>
          <w:sz w:val="24"/>
          <w:szCs w:val="24"/>
        </w:rPr>
        <w:t xml:space="preserve">. </w:t>
      </w:r>
      <w:r w:rsidR="00DF4205" w:rsidRPr="009E34F3">
        <w:rPr>
          <w:rStyle w:val="FontStyle31"/>
          <w:sz w:val="24"/>
          <w:szCs w:val="24"/>
        </w:rPr>
        <w:tab/>
      </w:r>
      <w:r w:rsidRPr="009E34F3">
        <w:rPr>
          <w:rStyle w:val="FontStyle31"/>
          <w:sz w:val="24"/>
          <w:szCs w:val="24"/>
        </w:rPr>
        <w:t>Pořadatel uspořádá ve zpřístupněných prostor</w:t>
      </w:r>
      <w:r w:rsidR="00DF4205" w:rsidRPr="009E34F3">
        <w:rPr>
          <w:rStyle w:val="FontStyle31"/>
          <w:sz w:val="24"/>
          <w:szCs w:val="24"/>
        </w:rPr>
        <w:t>ech</w:t>
      </w:r>
      <w:r w:rsidR="000414E5">
        <w:rPr>
          <w:rStyle w:val="FontStyle31"/>
          <w:sz w:val="24"/>
          <w:szCs w:val="24"/>
        </w:rPr>
        <w:t xml:space="preserve"> Vřídelní kolonády</w:t>
      </w:r>
      <w:r w:rsidRPr="009E34F3">
        <w:rPr>
          <w:rStyle w:val="FontStyle31"/>
          <w:sz w:val="24"/>
          <w:szCs w:val="24"/>
        </w:rPr>
        <w:t xml:space="preserve"> akci uvedenou v odstavci </w:t>
      </w:r>
      <w:r w:rsidR="00E16EF3">
        <w:rPr>
          <w:rStyle w:val="FontStyle31"/>
          <w:sz w:val="24"/>
          <w:szCs w:val="24"/>
        </w:rPr>
        <w:t xml:space="preserve">2.1. </w:t>
      </w:r>
      <w:r w:rsidRPr="009E34F3">
        <w:rPr>
          <w:rStyle w:val="FontStyle31"/>
          <w:sz w:val="24"/>
          <w:szCs w:val="24"/>
        </w:rPr>
        <w:t>tohoto článku smlouvy na své náklady a odpovědnost.</w:t>
      </w:r>
    </w:p>
    <w:p w14:paraId="00319874" w14:textId="77777777" w:rsidR="000414E5" w:rsidRDefault="000414E5" w:rsidP="001E7D42">
      <w:pPr>
        <w:pStyle w:val="Style18"/>
        <w:widowControl/>
        <w:spacing w:before="34" w:line="259" w:lineRule="exact"/>
        <w:ind w:left="706" w:right="10" w:hanging="706"/>
        <w:rPr>
          <w:rStyle w:val="FontStyle31"/>
          <w:sz w:val="24"/>
          <w:szCs w:val="24"/>
        </w:rPr>
      </w:pPr>
    </w:p>
    <w:p w14:paraId="09B25D21" w14:textId="77777777" w:rsidR="000414E5" w:rsidRDefault="000414E5" w:rsidP="001E7D42">
      <w:pPr>
        <w:pStyle w:val="Style18"/>
        <w:widowControl/>
        <w:spacing w:before="34" w:line="259" w:lineRule="exact"/>
        <w:ind w:left="706" w:right="10" w:hanging="706"/>
        <w:rPr>
          <w:rStyle w:val="FontStyle31"/>
          <w:sz w:val="24"/>
          <w:szCs w:val="24"/>
        </w:rPr>
      </w:pPr>
    </w:p>
    <w:p w14:paraId="1AAB7D4E" w14:textId="77777777" w:rsidR="001E7D42" w:rsidRDefault="001E7D42" w:rsidP="001E7D42">
      <w:pPr>
        <w:pStyle w:val="Style13"/>
        <w:widowControl/>
        <w:spacing w:before="24"/>
        <w:ind w:right="10"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Článek III.</w:t>
      </w:r>
    </w:p>
    <w:p w14:paraId="3FF2D1AC" w14:textId="77777777" w:rsidR="0002509D" w:rsidRPr="009E34F3" w:rsidRDefault="0002509D" w:rsidP="001E7D42">
      <w:pPr>
        <w:pStyle w:val="Style13"/>
        <w:widowControl/>
        <w:spacing w:before="24"/>
        <w:ind w:right="10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Práva a povinnosti</w:t>
      </w:r>
    </w:p>
    <w:p w14:paraId="616294DA" w14:textId="77777777" w:rsidR="001E7D42" w:rsidRPr="009E34F3" w:rsidRDefault="001E7D42" w:rsidP="001E7D42">
      <w:pPr>
        <w:pStyle w:val="Style18"/>
        <w:widowControl/>
        <w:spacing w:line="240" w:lineRule="exact"/>
        <w:ind w:left="701"/>
      </w:pPr>
    </w:p>
    <w:p w14:paraId="1DF55DCB" w14:textId="77777777" w:rsidR="00A001D2" w:rsidRDefault="001E7D42" w:rsidP="00A001D2">
      <w:pPr>
        <w:pStyle w:val="Style18"/>
        <w:widowControl/>
        <w:spacing w:before="19" w:line="259" w:lineRule="exact"/>
        <w:ind w:left="701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3.1. </w:t>
      </w:r>
      <w:r w:rsidR="00DF4205" w:rsidRPr="009E34F3">
        <w:rPr>
          <w:rStyle w:val="FontStyle31"/>
          <w:sz w:val="24"/>
          <w:szCs w:val="24"/>
        </w:rPr>
        <w:tab/>
      </w:r>
      <w:r w:rsidRPr="009E34F3">
        <w:rPr>
          <w:rStyle w:val="FontStyle31"/>
          <w:sz w:val="24"/>
          <w:szCs w:val="24"/>
        </w:rPr>
        <w:t>Správa zpřístupní pořadateli</w:t>
      </w:r>
      <w:r w:rsidR="0087515D">
        <w:rPr>
          <w:rStyle w:val="FontStyle31"/>
          <w:sz w:val="24"/>
          <w:szCs w:val="24"/>
        </w:rPr>
        <w:t xml:space="preserve"> </w:t>
      </w:r>
      <w:r w:rsidRPr="009E34F3">
        <w:rPr>
          <w:rStyle w:val="FontStyle31"/>
          <w:sz w:val="24"/>
          <w:szCs w:val="24"/>
        </w:rPr>
        <w:t>prostory</w:t>
      </w:r>
      <w:r w:rsidR="0087515D">
        <w:rPr>
          <w:rStyle w:val="FontStyle31"/>
          <w:sz w:val="24"/>
          <w:szCs w:val="24"/>
        </w:rPr>
        <w:t xml:space="preserve"> Vřídelní kolonády</w:t>
      </w:r>
      <w:r w:rsidRPr="009E34F3">
        <w:rPr>
          <w:rStyle w:val="FontStyle31"/>
          <w:sz w:val="24"/>
          <w:szCs w:val="24"/>
        </w:rPr>
        <w:t xml:space="preserve"> po jejich prohlídce a písemném převzetí </w:t>
      </w:r>
      <w:r w:rsidR="00E16EF3">
        <w:rPr>
          <w:rStyle w:val="FontStyle31"/>
          <w:sz w:val="24"/>
          <w:szCs w:val="24"/>
        </w:rPr>
        <w:t>v </w:t>
      </w:r>
      <w:r w:rsidR="0087515D">
        <w:rPr>
          <w:rStyle w:val="FontStyle31"/>
          <w:sz w:val="24"/>
          <w:szCs w:val="24"/>
        </w:rPr>
        <w:t>čase</w:t>
      </w:r>
      <w:r w:rsidR="00E16EF3">
        <w:rPr>
          <w:rStyle w:val="FontStyle31"/>
          <w:sz w:val="24"/>
          <w:szCs w:val="24"/>
        </w:rPr>
        <w:t xml:space="preserve"> dle článku II. odstavec 2.1. této smlouvy. </w:t>
      </w:r>
      <w:r w:rsidR="00FB6669">
        <w:rPr>
          <w:rStyle w:val="FontStyle31"/>
          <w:sz w:val="24"/>
          <w:szCs w:val="24"/>
        </w:rPr>
        <w:t xml:space="preserve">Správa zajistí uzavření vchodu do Vřídelní kolonády ze strany Divadelního náměstí. </w:t>
      </w:r>
      <w:r w:rsidR="005808F2" w:rsidRPr="009F08E1">
        <w:rPr>
          <w:rStyle w:val="FontStyle31"/>
          <w:sz w:val="24"/>
          <w:szCs w:val="24"/>
        </w:rPr>
        <w:t xml:space="preserve">Správa umožní využití toalet </w:t>
      </w:r>
      <w:r w:rsidR="00C72864" w:rsidRPr="009F08E1">
        <w:rPr>
          <w:rStyle w:val="FontStyle31"/>
          <w:sz w:val="24"/>
          <w:szCs w:val="24"/>
        </w:rPr>
        <w:t xml:space="preserve">na Vřídelní kolonádě </w:t>
      </w:r>
      <w:r w:rsidR="005808F2" w:rsidRPr="009F08E1">
        <w:rPr>
          <w:rStyle w:val="FontStyle31"/>
          <w:sz w:val="24"/>
          <w:szCs w:val="24"/>
        </w:rPr>
        <w:t>dle Dohody o poskytnutí doplňkových služeb (Příloha č. 3 Smlouvy).</w:t>
      </w:r>
      <w:r w:rsidR="005808F2">
        <w:rPr>
          <w:rStyle w:val="FontStyle31"/>
          <w:sz w:val="24"/>
          <w:szCs w:val="24"/>
        </w:rPr>
        <w:t xml:space="preserve"> </w:t>
      </w:r>
      <w:r w:rsidRPr="00EC1A15">
        <w:rPr>
          <w:rStyle w:val="FontStyle31"/>
          <w:color w:val="auto"/>
          <w:sz w:val="24"/>
          <w:szCs w:val="24"/>
        </w:rPr>
        <w:t xml:space="preserve">Pořadatel se bude při </w:t>
      </w:r>
      <w:r w:rsidR="0087515D">
        <w:rPr>
          <w:rStyle w:val="FontStyle31"/>
          <w:color w:val="auto"/>
          <w:sz w:val="24"/>
          <w:szCs w:val="24"/>
        </w:rPr>
        <w:t xml:space="preserve">přípravě koncertu </w:t>
      </w:r>
      <w:r w:rsidRPr="00EC1A15">
        <w:rPr>
          <w:rStyle w:val="FontStyle31"/>
          <w:color w:val="auto"/>
          <w:sz w:val="24"/>
          <w:szCs w:val="24"/>
        </w:rPr>
        <w:t>řídit podle pokynů pověřeného zaměstnance Správy. Pořadatel</w:t>
      </w:r>
      <w:r w:rsidRPr="009E34F3">
        <w:rPr>
          <w:rStyle w:val="FontStyle31"/>
          <w:sz w:val="24"/>
          <w:szCs w:val="24"/>
        </w:rPr>
        <w:t xml:space="preserve"> </w:t>
      </w:r>
      <w:r w:rsidR="00FB6669">
        <w:rPr>
          <w:rStyle w:val="FontStyle31"/>
          <w:sz w:val="24"/>
          <w:szCs w:val="24"/>
        </w:rPr>
        <w:t xml:space="preserve">zajistí ochranu zázemí pro hudebníky. Pořadatel </w:t>
      </w:r>
      <w:r w:rsidRPr="009E34F3">
        <w:rPr>
          <w:rStyle w:val="FontStyle31"/>
          <w:sz w:val="24"/>
          <w:szCs w:val="24"/>
        </w:rPr>
        <w:t xml:space="preserve">bere na vědomí nutnost dodržování </w:t>
      </w:r>
      <w:r w:rsidR="00DF4205" w:rsidRPr="009E34F3">
        <w:rPr>
          <w:rStyle w:val="FontStyle31"/>
          <w:sz w:val="24"/>
          <w:szCs w:val="24"/>
        </w:rPr>
        <w:t xml:space="preserve">veškerých platných a účinných obecně závazných právních předpisů vztahujících se k předmětnému </w:t>
      </w:r>
      <w:r w:rsidR="0087515D">
        <w:rPr>
          <w:rStyle w:val="FontStyle31"/>
          <w:sz w:val="24"/>
          <w:szCs w:val="24"/>
        </w:rPr>
        <w:t>prostoru Vřídelní kolonády.</w:t>
      </w:r>
    </w:p>
    <w:p w14:paraId="691BEC1E" w14:textId="77777777" w:rsidR="00F67420" w:rsidRPr="00D275FA" w:rsidRDefault="00F67420" w:rsidP="00A001D2">
      <w:pPr>
        <w:pStyle w:val="Style18"/>
        <w:widowControl/>
        <w:spacing w:before="19" w:line="259" w:lineRule="exact"/>
        <w:ind w:left="701"/>
        <w:rPr>
          <w:rStyle w:val="FontStyle31"/>
          <w:sz w:val="24"/>
          <w:szCs w:val="24"/>
        </w:rPr>
      </w:pPr>
    </w:p>
    <w:p w14:paraId="6F3E1DA7" w14:textId="77777777" w:rsidR="001E7D42" w:rsidRPr="009E34F3" w:rsidRDefault="001E7D42" w:rsidP="00D54AC9">
      <w:pPr>
        <w:pStyle w:val="Style19"/>
        <w:widowControl/>
        <w:spacing w:before="14"/>
        <w:jc w:val="both"/>
        <w:rPr>
          <w:rStyle w:val="FontStyle31"/>
          <w:sz w:val="24"/>
          <w:szCs w:val="24"/>
          <w:u w:val="single"/>
        </w:rPr>
      </w:pPr>
    </w:p>
    <w:p w14:paraId="3D0478F1" w14:textId="77777777" w:rsidR="001E7D42" w:rsidRDefault="001E7D42" w:rsidP="0087515D">
      <w:pPr>
        <w:pStyle w:val="Style17"/>
        <w:widowControl/>
        <w:spacing w:before="29"/>
        <w:ind w:left="701" w:hanging="701"/>
        <w:jc w:val="both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3.2     </w:t>
      </w:r>
      <w:r w:rsidR="00DF4205" w:rsidRPr="009E34F3">
        <w:rPr>
          <w:rStyle w:val="FontStyle31"/>
          <w:sz w:val="24"/>
          <w:szCs w:val="24"/>
        </w:rPr>
        <w:tab/>
      </w:r>
      <w:r w:rsidRPr="009E34F3">
        <w:rPr>
          <w:rStyle w:val="FontStyle31"/>
          <w:sz w:val="24"/>
          <w:szCs w:val="24"/>
        </w:rPr>
        <w:t>Pořadatel je povinen ve zpřístupněných prostorách</w:t>
      </w:r>
      <w:r w:rsidR="0087515D">
        <w:rPr>
          <w:rStyle w:val="FontStyle31"/>
          <w:sz w:val="24"/>
          <w:szCs w:val="24"/>
        </w:rPr>
        <w:t xml:space="preserve"> Vřídelní kolonády</w:t>
      </w:r>
      <w:r w:rsidRPr="009E34F3">
        <w:rPr>
          <w:rStyle w:val="FontStyle31"/>
          <w:sz w:val="24"/>
          <w:szCs w:val="24"/>
        </w:rPr>
        <w:t xml:space="preserve"> dodržovat všechny</w:t>
      </w:r>
      <w:r w:rsidR="0087515D">
        <w:rPr>
          <w:rStyle w:val="FontStyle31"/>
          <w:sz w:val="24"/>
          <w:szCs w:val="24"/>
        </w:rPr>
        <w:t xml:space="preserve"> </w:t>
      </w:r>
      <w:r w:rsidRPr="009E34F3">
        <w:rPr>
          <w:rStyle w:val="FontStyle31"/>
          <w:sz w:val="24"/>
          <w:szCs w:val="24"/>
        </w:rPr>
        <w:t xml:space="preserve">platné </w:t>
      </w:r>
      <w:r w:rsidR="00DF4205" w:rsidRPr="009E34F3">
        <w:rPr>
          <w:rStyle w:val="FontStyle31"/>
          <w:sz w:val="24"/>
          <w:szCs w:val="24"/>
        </w:rPr>
        <w:t xml:space="preserve">právní, </w:t>
      </w:r>
      <w:r w:rsidRPr="009E34F3">
        <w:rPr>
          <w:rStyle w:val="FontStyle31"/>
          <w:sz w:val="24"/>
          <w:szCs w:val="24"/>
        </w:rPr>
        <w:t xml:space="preserve">bezpečnostní, protipožární, hygienické, technické a další </w:t>
      </w:r>
      <w:r w:rsidRPr="009E34F3">
        <w:rPr>
          <w:rStyle w:val="FontStyle31"/>
          <w:sz w:val="24"/>
          <w:szCs w:val="24"/>
        </w:rPr>
        <w:lastRenderedPageBreak/>
        <w:t>normy</w:t>
      </w:r>
      <w:r w:rsidR="006F2B1C">
        <w:rPr>
          <w:rStyle w:val="FontStyle31"/>
          <w:sz w:val="24"/>
          <w:szCs w:val="24"/>
        </w:rPr>
        <w:t>, jakož i veškeré pokyny Správy</w:t>
      </w:r>
      <w:r w:rsidRPr="009E34F3">
        <w:rPr>
          <w:rStyle w:val="FontStyle31"/>
          <w:sz w:val="24"/>
          <w:szCs w:val="24"/>
        </w:rPr>
        <w:t>.</w:t>
      </w:r>
      <w:r w:rsidR="006F2B1C">
        <w:rPr>
          <w:rStyle w:val="FontStyle31"/>
          <w:sz w:val="24"/>
          <w:szCs w:val="24"/>
        </w:rPr>
        <w:t xml:space="preserve"> Pořadatel zejména bere na vědomí, že nesmí umísťovat žádné předměty a zařízení přímo na podlahu, </w:t>
      </w:r>
      <w:r w:rsidR="0087515D">
        <w:rPr>
          <w:rStyle w:val="FontStyle31"/>
          <w:sz w:val="24"/>
          <w:szCs w:val="24"/>
        </w:rPr>
        <w:t>ale</w:t>
      </w:r>
      <w:r w:rsidR="006F2B1C">
        <w:rPr>
          <w:rStyle w:val="FontStyle31"/>
          <w:sz w:val="24"/>
          <w:szCs w:val="24"/>
        </w:rPr>
        <w:t xml:space="preserve"> musí </w:t>
      </w:r>
      <w:r w:rsidR="0087515D">
        <w:rPr>
          <w:rStyle w:val="FontStyle31"/>
          <w:sz w:val="24"/>
          <w:szCs w:val="24"/>
        </w:rPr>
        <w:t xml:space="preserve">je </w:t>
      </w:r>
      <w:r w:rsidR="006F2B1C">
        <w:rPr>
          <w:rStyle w:val="FontStyle31"/>
          <w:sz w:val="24"/>
          <w:szCs w:val="24"/>
        </w:rPr>
        <w:t>nejprve zajistit vhodným ochranným materiálem, dostatečně odolným pro umísťo</w:t>
      </w:r>
      <w:r w:rsidR="0087515D">
        <w:rPr>
          <w:rStyle w:val="FontStyle31"/>
          <w:sz w:val="24"/>
          <w:szCs w:val="24"/>
        </w:rPr>
        <w:t>v</w:t>
      </w:r>
      <w:r w:rsidR="006F2B1C">
        <w:rPr>
          <w:rStyle w:val="FontStyle31"/>
          <w:sz w:val="24"/>
          <w:szCs w:val="24"/>
        </w:rPr>
        <w:t xml:space="preserve">ané </w:t>
      </w:r>
      <w:r w:rsidR="00152395">
        <w:rPr>
          <w:rStyle w:val="FontStyle31"/>
          <w:sz w:val="24"/>
          <w:szCs w:val="24"/>
        </w:rPr>
        <w:t xml:space="preserve">předměty </w:t>
      </w:r>
      <w:r w:rsidR="006F2B1C">
        <w:rPr>
          <w:rStyle w:val="FontStyle31"/>
          <w:sz w:val="24"/>
          <w:szCs w:val="24"/>
        </w:rPr>
        <w:t>a je</w:t>
      </w:r>
      <w:r w:rsidR="00152395">
        <w:rPr>
          <w:rStyle w:val="FontStyle31"/>
          <w:sz w:val="24"/>
          <w:szCs w:val="24"/>
        </w:rPr>
        <w:t>jich</w:t>
      </w:r>
      <w:r w:rsidR="006F2B1C">
        <w:rPr>
          <w:rStyle w:val="FontStyle31"/>
          <w:sz w:val="24"/>
          <w:szCs w:val="24"/>
        </w:rPr>
        <w:t xml:space="preserve"> způsob užití.</w:t>
      </w:r>
      <w:r w:rsidR="0087515D">
        <w:rPr>
          <w:rStyle w:val="FontStyle31"/>
          <w:sz w:val="24"/>
          <w:szCs w:val="24"/>
        </w:rPr>
        <w:t xml:space="preserve"> </w:t>
      </w:r>
    </w:p>
    <w:p w14:paraId="6FA09754" w14:textId="77777777" w:rsidR="00152395" w:rsidRPr="009E34F3" w:rsidRDefault="00152395" w:rsidP="0087515D">
      <w:pPr>
        <w:pStyle w:val="Style17"/>
        <w:widowControl/>
        <w:spacing w:before="29"/>
        <w:ind w:left="701" w:hanging="701"/>
        <w:jc w:val="both"/>
      </w:pPr>
    </w:p>
    <w:p w14:paraId="7EDA734A" w14:textId="77777777" w:rsidR="001E7D42" w:rsidRDefault="001E7D42" w:rsidP="00D54AC9">
      <w:pPr>
        <w:pStyle w:val="Style18"/>
        <w:widowControl/>
        <w:spacing w:before="14" w:line="259" w:lineRule="exact"/>
        <w:ind w:left="706" w:hanging="706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3.3. </w:t>
      </w:r>
      <w:r w:rsidR="00DF4205" w:rsidRPr="009E34F3">
        <w:rPr>
          <w:rStyle w:val="FontStyle31"/>
          <w:sz w:val="24"/>
          <w:szCs w:val="24"/>
        </w:rPr>
        <w:tab/>
      </w:r>
      <w:r w:rsidRPr="009E34F3">
        <w:rPr>
          <w:rStyle w:val="FontStyle31"/>
          <w:sz w:val="24"/>
          <w:szCs w:val="24"/>
        </w:rPr>
        <w:t>Před převzetím prostor</w:t>
      </w:r>
      <w:r w:rsidR="00DF4205" w:rsidRPr="009E34F3">
        <w:rPr>
          <w:rStyle w:val="FontStyle31"/>
          <w:sz w:val="24"/>
          <w:szCs w:val="24"/>
        </w:rPr>
        <w:t>ů</w:t>
      </w:r>
      <w:r w:rsidRPr="009E34F3">
        <w:rPr>
          <w:rStyle w:val="FontStyle31"/>
          <w:sz w:val="24"/>
          <w:szCs w:val="24"/>
        </w:rPr>
        <w:t xml:space="preserve"> </w:t>
      </w:r>
      <w:r w:rsidR="0087515D">
        <w:rPr>
          <w:rStyle w:val="FontStyle31"/>
          <w:sz w:val="24"/>
          <w:szCs w:val="24"/>
        </w:rPr>
        <w:t xml:space="preserve">Vřídelní kolonády </w:t>
      </w:r>
      <w:r w:rsidRPr="009E34F3">
        <w:rPr>
          <w:rStyle w:val="FontStyle31"/>
          <w:sz w:val="24"/>
          <w:szCs w:val="24"/>
        </w:rPr>
        <w:t xml:space="preserve">bude pořízena fotodokumentace stavu kolonády před započetím </w:t>
      </w:r>
      <w:r w:rsidR="0087515D">
        <w:rPr>
          <w:rStyle w:val="FontStyle31"/>
          <w:sz w:val="24"/>
          <w:szCs w:val="24"/>
        </w:rPr>
        <w:t>koncertu</w:t>
      </w:r>
      <w:r w:rsidRPr="009E34F3">
        <w:rPr>
          <w:rStyle w:val="FontStyle31"/>
          <w:sz w:val="24"/>
          <w:szCs w:val="24"/>
        </w:rPr>
        <w:t xml:space="preserve">. Stejná fotodokumentace bude provedena i po skončení, před předáním </w:t>
      </w:r>
      <w:r w:rsidR="0087515D">
        <w:rPr>
          <w:rStyle w:val="FontStyle31"/>
          <w:sz w:val="24"/>
          <w:szCs w:val="24"/>
        </w:rPr>
        <w:t>S</w:t>
      </w:r>
      <w:r w:rsidRPr="009E34F3">
        <w:rPr>
          <w:rStyle w:val="FontStyle31"/>
          <w:sz w:val="24"/>
          <w:szCs w:val="24"/>
        </w:rPr>
        <w:t>právě.</w:t>
      </w:r>
    </w:p>
    <w:p w14:paraId="1D85CECD" w14:textId="77777777" w:rsidR="00B2553D" w:rsidRDefault="00B2553D" w:rsidP="00D54AC9">
      <w:pPr>
        <w:pStyle w:val="Style18"/>
        <w:widowControl/>
        <w:spacing w:before="14" w:line="259" w:lineRule="exact"/>
        <w:ind w:left="706" w:hanging="706"/>
        <w:rPr>
          <w:rStyle w:val="FontStyle31"/>
          <w:sz w:val="24"/>
          <w:szCs w:val="24"/>
        </w:rPr>
      </w:pPr>
    </w:p>
    <w:p w14:paraId="315B5E1F" w14:textId="77777777" w:rsidR="001E7D42" w:rsidRPr="009E34F3" w:rsidRDefault="00B2553D" w:rsidP="00E16EF3">
      <w:pPr>
        <w:pStyle w:val="Style18"/>
        <w:widowControl/>
        <w:spacing w:before="14" w:line="259" w:lineRule="exact"/>
        <w:ind w:left="706" w:hanging="706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3.4.</w:t>
      </w:r>
      <w:r>
        <w:rPr>
          <w:rStyle w:val="FontStyle31"/>
          <w:sz w:val="24"/>
          <w:szCs w:val="24"/>
        </w:rPr>
        <w:tab/>
      </w:r>
      <w:r w:rsidR="001E7D42" w:rsidRPr="009E34F3">
        <w:rPr>
          <w:rStyle w:val="FontStyle31"/>
          <w:sz w:val="24"/>
          <w:szCs w:val="24"/>
        </w:rPr>
        <w:t xml:space="preserve">Pořadatel se zavazuje uhradit Správě veškeré škody vzniklé ve zpřístupněných prostorách </w:t>
      </w:r>
      <w:r w:rsidR="0087515D">
        <w:rPr>
          <w:rStyle w:val="FontStyle31"/>
          <w:sz w:val="24"/>
          <w:szCs w:val="24"/>
        </w:rPr>
        <w:t xml:space="preserve">Vřídelní kolonády </w:t>
      </w:r>
      <w:r w:rsidR="007B2DEE">
        <w:rPr>
          <w:rStyle w:val="FontStyle31"/>
          <w:sz w:val="24"/>
          <w:szCs w:val="24"/>
        </w:rPr>
        <w:t xml:space="preserve">a na toaletách </w:t>
      </w:r>
      <w:r w:rsidR="001E7D42" w:rsidRPr="009E34F3">
        <w:rPr>
          <w:rStyle w:val="FontStyle31"/>
          <w:sz w:val="24"/>
          <w:szCs w:val="24"/>
        </w:rPr>
        <w:t>v důsledku a</w:t>
      </w:r>
      <w:r w:rsidR="007B2DEE">
        <w:rPr>
          <w:rStyle w:val="FontStyle31"/>
          <w:sz w:val="24"/>
          <w:szCs w:val="24"/>
        </w:rPr>
        <w:t>/nebo</w:t>
      </w:r>
      <w:r w:rsidR="001E7D42" w:rsidRPr="009E34F3">
        <w:rPr>
          <w:rStyle w:val="FontStyle31"/>
          <w:sz w:val="24"/>
          <w:szCs w:val="24"/>
        </w:rPr>
        <w:t xml:space="preserve"> v souvislosti s</w:t>
      </w:r>
      <w:r w:rsidR="00D3036C">
        <w:rPr>
          <w:rStyle w:val="FontStyle31"/>
          <w:sz w:val="24"/>
          <w:szCs w:val="24"/>
        </w:rPr>
        <w:t> </w:t>
      </w:r>
      <w:r w:rsidR="001E7D42" w:rsidRPr="009E34F3">
        <w:rPr>
          <w:rStyle w:val="FontStyle31"/>
          <w:sz w:val="24"/>
          <w:szCs w:val="24"/>
        </w:rPr>
        <w:t>pořádan</w:t>
      </w:r>
      <w:r w:rsidR="00D3036C">
        <w:rPr>
          <w:rStyle w:val="FontStyle31"/>
          <w:sz w:val="24"/>
          <w:szCs w:val="24"/>
        </w:rPr>
        <w:t xml:space="preserve">ým koncertem, </w:t>
      </w:r>
      <w:r w:rsidR="001E7D42" w:rsidRPr="009E34F3">
        <w:rPr>
          <w:rStyle w:val="FontStyle31"/>
          <w:sz w:val="24"/>
          <w:szCs w:val="24"/>
        </w:rPr>
        <w:t>uveden</w:t>
      </w:r>
      <w:r w:rsidR="00D3036C">
        <w:rPr>
          <w:rStyle w:val="FontStyle31"/>
          <w:sz w:val="24"/>
          <w:szCs w:val="24"/>
        </w:rPr>
        <w:t>ým</w:t>
      </w:r>
      <w:r w:rsidR="001E7D42" w:rsidRPr="009E34F3">
        <w:rPr>
          <w:rStyle w:val="FontStyle31"/>
          <w:sz w:val="24"/>
          <w:szCs w:val="24"/>
        </w:rPr>
        <w:t xml:space="preserve"> v předchozím článku této smlou</w:t>
      </w:r>
      <w:r w:rsidR="005808F2">
        <w:rPr>
          <w:rStyle w:val="FontStyle31"/>
          <w:sz w:val="24"/>
          <w:szCs w:val="24"/>
        </w:rPr>
        <w:t>vy.</w:t>
      </w:r>
    </w:p>
    <w:p w14:paraId="1936A853" w14:textId="77777777" w:rsidR="001E7D42" w:rsidRPr="009E34F3" w:rsidRDefault="001E7D42" w:rsidP="00D54AC9">
      <w:pPr>
        <w:pStyle w:val="Style12"/>
        <w:widowControl/>
        <w:numPr>
          <w:ilvl w:val="0"/>
          <w:numId w:val="5"/>
        </w:numPr>
        <w:spacing w:before="269" w:line="240" w:lineRule="auto"/>
        <w:ind w:left="709" w:hanging="709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Pořadatel je povinen zabezpečit dodržování zákazu kouření v</w:t>
      </w:r>
      <w:r w:rsidR="00D3036C">
        <w:rPr>
          <w:rStyle w:val="FontStyle31"/>
          <w:sz w:val="24"/>
          <w:szCs w:val="24"/>
        </w:rPr>
        <w:t>e zpřístupněných prostorách kolonády.</w:t>
      </w:r>
    </w:p>
    <w:p w14:paraId="60E4428E" w14:textId="77777777" w:rsidR="000F4EB3" w:rsidRDefault="001E7D42" w:rsidP="009E34F3">
      <w:pPr>
        <w:pStyle w:val="Style12"/>
        <w:widowControl/>
        <w:numPr>
          <w:ilvl w:val="0"/>
          <w:numId w:val="5"/>
        </w:numPr>
        <w:tabs>
          <w:tab w:val="left" w:pos="701"/>
        </w:tabs>
        <w:spacing w:before="240" w:line="254" w:lineRule="exact"/>
        <w:ind w:left="701" w:hanging="701"/>
        <w:rPr>
          <w:rStyle w:val="FontStyle31"/>
          <w:sz w:val="24"/>
          <w:szCs w:val="24"/>
        </w:rPr>
      </w:pPr>
      <w:r w:rsidRPr="00EC1A15">
        <w:rPr>
          <w:rStyle w:val="FontStyle31"/>
          <w:color w:val="auto"/>
          <w:sz w:val="24"/>
          <w:szCs w:val="24"/>
        </w:rPr>
        <w:t>Pořadate</w:t>
      </w:r>
      <w:r w:rsidR="00A5697B" w:rsidRPr="00EC1A15">
        <w:rPr>
          <w:rStyle w:val="FontStyle31"/>
          <w:color w:val="auto"/>
          <w:sz w:val="24"/>
          <w:szCs w:val="24"/>
        </w:rPr>
        <w:t xml:space="preserve">l předá Správě </w:t>
      </w:r>
      <w:r w:rsidR="00D3036C">
        <w:rPr>
          <w:rStyle w:val="FontStyle31"/>
          <w:color w:val="auto"/>
          <w:sz w:val="24"/>
          <w:szCs w:val="24"/>
        </w:rPr>
        <w:t xml:space="preserve">pronajaté </w:t>
      </w:r>
      <w:r w:rsidRPr="00EC1A15">
        <w:rPr>
          <w:rStyle w:val="FontStyle31"/>
          <w:color w:val="auto"/>
          <w:sz w:val="24"/>
          <w:szCs w:val="24"/>
        </w:rPr>
        <w:t>prostory</w:t>
      </w:r>
      <w:r w:rsidR="00D3036C">
        <w:rPr>
          <w:rStyle w:val="FontStyle31"/>
          <w:color w:val="auto"/>
          <w:sz w:val="24"/>
          <w:szCs w:val="24"/>
        </w:rPr>
        <w:t xml:space="preserve"> kolonády</w:t>
      </w:r>
      <w:r w:rsidRPr="00EC1A15">
        <w:rPr>
          <w:rStyle w:val="FontStyle31"/>
          <w:color w:val="auto"/>
          <w:sz w:val="24"/>
          <w:szCs w:val="24"/>
        </w:rPr>
        <w:t xml:space="preserve"> po konání akce </w:t>
      </w:r>
      <w:r w:rsidR="006F2B1C">
        <w:rPr>
          <w:rStyle w:val="FontStyle31"/>
          <w:color w:val="auto"/>
          <w:sz w:val="24"/>
          <w:szCs w:val="24"/>
        </w:rPr>
        <w:t>ve stanoveném termínu</w:t>
      </w:r>
      <w:r w:rsidR="00D3036C">
        <w:rPr>
          <w:rStyle w:val="FontStyle31"/>
          <w:color w:val="auto"/>
          <w:sz w:val="24"/>
          <w:szCs w:val="24"/>
        </w:rPr>
        <w:t xml:space="preserve"> a</w:t>
      </w:r>
      <w:r w:rsidR="006F2B1C">
        <w:rPr>
          <w:rStyle w:val="FontStyle31"/>
          <w:color w:val="auto"/>
          <w:sz w:val="24"/>
          <w:szCs w:val="24"/>
        </w:rPr>
        <w:t xml:space="preserve"> </w:t>
      </w:r>
      <w:r w:rsidR="00A5697B">
        <w:rPr>
          <w:rStyle w:val="FontStyle31"/>
          <w:sz w:val="24"/>
          <w:szCs w:val="24"/>
        </w:rPr>
        <w:t xml:space="preserve">ve stavu, ve kterém mu byly </w:t>
      </w:r>
      <w:r w:rsidRPr="009E34F3">
        <w:rPr>
          <w:rStyle w:val="FontStyle31"/>
          <w:sz w:val="24"/>
          <w:szCs w:val="24"/>
        </w:rPr>
        <w:t>prostory zpřístupněny</w:t>
      </w:r>
      <w:r w:rsidR="00A5697B">
        <w:rPr>
          <w:rStyle w:val="FontStyle31"/>
          <w:sz w:val="24"/>
          <w:szCs w:val="24"/>
        </w:rPr>
        <w:t>.</w:t>
      </w:r>
    </w:p>
    <w:p w14:paraId="2FDA2996" w14:textId="77777777" w:rsidR="001E7D42" w:rsidRPr="009E34F3" w:rsidRDefault="001E7D42" w:rsidP="009E34F3">
      <w:pPr>
        <w:pStyle w:val="Style12"/>
        <w:widowControl/>
        <w:numPr>
          <w:ilvl w:val="0"/>
          <w:numId w:val="5"/>
        </w:numPr>
        <w:tabs>
          <w:tab w:val="left" w:pos="701"/>
        </w:tabs>
        <w:spacing w:before="240" w:line="254" w:lineRule="exact"/>
        <w:ind w:left="701" w:hanging="701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Smluvní strany se dohodly, že v případě</w:t>
      </w:r>
      <w:r w:rsidR="00A5697B">
        <w:rPr>
          <w:rStyle w:val="FontStyle31"/>
          <w:sz w:val="24"/>
          <w:szCs w:val="24"/>
        </w:rPr>
        <w:t xml:space="preserve"> porušení ustanovení článku I</w:t>
      </w:r>
      <w:r w:rsidR="00ED0A8A">
        <w:rPr>
          <w:rStyle w:val="FontStyle31"/>
          <w:sz w:val="24"/>
          <w:szCs w:val="24"/>
        </w:rPr>
        <w:t>II</w:t>
      </w:r>
      <w:r w:rsidR="00A5697B">
        <w:rPr>
          <w:rStyle w:val="FontStyle31"/>
          <w:sz w:val="24"/>
          <w:szCs w:val="24"/>
        </w:rPr>
        <w:t>. o</w:t>
      </w:r>
      <w:r w:rsidRPr="009E34F3">
        <w:rPr>
          <w:rStyle w:val="FontStyle31"/>
          <w:sz w:val="24"/>
          <w:szCs w:val="24"/>
        </w:rPr>
        <w:t xml:space="preserve">dst. </w:t>
      </w:r>
      <w:r w:rsidR="00ED0A8A">
        <w:rPr>
          <w:rStyle w:val="FontStyle31"/>
          <w:sz w:val="24"/>
          <w:szCs w:val="24"/>
        </w:rPr>
        <w:t>3</w:t>
      </w:r>
      <w:r w:rsidRPr="009E34F3">
        <w:rPr>
          <w:rStyle w:val="FontStyle31"/>
          <w:sz w:val="24"/>
          <w:szCs w:val="24"/>
        </w:rPr>
        <w:t>.</w:t>
      </w:r>
      <w:r w:rsidR="008E2FC6">
        <w:rPr>
          <w:rStyle w:val="FontStyle31"/>
          <w:sz w:val="24"/>
          <w:szCs w:val="24"/>
        </w:rPr>
        <w:t>2</w:t>
      </w:r>
      <w:r w:rsidR="00A5697B">
        <w:rPr>
          <w:rStyle w:val="FontStyle31"/>
          <w:sz w:val="24"/>
          <w:szCs w:val="24"/>
        </w:rPr>
        <w:t>.,</w:t>
      </w:r>
      <w:r w:rsidR="007B2DEE">
        <w:rPr>
          <w:rStyle w:val="FontStyle31"/>
          <w:sz w:val="24"/>
          <w:szCs w:val="24"/>
        </w:rPr>
        <w:t xml:space="preserve"> </w:t>
      </w:r>
      <w:r w:rsidR="00152395">
        <w:rPr>
          <w:rStyle w:val="FontStyle31"/>
          <w:sz w:val="24"/>
          <w:szCs w:val="24"/>
        </w:rPr>
        <w:t>a/n</w:t>
      </w:r>
      <w:r w:rsidR="007B2DEE">
        <w:rPr>
          <w:rStyle w:val="FontStyle31"/>
          <w:sz w:val="24"/>
          <w:szCs w:val="24"/>
        </w:rPr>
        <w:t>ebo</w:t>
      </w:r>
      <w:r w:rsidR="00A5697B">
        <w:rPr>
          <w:rStyle w:val="FontStyle31"/>
          <w:sz w:val="24"/>
          <w:szCs w:val="24"/>
        </w:rPr>
        <w:t xml:space="preserve"> článku III. odst. 3.</w:t>
      </w:r>
      <w:r w:rsidR="008E2FC6">
        <w:rPr>
          <w:rStyle w:val="FontStyle31"/>
          <w:sz w:val="24"/>
          <w:szCs w:val="24"/>
        </w:rPr>
        <w:t>6</w:t>
      </w:r>
      <w:r w:rsidRPr="009E34F3">
        <w:rPr>
          <w:rStyle w:val="FontStyle31"/>
          <w:sz w:val="24"/>
          <w:szCs w:val="24"/>
        </w:rPr>
        <w:t xml:space="preserve">. této smlouvy </w:t>
      </w:r>
      <w:r w:rsidR="000F4EB3" w:rsidRPr="009E34F3">
        <w:rPr>
          <w:rStyle w:val="FontStyle31"/>
          <w:sz w:val="24"/>
          <w:szCs w:val="24"/>
        </w:rPr>
        <w:t>P</w:t>
      </w:r>
      <w:r w:rsidRPr="009E34F3">
        <w:rPr>
          <w:rStyle w:val="FontStyle31"/>
          <w:sz w:val="24"/>
          <w:szCs w:val="24"/>
        </w:rPr>
        <w:t>ořadatelem je Správa oprávněna uplatnit ve smyslu ustanovení zákona č. 89/2012 Sb.</w:t>
      </w:r>
      <w:r w:rsidR="000F4EB3" w:rsidRPr="009E34F3">
        <w:rPr>
          <w:rStyle w:val="FontStyle31"/>
          <w:sz w:val="24"/>
          <w:szCs w:val="24"/>
        </w:rPr>
        <w:t xml:space="preserve">, </w:t>
      </w:r>
      <w:r w:rsidRPr="009E34F3">
        <w:rPr>
          <w:rStyle w:val="FontStyle31"/>
          <w:sz w:val="24"/>
          <w:szCs w:val="24"/>
        </w:rPr>
        <w:t xml:space="preserve">občanského zákoníku, ve znění pozdějších předpisů, smluvní pokutu ve výši </w:t>
      </w:r>
      <w:proofErr w:type="gramStart"/>
      <w:r w:rsidRPr="009E34F3">
        <w:rPr>
          <w:rStyle w:val="FontStyle31"/>
          <w:sz w:val="24"/>
          <w:szCs w:val="24"/>
        </w:rPr>
        <w:t>20.000,-</w:t>
      </w:r>
      <w:proofErr w:type="gramEnd"/>
      <w:r w:rsidRPr="009E34F3">
        <w:rPr>
          <w:rStyle w:val="FontStyle31"/>
          <w:sz w:val="24"/>
          <w:szCs w:val="24"/>
        </w:rPr>
        <w:t xml:space="preserve"> Kč (slovy: Dvacet tisíc korun českých)</w:t>
      </w:r>
      <w:r w:rsidR="006F2B1C">
        <w:rPr>
          <w:rStyle w:val="FontStyle31"/>
          <w:sz w:val="24"/>
          <w:szCs w:val="24"/>
        </w:rPr>
        <w:t xml:space="preserve"> za každé porušení</w:t>
      </w:r>
      <w:r w:rsidRPr="009E34F3">
        <w:rPr>
          <w:rStyle w:val="FontStyle31"/>
          <w:sz w:val="24"/>
          <w:szCs w:val="24"/>
        </w:rPr>
        <w:t>.</w:t>
      </w:r>
    </w:p>
    <w:p w14:paraId="5F7A3DD3" w14:textId="77777777" w:rsidR="000F4EB3" w:rsidRPr="009E34F3" w:rsidRDefault="000F4EB3" w:rsidP="00ED0A8A">
      <w:pPr>
        <w:pStyle w:val="Style21"/>
        <w:widowControl/>
        <w:tabs>
          <w:tab w:val="left" w:pos="922"/>
        </w:tabs>
        <w:spacing w:line="259" w:lineRule="exact"/>
        <w:rPr>
          <w:rStyle w:val="FontStyle31"/>
          <w:sz w:val="24"/>
          <w:szCs w:val="24"/>
        </w:rPr>
      </w:pPr>
    </w:p>
    <w:p w14:paraId="6FA2BBCA" w14:textId="77777777" w:rsidR="001E7D42" w:rsidRDefault="000F4EB3" w:rsidP="00D54AC9">
      <w:pPr>
        <w:pStyle w:val="Style8"/>
        <w:widowControl/>
        <w:tabs>
          <w:tab w:val="left" w:pos="6374"/>
        </w:tabs>
        <w:spacing w:before="34" w:line="259" w:lineRule="exact"/>
        <w:ind w:left="701" w:hanging="701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3.</w:t>
      </w:r>
      <w:r w:rsidR="008E2FC6">
        <w:rPr>
          <w:rStyle w:val="FontStyle31"/>
          <w:sz w:val="24"/>
          <w:szCs w:val="24"/>
        </w:rPr>
        <w:t>8</w:t>
      </w:r>
      <w:r w:rsidRPr="009E34F3">
        <w:rPr>
          <w:rStyle w:val="FontStyle31"/>
          <w:sz w:val="24"/>
          <w:szCs w:val="24"/>
        </w:rPr>
        <w:t xml:space="preserve">. </w:t>
      </w:r>
      <w:r w:rsidRPr="009E34F3">
        <w:rPr>
          <w:rStyle w:val="FontStyle31"/>
          <w:sz w:val="24"/>
          <w:szCs w:val="24"/>
        </w:rPr>
        <w:tab/>
      </w:r>
      <w:r w:rsidR="001E7D42" w:rsidRPr="009E34F3">
        <w:rPr>
          <w:rStyle w:val="FontStyle31"/>
          <w:sz w:val="24"/>
          <w:szCs w:val="24"/>
        </w:rPr>
        <w:t>Smluvní pokuta je splatná do čtrnácti dnů ode dne doručení písemné výzvy Správy</w:t>
      </w:r>
      <w:r w:rsidR="001E7D42" w:rsidRPr="009E34F3">
        <w:rPr>
          <w:rStyle w:val="FontStyle31"/>
          <w:sz w:val="24"/>
          <w:szCs w:val="24"/>
        </w:rPr>
        <w:br/>
        <w:t>pořadateli k jejímu zaplacení, a to na účet Správy v této výzvě uvedený, na úhradu</w:t>
      </w:r>
      <w:r w:rsidR="00D54AC9">
        <w:rPr>
          <w:rStyle w:val="FontStyle31"/>
          <w:sz w:val="24"/>
          <w:szCs w:val="24"/>
        </w:rPr>
        <w:t xml:space="preserve"> </w:t>
      </w:r>
      <w:r w:rsidR="001E7D42" w:rsidRPr="009E34F3">
        <w:rPr>
          <w:rStyle w:val="FontStyle31"/>
          <w:sz w:val="24"/>
          <w:szCs w:val="24"/>
        </w:rPr>
        <w:t>smluvní pokuty lze použít složenou kauci. Ustanovením o smluvní pokutě není dotčeno právo na náhradu škody v plné výši</w:t>
      </w:r>
      <w:r w:rsidR="00D54AC9">
        <w:rPr>
          <w:rStyle w:val="FontStyle31"/>
          <w:sz w:val="24"/>
          <w:szCs w:val="24"/>
        </w:rPr>
        <w:t>, na které lze použít složenou kauci</w:t>
      </w:r>
      <w:r w:rsidR="001E7D42" w:rsidRPr="009E34F3">
        <w:rPr>
          <w:rStyle w:val="FontStyle31"/>
          <w:sz w:val="24"/>
          <w:szCs w:val="24"/>
        </w:rPr>
        <w:t>.</w:t>
      </w:r>
    </w:p>
    <w:p w14:paraId="510B230D" w14:textId="77777777" w:rsidR="00FA5C9C" w:rsidRDefault="00FA5C9C" w:rsidP="00D54AC9">
      <w:pPr>
        <w:pStyle w:val="Style8"/>
        <w:widowControl/>
        <w:tabs>
          <w:tab w:val="left" w:pos="6374"/>
        </w:tabs>
        <w:spacing w:before="34" w:line="259" w:lineRule="exact"/>
        <w:ind w:left="701" w:hanging="701"/>
        <w:rPr>
          <w:rStyle w:val="FontStyle31"/>
          <w:sz w:val="24"/>
          <w:szCs w:val="24"/>
        </w:rPr>
      </w:pPr>
    </w:p>
    <w:p w14:paraId="334C8E81" w14:textId="77777777" w:rsidR="000F4EB3" w:rsidRPr="009E34F3" w:rsidRDefault="000F4EB3" w:rsidP="00A5697B">
      <w:pPr>
        <w:pStyle w:val="Style13"/>
        <w:widowControl/>
        <w:spacing w:before="67"/>
        <w:ind w:right="10"/>
        <w:jc w:val="left"/>
        <w:rPr>
          <w:rStyle w:val="FontStyle30"/>
          <w:sz w:val="24"/>
          <w:szCs w:val="24"/>
        </w:rPr>
      </w:pPr>
    </w:p>
    <w:p w14:paraId="1B03AA1B" w14:textId="77777777" w:rsidR="001E7D42" w:rsidRDefault="001E7D42" w:rsidP="001E7D42">
      <w:pPr>
        <w:pStyle w:val="Style13"/>
        <w:widowControl/>
        <w:spacing w:before="67"/>
        <w:ind w:right="10"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Článek IV.</w:t>
      </w:r>
    </w:p>
    <w:p w14:paraId="76A18CF8" w14:textId="77777777" w:rsidR="0002509D" w:rsidRPr="009E34F3" w:rsidRDefault="0002509D" w:rsidP="001E7D42">
      <w:pPr>
        <w:pStyle w:val="Style13"/>
        <w:widowControl/>
        <w:spacing w:before="67"/>
        <w:ind w:right="10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Cena a platební podmínky</w:t>
      </w:r>
    </w:p>
    <w:p w14:paraId="2EAA0B05" w14:textId="77777777" w:rsidR="001E7D42" w:rsidRPr="009E34F3" w:rsidRDefault="001E7D42" w:rsidP="001E7D42">
      <w:pPr>
        <w:pStyle w:val="Style12"/>
        <w:widowControl/>
        <w:numPr>
          <w:ilvl w:val="0"/>
          <w:numId w:val="6"/>
        </w:numPr>
        <w:tabs>
          <w:tab w:val="left" w:pos="701"/>
        </w:tabs>
        <w:spacing w:before="254" w:line="259" w:lineRule="exact"/>
        <w:ind w:left="701" w:hanging="701"/>
        <w:rPr>
          <w:rStyle w:val="FontStyle31"/>
          <w:sz w:val="24"/>
          <w:szCs w:val="24"/>
        </w:rPr>
      </w:pPr>
      <w:r w:rsidRPr="00FF32EC">
        <w:rPr>
          <w:rStyle w:val="FontStyle31"/>
          <w:color w:val="auto"/>
          <w:sz w:val="24"/>
          <w:szCs w:val="24"/>
        </w:rPr>
        <w:t xml:space="preserve">Smluvní strany se dohodly na výši úplaty za zpřístupnění </w:t>
      </w:r>
      <w:r w:rsidR="008E2FC6">
        <w:rPr>
          <w:rStyle w:val="FontStyle31"/>
          <w:color w:val="auto"/>
          <w:sz w:val="24"/>
          <w:szCs w:val="24"/>
        </w:rPr>
        <w:t>prostor Vřídelní kolonády</w:t>
      </w:r>
      <w:r w:rsidR="00203AEB">
        <w:rPr>
          <w:rStyle w:val="FontStyle31"/>
          <w:color w:val="auto"/>
          <w:sz w:val="24"/>
          <w:szCs w:val="24"/>
        </w:rPr>
        <w:t xml:space="preserve"> </w:t>
      </w:r>
      <w:r w:rsidRPr="00FF32EC">
        <w:rPr>
          <w:rStyle w:val="FontStyle31"/>
          <w:color w:val="auto"/>
          <w:sz w:val="24"/>
          <w:szCs w:val="24"/>
        </w:rPr>
        <w:t xml:space="preserve">ve výši </w:t>
      </w:r>
      <w:proofErr w:type="gramStart"/>
      <w:r w:rsidR="00203AEB">
        <w:rPr>
          <w:rStyle w:val="FontStyle31"/>
          <w:color w:val="auto"/>
          <w:sz w:val="24"/>
          <w:szCs w:val="24"/>
        </w:rPr>
        <w:t>50</w:t>
      </w:r>
      <w:r w:rsidR="00637A8A" w:rsidRPr="00EC1A15">
        <w:rPr>
          <w:rStyle w:val="FontStyle30"/>
          <w:b w:val="0"/>
          <w:color w:val="auto"/>
          <w:sz w:val="24"/>
          <w:szCs w:val="24"/>
        </w:rPr>
        <w:t>.000</w:t>
      </w:r>
      <w:r w:rsidR="00FF32EC" w:rsidRPr="00EC1A15">
        <w:rPr>
          <w:rStyle w:val="FontStyle30"/>
          <w:b w:val="0"/>
          <w:color w:val="auto"/>
          <w:sz w:val="24"/>
          <w:szCs w:val="24"/>
        </w:rPr>
        <w:t>,-</w:t>
      </w:r>
      <w:proofErr w:type="gramEnd"/>
      <w:r w:rsidR="00FF32EC" w:rsidRPr="00EC1A15">
        <w:rPr>
          <w:rStyle w:val="FontStyle30"/>
          <w:b w:val="0"/>
          <w:color w:val="auto"/>
          <w:sz w:val="24"/>
          <w:szCs w:val="24"/>
        </w:rPr>
        <w:t xml:space="preserve"> Kč</w:t>
      </w:r>
      <w:r w:rsidRPr="00EC1A15">
        <w:rPr>
          <w:rStyle w:val="FontStyle30"/>
          <w:color w:val="auto"/>
          <w:sz w:val="24"/>
          <w:szCs w:val="24"/>
        </w:rPr>
        <w:t xml:space="preserve"> </w:t>
      </w:r>
      <w:r w:rsidRPr="00EC1A15">
        <w:rPr>
          <w:rStyle w:val="FontStyle31"/>
          <w:color w:val="auto"/>
          <w:sz w:val="24"/>
          <w:szCs w:val="24"/>
        </w:rPr>
        <w:t xml:space="preserve">(slovy: </w:t>
      </w:r>
      <w:r w:rsidR="00152395">
        <w:rPr>
          <w:rStyle w:val="FontStyle31"/>
          <w:color w:val="auto"/>
          <w:sz w:val="24"/>
          <w:szCs w:val="24"/>
        </w:rPr>
        <w:t>P</w:t>
      </w:r>
      <w:r w:rsidR="00203AEB">
        <w:rPr>
          <w:rStyle w:val="FontStyle31"/>
          <w:color w:val="auto"/>
          <w:sz w:val="24"/>
          <w:szCs w:val="24"/>
        </w:rPr>
        <w:t>adesát</w:t>
      </w:r>
      <w:r w:rsidR="0040580D">
        <w:rPr>
          <w:rStyle w:val="FontStyle31"/>
          <w:color w:val="auto"/>
          <w:sz w:val="24"/>
          <w:szCs w:val="24"/>
        </w:rPr>
        <w:t xml:space="preserve"> tisíc</w:t>
      </w:r>
      <w:r w:rsidR="00637A8A" w:rsidRPr="00EC1A15">
        <w:rPr>
          <w:rStyle w:val="FontStyle31"/>
          <w:color w:val="auto"/>
          <w:sz w:val="24"/>
          <w:szCs w:val="24"/>
        </w:rPr>
        <w:t xml:space="preserve"> </w:t>
      </w:r>
      <w:r w:rsidRPr="00EC1A15">
        <w:rPr>
          <w:rStyle w:val="FontStyle31"/>
          <w:color w:val="auto"/>
          <w:sz w:val="24"/>
          <w:szCs w:val="24"/>
        </w:rPr>
        <w:t>korun českých) bez DPH</w:t>
      </w:r>
      <w:r w:rsidRPr="0057350D">
        <w:rPr>
          <w:rStyle w:val="FontStyle31"/>
          <w:color w:val="auto"/>
          <w:sz w:val="24"/>
          <w:szCs w:val="24"/>
        </w:rPr>
        <w:t>.</w:t>
      </w:r>
      <w:r w:rsidRPr="00FF32EC">
        <w:rPr>
          <w:rStyle w:val="FontStyle31"/>
          <w:color w:val="auto"/>
          <w:sz w:val="24"/>
          <w:szCs w:val="24"/>
        </w:rPr>
        <w:t xml:space="preserve"> </w:t>
      </w:r>
      <w:r w:rsidRPr="009F08E1">
        <w:rPr>
          <w:rStyle w:val="FontStyle31"/>
          <w:color w:val="auto"/>
          <w:sz w:val="24"/>
          <w:szCs w:val="24"/>
        </w:rPr>
        <w:t xml:space="preserve">Dále zaplatí pořadatel vratnou kauci ve výši </w:t>
      </w:r>
      <w:proofErr w:type="gramStart"/>
      <w:r w:rsidR="00203AEB" w:rsidRPr="009F08E1">
        <w:rPr>
          <w:rStyle w:val="FontStyle31"/>
          <w:color w:val="auto"/>
          <w:sz w:val="24"/>
          <w:szCs w:val="24"/>
        </w:rPr>
        <w:t>20</w:t>
      </w:r>
      <w:r w:rsidRPr="009F08E1">
        <w:rPr>
          <w:rStyle w:val="FontStyle31"/>
          <w:color w:val="auto"/>
          <w:sz w:val="24"/>
          <w:szCs w:val="24"/>
        </w:rPr>
        <w:t>.000,-</w:t>
      </w:r>
      <w:proofErr w:type="gramEnd"/>
      <w:r w:rsidRPr="009F08E1">
        <w:rPr>
          <w:rStyle w:val="FontStyle31"/>
          <w:color w:val="auto"/>
          <w:sz w:val="24"/>
          <w:szCs w:val="24"/>
        </w:rPr>
        <w:t xml:space="preserve"> Kč</w:t>
      </w:r>
      <w:r w:rsidR="003C09E7">
        <w:rPr>
          <w:rStyle w:val="FontStyle31"/>
          <w:color w:val="auto"/>
          <w:sz w:val="24"/>
          <w:szCs w:val="24"/>
        </w:rPr>
        <w:t xml:space="preserve"> </w:t>
      </w:r>
      <w:r w:rsidR="003C09E7" w:rsidRPr="00A475E8">
        <w:rPr>
          <w:rStyle w:val="FontStyle31"/>
          <w:color w:val="auto"/>
          <w:sz w:val="24"/>
          <w:szCs w:val="24"/>
        </w:rPr>
        <w:t xml:space="preserve">(slovy: </w:t>
      </w:r>
      <w:r w:rsidR="00152395">
        <w:rPr>
          <w:rStyle w:val="FontStyle31"/>
          <w:color w:val="auto"/>
          <w:sz w:val="24"/>
          <w:szCs w:val="24"/>
        </w:rPr>
        <w:t>D</w:t>
      </w:r>
      <w:r w:rsidR="00203AEB">
        <w:rPr>
          <w:rStyle w:val="FontStyle31"/>
          <w:color w:val="auto"/>
          <w:sz w:val="24"/>
          <w:szCs w:val="24"/>
        </w:rPr>
        <w:t>vacet</w:t>
      </w:r>
      <w:r w:rsidR="003C09E7" w:rsidRPr="00A475E8">
        <w:rPr>
          <w:rStyle w:val="FontStyle31"/>
          <w:color w:val="auto"/>
          <w:sz w:val="24"/>
          <w:szCs w:val="24"/>
        </w:rPr>
        <w:t xml:space="preserve"> tisíc korun českých)</w:t>
      </w:r>
      <w:r w:rsidRPr="00FF32EC">
        <w:rPr>
          <w:rStyle w:val="FontStyle31"/>
          <w:color w:val="auto"/>
          <w:sz w:val="24"/>
          <w:szCs w:val="24"/>
        </w:rPr>
        <w:t>, z</w:t>
      </w:r>
      <w:r w:rsidR="00DA6617">
        <w:rPr>
          <w:rStyle w:val="FontStyle31"/>
          <w:color w:val="auto"/>
          <w:sz w:val="24"/>
          <w:szCs w:val="24"/>
        </w:rPr>
        <w:t>e</w:t>
      </w:r>
      <w:r w:rsidRPr="00FF32EC">
        <w:rPr>
          <w:rStyle w:val="FontStyle31"/>
          <w:color w:val="auto"/>
          <w:sz w:val="24"/>
          <w:szCs w:val="24"/>
        </w:rPr>
        <w:t xml:space="preserve"> které budou případně hrazeny smluvní pokuty a škody</w:t>
      </w:r>
      <w:r w:rsidR="003C09E7">
        <w:rPr>
          <w:rStyle w:val="FontStyle31"/>
          <w:color w:val="auto"/>
          <w:sz w:val="24"/>
          <w:szCs w:val="24"/>
        </w:rPr>
        <w:t xml:space="preserve"> na prostorách a toaletách</w:t>
      </w:r>
      <w:r w:rsidRPr="00FF32EC">
        <w:rPr>
          <w:rStyle w:val="FontStyle31"/>
          <w:color w:val="auto"/>
          <w:sz w:val="24"/>
          <w:szCs w:val="24"/>
        </w:rPr>
        <w:t xml:space="preserve"> (pokud</w:t>
      </w:r>
      <w:r w:rsidRPr="009E34F3">
        <w:rPr>
          <w:rStyle w:val="FontStyle31"/>
          <w:sz w:val="24"/>
          <w:szCs w:val="24"/>
        </w:rPr>
        <w:t xml:space="preserve"> </w:t>
      </w:r>
      <w:r w:rsidR="000F4EB3" w:rsidRPr="009E34F3">
        <w:rPr>
          <w:rStyle w:val="FontStyle31"/>
          <w:sz w:val="24"/>
          <w:szCs w:val="24"/>
        </w:rPr>
        <w:t xml:space="preserve">tyto </w:t>
      </w:r>
      <w:r w:rsidRPr="009E34F3">
        <w:rPr>
          <w:rStyle w:val="FontStyle31"/>
          <w:sz w:val="24"/>
          <w:szCs w:val="24"/>
        </w:rPr>
        <w:t>nenastanou</w:t>
      </w:r>
      <w:r w:rsidR="00A5697B">
        <w:rPr>
          <w:rStyle w:val="FontStyle31"/>
          <w:sz w:val="24"/>
          <w:szCs w:val="24"/>
        </w:rPr>
        <w:t>,</w:t>
      </w:r>
      <w:r w:rsidRPr="009E34F3">
        <w:rPr>
          <w:rStyle w:val="FontStyle31"/>
          <w:sz w:val="24"/>
          <w:szCs w:val="24"/>
        </w:rPr>
        <w:t xml:space="preserve"> bude</w:t>
      </w:r>
      <w:r w:rsidR="00A5697B">
        <w:rPr>
          <w:rStyle w:val="FontStyle31"/>
          <w:sz w:val="24"/>
          <w:szCs w:val="24"/>
        </w:rPr>
        <w:t xml:space="preserve"> tato kauce</w:t>
      </w:r>
      <w:r w:rsidRPr="009E34F3">
        <w:rPr>
          <w:rStyle w:val="FontStyle31"/>
          <w:sz w:val="24"/>
          <w:szCs w:val="24"/>
        </w:rPr>
        <w:t xml:space="preserve"> do 7 dnů od konce akce vrácena zpět pořadateli)</w:t>
      </w:r>
      <w:r w:rsidR="00F41903">
        <w:rPr>
          <w:rStyle w:val="FontStyle31"/>
          <w:sz w:val="24"/>
          <w:szCs w:val="24"/>
        </w:rPr>
        <w:t>.</w:t>
      </w:r>
      <w:r w:rsidR="00FA5C9C">
        <w:rPr>
          <w:rStyle w:val="FontStyle31"/>
          <w:sz w:val="24"/>
          <w:szCs w:val="24"/>
        </w:rPr>
        <w:t xml:space="preserve"> </w:t>
      </w:r>
    </w:p>
    <w:p w14:paraId="4C757B48" w14:textId="77777777" w:rsidR="001E7D42" w:rsidRPr="009E34F3" w:rsidRDefault="001E7D42" w:rsidP="001E7D42">
      <w:pPr>
        <w:pStyle w:val="Style12"/>
        <w:widowControl/>
        <w:numPr>
          <w:ilvl w:val="0"/>
          <w:numId w:val="6"/>
        </w:numPr>
        <w:tabs>
          <w:tab w:val="left" w:pos="701"/>
        </w:tabs>
        <w:spacing w:before="264" w:line="254" w:lineRule="exact"/>
        <w:ind w:left="701" w:right="5" w:hanging="701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Smluvní strany se dohodly, že úplata</w:t>
      </w:r>
      <w:r w:rsidR="003C09E7">
        <w:rPr>
          <w:rStyle w:val="FontStyle31"/>
          <w:sz w:val="24"/>
          <w:szCs w:val="24"/>
        </w:rPr>
        <w:t xml:space="preserve"> a</w:t>
      </w:r>
      <w:r w:rsidR="00D54AC9">
        <w:rPr>
          <w:rStyle w:val="FontStyle31"/>
          <w:sz w:val="24"/>
          <w:szCs w:val="24"/>
        </w:rPr>
        <w:t xml:space="preserve"> kauce</w:t>
      </w:r>
      <w:r w:rsidR="00E0318B">
        <w:rPr>
          <w:rStyle w:val="FontStyle31"/>
          <w:sz w:val="24"/>
          <w:szCs w:val="24"/>
        </w:rPr>
        <w:t xml:space="preserve"> </w:t>
      </w:r>
      <w:r w:rsidRPr="009E34F3">
        <w:rPr>
          <w:rStyle w:val="FontStyle31"/>
          <w:sz w:val="24"/>
          <w:szCs w:val="24"/>
        </w:rPr>
        <w:t>dle článku IV. odst</w:t>
      </w:r>
      <w:r w:rsidR="000F4EB3" w:rsidRPr="009E34F3">
        <w:rPr>
          <w:rStyle w:val="FontStyle31"/>
          <w:sz w:val="24"/>
          <w:szCs w:val="24"/>
        </w:rPr>
        <w:t>.</w:t>
      </w:r>
      <w:r w:rsidRPr="009E34F3">
        <w:rPr>
          <w:rStyle w:val="FontStyle31"/>
          <w:sz w:val="24"/>
          <w:szCs w:val="24"/>
        </w:rPr>
        <w:t xml:space="preserve"> 4.1. </w:t>
      </w:r>
      <w:r w:rsidR="00E0318B" w:rsidRPr="009E34F3">
        <w:rPr>
          <w:rStyle w:val="FontStyle31"/>
          <w:sz w:val="24"/>
          <w:szCs w:val="24"/>
        </w:rPr>
        <w:t>této smlouvy</w:t>
      </w:r>
      <w:r w:rsidR="003C09E7">
        <w:rPr>
          <w:rStyle w:val="FontStyle31"/>
          <w:sz w:val="24"/>
          <w:szCs w:val="24"/>
        </w:rPr>
        <w:t xml:space="preserve"> (</w:t>
      </w:r>
      <w:r w:rsidR="00203AEB">
        <w:rPr>
          <w:rStyle w:val="FontStyle31"/>
          <w:sz w:val="24"/>
          <w:szCs w:val="24"/>
        </w:rPr>
        <w:t>50</w:t>
      </w:r>
      <w:r w:rsidR="0040580D">
        <w:rPr>
          <w:rStyle w:val="FontStyle31"/>
          <w:sz w:val="24"/>
          <w:szCs w:val="24"/>
        </w:rPr>
        <w:t>.000</w:t>
      </w:r>
      <w:r w:rsidR="003C09E7">
        <w:rPr>
          <w:rStyle w:val="FontStyle31"/>
          <w:sz w:val="24"/>
          <w:szCs w:val="24"/>
        </w:rPr>
        <w:t xml:space="preserve"> + </w:t>
      </w:r>
      <w:r w:rsidR="00203AEB">
        <w:rPr>
          <w:rStyle w:val="FontStyle31"/>
          <w:sz w:val="24"/>
          <w:szCs w:val="24"/>
        </w:rPr>
        <w:t>20</w:t>
      </w:r>
      <w:r w:rsidR="0040580D">
        <w:rPr>
          <w:rStyle w:val="FontStyle31"/>
          <w:sz w:val="24"/>
          <w:szCs w:val="24"/>
        </w:rPr>
        <w:t>.</w:t>
      </w:r>
      <w:r w:rsidR="003C09E7">
        <w:rPr>
          <w:rStyle w:val="FontStyle31"/>
          <w:sz w:val="24"/>
          <w:szCs w:val="24"/>
        </w:rPr>
        <w:t>000)</w:t>
      </w:r>
      <w:r w:rsidR="00E0318B" w:rsidRPr="009E34F3">
        <w:rPr>
          <w:rStyle w:val="FontStyle31"/>
          <w:sz w:val="24"/>
          <w:szCs w:val="24"/>
        </w:rPr>
        <w:t xml:space="preserve"> </w:t>
      </w:r>
      <w:r w:rsidRPr="009E34F3">
        <w:rPr>
          <w:rStyle w:val="FontStyle31"/>
          <w:sz w:val="24"/>
          <w:szCs w:val="24"/>
        </w:rPr>
        <w:t>j</w:t>
      </w:r>
      <w:r w:rsidR="00E0318B">
        <w:rPr>
          <w:rStyle w:val="FontStyle31"/>
          <w:sz w:val="24"/>
          <w:szCs w:val="24"/>
        </w:rPr>
        <w:t>sou</w:t>
      </w:r>
      <w:r w:rsidRPr="009E34F3">
        <w:rPr>
          <w:rStyle w:val="FontStyle31"/>
          <w:sz w:val="24"/>
          <w:szCs w:val="24"/>
        </w:rPr>
        <w:t xml:space="preserve"> splatn</w:t>
      </w:r>
      <w:r w:rsidR="00E0318B">
        <w:rPr>
          <w:rStyle w:val="FontStyle31"/>
          <w:sz w:val="24"/>
          <w:szCs w:val="24"/>
        </w:rPr>
        <w:t>é</w:t>
      </w:r>
      <w:r w:rsidRPr="009E34F3">
        <w:rPr>
          <w:rStyle w:val="FontStyle31"/>
          <w:sz w:val="24"/>
          <w:szCs w:val="24"/>
        </w:rPr>
        <w:t xml:space="preserve"> nejpozději dne </w:t>
      </w:r>
      <w:r w:rsidR="00CC3D1D" w:rsidRPr="00CC3D1D">
        <w:rPr>
          <w:rStyle w:val="FontStyle31"/>
          <w:sz w:val="24"/>
          <w:szCs w:val="24"/>
        </w:rPr>
        <w:t>21</w:t>
      </w:r>
      <w:r w:rsidRPr="00CC3D1D">
        <w:rPr>
          <w:rStyle w:val="FontStyle31"/>
          <w:sz w:val="24"/>
          <w:szCs w:val="24"/>
        </w:rPr>
        <w:t xml:space="preserve">. </w:t>
      </w:r>
      <w:r w:rsidR="00203AEB" w:rsidRPr="00CC3D1D">
        <w:rPr>
          <w:rStyle w:val="FontStyle31"/>
          <w:sz w:val="24"/>
          <w:szCs w:val="24"/>
        </w:rPr>
        <w:t>11</w:t>
      </w:r>
      <w:r w:rsidR="00A5697B" w:rsidRPr="00CC3D1D">
        <w:rPr>
          <w:rStyle w:val="FontStyle31"/>
          <w:sz w:val="24"/>
          <w:szCs w:val="24"/>
        </w:rPr>
        <w:t>. 202</w:t>
      </w:r>
      <w:r w:rsidR="00CC3D1D" w:rsidRPr="00CC3D1D">
        <w:rPr>
          <w:rStyle w:val="FontStyle31"/>
          <w:sz w:val="24"/>
          <w:szCs w:val="24"/>
        </w:rPr>
        <w:t>5</w:t>
      </w:r>
      <w:r w:rsidRPr="00CC3D1D">
        <w:rPr>
          <w:rStyle w:val="FontStyle31"/>
          <w:sz w:val="24"/>
          <w:szCs w:val="24"/>
        </w:rPr>
        <w:t>,</w:t>
      </w:r>
      <w:r w:rsidRPr="009E34F3">
        <w:rPr>
          <w:rStyle w:val="FontStyle31"/>
          <w:sz w:val="24"/>
          <w:szCs w:val="24"/>
        </w:rPr>
        <w:t xml:space="preserve"> a to na účet Správy </w:t>
      </w:r>
      <w:r w:rsidR="003C09E7">
        <w:rPr>
          <w:rStyle w:val="FontStyle31"/>
          <w:sz w:val="24"/>
          <w:szCs w:val="24"/>
        </w:rPr>
        <w:t xml:space="preserve">               </w:t>
      </w:r>
      <w:r w:rsidRPr="009E34F3">
        <w:rPr>
          <w:rStyle w:val="FontStyle31"/>
          <w:sz w:val="24"/>
          <w:szCs w:val="24"/>
        </w:rPr>
        <w:t>č.</w:t>
      </w:r>
      <w:r w:rsidR="000F4EB3" w:rsidRPr="009E34F3">
        <w:rPr>
          <w:rStyle w:val="FontStyle31"/>
          <w:sz w:val="24"/>
          <w:szCs w:val="24"/>
        </w:rPr>
        <w:t xml:space="preserve"> </w:t>
      </w:r>
      <w:r w:rsidRPr="009E34F3">
        <w:rPr>
          <w:rStyle w:val="FontStyle31"/>
          <w:sz w:val="24"/>
          <w:szCs w:val="24"/>
        </w:rPr>
        <w:t>0800465359/0800, vedený u České spořitelny, a.s., okresní pobočky v Karlových Varech, bez jakékoli výzvy Správy pořadateli k placení.</w:t>
      </w:r>
    </w:p>
    <w:p w14:paraId="52076966" w14:textId="77777777" w:rsidR="001E7D42" w:rsidRPr="009E34F3" w:rsidRDefault="001E7D42" w:rsidP="008016C0">
      <w:pPr>
        <w:pStyle w:val="Style12"/>
        <w:widowControl/>
        <w:numPr>
          <w:ilvl w:val="0"/>
          <w:numId w:val="6"/>
        </w:numPr>
        <w:tabs>
          <w:tab w:val="left" w:pos="701"/>
        </w:tabs>
        <w:spacing w:before="120" w:line="254" w:lineRule="exact"/>
        <w:ind w:left="703" w:hanging="703"/>
      </w:pPr>
      <w:r w:rsidRPr="009E34F3">
        <w:rPr>
          <w:rStyle w:val="FontStyle31"/>
          <w:sz w:val="24"/>
          <w:szCs w:val="24"/>
        </w:rPr>
        <w:t xml:space="preserve">Smluvní strany se dohodly, že Správa je oprávněna od této smlouvy odstoupit </w:t>
      </w:r>
      <w:r w:rsidR="00D54AC9">
        <w:rPr>
          <w:rStyle w:val="FontStyle31"/>
          <w:sz w:val="24"/>
          <w:szCs w:val="24"/>
        </w:rPr>
        <w:t xml:space="preserve">             </w:t>
      </w:r>
      <w:r w:rsidRPr="009E34F3">
        <w:rPr>
          <w:rStyle w:val="FontStyle31"/>
          <w:sz w:val="24"/>
          <w:szCs w:val="24"/>
        </w:rPr>
        <w:t>v případě, že pořadatel neuhradí úplatu</w:t>
      </w:r>
      <w:r w:rsidR="000F5263">
        <w:rPr>
          <w:rStyle w:val="FontStyle31"/>
          <w:sz w:val="24"/>
          <w:szCs w:val="24"/>
        </w:rPr>
        <w:t>,</w:t>
      </w:r>
      <w:r w:rsidR="00D54AC9">
        <w:rPr>
          <w:rStyle w:val="FontStyle31"/>
          <w:sz w:val="24"/>
          <w:szCs w:val="24"/>
        </w:rPr>
        <w:t xml:space="preserve"> kauc</w:t>
      </w:r>
      <w:r w:rsidR="00203AEB">
        <w:rPr>
          <w:rStyle w:val="FontStyle31"/>
          <w:sz w:val="24"/>
          <w:szCs w:val="24"/>
        </w:rPr>
        <w:t>i</w:t>
      </w:r>
      <w:r w:rsidR="000F5263">
        <w:rPr>
          <w:rStyle w:val="FontStyle31"/>
          <w:sz w:val="24"/>
          <w:szCs w:val="24"/>
        </w:rPr>
        <w:t xml:space="preserve"> nebo</w:t>
      </w:r>
      <w:r w:rsidR="000F60D2">
        <w:rPr>
          <w:rStyle w:val="FontStyle31"/>
          <w:sz w:val="24"/>
          <w:szCs w:val="24"/>
        </w:rPr>
        <w:t xml:space="preserve"> stanovenou</w:t>
      </w:r>
      <w:r w:rsidR="000F5263" w:rsidRPr="009F08E1">
        <w:rPr>
          <w:rStyle w:val="FontStyle31"/>
          <w:sz w:val="24"/>
          <w:szCs w:val="24"/>
        </w:rPr>
        <w:t xml:space="preserve"> částku za </w:t>
      </w:r>
      <w:proofErr w:type="gramStart"/>
      <w:r w:rsidR="000F5263" w:rsidRPr="009F08E1">
        <w:rPr>
          <w:rStyle w:val="FontStyle31"/>
          <w:sz w:val="24"/>
          <w:szCs w:val="24"/>
        </w:rPr>
        <w:t>toalety</w:t>
      </w:r>
      <w:r w:rsidR="00323E90" w:rsidRPr="009F08E1">
        <w:rPr>
          <w:rStyle w:val="FontStyle31"/>
          <w:sz w:val="24"/>
          <w:szCs w:val="24"/>
        </w:rPr>
        <w:t xml:space="preserve">  (</w:t>
      </w:r>
      <w:proofErr w:type="gramEnd"/>
      <w:r w:rsidR="00323E90" w:rsidRPr="009F08E1">
        <w:rPr>
          <w:rStyle w:val="FontStyle31"/>
          <w:sz w:val="24"/>
          <w:szCs w:val="24"/>
        </w:rPr>
        <w:t>Příloha č. 3 Smlouvy)</w:t>
      </w:r>
      <w:r w:rsidR="00D54AC9">
        <w:rPr>
          <w:rStyle w:val="FontStyle31"/>
          <w:sz w:val="24"/>
          <w:szCs w:val="24"/>
        </w:rPr>
        <w:t xml:space="preserve"> </w:t>
      </w:r>
      <w:r w:rsidRPr="009E34F3">
        <w:rPr>
          <w:rStyle w:val="FontStyle31"/>
          <w:sz w:val="24"/>
          <w:szCs w:val="24"/>
        </w:rPr>
        <w:t>ve lhůtě splatnosti dle odst. 4.2.</w:t>
      </w:r>
      <w:r w:rsidR="000F5263">
        <w:rPr>
          <w:rStyle w:val="FontStyle31"/>
          <w:sz w:val="24"/>
          <w:szCs w:val="24"/>
        </w:rPr>
        <w:t xml:space="preserve"> </w:t>
      </w:r>
      <w:r w:rsidRPr="009E34F3">
        <w:rPr>
          <w:rStyle w:val="FontStyle31"/>
          <w:sz w:val="24"/>
          <w:szCs w:val="24"/>
        </w:rPr>
        <w:t>a odst. 4.3. tohoto článku smlouvy. Odstoupení od této smlouvy je účinné ke dni jeho doručení druhé smluvní straně. Odstoupením od smlouvy se tato smlouva od počátku ruší.</w:t>
      </w:r>
    </w:p>
    <w:p w14:paraId="01634BA5" w14:textId="77777777" w:rsidR="00BC7CDF" w:rsidRDefault="00BC7CDF" w:rsidP="008016C0">
      <w:pPr>
        <w:pStyle w:val="Style13"/>
        <w:widowControl/>
        <w:jc w:val="left"/>
        <w:rPr>
          <w:rStyle w:val="FontStyle30"/>
          <w:sz w:val="24"/>
          <w:szCs w:val="24"/>
        </w:rPr>
      </w:pPr>
    </w:p>
    <w:p w14:paraId="5959A765" w14:textId="77777777" w:rsidR="00A94F6A" w:rsidRDefault="00A94F6A" w:rsidP="008016C0">
      <w:pPr>
        <w:pStyle w:val="Style13"/>
        <w:widowControl/>
        <w:jc w:val="left"/>
        <w:rPr>
          <w:rStyle w:val="FontStyle30"/>
          <w:sz w:val="24"/>
          <w:szCs w:val="24"/>
        </w:rPr>
      </w:pPr>
    </w:p>
    <w:p w14:paraId="5F77BF35" w14:textId="77777777" w:rsidR="00E36944" w:rsidRPr="009E34F3" w:rsidRDefault="00E36944" w:rsidP="008016C0">
      <w:pPr>
        <w:pStyle w:val="Style13"/>
        <w:widowControl/>
        <w:jc w:val="left"/>
        <w:rPr>
          <w:rStyle w:val="FontStyle30"/>
          <w:sz w:val="24"/>
          <w:szCs w:val="24"/>
        </w:rPr>
      </w:pPr>
    </w:p>
    <w:p w14:paraId="0FEF40AE" w14:textId="77777777" w:rsidR="001E7D42" w:rsidRDefault="0002509D" w:rsidP="008016C0">
      <w:pPr>
        <w:pStyle w:val="Style13"/>
        <w:widowControl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lastRenderedPageBreak/>
        <w:t xml:space="preserve">Článek </w:t>
      </w:r>
      <w:r w:rsidR="001E7D42" w:rsidRPr="009E34F3">
        <w:rPr>
          <w:rStyle w:val="FontStyle30"/>
          <w:sz w:val="24"/>
          <w:szCs w:val="24"/>
        </w:rPr>
        <w:t>V.</w:t>
      </w:r>
    </w:p>
    <w:p w14:paraId="68910051" w14:textId="77777777" w:rsidR="00D27198" w:rsidRPr="009E34F3" w:rsidRDefault="00D27198" w:rsidP="008016C0">
      <w:pPr>
        <w:pStyle w:val="Style13"/>
        <w:widowControl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Doručování</w:t>
      </w:r>
    </w:p>
    <w:p w14:paraId="1DC60A9B" w14:textId="77777777" w:rsidR="001E7D42" w:rsidRPr="009E34F3" w:rsidRDefault="001E7D42" w:rsidP="006F2B1C">
      <w:pPr>
        <w:pStyle w:val="Style12"/>
        <w:widowControl/>
        <w:numPr>
          <w:ilvl w:val="0"/>
          <w:numId w:val="7"/>
        </w:numPr>
        <w:tabs>
          <w:tab w:val="left" w:pos="701"/>
        </w:tabs>
        <w:spacing w:before="120" w:line="254" w:lineRule="exact"/>
        <w:ind w:left="703" w:hanging="703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Veškerá podání a jiná oznámení, která se doručují smluvním stranám</w:t>
      </w:r>
      <w:r w:rsidR="000F4EB3" w:rsidRPr="009E34F3">
        <w:rPr>
          <w:rStyle w:val="FontStyle31"/>
          <w:sz w:val="24"/>
          <w:szCs w:val="24"/>
        </w:rPr>
        <w:t>,</w:t>
      </w:r>
      <w:r w:rsidRPr="009E34F3">
        <w:rPr>
          <w:rStyle w:val="FontStyle31"/>
          <w:sz w:val="24"/>
          <w:szCs w:val="24"/>
        </w:rPr>
        <w:t xml:space="preserve"> je třeba doručit osobně, doporučenou listovní zásilkou nebo e-mailovou poštou.</w:t>
      </w:r>
    </w:p>
    <w:p w14:paraId="5191945B" w14:textId="77777777" w:rsidR="001E7D42" w:rsidRPr="009E34F3" w:rsidRDefault="001E7D42" w:rsidP="001E7D42">
      <w:pPr>
        <w:pStyle w:val="Style12"/>
        <w:widowControl/>
        <w:numPr>
          <w:ilvl w:val="0"/>
          <w:numId w:val="7"/>
        </w:numPr>
        <w:tabs>
          <w:tab w:val="left" w:pos="701"/>
        </w:tabs>
        <w:spacing w:before="254" w:line="259" w:lineRule="exact"/>
        <w:ind w:left="701" w:hanging="701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Aniž by tím byly dotčeny další prostředky, kterými lze prokázat doručení, má se za to, že oznámení bylo řádně doručené:</w:t>
      </w:r>
    </w:p>
    <w:p w14:paraId="58F53BCD" w14:textId="77777777" w:rsidR="001E7D42" w:rsidRPr="009E34F3" w:rsidRDefault="001E7D42" w:rsidP="001E7D42">
      <w:pPr>
        <w:pStyle w:val="Style21"/>
        <w:widowControl/>
        <w:numPr>
          <w:ilvl w:val="0"/>
          <w:numId w:val="8"/>
        </w:numPr>
        <w:tabs>
          <w:tab w:val="left" w:pos="1070"/>
        </w:tabs>
        <w:spacing w:before="254" w:line="259" w:lineRule="exact"/>
        <w:ind w:left="571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při doručování osobně:</w:t>
      </w:r>
    </w:p>
    <w:p w14:paraId="53041205" w14:textId="77777777" w:rsidR="001E7D42" w:rsidRPr="009E34F3" w:rsidRDefault="001E7D42" w:rsidP="001E7D42">
      <w:pPr>
        <w:pStyle w:val="Style10"/>
        <w:widowControl/>
        <w:numPr>
          <w:ilvl w:val="0"/>
          <w:numId w:val="9"/>
        </w:numPr>
        <w:tabs>
          <w:tab w:val="left" w:pos="1493"/>
        </w:tabs>
        <w:ind w:left="1142" w:firstLine="0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dnem faktického přijetí oznámení příjemcem; nebo</w:t>
      </w:r>
    </w:p>
    <w:p w14:paraId="5E342EE5" w14:textId="77777777" w:rsidR="001E7D42" w:rsidRPr="009E34F3" w:rsidRDefault="001E7D42" w:rsidP="001E7D42">
      <w:pPr>
        <w:pStyle w:val="Style10"/>
        <w:widowControl/>
        <w:numPr>
          <w:ilvl w:val="0"/>
          <w:numId w:val="10"/>
        </w:numPr>
        <w:tabs>
          <w:tab w:val="left" w:pos="1493"/>
        </w:tabs>
        <w:ind w:left="1493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dnem, v němž bylo doručeno osobě příjemcově adrese, která je oprávněna</w:t>
      </w:r>
      <w:r w:rsidR="00D54AC9">
        <w:rPr>
          <w:rStyle w:val="FontStyle31"/>
          <w:sz w:val="24"/>
          <w:szCs w:val="24"/>
        </w:rPr>
        <w:t xml:space="preserve">      </w:t>
      </w:r>
      <w:r w:rsidRPr="009E34F3">
        <w:rPr>
          <w:rStyle w:val="FontStyle31"/>
          <w:sz w:val="24"/>
          <w:szCs w:val="24"/>
        </w:rPr>
        <w:t xml:space="preserve"> k přebírání listovních zásilek; nebo</w:t>
      </w:r>
    </w:p>
    <w:p w14:paraId="12F7E24F" w14:textId="77777777" w:rsidR="001E7D42" w:rsidRPr="009E34F3" w:rsidRDefault="001E7D42" w:rsidP="001E7D42">
      <w:pPr>
        <w:pStyle w:val="Style10"/>
        <w:widowControl/>
        <w:numPr>
          <w:ilvl w:val="0"/>
          <w:numId w:val="10"/>
        </w:numPr>
        <w:tabs>
          <w:tab w:val="left" w:pos="1493"/>
        </w:tabs>
        <w:ind w:left="1493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dnem, kdy bylo doručováno osobě na příjemcově adrese určené k přebírání listovních zásilek</w:t>
      </w:r>
      <w:r w:rsidR="000F4EB3" w:rsidRPr="009E34F3">
        <w:rPr>
          <w:rStyle w:val="FontStyle31"/>
          <w:sz w:val="24"/>
          <w:szCs w:val="24"/>
        </w:rPr>
        <w:t>,</w:t>
      </w:r>
      <w:r w:rsidRPr="009E34F3">
        <w:rPr>
          <w:rStyle w:val="FontStyle31"/>
          <w:sz w:val="24"/>
          <w:szCs w:val="24"/>
        </w:rPr>
        <w:t xml:space="preserve"> a tato osoba odmítla listovní zásilku převzít; nebo</w:t>
      </w:r>
    </w:p>
    <w:p w14:paraId="4AB19F61" w14:textId="77777777" w:rsidR="001E7D42" w:rsidRPr="009E34F3" w:rsidRDefault="001E7D42" w:rsidP="001E7D42">
      <w:pPr>
        <w:pStyle w:val="Style10"/>
        <w:widowControl/>
        <w:numPr>
          <w:ilvl w:val="0"/>
          <w:numId w:val="10"/>
        </w:numPr>
        <w:tabs>
          <w:tab w:val="left" w:pos="1493"/>
        </w:tabs>
        <w:ind w:left="1493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dnem, kdy příjemce při prvním pokusu o doručení zásilku z jakýchkoli důvodů nepřevzal či odmítl zásilku převzít, a to i přesto, že se v místě doručení nezdržuje, pokud byla na zásilce uvedena adresa pro doručování dle článku V. odst. 5.3., resp. odst. 5.4. této smlouvy.</w:t>
      </w:r>
    </w:p>
    <w:p w14:paraId="1B3C2C4D" w14:textId="77777777" w:rsidR="001E7D42" w:rsidRPr="009E34F3" w:rsidRDefault="001E7D42" w:rsidP="001E7D42">
      <w:pPr>
        <w:pStyle w:val="Style21"/>
        <w:widowControl/>
        <w:numPr>
          <w:ilvl w:val="0"/>
          <w:numId w:val="11"/>
        </w:numPr>
        <w:tabs>
          <w:tab w:val="left" w:pos="1070"/>
        </w:tabs>
        <w:spacing w:before="254" w:line="259" w:lineRule="exact"/>
        <w:ind w:left="571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při doručování poštou nebo datovou schránkou (IDDS)</w:t>
      </w:r>
    </w:p>
    <w:p w14:paraId="6E7C3433" w14:textId="77777777" w:rsidR="001E7D42" w:rsidRPr="009E34F3" w:rsidRDefault="001E7D42" w:rsidP="001E7D42">
      <w:pPr>
        <w:pStyle w:val="Style10"/>
        <w:widowControl/>
        <w:numPr>
          <w:ilvl w:val="0"/>
          <w:numId w:val="9"/>
        </w:numPr>
        <w:tabs>
          <w:tab w:val="left" w:pos="1493"/>
        </w:tabs>
        <w:ind w:left="1142" w:firstLine="0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dnem předání listovní zásilky příjemci; nebo</w:t>
      </w:r>
    </w:p>
    <w:p w14:paraId="2DEB8B81" w14:textId="77777777" w:rsidR="001E7D42" w:rsidRDefault="001E7D42" w:rsidP="001E7D42">
      <w:pPr>
        <w:pStyle w:val="Style10"/>
        <w:widowControl/>
        <w:numPr>
          <w:ilvl w:val="0"/>
          <w:numId w:val="10"/>
        </w:numPr>
        <w:tabs>
          <w:tab w:val="left" w:pos="1493"/>
        </w:tabs>
        <w:ind w:left="1493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dnem, kdy příjemce při prvním pokusu o doručení zásilku z jakýchkoli důvodů nepřevzal či odmítl zásilku převzít, a to i přesto, že se v místě doručení nezdržuje, pokud byla na zásilce uvedena adresa pro doručování dle článku V. odst. 5.3., resp. odst. 5.4. této smlouvy.</w:t>
      </w:r>
    </w:p>
    <w:p w14:paraId="40539AD2" w14:textId="77777777" w:rsidR="00780E28" w:rsidRDefault="00780E28" w:rsidP="00780E28">
      <w:pPr>
        <w:pStyle w:val="Style10"/>
        <w:widowControl/>
        <w:tabs>
          <w:tab w:val="left" w:pos="1493"/>
        </w:tabs>
        <w:ind w:firstLine="0"/>
        <w:rPr>
          <w:rStyle w:val="FontStyle31"/>
          <w:sz w:val="24"/>
          <w:szCs w:val="24"/>
        </w:rPr>
      </w:pPr>
    </w:p>
    <w:p w14:paraId="626744A7" w14:textId="77777777" w:rsidR="001E7D42" w:rsidRPr="009E34F3" w:rsidRDefault="001E7D42" w:rsidP="001E7D42">
      <w:pPr>
        <w:pStyle w:val="Style12"/>
        <w:widowControl/>
        <w:numPr>
          <w:ilvl w:val="0"/>
          <w:numId w:val="12"/>
        </w:numPr>
        <w:tabs>
          <w:tab w:val="left" w:pos="701"/>
        </w:tabs>
        <w:spacing w:before="259" w:line="259" w:lineRule="exact"/>
        <w:ind w:firstLine="0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Ke dni podpisu této smlouvy je:</w:t>
      </w:r>
    </w:p>
    <w:p w14:paraId="2EC196C2" w14:textId="77777777" w:rsidR="00780E28" w:rsidRDefault="001E7D42" w:rsidP="00780E28">
      <w:pPr>
        <w:pStyle w:val="Style12"/>
        <w:widowControl/>
        <w:numPr>
          <w:ilvl w:val="0"/>
          <w:numId w:val="25"/>
        </w:numPr>
        <w:tabs>
          <w:tab w:val="left" w:pos="701"/>
        </w:tabs>
        <w:spacing w:before="259" w:line="259" w:lineRule="exact"/>
        <w:jc w:val="left"/>
        <w:rPr>
          <w:rStyle w:val="FontStyle31"/>
          <w:sz w:val="24"/>
          <w:szCs w:val="24"/>
        </w:rPr>
      </w:pPr>
      <w:r w:rsidRPr="00780E28">
        <w:rPr>
          <w:rStyle w:val="FontStyle31"/>
          <w:b/>
          <w:bCs/>
          <w:sz w:val="24"/>
          <w:szCs w:val="24"/>
        </w:rPr>
        <w:t>adresou pro doručování Správě:</w:t>
      </w:r>
      <w:r w:rsidRPr="009E34F3">
        <w:rPr>
          <w:rStyle w:val="FontStyle31"/>
          <w:sz w:val="24"/>
          <w:szCs w:val="24"/>
        </w:rPr>
        <w:t xml:space="preserve">       </w:t>
      </w:r>
      <w:r w:rsidR="0002509D">
        <w:rPr>
          <w:rStyle w:val="FontStyle31"/>
          <w:sz w:val="24"/>
          <w:szCs w:val="24"/>
        </w:rPr>
        <w:tab/>
      </w:r>
    </w:p>
    <w:p w14:paraId="53C14D05" w14:textId="77777777" w:rsidR="001E7D42" w:rsidRPr="009E34F3" w:rsidRDefault="00780E28" w:rsidP="00780E28">
      <w:pPr>
        <w:pStyle w:val="Style12"/>
        <w:widowControl/>
        <w:tabs>
          <w:tab w:val="left" w:pos="701"/>
        </w:tabs>
        <w:spacing w:before="259" w:line="259" w:lineRule="exact"/>
        <w:ind w:left="1440" w:firstLine="0"/>
        <w:jc w:val="left"/>
        <w:rPr>
          <w:rStyle w:val="FontStyle30"/>
          <w:b w:val="0"/>
          <w:bCs w:val="0"/>
          <w:sz w:val="24"/>
          <w:szCs w:val="24"/>
        </w:rPr>
      </w:pPr>
      <w:r>
        <w:rPr>
          <w:rStyle w:val="FontStyle30"/>
          <w:sz w:val="24"/>
          <w:szCs w:val="24"/>
        </w:rPr>
        <w:t xml:space="preserve">                                                            </w:t>
      </w:r>
      <w:r w:rsidR="001E7D42" w:rsidRPr="009E34F3">
        <w:rPr>
          <w:rStyle w:val="FontStyle30"/>
          <w:sz w:val="24"/>
          <w:szCs w:val="24"/>
        </w:rPr>
        <w:t>Správa přírodní</w:t>
      </w:r>
      <w:r w:rsidR="0002509D">
        <w:rPr>
          <w:rStyle w:val="FontStyle30"/>
          <w:sz w:val="24"/>
          <w:szCs w:val="24"/>
        </w:rPr>
        <w:t>ch léčivých zdrojů</w:t>
      </w:r>
      <w:r w:rsidR="0002509D">
        <w:rPr>
          <w:rStyle w:val="FontStyle30"/>
          <w:sz w:val="24"/>
          <w:szCs w:val="24"/>
        </w:rPr>
        <w:tab/>
      </w:r>
      <w:r w:rsidR="0002509D">
        <w:rPr>
          <w:rStyle w:val="FontStyle30"/>
          <w:sz w:val="24"/>
          <w:szCs w:val="24"/>
        </w:rPr>
        <w:tab/>
      </w:r>
      <w:r w:rsidR="0002509D">
        <w:rPr>
          <w:rStyle w:val="FontStyle30"/>
          <w:sz w:val="24"/>
          <w:szCs w:val="24"/>
        </w:rPr>
        <w:tab/>
      </w:r>
      <w:r w:rsidR="0002509D">
        <w:rPr>
          <w:rStyle w:val="FontStyle30"/>
          <w:sz w:val="24"/>
          <w:szCs w:val="24"/>
        </w:rPr>
        <w:tab/>
      </w:r>
      <w:r w:rsidR="0002509D">
        <w:rPr>
          <w:rStyle w:val="FontStyle30"/>
          <w:sz w:val="24"/>
          <w:szCs w:val="24"/>
        </w:rPr>
        <w:tab/>
      </w:r>
      <w:r>
        <w:rPr>
          <w:rStyle w:val="FontStyle30"/>
          <w:sz w:val="24"/>
          <w:szCs w:val="24"/>
        </w:rPr>
        <w:t xml:space="preserve">            </w:t>
      </w:r>
      <w:r w:rsidR="0002509D">
        <w:rPr>
          <w:rStyle w:val="FontStyle30"/>
          <w:sz w:val="24"/>
          <w:szCs w:val="24"/>
        </w:rPr>
        <w:t xml:space="preserve">a </w:t>
      </w:r>
      <w:r w:rsidR="001E7D42" w:rsidRPr="009E34F3">
        <w:rPr>
          <w:rStyle w:val="FontStyle30"/>
          <w:sz w:val="24"/>
          <w:szCs w:val="24"/>
        </w:rPr>
        <w:t>kolonád</w:t>
      </w:r>
      <w:r w:rsidR="0002509D">
        <w:rPr>
          <w:rStyle w:val="FontStyle30"/>
          <w:sz w:val="24"/>
          <w:szCs w:val="24"/>
        </w:rPr>
        <w:t>, příspěvková organizace</w:t>
      </w:r>
    </w:p>
    <w:p w14:paraId="39B489AA" w14:textId="77777777" w:rsidR="001E7D42" w:rsidRPr="009E34F3" w:rsidRDefault="001E7D42" w:rsidP="0002509D">
      <w:pPr>
        <w:pStyle w:val="Style8"/>
        <w:widowControl/>
        <w:spacing w:line="259" w:lineRule="exact"/>
        <w:ind w:left="4958" w:firstLine="82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Lázeňská </w:t>
      </w:r>
      <w:r w:rsidR="000F4EB3" w:rsidRPr="009E34F3">
        <w:rPr>
          <w:rStyle w:val="FontStyle31"/>
          <w:sz w:val="24"/>
          <w:szCs w:val="24"/>
        </w:rPr>
        <w:t>18/</w:t>
      </w:r>
      <w:r w:rsidRPr="009E34F3">
        <w:rPr>
          <w:rStyle w:val="FontStyle31"/>
          <w:sz w:val="24"/>
          <w:szCs w:val="24"/>
        </w:rPr>
        <w:t>2</w:t>
      </w:r>
    </w:p>
    <w:p w14:paraId="5E121838" w14:textId="77777777" w:rsidR="001E7D42" w:rsidRPr="009E34F3" w:rsidRDefault="001E7D42" w:rsidP="0002509D">
      <w:pPr>
        <w:pStyle w:val="Style8"/>
        <w:widowControl/>
        <w:spacing w:line="259" w:lineRule="exact"/>
        <w:ind w:left="4963" w:firstLine="77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360 01 Karlovy Vary</w:t>
      </w:r>
    </w:p>
    <w:p w14:paraId="773817E6" w14:textId="77777777" w:rsidR="001E7D42" w:rsidRPr="009E34F3" w:rsidRDefault="001E7D42" w:rsidP="0002509D">
      <w:pPr>
        <w:pStyle w:val="Style8"/>
        <w:widowControl/>
        <w:spacing w:line="259" w:lineRule="exact"/>
        <w:ind w:left="4962" w:firstLine="78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IDDS: 2d9k8m5</w:t>
      </w:r>
    </w:p>
    <w:p w14:paraId="3DF9C08D" w14:textId="77777777" w:rsidR="000F4EB3" w:rsidRPr="009E34F3" w:rsidRDefault="000F4EB3" w:rsidP="001E7D42">
      <w:pPr>
        <w:pStyle w:val="Style8"/>
        <w:widowControl/>
        <w:spacing w:line="259" w:lineRule="exact"/>
        <w:ind w:left="5011"/>
        <w:jc w:val="left"/>
        <w:rPr>
          <w:rStyle w:val="FontStyle31"/>
          <w:sz w:val="24"/>
          <w:szCs w:val="24"/>
        </w:rPr>
      </w:pPr>
    </w:p>
    <w:p w14:paraId="315CAD93" w14:textId="77777777" w:rsidR="00203AEB" w:rsidRDefault="00780E28" w:rsidP="00313907">
      <w:pPr>
        <w:pStyle w:val="Nadpis5"/>
        <w:spacing w:before="0"/>
        <w:rPr>
          <w:rStyle w:val="FontStyle31"/>
          <w:sz w:val="24"/>
          <w:szCs w:val="24"/>
        </w:rPr>
      </w:pPr>
      <w:r w:rsidRPr="00780E28">
        <w:rPr>
          <w:rStyle w:val="FontStyle31"/>
          <w:b w:val="0"/>
          <w:bCs w:val="0"/>
          <w:sz w:val="24"/>
          <w:szCs w:val="24"/>
        </w:rPr>
        <w:t xml:space="preserve">           </w:t>
      </w:r>
      <w:r w:rsidR="001E7D42" w:rsidRPr="00780E28">
        <w:rPr>
          <w:rStyle w:val="FontStyle31"/>
          <w:b w:val="0"/>
          <w:bCs w:val="0"/>
          <w:sz w:val="24"/>
          <w:szCs w:val="24"/>
        </w:rPr>
        <w:t>(b)</w:t>
      </w:r>
      <w:r>
        <w:rPr>
          <w:rStyle w:val="FontStyle31"/>
          <w:sz w:val="24"/>
          <w:szCs w:val="24"/>
        </w:rPr>
        <w:t xml:space="preserve">        </w:t>
      </w:r>
      <w:r w:rsidR="001E7D42" w:rsidRPr="009E34F3">
        <w:rPr>
          <w:rStyle w:val="FontStyle31"/>
          <w:sz w:val="24"/>
          <w:szCs w:val="24"/>
        </w:rPr>
        <w:t>adresou pro doručování pořadateli:</w:t>
      </w:r>
    </w:p>
    <w:p w14:paraId="4B7BBDC3" w14:textId="77777777" w:rsidR="00203AEB" w:rsidRDefault="00203AEB" w:rsidP="00203AEB">
      <w:pPr>
        <w:pStyle w:val="Style11"/>
        <w:widowControl/>
        <w:spacing w:line="240" w:lineRule="auto"/>
        <w:ind w:right="3629"/>
        <w:jc w:val="left"/>
        <w:rPr>
          <w:rFonts w:ascii="Roboto Condensed" w:hAnsi="Roboto Condensed"/>
          <w:color w:val="8E0C5A"/>
        </w:rPr>
      </w:pPr>
      <w:r>
        <w:rPr>
          <w:rStyle w:val="FontStyle31"/>
          <w:sz w:val="24"/>
          <w:szCs w:val="24"/>
        </w:rPr>
        <w:t xml:space="preserve">                                                                                             </w:t>
      </w:r>
    </w:p>
    <w:p w14:paraId="652BC81D" w14:textId="77777777" w:rsidR="00313907" w:rsidRDefault="00203AEB" w:rsidP="00313907">
      <w:pPr>
        <w:pStyle w:val="Style21"/>
        <w:widowControl/>
        <w:tabs>
          <w:tab w:val="left" w:pos="1133"/>
          <w:tab w:val="left" w:pos="4958"/>
        </w:tabs>
        <w:spacing w:line="259" w:lineRule="exact"/>
        <w:ind w:left="715"/>
        <w:jc w:val="left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 xml:space="preserve">                                                                         KVIFF Events s.r.o.</w:t>
      </w:r>
    </w:p>
    <w:p w14:paraId="5BA8FE6A" w14:textId="77777777" w:rsidR="00313907" w:rsidRPr="00F50478" w:rsidRDefault="00203AEB" w:rsidP="00313907">
      <w:pPr>
        <w:pStyle w:val="Style21"/>
        <w:widowControl/>
        <w:tabs>
          <w:tab w:val="left" w:pos="1133"/>
          <w:tab w:val="left" w:pos="4958"/>
        </w:tabs>
        <w:spacing w:line="259" w:lineRule="exact"/>
        <w:ind w:left="715"/>
        <w:jc w:val="left"/>
        <w:rPr>
          <w:rStyle w:val="FontStyle30"/>
          <w:b w:val="0"/>
          <w:bCs w:val="0"/>
          <w:sz w:val="24"/>
          <w:szCs w:val="24"/>
        </w:rPr>
      </w:pPr>
      <w:r>
        <w:rPr>
          <w:rStyle w:val="FontStyle30"/>
          <w:sz w:val="24"/>
          <w:szCs w:val="24"/>
        </w:rPr>
        <w:t xml:space="preserve">                                                                         </w:t>
      </w:r>
      <w:r w:rsidR="00F50478" w:rsidRPr="00F50478">
        <w:rPr>
          <w:rStyle w:val="FontStyle30"/>
          <w:b w:val="0"/>
          <w:bCs w:val="0"/>
          <w:sz w:val="24"/>
          <w:szCs w:val="24"/>
        </w:rPr>
        <w:t>Panská 892/1</w:t>
      </w:r>
    </w:p>
    <w:p w14:paraId="7D350856" w14:textId="77777777" w:rsidR="00F50478" w:rsidRDefault="00F50478" w:rsidP="00313907">
      <w:pPr>
        <w:pStyle w:val="Style21"/>
        <w:widowControl/>
        <w:tabs>
          <w:tab w:val="left" w:pos="1133"/>
          <w:tab w:val="left" w:pos="4958"/>
        </w:tabs>
        <w:spacing w:line="259" w:lineRule="exact"/>
        <w:ind w:left="715"/>
        <w:jc w:val="left"/>
        <w:rPr>
          <w:rStyle w:val="FontStyle30"/>
          <w:b w:val="0"/>
          <w:bCs w:val="0"/>
          <w:sz w:val="24"/>
          <w:szCs w:val="24"/>
        </w:rPr>
      </w:pPr>
      <w:r w:rsidRPr="00F50478">
        <w:rPr>
          <w:rStyle w:val="FontStyle30"/>
          <w:b w:val="0"/>
          <w:bCs w:val="0"/>
          <w:sz w:val="24"/>
          <w:szCs w:val="24"/>
        </w:rPr>
        <w:t xml:space="preserve">                                                                         110 00 Praha 1</w:t>
      </w:r>
    </w:p>
    <w:p w14:paraId="768DD7A8" w14:textId="77777777" w:rsidR="002A59C6" w:rsidRPr="002A59C6" w:rsidRDefault="00F50478" w:rsidP="002A59C6">
      <w:pPr>
        <w:pStyle w:val="Style21"/>
        <w:widowControl/>
        <w:tabs>
          <w:tab w:val="left" w:pos="1133"/>
          <w:tab w:val="left" w:pos="4958"/>
        </w:tabs>
        <w:spacing w:line="259" w:lineRule="exact"/>
        <w:ind w:left="715"/>
        <w:rPr>
          <w:color w:val="000000"/>
          <w:lang w:val="cs-CZ"/>
        </w:rPr>
      </w:pPr>
      <w:r>
        <w:rPr>
          <w:rStyle w:val="FontStyle30"/>
          <w:b w:val="0"/>
          <w:bCs w:val="0"/>
          <w:sz w:val="24"/>
          <w:szCs w:val="24"/>
        </w:rPr>
        <w:t xml:space="preserve">                                                                         </w:t>
      </w:r>
      <w:r w:rsidRPr="002A59C6">
        <w:rPr>
          <w:rStyle w:val="FontStyle30"/>
          <w:b w:val="0"/>
          <w:bCs w:val="0"/>
          <w:sz w:val="24"/>
          <w:szCs w:val="24"/>
        </w:rPr>
        <w:t>IDDS:</w:t>
      </w:r>
      <w:r w:rsidR="002A59C6" w:rsidRPr="002A59C6">
        <w:rPr>
          <w:rStyle w:val="FontStyle30"/>
          <w:b w:val="0"/>
          <w:bCs w:val="0"/>
          <w:sz w:val="24"/>
          <w:szCs w:val="24"/>
        </w:rPr>
        <w:t xml:space="preserve"> </w:t>
      </w:r>
      <w:r w:rsidR="002A59C6" w:rsidRPr="002A59C6">
        <w:rPr>
          <w:color w:val="000000"/>
          <w:lang w:val="cs-CZ"/>
        </w:rPr>
        <w:t>jne9kic</w:t>
      </w:r>
    </w:p>
    <w:p w14:paraId="3A973128" w14:textId="77777777" w:rsidR="00F50478" w:rsidRDefault="00F50478" w:rsidP="00313907">
      <w:pPr>
        <w:pStyle w:val="Style21"/>
        <w:widowControl/>
        <w:tabs>
          <w:tab w:val="left" w:pos="1133"/>
          <w:tab w:val="left" w:pos="4958"/>
        </w:tabs>
        <w:spacing w:line="259" w:lineRule="exact"/>
        <w:ind w:left="715"/>
        <w:jc w:val="left"/>
        <w:rPr>
          <w:rStyle w:val="FontStyle30"/>
          <w:b w:val="0"/>
          <w:bCs w:val="0"/>
          <w:sz w:val="24"/>
          <w:szCs w:val="24"/>
        </w:rPr>
      </w:pPr>
    </w:p>
    <w:p w14:paraId="55459F60" w14:textId="77777777" w:rsidR="00FA5C9C" w:rsidRPr="00F50478" w:rsidRDefault="00FA5C9C" w:rsidP="00313907">
      <w:pPr>
        <w:pStyle w:val="Style21"/>
        <w:widowControl/>
        <w:tabs>
          <w:tab w:val="left" w:pos="1133"/>
          <w:tab w:val="left" w:pos="4958"/>
        </w:tabs>
        <w:spacing w:line="259" w:lineRule="exact"/>
        <w:ind w:left="715"/>
        <w:jc w:val="left"/>
        <w:rPr>
          <w:rStyle w:val="FontStyle30"/>
          <w:b w:val="0"/>
          <w:bCs w:val="0"/>
          <w:sz w:val="24"/>
          <w:szCs w:val="24"/>
        </w:rPr>
      </w:pPr>
    </w:p>
    <w:p w14:paraId="6B000987" w14:textId="77777777" w:rsidR="001140A2" w:rsidRPr="009E34F3" w:rsidRDefault="00EF4E12" w:rsidP="00313907">
      <w:pPr>
        <w:pStyle w:val="Style21"/>
        <w:widowControl/>
        <w:tabs>
          <w:tab w:val="left" w:pos="1133"/>
          <w:tab w:val="left" w:pos="4958"/>
        </w:tabs>
        <w:spacing w:line="259" w:lineRule="exact"/>
        <w:ind w:left="715"/>
        <w:jc w:val="left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 xml:space="preserve">5.4. </w:t>
      </w:r>
      <w:r w:rsidR="001E7D42" w:rsidRPr="009E34F3">
        <w:rPr>
          <w:rStyle w:val="FontStyle31"/>
          <w:sz w:val="24"/>
          <w:szCs w:val="24"/>
        </w:rPr>
        <w:t>Smluvní strany se dohodly, že v případě změny sídla, a tím i adresy pro doručování, budou písemně informovat o této skutečnosti bez zbytečného odkladu druhou smluvní stranu. Změna adresy pro doručování jsou pro účely doručování pro druhou smluvní stranu účinné k okamžiku doručení informace druhé smluvní strany o změně sídla.</w:t>
      </w:r>
    </w:p>
    <w:p w14:paraId="7B7A7035" w14:textId="77777777" w:rsidR="00BC7CDF" w:rsidRDefault="00BC7CDF" w:rsidP="00DA6617">
      <w:pPr>
        <w:pStyle w:val="Style12"/>
        <w:widowControl/>
        <w:tabs>
          <w:tab w:val="left" w:pos="701"/>
        </w:tabs>
        <w:spacing w:line="259" w:lineRule="exact"/>
        <w:ind w:firstLine="0"/>
        <w:rPr>
          <w:rStyle w:val="FontStyle31"/>
          <w:sz w:val="24"/>
          <w:szCs w:val="24"/>
        </w:rPr>
      </w:pPr>
    </w:p>
    <w:p w14:paraId="232F9E50" w14:textId="77777777" w:rsidR="00BC7CDF" w:rsidRPr="009E34F3" w:rsidRDefault="00BC7CDF" w:rsidP="009E34F3">
      <w:pPr>
        <w:pStyle w:val="Style13"/>
        <w:widowControl/>
        <w:spacing w:line="240" w:lineRule="exact"/>
        <w:jc w:val="both"/>
      </w:pPr>
    </w:p>
    <w:p w14:paraId="74D91CAE" w14:textId="77777777" w:rsidR="001E7D42" w:rsidRDefault="001E7D42" w:rsidP="0024108D">
      <w:pPr>
        <w:pStyle w:val="Style13"/>
        <w:widowControl/>
        <w:spacing w:before="53"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lastRenderedPageBreak/>
        <w:t>Článek VI.</w:t>
      </w:r>
    </w:p>
    <w:p w14:paraId="482E3333" w14:textId="77777777" w:rsidR="00D27198" w:rsidRPr="009E34F3" w:rsidRDefault="00D27198" w:rsidP="0024108D">
      <w:pPr>
        <w:pStyle w:val="Style13"/>
        <w:widowControl/>
        <w:spacing w:before="53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Závěrečná ustanovení</w:t>
      </w:r>
    </w:p>
    <w:p w14:paraId="2F6F0C43" w14:textId="77777777" w:rsidR="001E7D42" w:rsidRPr="009E34F3" w:rsidRDefault="001E7D42" w:rsidP="009E34F3">
      <w:pPr>
        <w:pStyle w:val="Style18"/>
        <w:widowControl/>
        <w:spacing w:line="240" w:lineRule="exact"/>
        <w:ind w:left="682" w:hanging="682"/>
      </w:pPr>
    </w:p>
    <w:p w14:paraId="52362CEC" w14:textId="77777777" w:rsidR="001E7D42" w:rsidRPr="009E34F3" w:rsidRDefault="00FA5C9C" w:rsidP="009E34F3">
      <w:pPr>
        <w:pStyle w:val="Style18"/>
        <w:widowControl/>
        <w:spacing w:before="24" w:line="254" w:lineRule="exact"/>
        <w:ind w:left="709" w:hanging="682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6</w:t>
      </w:r>
      <w:r w:rsidR="001E7D42" w:rsidRPr="009E34F3">
        <w:rPr>
          <w:rStyle w:val="FontStyle31"/>
          <w:sz w:val="24"/>
          <w:szCs w:val="24"/>
        </w:rPr>
        <w:t xml:space="preserve">.1.   Tato smlouva se řídí právním řádem České republiky a nabývá platnosti </w:t>
      </w:r>
      <w:r w:rsidR="0024108D" w:rsidRPr="009E34F3">
        <w:rPr>
          <w:rStyle w:val="FontStyle31"/>
          <w:sz w:val="24"/>
          <w:szCs w:val="24"/>
        </w:rPr>
        <w:t xml:space="preserve">podpisem zástupců smluvních stran </w:t>
      </w:r>
      <w:r w:rsidR="001E7D42" w:rsidRPr="009E34F3">
        <w:rPr>
          <w:rStyle w:val="FontStyle31"/>
          <w:sz w:val="24"/>
          <w:szCs w:val="24"/>
        </w:rPr>
        <w:t>a účinnosti v den jejího zveřejnění v Registru smluv.</w:t>
      </w:r>
      <w:r w:rsidR="0049641D">
        <w:rPr>
          <w:rStyle w:val="FontStyle31"/>
          <w:sz w:val="24"/>
          <w:szCs w:val="24"/>
        </w:rPr>
        <w:t xml:space="preserve"> Zveřejnění v registru smluv zajistí Sp</w:t>
      </w:r>
      <w:r w:rsidR="00F41903">
        <w:rPr>
          <w:rStyle w:val="FontStyle31"/>
          <w:sz w:val="24"/>
          <w:szCs w:val="24"/>
        </w:rPr>
        <w:t>r</w:t>
      </w:r>
      <w:r w:rsidR="0049641D">
        <w:rPr>
          <w:rStyle w:val="FontStyle31"/>
          <w:sz w:val="24"/>
          <w:szCs w:val="24"/>
        </w:rPr>
        <w:t>áva.</w:t>
      </w:r>
    </w:p>
    <w:p w14:paraId="036637A0" w14:textId="77777777" w:rsidR="001E7D42" w:rsidRDefault="00FA5C9C" w:rsidP="009E34F3">
      <w:pPr>
        <w:pStyle w:val="Style18"/>
        <w:widowControl/>
        <w:spacing w:before="240" w:line="259" w:lineRule="exact"/>
        <w:ind w:left="710" w:hanging="710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6</w:t>
      </w:r>
      <w:r w:rsidR="001E7D42" w:rsidRPr="009E34F3">
        <w:rPr>
          <w:rStyle w:val="FontStyle31"/>
          <w:sz w:val="24"/>
          <w:szCs w:val="24"/>
        </w:rPr>
        <w:t xml:space="preserve">.2.   </w:t>
      </w:r>
      <w:r w:rsidR="0024108D" w:rsidRPr="009E34F3">
        <w:rPr>
          <w:rStyle w:val="FontStyle31"/>
          <w:sz w:val="24"/>
          <w:szCs w:val="24"/>
        </w:rPr>
        <w:tab/>
      </w:r>
      <w:r w:rsidR="001E7D42" w:rsidRPr="009E34F3">
        <w:rPr>
          <w:rStyle w:val="FontStyle31"/>
          <w:sz w:val="24"/>
          <w:szCs w:val="24"/>
        </w:rPr>
        <w:t>Smlouva je vyhotovena ve dvou stejnopisech, z nichž S</w:t>
      </w:r>
      <w:r w:rsidR="00FA793C">
        <w:rPr>
          <w:rStyle w:val="FontStyle31"/>
          <w:sz w:val="24"/>
          <w:szCs w:val="24"/>
        </w:rPr>
        <w:t xml:space="preserve">práva obdrží jeden stejnopis </w:t>
      </w:r>
      <w:r w:rsidR="00D54AC9">
        <w:rPr>
          <w:rStyle w:val="FontStyle31"/>
          <w:sz w:val="24"/>
          <w:szCs w:val="24"/>
        </w:rPr>
        <w:t xml:space="preserve">    </w:t>
      </w:r>
      <w:r w:rsidR="00FA793C">
        <w:rPr>
          <w:rStyle w:val="FontStyle31"/>
          <w:sz w:val="24"/>
          <w:szCs w:val="24"/>
        </w:rPr>
        <w:t>a P</w:t>
      </w:r>
      <w:r w:rsidR="001E7D42" w:rsidRPr="009E34F3">
        <w:rPr>
          <w:rStyle w:val="FontStyle31"/>
          <w:sz w:val="24"/>
          <w:szCs w:val="24"/>
        </w:rPr>
        <w:t>ořadatel jeden stejnopis. Každý stejnopis smlouvy má právní sílu originálu.</w:t>
      </w:r>
    </w:p>
    <w:p w14:paraId="03709918" w14:textId="77777777" w:rsidR="001E7D42" w:rsidRDefault="00FA5C9C" w:rsidP="00FA5C9C">
      <w:pPr>
        <w:pStyle w:val="Style18"/>
        <w:widowControl/>
        <w:spacing w:before="240" w:line="259" w:lineRule="exact"/>
        <w:ind w:left="710" w:hanging="710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 xml:space="preserve">6.3.    </w:t>
      </w:r>
      <w:r w:rsidR="001E7D42" w:rsidRPr="009E34F3">
        <w:rPr>
          <w:rStyle w:val="FontStyle31"/>
          <w:sz w:val="24"/>
          <w:szCs w:val="24"/>
        </w:rPr>
        <w:t xml:space="preserve">Tuto smlouvu lze měnit, doplňovat a upřesňovat pouze odsouhlasenými, písemnými </w:t>
      </w:r>
      <w:r w:rsidR="00D54AC9">
        <w:rPr>
          <w:rStyle w:val="FontStyle31"/>
          <w:sz w:val="24"/>
          <w:szCs w:val="24"/>
        </w:rPr>
        <w:t xml:space="preserve">   </w:t>
      </w:r>
      <w:r w:rsidR="001E7D42" w:rsidRPr="009E34F3">
        <w:rPr>
          <w:rStyle w:val="FontStyle31"/>
          <w:sz w:val="24"/>
          <w:szCs w:val="24"/>
        </w:rPr>
        <w:t>a průběžně číslovanými dodatky, podepsanými smluvními stranami, které musí být obsaženy na jedné listině.</w:t>
      </w:r>
    </w:p>
    <w:p w14:paraId="11ADE864" w14:textId="77777777" w:rsidR="001E7D42" w:rsidRDefault="00FA5C9C" w:rsidP="00FA5C9C">
      <w:pPr>
        <w:pStyle w:val="Style18"/>
        <w:widowControl/>
        <w:spacing w:before="240" w:line="259" w:lineRule="exact"/>
        <w:ind w:left="710" w:hanging="710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 xml:space="preserve">6.4.    </w:t>
      </w:r>
      <w:r w:rsidR="001E7D42" w:rsidRPr="009E34F3">
        <w:rPr>
          <w:rStyle w:val="FontStyle31"/>
          <w:sz w:val="24"/>
          <w:szCs w:val="24"/>
        </w:rPr>
        <w:t>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což stvrzují podpisem svého oprávněného zástupce.</w:t>
      </w:r>
    </w:p>
    <w:p w14:paraId="57B9006B" w14:textId="77777777" w:rsidR="00780E28" w:rsidRDefault="00780E28" w:rsidP="00FA5C9C">
      <w:pPr>
        <w:pStyle w:val="Style18"/>
        <w:widowControl/>
        <w:spacing w:before="240" w:line="259" w:lineRule="exact"/>
        <w:ind w:left="710" w:hanging="710"/>
        <w:rPr>
          <w:rStyle w:val="FontStyle31"/>
          <w:sz w:val="24"/>
          <w:szCs w:val="24"/>
        </w:rPr>
      </w:pPr>
    </w:p>
    <w:p w14:paraId="6F51FCA2" w14:textId="77777777" w:rsidR="00283D52" w:rsidRDefault="00283D52" w:rsidP="00914CF0">
      <w:pPr>
        <w:pStyle w:val="Style1"/>
        <w:widowControl/>
        <w:spacing w:before="10"/>
        <w:ind w:left="1560" w:hanging="1560"/>
        <w:rPr>
          <w:u w:val="single"/>
        </w:rPr>
      </w:pPr>
      <w:r w:rsidRPr="00914CF0">
        <w:rPr>
          <w:u w:val="single"/>
        </w:rPr>
        <w:t>Příloha č. 1:</w:t>
      </w:r>
    </w:p>
    <w:p w14:paraId="3755C50B" w14:textId="77777777" w:rsidR="00780E28" w:rsidRDefault="00780E28" w:rsidP="00914CF0">
      <w:pPr>
        <w:pStyle w:val="Style1"/>
        <w:widowControl/>
        <w:spacing w:before="10"/>
        <w:ind w:left="1560" w:hanging="1560"/>
      </w:pPr>
      <w:r w:rsidRPr="00780E28">
        <w:t>Plánek objektu s vyznačenými poskytovanými prostory</w:t>
      </w:r>
      <w:r>
        <w:t xml:space="preserve"> (1.NP)</w:t>
      </w:r>
    </w:p>
    <w:p w14:paraId="707509F0" w14:textId="77777777" w:rsidR="00780E28" w:rsidRDefault="00780E28" w:rsidP="00914CF0">
      <w:pPr>
        <w:pStyle w:val="Style1"/>
        <w:widowControl/>
        <w:spacing w:before="10"/>
        <w:ind w:left="1560" w:hanging="1560"/>
      </w:pPr>
    </w:p>
    <w:p w14:paraId="550B3F50" w14:textId="77777777" w:rsidR="00780E28" w:rsidRDefault="00780E28" w:rsidP="00914CF0">
      <w:pPr>
        <w:pStyle w:val="Style1"/>
        <w:widowControl/>
        <w:spacing w:before="10"/>
        <w:ind w:left="1560" w:hanging="1560"/>
        <w:rPr>
          <w:u w:val="single"/>
        </w:rPr>
      </w:pPr>
      <w:r w:rsidRPr="00780E28">
        <w:rPr>
          <w:u w:val="single"/>
        </w:rPr>
        <w:t>Příloha č. 2:</w:t>
      </w:r>
    </w:p>
    <w:p w14:paraId="2B88B51C" w14:textId="77777777" w:rsidR="00780E28" w:rsidRDefault="00323E90" w:rsidP="00914CF0">
      <w:pPr>
        <w:pStyle w:val="Style1"/>
        <w:widowControl/>
        <w:spacing w:before="10"/>
        <w:ind w:left="1560" w:hanging="1560"/>
      </w:pPr>
      <w:r>
        <w:t xml:space="preserve">Nákres </w:t>
      </w:r>
      <w:r w:rsidR="00B71C33" w:rsidRPr="00B71C33">
        <w:t>podia</w:t>
      </w:r>
    </w:p>
    <w:p w14:paraId="3698ACDE" w14:textId="77777777" w:rsidR="00B71C33" w:rsidRDefault="00B71C33" w:rsidP="00914CF0">
      <w:pPr>
        <w:pStyle w:val="Style1"/>
        <w:widowControl/>
        <w:spacing w:before="10"/>
        <w:ind w:left="1560" w:hanging="1560"/>
      </w:pPr>
    </w:p>
    <w:p w14:paraId="1A2C953F" w14:textId="77777777" w:rsidR="00B71C33" w:rsidRPr="00B71C33" w:rsidRDefault="00B71C33" w:rsidP="00914CF0">
      <w:pPr>
        <w:pStyle w:val="Style1"/>
        <w:widowControl/>
        <w:spacing w:before="10"/>
        <w:ind w:left="1560" w:hanging="1560"/>
        <w:rPr>
          <w:u w:val="single"/>
        </w:rPr>
      </w:pPr>
      <w:r w:rsidRPr="00B71C33">
        <w:rPr>
          <w:u w:val="single"/>
        </w:rPr>
        <w:t>Příloha č. 3:</w:t>
      </w:r>
    </w:p>
    <w:p w14:paraId="3B664823" w14:textId="77777777" w:rsidR="00B71C33" w:rsidRDefault="00B71C33" w:rsidP="00914CF0">
      <w:pPr>
        <w:pStyle w:val="Style1"/>
        <w:widowControl/>
        <w:spacing w:before="10"/>
        <w:ind w:left="1560" w:hanging="1560"/>
        <w:rPr>
          <w:color w:val="FF0000"/>
        </w:rPr>
      </w:pPr>
      <w:r w:rsidRPr="009F08E1">
        <w:t>Dohoda o poskytnutí doplňkových služeb (</w:t>
      </w:r>
      <w:r w:rsidR="00DB1FBD" w:rsidRPr="009F08E1">
        <w:t>toalety</w:t>
      </w:r>
      <w:r w:rsidRPr="009F08E1">
        <w:t>)</w:t>
      </w:r>
    </w:p>
    <w:p w14:paraId="5DEA2DAC" w14:textId="77777777" w:rsidR="009F08E1" w:rsidRDefault="009F08E1" w:rsidP="00914CF0">
      <w:pPr>
        <w:pStyle w:val="Style1"/>
        <w:widowControl/>
        <w:spacing w:before="10"/>
        <w:ind w:left="1560" w:hanging="1560"/>
      </w:pPr>
    </w:p>
    <w:p w14:paraId="7BE6F9D8" w14:textId="77777777" w:rsidR="009F08E1" w:rsidRDefault="009F08E1" w:rsidP="00914CF0">
      <w:pPr>
        <w:pStyle w:val="Style1"/>
        <w:widowControl/>
        <w:spacing w:before="10"/>
        <w:ind w:left="1560" w:hanging="1560"/>
      </w:pPr>
    </w:p>
    <w:p w14:paraId="670BD5EB" w14:textId="77777777" w:rsidR="009F08E1" w:rsidRDefault="009F08E1" w:rsidP="00914CF0">
      <w:pPr>
        <w:pStyle w:val="Style1"/>
        <w:widowControl/>
        <w:spacing w:before="10"/>
        <w:ind w:left="1560" w:hanging="1560"/>
      </w:pPr>
    </w:p>
    <w:p w14:paraId="4C1A7B5A" w14:textId="77777777" w:rsidR="00B71C33" w:rsidRDefault="00B71C33" w:rsidP="00914CF0">
      <w:pPr>
        <w:pStyle w:val="Style1"/>
        <w:widowControl/>
        <w:spacing w:before="10"/>
        <w:ind w:left="1560" w:hanging="1560"/>
      </w:pPr>
    </w:p>
    <w:p w14:paraId="2EFB0383" w14:textId="77777777" w:rsidR="00C72864" w:rsidRDefault="001E7D42" w:rsidP="001E7D42">
      <w:pPr>
        <w:pStyle w:val="Style13"/>
        <w:widowControl/>
        <w:spacing w:line="240" w:lineRule="exact"/>
        <w:jc w:val="left"/>
        <w:rPr>
          <w:rStyle w:val="FontStyle31"/>
          <w:sz w:val="24"/>
          <w:szCs w:val="24"/>
        </w:rPr>
      </w:pPr>
      <w:r w:rsidRPr="00914CF0">
        <w:rPr>
          <w:rStyle w:val="FontStyle31"/>
          <w:sz w:val="24"/>
          <w:szCs w:val="24"/>
        </w:rPr>
        <w:t xml:space="preserve">V Karlových Varech, dne </w:t>
      </w:r>
      <w:r w:rsidR="00637A8A">
        <w:rPr>
          <w:rStyle w:val="FontStyle31"/>
          <w:sz w:val="24"/>
          <w:szCs w:val="24"/>
        </w:rPr>
        <w:t>……………</w:t>
      </w:r>
      <w:r w:rsidRPr="00B4505B">
        <w:rPr>
          <w:rStyle w:val="FontStyle31"/>
          <w:sz w:val="24"/>
          <w:szCs w:val="24"/>
        </w:rPr>
        <w:tab/>
      </w:r>
      <w:r w:rsidR="00D27198" w:rsidRPr="00B4505B">
        <w:rPr>
          <w:rStyle w:val="FontStyle31"/>
          <w:sz w:val="24"/>
          <w:szCs w:val="24"/>
        </w:rPr>
        <w:tab/>
      </w:r>
    </w:p>
    <w:p w14:paraId="6EC28DEE" w14:textId="77777777" w:rsidR="001E7D42" w:rsidRPr="009E34F3" w:rsidRDefault="001E7D42" w:rsidP="001E7D42">
      <w:pPr>
        <w:pStyle w:val="Style13"/>
        <w:widowControl/>
        <w:spacing w:line="240" w:lineRule="exact"/>
        <w:jc w:val="left"/>
      </w:pPr>
    </w:p>
    <w:p w14:paraId="38CBDF65" w14:textId="77777777" w:rsidR="001E7D42" w:rsidRPr="009E34F3" w:rsidRDefault="001E7D42" w:rsidP="001E7D42">
      <w:pPr>
        <w:pStyle w:val="Style13"/>
        <w:widowControl/>
        <w:spacing w:line="240" w:lineRule="exact"/>
        <w:jc w:val="left"/>
      </w:pPr>
    </w:p>
    <w:p w14:paraId="0045E9F5" w14:textId="77777777" w:rsidR="006B7739" w:rsidRPr="009E34F3" w:rsidRDefault="00E80EF1" w:rsidP="001E7D42">
      <w:pPr>
        <w:pStyle w:val="Style13"/>
        <w:widowControl/>
        <w:spacing w:line="240" w:lineRule="exact"/>
        <w:jc w:val="left"/>
      </w:pPr>
      <w:r>
        <w:t>…………………………………………………</w:t>
      </w:r>
    </w:p>
    <w:p w14:paraId="152CFB54" w14:textId="77777777" w:rsidR="001E7D42" w:rsidRPr="009E34F3" w:rsidRDefault="001E7D42" w:rsidP="001E7D42">
      <w:pPr>
        <w:pStyle w:val="Style13"/>
        <w:widowControl/>
        <w:tabs>
          <w:tab w:val="left" w:pos="4949"/>
        </w:tabs>
        <w:spacing w:before="163" w:line="254" w:lineRule="exact"/>
        <w:jc w:val="left"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Správa přírodních léčivých zdrojů a kolonád</w:t>
      </w:r>
      <w:r w:rsidR="00FA793C">
        <w:rPr>
          <w:rStyle w:val="FontStyle30"/>
          <w:sz w:val="24"/>
          <w:szCs w:val="24"/>
        </w:rPr>
        <w:t>,</w:t>
      </w:r>
      <w:r w:rsidRPr="009E34F3">
        <w:rPr>
          <w:rStyle w:val="FontStyle30"/>
          <w:sz w:val="24"/>
          <w:szCs w:val="24"/>
        </w:rPr>
        <w:tab/>
      </w:r>
      <w:r w:rsidR="00FA793C">
        <w:rPr>
          <w:rStyle w:val="FontStyle30"/>
          <w:sz w:val="24"/>
          <w:szCs w:val="24"/>
        </w:rPr>
        <w:tab/>
      </w:r>
    </w:p>
    <w:p w14:paraId="79B27624" w14:textId="77777777" w:rsidR="008016C0" w:rsidRDefault="00FA793C" w:rsidP="008016C0">
      <w:pPr>
        <w:pStyle w:val="Style18"/>
        <w:widowControl/>
        <w:spacing w:line="254" w:lineRule="exact"/>
        <w:ind w:firstLine="0"/>
        <w:rPr>
          <w:rStyle w:val="FontStyle28"/>
          <w:rFonts w:ascii="Times New Roman" w:hAnsi="Times New Roman" w:cs="Times New Roman"/>
          <w:sz w:val="24"/>
          <w:szCs w:val="24"/>
        </w:rPr>
      </w:pPr>
      <w:r w:rsidRPr="00FA793C">
        <w:rPr>
          <w:rStyle w:val="FontStyle28"/>
          <w:rFonts w:ascii="Times New Roman" w:hAnsi="Times New Roman" w:cs="Times New Roman"/>
          <w:b/>
          <w:sz w:val="24"/>
          <w:szCs w:val="24"/>
        </w:rPr>
        <w:t>příspěvková organizace</w:t>
      </w:r>
      <w:r w:rsidRPr="00FA793C">
        <w:rPr>
          <w:rStyle w:val="FontStyle28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FontStyle28"/>
          <w:rFonts w:ascii="Times New Roman" w:hAnsi="Times New Roman" w:cs="Times New Roman"/>
          <w:sz w:val="24"/>
          <w:szCs w:val="24"/>
        </w:rPr>
        <w:tab/>
      </w:r>
      <w:r>
        <w:rPr>
          <w:rStyle w:val="FontStyle28"/>
          <w:rFonts w:ascii="Times New Roman" w:hAnsi="Times New Roman" w:cs="Times New Roman"/>
          <w:sz w:val="24"/>
          <w:szCs w:val="24"/>
        </w:rPr>
        <w:tab/>
      </w:r>
      <w:r>
        <w:rPr>
          <w:rStyle w:val="FontStyle28"/>
          <w:rFonts w:ascii="Times New Roman" w:hAnsi="Times New Roman" w:cs="Times New Roman"/>
          <w:sz w:val="24"/>
          <w:szCs w:val="24"/>
        </w:rPr>
        <w:tab/>
      </w:r>
    </w:p>
    <w:p w14:paraId="4E6B4D3A" w14:textId="77777777" w:rsidR="001E7D42" w:rsidRPr="009E34F3" w:rsidRDefault="00FA793C" w:rsidP="008016C0">
      <w:pPr>
        <w:pStyle w:val="Style18"/>
        <w:widowControl/>
        <w:spacing w:line="254" w:lineRule="exact"/>
        <w:ind w:firstLine="0"/>
        <w:rPr>
          <w:rStyle w:val="FontStyle31"/>
          <w:sz w:val="24"/>
          <w:szCs w:val="24"/>
        </w:rPr>
      </w:pPr>
      <w:r>
        <w:rPr>
          <w:rStyle w:val="FontStyle28"/>
          <w:rFonts w:ascii="Times New Roman" w:hAnsi="Times New Roman" w:cs="Times New Roman"/>
          <w:sz w:val="24"/>
          <w:szCs w:val="24"/>
        </w:rPr>
        <w:t>Ing. Václav Benedikt</w:t>
      </w:r>
      <w:r w:rsidR="006B7739" w:rsidRPr="009E34F3">
        <w:rPr>
          <w:rStyle w:val="FontStyle31"/>
          <w:sz w:val="24"/>
          <w:szCs w:val="24"/>
        </w:rPr>
        <w:tab/>
      </w:r>
      <w:r w:rsidR="006B7739" w:rsidRPr="009E34F3">
        <w:rPr>
          <w:rStyle w:val="FontStyle31"/>
          <w:sz w:val="24"/>
          <w:szCs w:val="24"/>
        </w:rPr>
        <w:tab/>
      </w:r>
      <w:r w:rsidR="006B7739" w:rsidRPr="009E34F3">
        <w:rPr>
          <w:rStyle w:val="FontStyle31"/>
          <w:sz w:val="24"/>
          <w:szCs w:val="24"/>
        </w:rPr>
        <w:tab/>
      </w:r>
      <w:r w:rsidR="006B7739" w:rsidRPr="009E34F3">
        <w:rPr>
          <w:rStyle w:val="FontStyle31"/>
          <w:sz w:val="24"/>
          <w:szCs w:val="24"/>
        </w:rPr>
        <w:tab/>
      </w:r>
      <w:r w:rsidR="006B7739" w:rsidRPr="009E34F3">
        <w:rPr>
          <w:rStyle w:val="FontStyle31"/>
          <w:sz w:val="24"/>
          <w:szCs w:val="24"/>
        </w:rPr>
        <w:tab/>
      </w:r>
    </w:p>
    <w:p w14:paraId="057E89C2" w14:textId="77777777" w:rsidR="00C72864" w:rsidRPr="009E34F3" w:rsidRDefault="00FA793C" w:rsidP="00C72864">
      <w:pPr>
        <w:pStyle w:val="Style13"/>
        <w:widowControl/>
        <w:spacing w:line="240" w:lineRule="exact"/>
        <w:jc w:val="left"/>
      </w:pPr>
      <w:r w:rsidRPr="009E34F3">
        <w:rPr>
          <w:rStyle w:val="FontStyle31"/>
          <w:sz w:val="24"/>
          <w:szCs w:val="24"/>
        </w:rPr>
        <w:t xml:space="preserve">ředitel SPLZaK </w:t>
      </w:r>
      <w:r w:rsidRPr="009E34F3">
        <w:rPr>
          <w:rStyle w:val="FontStyle31"/>
          <w:sz w:val="24"/>
          <w:szCs w:val="24"/>
        </w:rPr>
        <w:tab/>
      </w:r>
      <w:r w:rsidR="00E80EF1">
        <w:rPr>
          <w:rStyle w:val="FontStyle31"/>
          <w:sz w:val="24"/>
          <w:szCs w:val="24"/>
        </w:rPr>
        <w:br/>
      </w:r>
      <w:r w:rsidR="00E80EF1">
        <w:rPr>
          <w:rStyle w:val="FontStyle31"/>
          <w:sz w:val="24"/>
          <w:szCs w:val="24"/>
        </w:rPr>
        <w:br/>
      </w:r>
      <w:r w:rsidR="00E80EF1">
        <w:rPr>
          <w:rStyle w:val="FontStyle31"/>
          <w:sz w:val="24"/>
          <w:szCs w:val="24"/>
        </w:rPr>
        <w:br/>
      </w:r>
      <w:r w:rsidR="00E80EF1">
        <w:rPr>
          <w:rStyle w:val="FontStyle31"/>
          <w:sz w:val="24"/>
          <w:szCs w:val="24"/>
        </w:rPr>
        <w:br/>
      </w:r>
      <w:r w:rsidR="00C72864" w:rsidRPr="00914CF0">
        <w:rPr>
          <w:rStyle w:val="FontStyle31"/>
          <w:sz w:val="24"/>
          <w:szCs w:val="24"/>
        </w:rPr>
        <w:t xml:space="preserve">V Karlových Varech, dne   </w:t>
      </w:r>
      <w:r w:rsidR="00C72864">
        <w:rPr>
          <w:rStyle w:val="FontStyle31"/>
          <w:sz w:val="24"/>
          <w:szCs w:val="24"/>
        </w:rPr>
        <w:t>……………</w:t>
      </w:r>
    </w:p>
    <w:p w14:paraId="6277893A" w14:textId="77777777" w:rsidR="00C72864" w:rsidRDefault="00C72864" w:rsidP="00E80EF1">
      <w:pPr>
        <w:pStyle w:val="Style13"/>
        <w:widowControl/>
        <w:spacing w:line="240" w:lineRule="exact"/>
        <w:jc w:val="left"/>
        <w:rPr>
          <w:rStyle w:val="FontStyle31"/>
          <w:sz w:val="24"/>
          <w:szCs w:val="24"/>
        </w:rPr>
      </w:pPr>
    </w:p>
    <w:p w14:paraId="1ED8674A" w14:textId="77777777" w:rsidR="00C72864" w:rsidRDefault="00C72864" w:rsidP="00E80EF1">
      <w:pPr>
        <w:pStyle w:val="Style13"/>
        <w:widowControl/>
        <w:spacing w:line="240" w:lineRule="exact"/>
        <w:jc w:val="left"/>
        <w:rPr>
          <w:rStyle w:val="FontStyle31"/>
          <w:sz w:val="24"/>
          <w:szCs w:val="24"/>
        </w:rPr>
      </w:pPr>
    </w:p>
    <w:p w14:paraId="6EFF46F7" w14:textId="77777777" w:rsidR="00E80EF1" w:rsidRPr="009E34F3" w:rsidRDefault="00E80EF1" w:rsidP="00E80EF1">
      <w:pPr>
        <w:pStyle w:val="Style13"/>
        <w:widowControl/>
        <w:spacing w:line="240" w:lineRule="exact"/>
        <w:jc w:val="left"/>
      </w:pPr>
      <w:r>
        <w:rPr>
          <w:rStyle w:val="FontStyle31"/>
          <w:sz w:val="24"/>
          <w:szCs w:val="24"/>
        </w:rPr>
        <w:br/>
      </w:r>
      <w:r>
        <w:t>…………………………………………………</w:t>
      </w:r>
    </w:p>
    <w:p w14:paraId="52525DB4" w14:textId="77777777" w:rsidR="00B71C33" w:rsidRDefault="00010818" w:rsidP="00B71C33">
      <w:pPr>
        <w:pStyle w:val="m-b-15"/>
        <w:spacing w:before="0" w:beforeAutospacing="0" w:after="0" w:afterAutospacing="0"/>
        <w:rPr>
          <w:b/>
          <w:bCs/>
          <w:color w:val="000000"/>
        </w:rPr>
      </w:pPr>
      <w:r w:rsidRPr="00B71C33">
        <w:rPr>
          <w:b/>
          <w:bCs/>
          <w:color w:val="000000"/>
        </w:rPr>
        <w:t>KVIFF Events</w:t>
      </w:r>
      <w:r w:rsidR="00313907" w:rsidRPr="00B71C33">
        <w:rPr>
          <w:b/>
          <w:bCs/>
          <w:color w:val="000000"/>
        </w:rPr>
        <w:t>, s.r.o.</w:t>
      </w:r>
    </w:p>
    <w:p w14:paraId="3CE1927D" w14:textId="77777777" w:rsidR="008406FF" w:rsidRDefault="00B71C33" w:rsidP="0061207C">
      <w:pPr>
        <w:pStyle w:val="Style2"/>
        <w:widowControl/>
        <w:rPr>
          <w:rStyle w:val="FontStyle32"/>
          <w:sz w:val="24"/>
          <w:szCs w:val="24"/>
        </w:rPr>
      </w:pPr>
      <w:r>
        <w:rPr>
          <w:rStyle w:val="FontStyle33"/>
          <w:sz w:val="24"/>
          <w:szCs w:val="24"/>
        </w:rPr>
        <w:t xml:space="preserve">Kryštof Mucha, David </w:t>
      </w:r>
      <w:proofErr w:type="gramStart"/>
      <w:r>
        <w:rPr>
          <w:rStyle w:val="FontStyle33"/>
          <w:sz w:val="24"/>
          <w:szCs w:val="24"/>
        </w:rPr>
        <w:t>Šťastný - jednatelé</w:t>
      </w:r>
      <w:proofErr w:type="gramEnd"/>
      <w:r w:rsidR="00313907">
        <w:rPr>
          <w:rFonts w:ascii="Roboto Condensed" w:hAnsi="Roboto Condensed"/>
          <w:color w:val="000000"/>
          <w:sz w:val="26"/>
          <w:szCs w:val="26"/>
        </w:rPr>
        <w:br/>
      </w:r>
      <w:r>
        <w:rPr>
          <w:rStyle w:val="FontStyle33"/>
          <w:sz w:val="24"/>
          <w:szCs w:val="24"/>
        </w:rPr>
        <w:t xml:space="preserve">Každý z jednatelů zastupuje společnost samostatně. </w:t>
      </w:r>
    </w:p>
    <w:sectPr w:rsidR="008406FF" w:rsidSect="001E7D42">
      <w:footerReference w:type="default" r:id="rId10"/>
      <w:pgSz w:w="11905" w:h="16837"/>
      <w:pgMar w:top="1411" w:right="1419" w:bottom="1440" w:left="141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A5EE" w14:textId="77777777" w:rsidR="004C3657" w:rsidRDefault="004C3657">
      <w:r>
        <w:separator/>
      </w:r>
    </w:p>
  </w:endnote>
  <w:endnote w:type="continuationSeparator" w:id="0">
    <w:p w14:paraId="2A161BD0" w14:textId="77777777" w:rsidR="004C3657" w:rsidRDefault="004C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)">
    <w:altName w:val="Cambria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2D3E" w14:textId="77777777" w:rsidR="00302A03" w:rsidRDefault="00302A03">
    <w:pPr>
      <w:pStyle w:val="Style2"/>
      <w:widowControl/>
      <w:ind w:left="3562" w:right="-960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 w:rsidR="009E34F3">
      <w:rPr>
        <w:rStyle w:val="FontStyle33"/>
        <w:noProof/>
      </w:rPr>
      <w:t>2</w:t>
    </w:r>
    <w:r>
      <w:rPr>
        <w:rStyle w:val="FontStyle3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1CD6" w14:textId="77777777" w:rsidR="00302A03" w:rsidRDefault="00302A03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A51F" w14:textId="77777777" w:rsidR="00302A03" w:rsidRDefault="00302A03">
    <w:pPr>
      <w:pStyle w:val="Style2"/>
      <w:widowControl/>
      <w:ind w:left="4512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 w:rsidR="00EC1A15">
      <w:rPr>
        <w:rStyle w:val="FontStyle33"/>
        <w:noProof/>
      </w:rPr>
      <w:t>3</w:t>
    </w:r>
    <w:r>
      <w:rPr>
        <w:rStyle w:val="FontStyle3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0069" w14:textId="77777777" w:rsidR="004C3657" w:rsidRDefault="004C3657">
      <w:r>
        <w:separator/>
      </w:r>
    </w:p>
  </w:footnote>
  <w:footnote w:type="continuationSeparator" w:id="0">
    <w:p w14:paraId="699339E5" w14:textId="77777777" w:rsidR="004C3657" w:rsidRDefault="004C3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E0462C"/>
    <w:lvl w:ilvl="0">
      <w:numFmt w:val="bullet"/>
      <w:lvlText w:val="*"/>
      <w:lvlJc w:val="left"/>
    </w:lvl>
  </w:abstractNum>
  <w:abstractNum w:abstractNumId="1" w15:restartNumberingAfterBreak="0">
    <w:nsid w:val="16317C9D"/>
    <w:multiLevelType w:val="singleLevel"/>
    <w:tmpl w:val="238617AC"/>
    <w:lvl w:ilvl="0">
      <w:start w:val="1"/>
      <w:numFmt w:val="decimal"/>
      <w:lvlText w:val="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7485785"/>
    <w:multiLevelType w:val="multilevel"/>
    <w:tmpl w:val="BA3E5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835EC1"/>
    <w:multiLevelType w:val="singleLevel"/>
    <w:tmpl w:val="91E0B60E"/>
    <w:lvl w:ilvl="0">
      <w:start w:val="1"/>
      <w:numFmt w:val="decimal"/>
      <w:lvlText w:val="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9B15200"/>
    <w:multiLevelType w:val="singleLevel"/>
    <w:tmpl w:val="B632551A"/>
    <w:lvl w:ilvl="0">
      <w:start w:val="3"/>
      <w:numFmt w:val="decimal"/>
      <w:lvlText w:val="7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FA1275"/>
    <w:multiLevelType w:val="singleLevel"/>
    <w:tmpl w:val="13EA581E"/>
    <w:lvl w:ilvl="0">
      <w:start w:val="1"/>
      <w:numFmt w:val="lowerRoman"/>
      <w:lvlText w:val="(%1)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4E15B2"/>
    <w:multiLevelType w:val="hybridMultilevel"/>
    <w:tmpl w:val="A87070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F39EA"/>
    <w:multiLevelType w:val="hybridMultilevel"/>
    <w:tmpl w:val="0FB26734"/>
    <w:lvl w:ilvl="0" w:tplc="4D82C772">
      <w:start w:val="30"/>
      <w:numFmt w:val="bullet"/>
      <w:lvlText w:val="-"/>
      <w:lvlJc w:val="left"/>
      <w:pPr>
        <w:ind w:left="720" w:hanging="360"/>
      </w:pPr>
      <w:rPr>
        <w:rFonts w:ascii="Time)" w:eastAsia="Times New Roman" w:hAnsi="Time)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13F76"/>
    <w:multiLevelType w:val="hybridMultilevel"/>
    <w:tmpl w:val="CC0A2BC4"/>
    <w:lvl w:ilvl="0" w:tplc="DEF882D0">
      <w:start w:val="1"/>
      <w:numFmt w:val="lowerLetter"/>
      <w:lvlText w:val="(%1)"/>
      <w:lvlJc w:val="left"/>
      <w:pPr>
        <w:ind w:left="1440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2A648DD"/>
    <w:multiLevelType w:val="singleLevel"/>
    <w:tmpl w:val="23C24332"/>
    <w:lvl w:ilvl="0">
      <w:start w:val="3"/>
      <w:numFmt w:val="decimal"/>
      <w:lvlText w:val="6.%1"/>
      <w:legacy w:legacy="1" w:legacySpace="0" w:legacyIndent="710"/>
      <w:lvlJc w:val="left"/>
      <w:rPr>
        <w:rFonts w:ascii="Calibri" w:hAnsi="Calibri" w:cs="Calibri" w:hint="default"/>
      </w:rPr>
    </w:lvl>
  </w:abstractNum>
  <w:abstractNum w:abstractNumId="10" w15:restartNumberingAfterBreak="0">
    <w:nsid w:val="3BDC3068"/>
    <w:multiLevelType w:val="multilevel"/>
    <w:tmpl w:val="8A406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F06D38"/>
    <w:multiLevelType w:val="singleLevel"/>
    <w:tmpl w:val="85FA6578"/>
    <w:lvl w:ilvl="0">
      <w:start w:val="5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1A75BE9"/>
    <w:multiLevelType w:val="singleLevel"/>
    <w:tmpl w:val="89B4645C"/>
    <w:lvl w:ilvl="0">
      <w:start w:val="29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13" w15:restartNumberingAfterBreak="0">
    <w:nsid w:val="427254F7"/>
    <w:multiLevelType w:val="singleLevel"/>
    <w:tmpl w:val="FD84458C"/>
    <w:lvl w:ilvl="0">
      <w:start w:val="1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9706B7"/>
    <w:multiLevelType w:val="singleLevel"/>
    <w:tmpl w:val="72F8FAAE"/>
    <w:lvl w:ilvl="0">
      <w:start w:val="2"/>
      <w:numFmt w:val="lowerRoman"/>
      <w:lvlText w:val="(%1)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B5E1A93"/>
    <w:multiLevelType w:val="hybridMultilevel"/>
    <w:tmpl w:val="8D825CC6"/>
    <w:lvl w:ilvl="0" w:tplc="44584A5E">
      <w:start w:val="30"/>
      <w:numFmt w:val="bullet"/>
      <w:lvlText w:val="-"/>
      <w:lvlJc w:val="left"/>
      <w:pPr>
        <w:ind w:left="720" w:hanging="360"/>
      </w:pPr>
      <w:rPr>
        <w:rFonts w:ascii="Time)" w:eastAsia="Times New Roman" w:hAnsi="Time)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B5216"/>
    <w:multiLevelType w:val="hybridMultilevel"/>
    <w:tmpl w:val="24D44594"/>
    <w:lvl w:ilvl="0" w:tplc="4C0CD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4003B6"/>
    <w:multiLevelType w:val="multilevel"/>
    <w:tmpl w:val="2DC430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0A0E6E"/>
    <w:multiLevelType w:val="hybridMultilevel"/>
    <w:tmpl w:val="796EF136"/>
    <w:lvl w:ilvl="0" w:tplc="397E1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61480C"/>
    <w:multiLevelType w:val="singleLevel"/>
    <w:tmpl w:val="AB9AB468"/>
    <w:lvl w:ilvl="0">
      <w:start w:val="4"/>
      <w:numFmt w:val="decimal"/>
      <w:lvlText w:val="5.%1."/>
      <w:legacy w:legacy="1" w:legacySpace="0" w:legacyIndent="701"/>
      <w:lvlJc w:val="left"/>
      <w:rPr>
        <w:rFonts w:ascii="Calibri" w:hAnsi="Calibri" w:cs="Times New Roman" w:hint="default"/>
      </w:rPr>
    </w:lvl>
  </w:abstractNum>
  <w:abstractNum w:abstractNumId="20" w15:restartNumberingAfterBreak="0">
    <w:nsid w:val="6C2A50E9"/>
    <w:multiLevelType w:val="singleLevel"/>
    <w:tmpl w:val="5D029F92"/>
    <w:lvl w:ilvl="0">
      <w:start w:val="6"/>
      <w:numFmt w:val="decimal"/>
      <w:lvlText w:val="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F6668DE"/>
    <w:multiLevelType w:val="multilevel"/>
    <w:tmpl w:val="CB7CD6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C50C13"/>
    <w:multiLevelType w:val="singleLevel"/>
    <w:tmpl w:val="AB4AC03E"/>
    <w:lvl w:ilvl="0">
      <w:start w:val="3"/>
      <w:numFmt w:val="decimal"/>
      <w:lvlText w:val="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A89297C"/>
    <w:multiLevelType w:val="singleLevel"/>
    <w:tmpl w:val="4402867A"/>
    <w:lvl w:ilvl="0">
      <w:start w:val="28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4" w15:restartNumberingAfterBreak="0">
    <w:nsid w:val="7AB37143"/>
    <w:multiLevelType w:val="multilevel"/>
    <w:tmpl w:val="F30CDB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84159296">
    <w:abstractNumId w:val="1"/>
  </w:num>
  <w:num w:numId="2" w16cid:durableId="327756654">
    <w:abstractNumId w:val="20"/>
  </w:num>
  <w:num w:numId="3" w16cid:durableId="1711684086">
    <w:abstractNumId w:val="23"/>
  </w:num>
  <w:num w:numId="4" w16cid:durableId="1232934753">
    <w:abstractNumId w:val="12"/>
  </w:num>
  <w:num w:numId="5" w16cid:durableId="576745368">
    <w:abstractNumId w:val="11"/>
  </w:num>
  <w:num w:numId="6" w16cid:durableId="1799764659">
    <w:abstractNumId w:val="13"/>
  </w:num>
  <w:num w:numId="7" w16cid:durableId="775903559">
    <w:abstractNumId w:val="3"/>
  </w:num>
  <w:num w:numId="8" w16cid:durableId="1313680471">
    <w:abstractNumId w:val="5"/>
  </w:num>
  <w:num w:numId="9" w16cid:durableId="1271277275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0" w16cid:durableId="1367755755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 w16cid:durableId="1290552874">
    <w:abstractNumId w:val="14"/>
  </w:num>
  <w:num w:numId="12" w16cid:durableId="251938251">
    <w:abstractNumId w:val="22"/>
  </w:num>
  <w:num w:numId="13" w16cid:durableId="1375084308">
    <w:abstractNumId w:val="19"/>
  </w:num>
  <w:num w:numId="14" w16cid:durableId="28453832">
    <w:abstractNumId w:val="9"/>
  </w:num>
  <w:num w:numId="15" w16cid:durableId="1398015588">
    <w:abstractNumId w:val="4"/>
  </w:num>
  <w:num w:numId="16" w16cid:durableId="1391881378">
    <w:abstractNumId w:val="21"/>
  </w:num>
  <w:num w:numId="17" w16cid:durableId="1661809066">
    <w:abstractNumId w:val="7"/>
  </w:num>
  <w:num w:numId="18" w16cid:durableId="233319207">
    <w:abstractNumId w:val="15"/>
  </w:num>
  <w:num w:numId="19" w16cid:durableId="711073064">
    <w:abstractNumId w:val="6"/>
  </w:num>
  <w:num w:numId="20" w16cid:durableId="733544833">
    <w:abstractNumId w:val="10"/>
  </w:num>
  <w:num w:numId="21" w16cid:durableId="1462764076">
    <w:abstractNumId w:val="17"/>
  </w:num>
  <w:num w:numId="22" w16cid:durableId="273637454">
    <w:abstractNumId w:val="24"/>
  </w:num>
  <w:num w:numId="23" w16cid:durableId="1371688684">
    <w:abstractNumId w:val="16"/>
  </w:num>
  <w:num w:numId="24" w16cid:durableId="1758406703">
    <w:abstractNumId w:val="18"/>
  </w:num>
  <w:num w:numId="25" w16cid:durableId="1276206124">
    <w:abstractNumId w:val="8"/>
  </w:num>
  <w:num w:numId="26" w16cid:durableId="1235894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A03"/>
    <w:rsid w:val="00010818"/>
    <w:rsid w:val="00012C81"/>
    <w:rsid w:val="0002509D"/>
    <w:rsid w:val="000363BE"/>
    <w:rsid w:val="000414E5"/>
    <w:rsid w:val="0007723F"/>
    <w:rsid w:val="000A3A18"/>
    <w:rsid w:val="000D56CC"/>
    <w:rsid w:val="000D7F56"/>
    <w:rsid w:val="000E7C8D"/>
    <w:rsid w:val="000F4EB3"/>
    <w:rsid w:val="000F5263"/>
    <w:rsid w:val="000F60D2"/>
    <w:rsid w:val="001140A2"/>
    <w:rsid w:val="001331FB"/>
    <w:rsid w:val="00147B04"/>
    <w:rsid w:val="00152395"/>
    <w:rsid w:val="00162B27"/>
    <w:rsid w:val="00165F96"/>
    <w:rsid w:val="00182244"/>
    <w:rsid w:val="00183FBB"/>
    <w:rsid w:val="0019454E"/>
    <w:rsid w:val="001958AA"/>
    <w:rsid w:val="001E7D42"/>
    <w:rsid w:val="00203AEB"/>
    <w:rsid w:val="00234EE7"/>
    <w:rsid w:val="00237E43"/>
    <w:rsid w:val="0024108D"/>
    <w:rsid w:val="00246CB3"/>
    <w:rsid w:val="00253F71"/>
    <w:rsid w:val="00257E1C"/>
    <w:rsid w:val="002602C0"/>
    <w:rsid w:val="002833A9"/>
    <w:rsid w:val="00283D52"/>
    <w:rsid w:val="002A59C6"/>
    <w:rsid w:val="002F4C50"/>
    <w:rsid w:val="002F64B0"/>
    <w:rsid w:val="00302A03"/>
    <w:rsid w:val="00313907"/>
    <w:rsid w:val="00323E90"/>
    <w:rsid w:val="00326873"/>
    <w:rsid w:val="00331873"/>
    <w:rsid w:val="003907A2"/>
    <w:rsid w:val="003A2107"/>
    <w:rsid w:val="003B4203"/>
    <w:rsid w:val="003C09E7"/>
    <w:rsid w:val="003D3FFC"/>
    <w:rsid w:val="003E6753"/>
    <w:rsid w:val="0040580D"/>
    <w:rsid w:val="00445849"/>
    <w:rsid w:val="004539FF"/>
    <w:rsid w:val="00466378"/>
    <w:rsid w:val="004724AB"/>
    <w:rsid w:val="00484A01"/>
    <w:rsid w:val="0049641D"/>
    <w:rsid w:val="004C3657"/>
    <w:rsid w:val="004D6AED"/>
    <w:rsid w:val="00512A68"/>
    <w:rsid w:val="005508C2"/>
    <w:rsid w:val="0055386A"/>
    <w:rsid w:val="0057245A"/>
    <w:rsid w:val="0057350D"/>
    <w:rsid w:val="005808F2"/>
    <w:rsid w:val="005A42E0"/>
    <w:rsid w:val="005B3103"/>
    <w:rsid w:val="005D4731"/>
    <w:rsid w:val="005E0092"/>
    <w:rsid w:val="005F17C7"/>
    <w:rsid w:val="0061207C"/>
    <w:rsid w:val="00613447"/>
    <w:rsid w:val="00637A8A"/>
    <w:rsid w:val="00644F5D"/>
    <w:rsid w:val="006813C1"/>
    <w:rsid w:val="0068228D"/>
    <w:rsid w:val="006B7739"/>
    <w:rsid w:val="006B7B50"/>
    <w:rsid w:val="006C37D5"/>
    <w:rsid w:val="006C5143"/>
    <w:rsid w:val="006D6C06"/>
    <w:rsid w:val="006E202F"/>
    <w:rsid w:val="006F2B1C"/>
    <w:rsid w:val="00701287"/>
    <w:rsid w:val="007059D2"/>
    <w:rsid w:val="00751067"/>
    <w:rsid w:val="00757922"/>
    <w:rsid w:val="0077032B"/>
    <w:rsid w:val="00780E28"/>
    <w:rsid w:val="00794BBD"/>
    <w:rsid w:val="0079518B"/>
    <w:rsid w:val="007A612A"/>
    <w:rsid w:val="007A6AB0"/>
    <w:rsid w:val="007A79E3"/>
    <w:rsid w:val="007B2DEE"/>
    <w:rsid w:val="007B3361"/>
    <w:rsid w:val="007B3A2C"/>
    <w:rsid w:val="007C4062"/>
    <w:rsid w:val="007D69C6"/>
    <w:rsid w:val="007F56F3"/>
    <w:rsid w:val="008016C0"/>
    <w:rsid w:val="008065C5"/>
    <w:rsid w:val="00824858"/>
    <w:rsid w:val="00831A24"/>
    <w:rsid w:val="00834D6C"/>
    <w:rsid w:val="008406FF"/>
    <w:rsid w:val="00852AAA"/>
    <w:rsid w:val="008578E3"/>
    <w:rsid w:val="0087515D"/>
    <w:rsid w:val="008D16C4"/>
    <w:rsid w:val="008D418E"/>
    <w:rsid w:val="008D436D"/>
    <w:rsid w:val="008E2FC6"/>
    <w:rsid w:val="008F22B8"/>
    <w:rsid w:val="00914CF0"/>
    <w:rsid w:val="0093222B"/>
    <w:rsid w:val="00932EE9"/>
    <w:rsid w:val="00941611"/>
    <w:rsid w:val="00956E91"/>
    <w:rsid w:val="009E34F3"/>
    <w:rsid w:val="009F08E1"/>
    <w:rsid w:val="00A001D2"/>
    <w:rsid w:val="00A261D5"/>
    <w:rsid w:val="00A4743F"/>
    <w:rsid w:val="00A5196B"/>
    <w:rsid w:val="00A5697B"/>
    <w:rsid w:val="00A56CAA"/>
    <w:rsid w:val="00A72390"/>
    <w:rsid w:val="00A82A03"/>
    <w:rsid w:val="00A93102"/>
    <w:rsid w:val="00A94F2C"/>
    <w:rsid w:val="00A94F6A"/>
    <w:rsid w:val="00AC3D1E"/>
    <w:rsid w:val="00AD65AA"/>
    <w:rsid w:val="00AE2F74"/>
    <w:rsid w:val="00B2553D"/>
    <w:rsid w:val="00B4505B"/>
    <w:rsid w:val="00B5609E"/>
    <w:rsid w:val="00B621DB"/>
    <w:rsid w:val="00B710DC"/>
    <w:rsid w:val="00B71C33"/>
    <w:rsid w:val="00B74AAB"/>
    <w:rsid w:val="00B80627"/>
    <w:rsid w:val="00B839B7"/>
    <w:rsid w:val="00B873E8"/>
    <w:rsid w:val="00B94064"/>
    <w:rsid w:val="00BA4FD9"/>
    <w:rsid w:val="00BC7CDF"/>
    <w:rsid w:val="00C11D42"/>
    <w:rsid w:val="00C12616"/>
    <w:rsid w:val="00C12E5B"/>
    <w:rsid w:val="00C12EB5"/>
    <w:rsid w:val="00C14F16"/>
    <w:rsid w:val="00C25274"/>
    <w:rsid w:val="00C25934"/>
    <w:rsid w:val="00C26423"/>
    <w:rsid w:val="00C41E69"/>
    <w:rsid w:val="00C425C4"/>
    <w:rsid w:val="00C66923"/>
    <w:rsid w:val="00C675F9"/>
    <w:rsid w:val="00C72864"/>
    <w:rsid w:val="00C84493"/>
    <w:rsid w:val="00C94F83"/>
    <w:rsid w:val="00CC3D1D"/>
    <w:rsid w:val="00CC6108"/>
    <w:rsid w:val="00CD7396"/>
    <w:rsid w:val="00D04902"/>
    <w:rsid w:val="00D06AA5"/>
    <w:rsid w:val="00D24973"/>
    <w:rsid w:val="00D27198"/>
    <w:rsid w:val="00D275FA"/>
    <w:rsid w:val="00D3036C"/>
    <w:rsid w:val="00D4475E"/>
    <w:rsid w:val="00D45227"/>
    <w:rsid w:val="00D54AC9"/>
    <w:rsid w:val="00D877CB"/>
    <w:rsid w:val="00D90FA6"/>
    <w:rsid w:val="00DA6617"/>
    <w:rsid w:val="00DB1FBD"/>
    <w:rsid w:val="00DB7154"/>
    <w:rsid w:val="00DB7EE1"/>
    <w:rsid w:val="00DC437D"/>
    <w:rsid w:val="00DF24E0"/>
    <w:rsid w:val="00DF4205"/>
    <w:rsid w:val="00E0318B"/>
    <w:rsid w:val="00E1299F"/>
    <w:rsid w:val="00E16EF3"/>
    <w:rsid w:val="00E33D6D"/>
    <w:rsid w:val="00E36944"/>
    <w:rsid w:val="00E41265"/>
    <w:rsid w:val="00E454ED"/>
    <w:rsid w:val="00E635F3"/>
    <w:rsid w:val="00E80EF1"/>
    <w:rsid w:val="00EA6B28"/>
    <w:rsid w:val="00EB6390"/>
    <w:rsid w:val="00EC124A"/>
    <w:rsid w:val="00EC1A15"/>
    <w:rsid w:val="00ED0A8A"/>
    <w:rsid w:val="00EF4E12"/>
    <w:rsid w:val="00F01BAD"/>
    <w:rsid w:val="00F37D7D"/>
    <w:rsid w:val="00F41903"/>
    <w:rsid w:val="00F50478"/>
    <w:rsid w:val="00F5076C"/>
    <w:rsid w:val="00F67420"/>
    <w:rsid w:val="00F711CF"/>
    <w:rsid w:val="00F732EF"/>
    <w:rsid w:val="00F82F33"/>
    <w:rsid w:val="00FA54E5"/>
    <w:rsid w:val="00FA5C9C"/>
    <w:rsid w:val="00FA793C"/>
    <w:rsid w:val="00FB6669"/>
    <w:rsid w:val="00FD0D5B"/>
    <w:rsid w:val="00FE00D0"/>
    <w:rsid w:val="00FF08A2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7C68DD0"/>
  <w14:defaultImageDpi w14:val="0"/>
  <w15:chartTrackingRefBased/>
  <w15:docId w15:val="{9B2A66A3-E942-4CF0-93B4-79742259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313907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283" w:lineRule="exact"/>
      <w:jc w:val="both"/>
    </w:pPr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57" w:lineRule="exact"/>
      <w:ind w:hanging="634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  <w:pPr>
      <w:jc w:val="both"/>
    </w:pPr>
  </w:style>
  <w:style w:type="paragraph" w:customStyle="1" w:styleId="Style9">
    <w:name w:val="Style9"/>
    <w:basedOn w:val="Normln"/>
    <w:uiPriority w:val="99"/>
    <w:pPr>
      <w:spacing w:line="245" w:lineRule="exact"/>
      <w:jc w:val="both"/>
    </w:pPr>
  </w:style>
  <w:style w:type="paragraph" w:customStyle="1" w:styleId="Style10">
    <w:name w:val="Style10"/>
    <w:basedOn w:val="Normln"/>
    <w:uiPriority w:val="99"/>
    <w:pPr>
      <w:spacing w:line="259" w:lineRule="exact"/>
      <w:ind w:hanging="350"/>
      <w:jc w:val="both"/>
    </w:pPr>
  </w:style>
  <w:style w:type="paragraph" w:customStyle="1" w:styleId="Style11">
    <w:name w:val="Style11"/>
    <w:basedOn w:val="Normln"/>
    <w:uiPriority w:val="99"/>
    <w:pPr>
      <w:spacing w:line="254" w:lineRule="exact"/>
      <w:jc w:val="both"/>
    </w:pPr>
  </w:style>
  <w:style w:type="paragraph" w:customStyle="1" w:styleId="Style12">
    <w:name w:val="Style12"/>
    <w:basedOn w:val="Normln"/>
    <w:uiPriority w:val="99"/>
    <w:pPr>
      <w:spacing w:line="258" w:lineRule="exact"/>
      <w:ind w:hanging="682"/>
      <w:jc w:val="both"/>
    </w:pPr>
  </w:style>
  <w:style w:type="paragraph" w:customStyle="1" w:styleId="Style13">
    <w:name w:val="Style13"/>
    <w:basedOn w:val="Normln"/>
    <w:uiPriority w:val="99"/>
    <w:pPr>
      <w:jc w:val="center"/>
    </w:pPr>
  </w:style>
  <w:style w:type="paragraph" w:customStyle="1" w:styleId="Style14">
    <w:name w:val="Style14"/>
    <w:basedOn w:val="Normln"/>
    <w:uiPriority w:val="99"/>
    <w:pPr>
      <w:spacing w:line="257" w:lineRule="exact"/>
      <w:jc w:val="center"/>
    </w:pPr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  <w:pPr>
      <w:spacing w:line="240" w:lineRule="exact"/>
      <w:jc w:val="both"/>
    </w:pPr>
  </w:style>
  <w:style w:type="paragraph" w:customStyle="1" w:styleId="Style17">
    <w:name w:val="Style17"/>
    <w:basedOn w:val="Normln"/>
    <w:uiPriority w:val="99"/>
    <w:pPr>
      <w:spacing w:line="259" w:lineRule="exact"/>
      <w:ind w:hanging="350"/>
    </w:pPr>
  </w:style>
  <w:style w:type="paragraph" w:customStyle="1" w:styleId="Style18">
    <w:name w:val="Style18"/>
    <w:basedOn w:val="Normln"/>
    <w:uiPriority w:val="99"/>
    <w:pPr>
      <w:spacing w:line="257" w:lineRule="exact"/>
      <w:ind w:hanging="701"/>
      <w:jc w:val="both"/>
    </w:pPr>
  </w:style>
  <w:style w:type="paragraph" w:customStyle="1" w:styleId="Style19">
    <w:name w:val="Style19"/>
    <w:basedOn w:val="Normln"/>
    <w:uiPriority w:val="99"/>
    <w:pPr>
      <w:spacing w:line="240" w:lineRule="exact"/>
    </w:pPr>
  </w:style>
  <w:style w:type="paragraph" w:customStyle="1" w:styleId="Style20">
    <w:name w:val="Style20"/>
    <w:basedOn w:val="Normln"/>
    <w:uiPriority w:val="99"/>
    <w:pPr>
      <w:spacing w:line="242" w:lineRule="exact"/>
    </w:pPr>
  </w:style>
  <w:style w:type="paragraph" w:customStyle="1" w:styleId="Style21">
    <w:name w:val="Style21"/>
    <w:basedOn w:val="Normln"/>
    <w:uiPriority w:val="99"/>
    <w:pPr>
      <w:spacing w:line="264" w:lineRule="exact"/>
      <w:jc w:val="both"/>
    </w:pPr>
  </w:style>
  <w:style w:type="paragraph" w:customStyle="1" w:styleId="Style22">
    <w:name w:val="Style22"/>
    <w:basedOn w:val="Normln"/>
    <w:uiPriority w:val="99"/>
    <w:pPr>
      <w:spacing w:line="293" w:lineRule="exact"/>
      <w:jc w:val="both"/>
    </w:pPr>
  </w:style>
  <w:style w:type="character" w:customStyle="1" w:styleId="FontStyle24">
    <w:name w:val="Font Style24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26">
    <w:name w:val="Font Style26"/>
    <w:uiPriority w:val="99"/>
    <w:rPr>
      <w:rFonts w:ascii="David" w:cs="David"/>
      <w:b/>
      <w:bCs/>
      <w:color w:val="000000"/>
      <w:spacing w:val="-20"/>
      <w:sz w:val="38"/>
      <w:szCs w:val="38"/>
      <w:lang w:bidi="he-IL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8">
    <w:name w:val="Font Style28"/>
    <w:uiPriority w:val="99"/>
    <w:rPr>
      <w:rFonts w:ascii="Calibri" w:hAnsi="Calibri" w:cs="Calibri"/>
      <w:color w:val="000000"/>
      <w:sz w:val="22"/>
      <w:szCs w:val="22"/>
    </w:rPr>
  </w:style>
  <w:style w:type="character" w:customStyle="1" w:styleId="FontStyle29">
    <w:name w:val="Font Style29"/>
    <w:uiPriority w:val="99"/>
    <w:rPr>
      <w:rFonts w:ascii="Calibri" w:hAnsi="Calibri" w:cs="Calibri"/>
      <w:color w:val="000000"/>
      <w:sz w:val="18"/>
      <w:szCs w:val="18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ypertextovodkaz">
    <w:name w:val="Hyperlink"/>
    <w:uiPriority w:val="99"/>
    <w:rPr>
      <w:color w:val="0066CC"/>
      <w:u w:val="single"/>
    </w:rPr>
  </w:style>
  <w:style w:type="paragraph" w:styleId="Normlnweb">
    <w:name w:val="Normal (Web)"/>
    <w:basedOn w:val="Normln"/>
    <w:uiPriority w:val="99"/>
    <w:semiHidden/>
    <w:unhideWhenUsed/>
    <w:rsid w:val="001E7D42"/>
    <w:pPr>
      <w:widowControl/>
      <w:autoSpaceDE/>
      <w:autoSpaceDN/>
      <w:adjustRightInd/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39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539F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B7E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65AA"/>
    <w:pPr>
      <w:ind w:left="708"/>
    </w:pPr>
  </w:style>
  <w:style w:type="paragraph" w:customStyle="1" w:styleId="xmsonormal">
    <w:name w:val="x_msonormal"/>
    <w:basedOn w:val="Normln"/>
    <w:rsid w:val="005508C2"/>
    <w:pPr>
      <w:widowControl/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uiPriority w:val="99"/>
    <w:semiHidden/>
    <w:unhideWhenUsed/>
    <w:rsid w:val="00DC43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43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C437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43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C437D"/>
    <w:rPr>
      <w:b/>
      <w:bCs/>
    </w:rPr>
  </w:style>
  <w:style w:type="character" w:customStyle="1" w:styleId="Hyperlink1">
    <w:name w:val="Hyperlink.1"/>
    <w:rsid w:val="00C25934"/>
    <w:rPr>
      <w:sz w:val="20"/>
      <w:szCs w:val="20"/>
    </w:rPr>
  </w:style>
  <w:style w:type="character" w:customStyle="1" w:styleId="None">
    <w:name w:val="None"/>
    <w:rsid w:val="00C25934"/>
  </w:style>
  <w:style w:type="paragraph" w:styleId="Revize">
    <w:name w:val="Revision"/>
    <w:hidden/>
    <w:uiPriority w:val="99"/>
    <w:semiHidden/>
    <w:rsid w:val="00B621DB"/>
    <w:rPr>
      <w:sz w:val="24"/>
      <w:szCs w:val="24"/>
    </w:rPr>
  </w:style>
  <w:style w:type="character" w:customStyle="1" w:styleId="normaltextrun">
    <w:name w:val="normaltextrun"/>
    <w:basedOn w:val="Standardnpsmoodstavce"/>
    <w:rsid w:val="00757922"/>
  </w:style>
  <w:style w:type="character" w:customStyle="1" w:styleId="eop">
    <w:name w:val="eop"/>
    <w:basedOn w:val="Standardnpsmoodstavce"/>
    <w:rsid w:val="00757922"/>
  </w:style>
  <w:style w:type="character" w:customStyle="1" w:styleId="Nadpis5Char">
    <w:name w:val="Nadpis 5 Char"/>
    <w:link w:val="Nadpis5"/>
    <w:uiPriority w:val="9"/>
    <w:rsid w:val="00313907"/>
    <w:rPr>
      <w:b/>
      <w:bCs/>
    </w:rPr>
  </w:style>
  <w:style w:type="paragraph" w:customStyle="1" w:styleId="m-b-15">
    <w:name w:val="m-b-15"/>
    <w:basedOn w:val="Normln"/>
    <w:rsid w:val="00313907"/>
    <w:pPr>
      <w:widowControl/>
      <w:autoSpaceDE/>
      <w:autoSpaceDN/>
      <w:adjustRightInd/>
      <w:spacing w:before="100" w:beforeAutospacing="1" w:after="100" w:afterAutospacing="1"/>
    </w:pPr>
  </w:style>
  <w:style w:type="character" w:styleId="Siln">
    <w:name w:val="Strong"/>
    <w:uiPriority w:val="22"/>
    <w:qFormat/>
    <w:rsid w:val="00313907"/>
    <w:rPr>
      <w:b/>
      <w:bCs/>
    </w:rPr>
  </w:style>
  <w:style w:type="character" w:customStyle="1" w:styleId="apple-converted-space">
    <w:name w:val="apple-converted-space"/>
    <w:basedOn w:val="Standardnpsmoodstavce"/>
    <w:rsid w:val="00313907"/>
  </w:style>
  <w:style w:type="paragraph" w:styleId="Zhlav">
    <w:name w:val="header"/>
    <w:basedOn w:val="Normln"/>
    <w:link w:val="ZhlavChar"/>
    <w:uiPriority w:val="99"/>
    <w:unhideWhenUsed/>
    <w:rsid w:val="007D6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69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D69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69C6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2A59C6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A59C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2A59C6"/>
    <w:rPr>
      <w:rFonts w:ascii="Courier New" w:hAnsi="Courier New" w:cs="Courier New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19EE2-1305-4378-9EFD-DAB4244C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1523</Words>
  <Characters>8987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Město Karlovy Vary</vt:lpstr>
      <vt:lpstr>Město Karlovy Vary</vt:lpstr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Karlovy Vary</dc:title>
  <dc:subject/>
  <dc:creator>Informační systém</dc:creator>
  <cp:keywords/>
  <cp:lastModifiedBy>Hana Křimská</cp:lastModifiedBy>
  <cp:revision>2</cp:revision>
  <cp:lastPrinted>2024-11-20T13:04:00Z</cp:lastPrinted>
  <dcterms:created xsi:type="dcterms:W3CDTF">2025-11-27T12:06:00Z</dcterms:created>
  <dcterms:modified xsi:type="dcterms:W3CDTF">2025-11-27T12:06:00Z</dcterms:modified>
</cp:coreProperties>
</file>