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BDE0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b/>
          <w:bCs/>
          <w:kern w:val="3"/>
          <w:sz w:val="32"/>
          <w:szCs w:val="32"/>
          <w:lang w:eastAsia="cs-CZ"/>
        </w:rPr>
        <w:t>SMLOUVA O PROVEDENÍ UMĚLECKÉHO VYSTOUPENÍ</w:t>
      </w:r>
    </w:p>
    <w:p w14:paraId="374311F8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</w:p>
    <w:p w14:paraId="23151789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</w:p>
    <w:p w14:paraId="7B349E56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bCs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b/>
          <w:bCs/>
          <w:kern w:val="3"/>
          <w:lang w:eastAsia="cs-CZ"/>
        </w:rPr>
        <w:t>I. Smlouvu mezi sebou uzavírají smluvní strany:</w:t>
      </w:r>
    </w:p>
    <w:p w14:paraId="2CAB3298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</w:p>
    <w:p w14:paraId="3EC0B3AE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b/>
          <w:kern w:val="3"/>
          <w:lang w:eastAsia="cs-CZ"/>
        </w:rPr>
        <w:t>Michaela Dolinová</w:t>
      </w:r>
    </w:p>
    <w:p w14:paraId="01B9F87A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Cs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bCs/>
          <w:kern w:val="3"/>
          <w:lang w:eastAsia="cs-CZ"/>
        </w:rPr>
        <w:t xml:space="preserve">Železná 16, 110 00 Praha 1 </w:t>
      </w:r>
    </w:p>
    <w:p w14:paraId="567E00C3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Cs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bCs/>
          <w:kern w:val="3"/>
          <w:lang w:eastAsia="cs-CZ"/>
        </w:rPr>
        <w:t>(Korespondenční adresa: Jitravská 15, 180 00 Praha 8)</w:t>
      </w:r>
    </w:p>
    <w:p w14:paraId="3AF02BA2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IČ:     74107445   </w:t>
      </w:r>
    </w:p>
    <w:p w14:paraId="2AC6BAD2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>DIČ:  CZ6453160142</w:t>
      </w:r>
    </w:p>
    <w:p w14:paraId="24F9E361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>Osvědčení o registraci č.j.183169/05/001901/4810 ze dne 21.7.2005</w:t>
      </w:r>
    </w:p>
    <w:p w14:paraId="2194D8F5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>Finanční úřad pro Prahu 1</w:t>
      </w:r>
    </w:p>
    <w:p w14:paraId="6653E4E0" w14:textId="29304F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Č. </w:t>
      </w:r>
      <w:r w:rsidRPr="00D3695A">
        <w:rPr>
          <w:rFonts w:ascii="Times New Roman" w:eastAsia="Andale Sans UI" w:hAnsi="Times New Roman" w:cs="Tahoma"/>
          <w:b/>
          <w:kern w:val="3"/>
          <w:lang w:eastAsia="cs-CZ"/>
        </w:rPr>
        <w:t xml:space="preserve">účtu </w:t>
      </w:r>
      <w:r w:rsidR="00EB515D" w:rsidRPr="00EB515D">
        <w:rPr>
          <w:rFonts w:ascii="Times New Roman" w:eastAsia="Andale Sans UI" w:hAnsi="Times New Roman" w:cs="Tahoma"/>
          <w:b/>
          <w:kern w:val="3"/>
          <w:highlight w:val="black"/>
          <w:lang w:eastAsia="cs-CZ"/>
        </w:rPr>
        <w:t>……………</w:t>
      </w:r>
    </w:p>
    <w:p w14:paraId="3B805638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>(Dále jako umělec-producent)</w:t>
      </w:r>
    </w:p>
    <w:p w14:paraId="45786AF3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>a</w:t>
      </w:r>
    </w:p>
    <w:p w14:paraId="37ABC67E" w14:textId="77777777" w:rsidR="00093426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</w:p>
    <w:p w14:paraId="6142BF52" w14:textId="77777777" w:rsidR="00EC2CDC" w:rsidRPr="00EC2CDC" w:rsidRDefault="00EC2CDC" w:rsidP="00EC2CDC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bCs/>
          <w:kern w:val="3"/>
          <w:lang w:eastAsia="cs-CZ"/>
        </w:rPr>
      </w:pPr>
      <w:r w:rsidRPr="00EC2CDC">
        <w:rPr>
          <w:rFonts w:ascii="Times New Roman" w:eastAsia="Andale Sans UI" w:hAnsi="Times New Roman" w:cs="Tahoma"/>
          <w:b/>
          <w:bCs/>
          <w:kern w:val="3"/>
          <w:lang w:eastAsia="cs-CZ"/>
        </w:rPr>
        <w:t>Kulturní zařízení města Valašského Meziříčí, příspěvková organizace</w:t>
      </w:r>
    </w:p>
    <w:p w14:paraId="58B2A92B" w14:textId="77777777" w:rsidR="00EC2CDC" w:rsidRPr="00EC2CDC" w:rsidRDefault="00EC2CDC" w:rsidP="00EC2CDC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EC2CDC">
        <w:rPr>
          <w:rFonts w:ascii="Times New Roman" w:eastAsia="Andale Sans UI" w:hAnsi="Times New Roman" w:cs="Tahoma"/>
          <w:kern w:val="3"/>
          <w:lang w:eastAsia="cs-CZ"/>
        </w:rPr>
        <w:t>Komenského 1</w:t>
      </w:r>
    </w:p>
    <w:p w14:paraId="5910C48A" w14:textId="77777777" w:rsidR="00EC2CDC" w:rsidRPr="00EC2CDC" w:rsidRDefault="00EC2CDC" w:rsidP="00EC2CDC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EC2CDC">
        <w:rPr>
          <w:rFonts w:ascii="Times New Roman" w:eastAsia="Andale Sans UI" w:hAnsi="Times New Roman" w:cs="Tahoma"/>
          <w:kern w:val="3"/>
          <w:lang w:eastAsia="cs-CZ"/>
        </w:rPr>
        <w:t>757 01 Valašské Meziříčí</w:t>
      </w:r>
    </w:p>
    <w:p w14:paraId="7350CDE0" w14:textId="77777777" w:rsidR="00EC2CDC" w:rsidRPr="00EC2CDC" w:rsidRDefault="00EC2CDC" w:rsidP="00EC2CDC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EC2CDC">
        <w:rPr>
          <w:rFonts w:ascii="Times New Roman" w:eastAsia="Andale Sans UI" w:hAnsi="Times New Roman" w:cs="Tahoma"/>
          <w:kern w:val="3"/>
          <w:lang w:eastAsia="cs-CZ"/>
        </w:rPr>
        <w:t>IČO: 00368946</w:t>
      </w:r>
    </w:p>
    <w:p w14:paraId="7DF71237" w14:textId="77777777" w:rsidR="00EC2CDC" w:rsidRPr="00EC2CDC" w:rsidRDefault="00EC2CDC" w:rsidP="00EC2CDC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EC2CDC">
        <w:rPr>
          <w:rFonts w:ascii="Times New Roman" w:eastAsia="Andale Sans UI" w:hAnsi="Times New Roman" w:cs="Tahoma"/>
          <w:kern w:val="3"/>
          <w:lang w:eastAsia="cs-CZ"/>
        </w:rPr>
        <w:t>DIČ: CZ00368946</w:t>
      </w:r>
    </w:p>
    <w:p w14:paraId="0A82D453" w14:textId="6DBA5885" w:rsidR="00EC2CDC" w:rsidRPr="00EC2CDC" w:rsidRDefault="00EC2CDC" w:rsidP="00EC2CDC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EC2CDC">
        <w:rPr>
          <w:rFonts w:ascii="Times New Roman" w:eastAsia="Andale Sans UI" w:hAnsi="Times New Roman" w:cs="Tahoma"/>
          <w:kern w:val="3"/>
          <w:lang w:eastAsia="cs-CZ"/>
        </w:rPr>
        <w:t>Kontakt.</w:t>
      </w:r>
      <w:r w:rsidR="00EB515D" w:rsidRPr="00EB515D">
        <w:rPr>
          <w:rFonts w:ascii="Times New Roman" w:eastAsia="Andale Sans UI" w:hAnsi="Times New Roman" w:cs="Tahoma"/>
          <w:b/>
          <w:kern w:val="3"/>
          <w:highlight w:val="black"/>
          <w:lang w:eastAsia="cs-CZ"/>
        </w:rPr>
        <w:t xml:space="preserve"> </w:t>
      </w:r>
      <w:r w:rsidR="00EB515D" w:rsidRPr="00EB515D">
        <w:rPr>
          <w:rFonts w:ascii="Times New Roman" w:eastAsia="Andale Sans UI" w:hAnsi="Times New Roman" w:cs="Tahoma"/>
          <w:b/>
          <w:kern w:val="3"/>
          <w:highlight w:val="black"/>
          <w:lang w:eastAsia="cs-CZ"/>
        </w:rPr>
        <w:t>……………</w:t>
      </w:r>
    </w:p>
    <w:p w14:paraId="4AC0942C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>(dále jako pořadatel)</w:t>
      </w:r>
    </w:p>
    <w:p w14:paraId="59012FE7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</w:p>
    <w:p w14:paraId="1D979B8B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</w:p>
    <w:p w14:paraId="5C36E92E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b/>
          <w:bCs/>
          <w:kern w:val="3"/>
          <w:lang w:eastAsia="cs-CZ"/>
        </w:rPr>
        <w:t>II.</w:t>
      </w: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</w:t>
      </w:r>
      <w:r w:rsidRPr="00D3695A">
        <w:rPr>
          <w:rFonts w:ascii="Times New Roman" w:eastAsia="Andale Sans UI" w:hAnsi="Times New Roman" w:cs="Tahoma"/>
          <w:b/>
          <w:kern w:val="3"/>
          <w:lang w:eastAsia="cs-CZ"/>
        </w:rPr>
        <w:t>Předmět smlouvy, místo konání a doba vystoupení</w:t>
      </w:r>
    </w:p>
    <w:p w14:paraId="419C60B4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Producent se zavazuje na základě smlouvy k zprostředkování a provedení komedie </w:t>
      </w:r>
    </w:p>
    <w:p w14:paraId="2736AED0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</w:t>
      </w:r>
      <w:r w:rsidRPr="00D3695A">
        <w:rPr>
          <w:rFonts w:ascii="Times New Roman" w:eastAsia="Andale Sans UI" w:hAnsi="Times New Roman" w:cs="Tahoma"/>
          <w:b/>
          <w:bCs/>
          <w:kern w:val="3"/>
          <w:lang w:eastAsia="cs-CZ"/>
        </w:rPr>
        <w:t>NEJSTARŠÍ    ŘEMESLO</w:t>
      </w: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autorky Pauly Vogel.</w:t>
      </w:r>
    </w:p>
    <w:p w14:paraId="77DD17BC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Jedná se o divadelní vystoupení v délce trvání 120 minut, představení je s pauzou 15 minut.</w:t>
      </w:r>
    </w:p>
    <w:p w14:paraId="77E46DA5" w14:textId="29E7F751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b/>
          <w:kern w:val="3"/>
          <w:lang w:eastAsia="cs-CZ"/>
        </w:rPr>
        <w:t xml:space="preserve">     Datum:          </w:t>
      </w:r>
      <w:r w:rsidR="00EC2CDC">
        <w:rPr>
          <w:rFonts w:ascii="Times New Roman" w:eastAsia="Andale Sans UI" w:hAnsi="Times New Roman" w:cs="Tahoma"/>
          <w:b/>
          <w:kern w:val="3"/>
          <w:lang w:eastAsia="cs-CZ"/>
        </w:rPr>
        <w:t>2</w:t>
      </w:r>
      <w:r w:rsidR="00DA480C">
        <w:rPr>
          <w:rFonts w:ascii="Times New Roman" w:eastAsia="Andale Sans UI" w:hAnsi="Times New Roman" w:cs="Tahoma"/>
          <w:b/>
          <w:kern w:val="3"/>
          <w:lang w:eastAsia="cs-CZ"/>
        </w:rPr>
        <w:t>1</w:t>
      </w:r>
      <w:r w:rsidR="00EC2CDC">
        <w:rPr>
          <w:rFonts w:ascii="Times New Roman" w:eastAsia="Andale Sans UI" w:hAnsi="Times New Roman" w:cs="Tahoma"/>
          <w:b/>
          <w:kern w:val="3"/>
          <w:lang w:eastAsia="cs-CZ"/>
        </w:rPr>
        <w:t>.1.2026</w:t>
      </w:r>
      <w:r w:rsidRPr="00D3695A">
        <w:rPr>
          <w:rFonts w:ascii="Times New Roman" w:eastAsia="Andale Sans UI" w:hAnsi="Times New Roman" w:cs="Tahoma"/>
          <w:b/>
          <w:kern w:val="3"/>
          <w:lang w:eastAsia="cs-CZ"/>
        </w:rPr>
        <w:br/>
      </w: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Místo konání: </w:t>
      </w:r>
      <w:r w:rsidR="00EC2CDC">
        <w:rPr>
          <w:rFonts w:ascii="Times New Roman" w:eastAsia="Andale Sans UI" w:hAnsi="Times New Roman" w:cs="Tahoma"/>
          <w:kern w:val="3"/>
          <w:lang w:eastAsia="cs-CZ"/>
        </w:rPr>
        <w:t>Komenského 1.(zadní parkoviště)</w:t>
      </w:r>
    </w:p>
    <w:p w14:paraId="114F57F1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Začátek:          19.00 hodin</w:t>
      </w:r>
    </w:p>
    <w:p w14:paraId="2BED7BEA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</w:p>
    <w:p w14:paraId="50B77ECC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Kontaktní osoby pro řešení vystoupení:</w:t>
      </w:r>
    </w:p>
    <w:p w14:paraId="2A883A31" w14:textId="3A004184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za producenta: </w:t>
      </w:r>
      <w:r w:rsidR="00EB515D" w:rsidRPr="00EB515D">
        <w:rPr>
          <w:rFonts w:ascii="Times New Roman" w:eastAsia="Andale Sans UI" w:hAnsi="Times New Roman" w:cs="Tahoma"/>
          <w:b/>
          <w:kern w:val="3"/>
          <w:highlight w:val="black"/>
          <w:lang w:eastAsia="cs-CZ"/>
        </w:rPr>
        <w:t>……………</w:t>
      </w:r>
    </w:p>
    <w:p w14:paraId="472D3AB9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</w:t>
      </w:r>
    </w:p>
    <w:p w14:paraId="2D32ABA4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</w:p>
    <w:p w14:paraId="0BEF83A7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b/>
          <w:kern w:val="3"/>
          <w:lang w:eastAsia="cs-CZ"/>
        </w:rPr>
        <w:t>III. Honorář za vystoupení a platební podmínky</w:t>
      </w:r>
    </w:p>
    <w:p w14:paraId="7E9A65AC" w14:textId="6B5E356F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bCs/>
          <w:kern w:val="3"/>
          <w:lang w:eastAsia="cs-CZ"/>
        </w:rPr>
        <w:t xml:space="preserve">      1) Za uskutečnění</w:t>
      </w: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vystoupení bude pořadatelem uhrazen producentovi honorář 4</w:t>
      </w:r>
      <w:r w:rsidR="00EC2CDC">
        <w:rPr>
          <w:rFonts w:ascii="Times New Roman" w:eastAsia="Andale Sans UI" w:hAnsi="Times New Roman" w:cs="Tahoma"/>
          <w:kern w:val="3"/>
          <w:lang w:eastAsia="cs-CZ"/>
        </w:rPr>
        <w:t>5 </w:t>
      </w:r>
      <w:r>
        <w:rPr>
          <w:rFonts w:ascii="Times New Roman" w:eastAsia="Andale Sans UI" w:hAnsi="Times New Roman" w:cs="Tahoma"/>
          <w:kern w:val="3"/>
          <w:lang w:eastAsia="cs-CZ"/>
        </w:rPr>
        <w:t>0</w:t>
      </w:r>
      <w:r w:rsidRPr="00D3695A">
        <w:rPr>
          <w:rFonts w:ascii="Times New Roman" w:eastAsia="Andale Sans UI" w:hAnsi="Times New Roman" w:cs="Tahoma"/>
          <w:kern w:val="3"/>
          <w:lang w:eastAsia="cs-CZ"/>
        </w:rPr>
        <w:t>00</w:t>
      </w:r>
      <w:r w:rsidR="00EC2CDC">
        <w:rPr>
          <w:rFonts w:ascii="Times New Roman" w:eastAsia="Andale Sans UI" w:hAnsi="Times New Roman" w:cs="Tahoma"/>
          <w:kern w:val="3"/>
          <w:lang w:eastAsia="cs-CZ"/>
        </w:rPr>
        <w:t>-</w:t>
      </w: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Kč </w:t>
      </w:r>
    </w:p>
    <w:p w14:paraId="043B66AF" w14:textId="084F5595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    + </w:t>
      </w:r>
      <w:r>
        <w:rPr>
          <w:rFonts w:ascii="Times New Roman" w:eastAsia="Andale Sans UI" w:hAnsi="Times New Roman" w:cs="Tahoma"/>
          <w:kern w:val="3"/>
          <w:lang w:eastAsia="cs-CZ"/>
        </w:rPr>
        <w:t>21</w:t>
      </w: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% DPH</w:t>
      </w:r>
      <w:r>
        <w:rPr>
          <w:rFonts w:ascii="Times New Roman" w:eastAsia="Andale Sans UI" w:hAnsi="Times New Roman" w:cs="Tahoma"/>
          <w:kern w:val="3"/>
          <w:lang w:eastAsia="cs-CZ"/>
        </w:rPr>
        <w:t xml:space="preserve">   </w:t>
      </w:r>
      <w:r w:rsidRPr="00D3695A">
        <w:rPr>
          <w:rFonts w:ascii="Times New Roman" w:eastAsia="Andale Sans UI" w:hAnsi="Times New Roman" w:cs="Tahoma"/>
          <w:kern w:val="3"/>
          <w:lang w:eastAsia="cs-CZ"/>
        </w:rPr>
        <w:t>a to bezhotovostně převodem na účet č</w:t>
      </w:r>
      <w:r w:rsidRPr="00D3695A">
        <w:rPr>
          <w:rFonts w:ascii="Times New Roman" w:eastAsia="Andale Sans UI" w:hAnsi="Times New Roman" w:cs="Tahoma"/>
          <w:b/>
          <w:kern w:val="3"/>
          <w:lang w:eastAsia="cs-CZ"/>
        </w:rPr>
        <w:t xml:space="preserve">. </w:t>
      </w:r>
      <w:r w:rsidR="00EB515D" w:rsidRPr="00EB515D">
        <w:rPr>
          <w:rFonts w:ascii="Times New Roman" w:eastAsia="Andale Sans UI" w:hAnsi="Times New Roman" w:cs="Tahoma"/>
          <w:b/>
          <w:kern w:val="3"/>
          <w:highlight w:val="black"/>
          <w:lang w:eastAsia="cs-CZ"/>
        </w:rPr>
        <w:t>……………</w:t>
      </w: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se splatností do </w:t>
      </w:r>
    </w:p>
    <w:p w14:paraId="75DEE9F7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    30 dnů od dodání faktury.</w:t>
      </w:r>
    </w:p>
    <w:p w14:paraId="03C290E3" w14:textId="72608EF6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2) Doprava </w:t>
      </w:r>
      <w:r w:rsidR="00EC2CDC" w:rsidRPr="00EC2CDC">
        <w:rPr>
          <w:noProof/>
        </w:rPr>
        <w:drawing>
          <wp:inline distT="0" distB="0" distL="0" distR="0" wp14:anchorId="2C5B0249" wp14:editId="4F8D14B7">
            <wp:extent cx="5760720" cy="160020"/>
            <wp:effectExtent l="0" t="0" r="0" b="0"/>
            <wp:docPr id="11303560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</w:t>
      </w:r>
    </w:p>
    <w:p w14:paraId="5A3CF429" w14:textId="0C38B445" w:rsidR="00093426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    Doprava se </w:t>
      </w:r>
      <w:r w:rsidR="00EC2CDC">
        <w:rPr>
          <w:rFonts w:ascii="Times New Roman" w:eastAsia="Andale Sans UI" w:hAnsi="Times New Roman" w:cs="Tahoma"/>
          <w:kern w:val="3"/>
          <w:lang w:eastAsia="cs-CZ"/>
        </w:rPr>
        <w:t xml:space="preserve">podělí s Odrami  50%  a </w:t>
      </w:r>
      <w:r w:rsidRPr="00D3695A">
        <w:rPr>
          <w:rFonts w:ascii="Times New Roman" w:eastAsia="Andale Sans UI" w:hAnsi="Times New Roman" w:cs="Tahoma"/>
          <w:kern w:val="3"/>
          <w:lang w:eastAsia="cs-CZ"/>
        </w:rPr>
        <w:t>připočte na faktuře k celkové částce za představení.</w:t>
      </w:r>
    </w:p>
    <w:p w14:paraId="0F1AF392" w14:textId="04B627F0" w:rsidR="00EC2CDC" w:rsidRPr="00D3695A" w:rsidRDefault="00EC2CDC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>
        <w:rPr>
          <w:rFonts w:ascii="Times New Roman" w:eastAsia="Andale Sans UI" w:hAnsi="Times New Roman" w:cs="Tahoma"/>
          <w:kern w:val="3"/>
          <w:lang w:eastAsia="cs-CZ"/>
        </w:rPr>
        <w:t xml:space="preserve">      4)Pořad</w:t>
      </w:r>
      <w:r w:rsidRPr="00EC2CDC">
        <w:rPr>
          <w:rFonts w:ascii="Times New Roman" w:eastAsia="Andale Sans UI" w:hAnsi="Times New Roman" w:cs="Tahoma"/>
          <w:kern w:val="3"/>
          <w:lang w:eastAsia="cs-CZ"/>
        </w:rPr>
        <w:t>atel uhradí  50% ubytování v Val.Meziříčí.6 pokojů</w:t>
      </w:r>
      <w:r w:rsidR="00AE7A70">
        <w:rPr>
          <w:rFonts w:ascii="Times New Roman" w:eastAsia="Andale Sans UI" w:hAnsi="Times New Roman" w:cs="Tahoma"/>
          <w:kern w:val="3"/>
          <w:lang w:eastAsia="cs-CZ"/>
        </w:rPr>
        <w:t xml:space="preserve"> se snídaní.</w:t>
      </w:r>
    </w:p>
    <w:p w14:paraId="6F6F9C5D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</w:t>
      </w:r>
      <w:r>
        <w:rPr>
          <w:rFonts w:ascii="Times New Roman" w:eastAsia="Andale Sans UI" w:hAnsi="Times New Roman" w:cs="Tahoma"/>
          <w:kern w:val="3"/>
          <w:lang w:eastAsia="cs-CZ"/>
        </w:rPr>
        <w:t>3</w:t>
      </w: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) Pořadatel uhradí … ks plakátů á 10 Kč, </w:t>
      </w:r>
      <w:r>
        <w:rPr>
          <w:rFonts w:ascii="Times New Roman" w:eastAsia="Andale Sans UI" w:hAnsi="Times New Roman" w:cs="Tahoma"/>
          <w:kern w:val="3"/>
          <w:lang w:eastAsia="cs-CZ"/>
        </w:rPr>
        <w:t xml:space="preserve"> ….</w:t>
      </w: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Kč. Bude připočteno k částce za představení na </w:t>
      </w:r>
    </w:p>
    <w:p w14:paraId="3882F5DA" w14:textId="7668610D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     faktuře.</w:t>
      </w:r>
    </w:p>
    <w:p w14:paraId="131E87E9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</w:p>
    <w:p w14:paraId="1550B5B6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b/>
          <w:kern w:val="3"/>
          <w:lang w:eastAsia="cs-CZ"/>
        </w:rPr>
        <w:t>IV. Ujednání o licenci</w:t>
      </w:r>
    </w:p>
    <w:p w14:paraId="5457C635" w14:textId="18E1A9A3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1) Pořadatel se zavazuje, že v souvislosti s představením dne </w:t>
      </w:r>
      <w:r w:rsidR="00EC2CDC">
        <w:rPr>
          <w:rFonts w:ascii="Times New Roman" w:eastAsia="Andale Sans UI" w:hAnsi="Times New Roman" w:cs="Tahoma"/>
          <w:kern w:val="3"/>
          <w:lang w:eastAsia="cs-CZ"/>
        </w:rPr>
        <w:t>2</w:t>
      </w:r>
      <w:r w:rsidR="00DA480C">
        <w:rPr>
          <w:rFonts w:ascii="Times New Roman" w:eastAsia="Andale Sans UI" w:hAnsi="Times New Roman" w:cs="Tahoma"/>
          <w:kern w:val="3"/>
          <w:lang w:eastAsia="cs-CZ"/>
        </w:rPr>
        <w:t>1</w:t>
      </w:r>
      <w:r w:rsidR="00EC2CDC">
        <w:rPr>
          <w:rFonts w:ascii="Times New Roman" w:eastAsia="Andale Sans UI" w:hAnsi="Times New Roman" w:cs="Tahoma"/>
          <w:kern w:val="3"/>
          <w:lang w:eastAsia="cs-CZ"/>
        </w:rPr>
        <w:t>.1.26</w:t>
      </w: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přejímá povinnosti </w:t>
      </w:r>
    </w:p>
    <w:p w14:paraId="465BB6D8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    producenta k agentuře Dilia dle licenční smlouvy k divadelnímu provozování této komedie.</w:t>
      </w:r>
    </w:p>
    <w:p w14:paraId="47826345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2) Pořadatel se zavazuje, že písemně ohlásí agentuře Dilia konání představení Nejstarší řemeslo</w:t>
      </w:r>
    </w:p>
    <w:p w14:paraId="70272FFF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     a nejpozději do 10. dne následujícího měsíce po konání představení zašle agentuře Dilia </w:t>
      </w:r>
    </w:p>
    <w:p w14:paraId="2A6932FD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     všechny potřebné údaje včetně návštěvnosti a výše příjmů. Požadované údaje – viz přiložený </w:t>
      </w:r>
    </w:p>
    <w:p w14:paraId="20D5D660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lastRenderedPageBreak/>
        <w:t xml:space="preserve">           formulář. </w:t>
      </w:r>
    </w:p>
    <w:p w14:paraId="468DD8C5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3) Pořadatel se zavazuje uhradit na základě faktury vystavené agenturou Dilia tuto podílovou </w:t>
      </w:r>
    </w:p>
    <w:p w14:paraId="4AC1EABD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    licenční odměnu určenou ze základní hrubé tržby v celkové výši 14 % + DPH, tj.:</w:t>
      </w:r>
    </w:p>
    <w:p w14:paraId="0C572117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     * Paula Vogel (autorka): 8 % netto z hrubých tržeb za jedno odehrané představení</w:t>
      </w:r>
    </w:p>
    <w:p w14:paraId="059D2D53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     * Alexander Jerie (překlad): 6 % netto z hrubých tržeb za jedno odehrané představení.</w:t>
      </w:r>
    </w:p>
    <w:p w14:paraId="79E084F1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     Hrubou tržbou se rozumí souhrn tržeb za prodané vstupenky a abonentky bez jakýchkoliv </w:t>
      </w:r>
    </w:p>
    <w:p w14:paraId="35590FCE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     odpočtů – </w:t>
      </w:r>
      <w:r w:rsidRPr="00D3695A">
        <w:rPr>
          <w:rFonts w:ascii="Times New Roman" w:eastAsia="Andale Sans UI" w:hAnsi="Times New Roman" w:cs="Tahoma"/>
          <w:b/>
          <w:bCs/>
          <w:kern w:val="3"/>
          <w:lang w:eastAsia="cs-CZ"/>
        </w:rPr>
        <w:t>vyjma DPH</w:t>
      </w:r>
      <w:r w:rsidRPr="00D3695A">
        <w:rPr>
          <w:rFonts w:ascii="Times New Roman" w:eastAsia="Andale Sans UI" w:hAnsi="Times New Roman" w:cs="Tahoma"/>
          <w:kern w:val="3"/>
          <w:lang w:eastAsia="cs-CZ"/>
        </w:rPr>
        <w:t>.</w:t>
      </w:r>
    </w:p>
    <w:p w14:paraId="34C02E39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4) </w:t>
      </w:r>
      <w:r w:rsidRPr="00D3695A">
        <w:rPr>
          <w:rFonts w:ascii="Times New Roman" w:eastAsia="Andale Sans UI" w:hAnsi="Times New Roman" w:cs="Tahoma"/>
          <w:b/>
          <w:bCs/>
          <w:kern w:val="3"/>
          <w:lang w:eastAsia="cs-CZ"/>
        </w:rPr>
        <w:t>DILIA, divadelní, literární, audiovizuální agentura, z. s.</w:t>
      </w:r>
    </w:p>
    <w:p w14:paraId="4BBA191F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     Krátkého 1, 190 03 Praha 9, Česká republika / IČO: 65401875, DIČ: CZ65401875 /</w:t>
      </w:r>
    </w:p>
    <w:p w14:paraId="3D62A0FD" w14:textId="2FC99343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b/>
          <w:kern w:val="3"/>
          <w:lang w:eastAsia="cs-CZ"/>
        </w:rPr>
        <w:t xml:space="preserve">           č. účtu </w:t>
      </w:r>
      <w:r w:rsidR="00EB515D" w:rsidRPr="00EB515D">
        <w:rPr>
          <w:rFonts w:ascii="Times New Roman" w:eastAsia="Andale Sans UI" w:hAnsi="Times New Roman" w:cs="Tahoma"/>
          <w:b/>
          <w:kern w:val="3"/>
          <w:highlight w:val="black"/>
          <w:lang w:eastAsia="cs-CZ"/>
        </w:rPr>
        <w:t>……………</w:t>
      </w:r>
    </w:p>
    <w:p w14:paraId="0BC6E4E0" w14:textId="5AF121ED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color w:val="000000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b/>
          <w:kern w:val="3"/>
          <w:lang w:eastAsia="cs-CZ"/>
        </w:rPr>
        <w:t xml:space="preserve">      </w:t>
      </w:r>
      <w:r w:rsidRPr="00D3695A">
        <w:rPr>
          <w:rFonts w:ascii="Times New Roman" w:eastAsia="Andale Sans UI" w:hAnsi="Times New Roman" w:cs="Tahoma"/>
          <w:bCs/>
          <w:kern w:val="3"/>
          <w:lang w:eastAsia="cs-CZ"/>
        </w:rPr>
        <w:t>5)</w:t>
      </w:r>
      <w:r w:rsidRPr="00D3695A">
        <w:rPr>
          <w:rFonts w:ascii="Times New Roman" w:eastAsia="Andale Sans UI" w:hAnsi="Times New Roman" w:cs="Tahoma"/>
          <w:b/>
          <w:kern w:val="3"/>
          <w:lang w:eastAsia="cs-CZ"/>
        </w:rPr>
        <w:t xml:space="preserve">  </w:t>
      </w:r>
      <w:r w:rsidRPr="00D3695A">
        <w:rPr>
          <w:rFonts w:ascii="Times New Roman" w:eastAsia="Andale Sans UI" w:hAnsi="Times New Roman" w:cs="Tahoma"/>
          <w:color w:val="000000"/>
          <w:kern w:val="3"/>
          <w:lang w:eastAsia="cs-CZ"/>
        </w:rPr>
        <w:t xml:space="preserve">Za každé představení Nejstarší řemeslo patří režisérovi </w:t>
      </w:r>
      <w:r w:rsidR="00EB515D" w:rsidRPr="00EB515D">
        <w:rPr>
          <w:rFonts w:ascii="Times New Roman" w:eastAsia="Andale Sans UI" w:hAnsi="Times New Roman" w:cs="Tahoma"/>
          <w:b/>
          <w:kern w:val="3"/>
          <w:highlight w:val="black"/>
          <w:lang w:eastAsia="cs-CZ"/>
        </w:rPr>
        <w:t>……………</w:t>
      </w:r>
      <w:r w:rsidRPr="00D3695A">
        <w:rPr>
          <w:rFonts w:ascii="Times New Roman" w:eastAsia="Andale Sans UI" w:hAnsi="Times New Roman" w:cs="Tahoma"/>
          <w:bCs/>
          <w:color w:val="000000"/>
          <w:kern w:val="3"/>
          <w:lang w:eastAsia="cs-CZ"/>
        </w:rPr>
        <w:t>autorská r</w:t>
      </w:r>
      <w:r w:rsidRPr="00D3695A">
        <w:rPr>
          <w:rFonts w:ascii="Times New Roman" w:eastAsia="Andale Sans UI" w:hAnsi="Times New Roman" w:cs="Tahoma"/>
          <w:color w:val="000000"/>
          <w:kern w:val="3"/>
          <w:lang w:eastAsia="cs-CZ"/>
        </w:rPr>
        <w:t xml:space="preserve">ežijní  </w:t>
      </w:r>
    </w:p>
    <w:p w14:paraId="68472C7B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color w:val="000000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color w:val="000000"/>
          <w:kern w:val="3"/>
          <w:lang w:eastAsia="cs-CZ"/>
        </w:rPr>
        <w:t xml:space="preserve">            odměna ve výši </w:t>
      </w:r>
      <w:r w:rsidRPr="00D3695A">
        <w:rPr>
          <w:rFonts w:ascii="Times New Roman" w:eastAsia="Andale Sans UI" w:hAnsi="Times New Roman" w:cs="Tahoma"/>
          <w:b/>
          <w:bCs/>
          <w:color w:val="000000"/>
          <w:kern w:val="3"/>
          <w:lang w:eastAsia="cs-CZ"/>
        </w:rPr>
        <w:t>1,5 %</w:t>
      </w:r>
      <w:r w:rsidRPr="00D3695A">
        <w:rPr>
          <w:rFonts w:ascii="Times New Roman" w:eastAsia="Andale Sans UI" w:hAnsi="Times New Roman" w:cs="Tahoma"/>
          <w:color w:val="000000"/>
          <w:kern w:val="3"/>
          <w:lang w:eastAsia="cs-CZ"/>
        </w:rPr>
        <w:t xml:space="preserve"> z tržby za odehranou reprízu představení. Do 30 dnů od odehrání </w:t>
      </w:r>
    </w:p>
    <w:p w14:paraId="0D8252FD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color w:val="000000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color w:val="000000"/>
          <w:kern w:val="3"/>
          <w:lang w:eastAsia="cs-CZ"/>
        </w:rPr>
        <w:t xml:space="preserve">            představení zašle pořadatel režisérovi výpočet autorské odměny na e-mailovou adresu: </w:t>
      </w:r>
    </w:p>
    <w:p w14:paraId="5BB66164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color w:val="000000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      </w:t>
      </w:r>
      <w:hyperlink r:id="rId5" w:history="1">
        <w:r w:rsidRPr="00D3695A">
          <w:rPr>
            <w:rFonts w:ascii="Times New Roman" w:eastAsia="Andale Sans UI" w:hAnsi="Times New Roman" w:cs="Tahoma"/>
            <w:kern w:val="3"/>
            <w:lang w:eastAsia="cs-CZ"/>
          </w:rPr>
          <w:t>svojtkapetr</w:t>
        </w:r>
        <w:r w:rsidRPr="00D3695A">
          <w:rPr>
            <w:rFonts w:ascii="Times New Roman" w:eastAsia="Andale Sans UI" w:hAnsi="Times New Roman" w:cs="Times New Roman"/>
            <w:kern w:val="3"/>
            <w:lang w:eastAsia="cs-CZ"/>
          </w:rPr>
          <w:t>@</w:t>
        </w:r>
        <w:r w:rsidRPr="00D3695A">
          <w:rPr>
            <w:rFonts w:ascii="Times New Roman" w:eastAsia="Andale Sans UI" w:hAnsi="Times New Roman" w:cs="Tahoma"/>
            <w:kern w:val="3"/>
            <w:lang w:eastAsia="cs-CZ"/>
          </w:rPr>
          <w:t>gmail.com</w:t>
        </w:r>
      </w:hyperlink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. Dle tohoto výpočtu pořadatel </w:t>
      </w:r>
      <w:r w:rsidRPr="00D3695A">
        <w:rPr>
          <w:rFonts w:ascii="Times New Roman" w:eastAsia="Andale Sans UI" w:hAnsi="Times New Roman" w:cs="Tahoma"/>
          <w:color w:val="000000"/>
          <w:kern w:val="3"/>
          <w:lang w:eastAsia="cs-CZ"/>
        </w:rPr>
        <w:t xml:space="preserve">zároveň uhradí režisérovi tuto autorskou </w:t>
      </w:r>
    </w:p>
    <w:p w14:paraId="7EC31CFB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color w:val="000000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color w:val="000000"/>
          <w:kern w:val="3"/>
          <w:lang w:eastAsia="cs-CZ"/>
        </w:rPr>
        <w:t xml:space="preserve">            odměnu na základě ustanovení této smlouvy, a to bezhotovostně převodem na účet: </w:t>
      </w:r>
    </w:p>
    <w:p w14:paraId="74428862" w14:textId="37993FD5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color w:val="000000"/>
          <w:kern w:val="3"/>
          <w:lang w:eastAsia="cs-CZ"/>
        </w:rPr>
        <w:t xml:space="preserve">            </w:t>
      </w:r>
      <w:r w:rsidR="00EB515D" w:rsidRPr="00EB515D">
        <w:rPr>
          <w:rFonts w:ascii="Times New Roman" w:eastAsia="Andale Sans UI" w:hAnsi="Times New Roman" w:cs="Tahoma"/>
          <w:b/>
          <w:kern w:val="3"/>
          <w:highlight w:val="black"/>
          <w:lang w:eastAsia="cs-CZ"/>
        </w:rPr>
        <w:t>……………</w:t>
      </w:r>
    </w:p>
    <w:p w14:paraId="37771DE0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lang w:eastAsia="cs-CZ"/>
        </w:rPr>
      </w:pPr>
    </w:p>
    <w:p w14:paraId="6FC1E108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b/>
          <w:kern w:val="3"/>
          <w:lang w:eastAsia="cs-CZ"/>
        </w:rPr>
        <w:t>V. Technické a organizační podmínky</w:t>
      </w:r>
    </w:p>
    <w:p w14:paraId="7BE2D4C2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Pořadatel zajistí umělci-producentovi následující podmínky nutné pro uskutečnění vystoupení:</w:t>
      </w:r>
    </w:p>
    <w:p w14:paraId="48090333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b/>
          <w:kern w:val="3"/>
          <w:lang w:eastAsia="cs-CZ"/>
        </w:rPr>
        <w:t xml:space="preserve">      1) Spolupráce místního technika od 16:30 hodin</w:t>
      </w:r>
    </w:p>
    <w:p w14:paraId="1CCC8496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2) Jeviště o rozměrech minimálně 5 x 6 m</w:t>
      </w:r>
    </w:p>
    <w:p w14:paraId="6D0725C9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3) </w:t>
      </w:r>
      <w:r w:rsidRPr="00D3695A">
        <w:rPr>
          <w:rFonts w:ascii="Times New Roman" w:eastAsia="Andale Sans UI" w:hAnsi="Times New Roman" w:cs="Tahoma"/>
          <w:b/>
          <w:kern w:val="3"/>
          <w:lang w:eastAsia="cs-CZ"/>
        </w:rPr>
        <w:t>Prostor pro stěhování kulis o rozměrech 2 x 100 x 80 x 100 cm.</w:t>
      </w:r>
    </w:p>
    <w:p w14:paraId="4641922B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bCs/>
          <w:kern w:val="3"/>
          <w:lang w:eastAsia="cs-CZ"/>
        </w:rPr>
        <w:t xml:space="preserve">      4)</w:t>
      </w:r>
      <w:r w:rsidRPr="00D3695A">
        <w:rPr>
          <w:rFonts w:ascii="Times New Roman" w:eastAsia="Andale Sans UI" w:hAnsi="Times New Roman" w:cs="Tahoma"/>
          <w:b/>
          <w:kern w:val="3"/>
          <w:lang w:eastAsia="cs-CZ"/>
        </w:rPr>
        <w:t xml:space="preserve"> </w:t>
      </w:r>
      <w:r w:rsidRPr="00D3695A">
        <w:rPr>
          <w:rFonts w:ascii="Times New Roman" w:eastAsia="Andale Sans UI" w:hAnsi="Times New Roman" w:cs="Tahoma"/>
          <w:kern w:val="3"/>
          <w:lang w:eastAsia="cs-CZ"/>
        </w:rPr>
        <w:t>Zvukařská kabina s mix pultem + ozvučení sálu.</w:t>
      </w:r>
    </w:p>
    <w:p w14:paraId="5C916917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     Kabina pro osvětlovače s osv. pultem, minimálně 8 reflektorů.</w:t>
      </w:r>
    </w:p>
    <w:p w14:paraId="51797FA8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     Do zákulisí – lampička, 2x štendr na kostýmy nebo stojací věšák.</w:t>
      </w:r>
    </w:p>
    <w:p w14:paraId="3D2323E0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 5) 2x uzamykatelnou šatnu, malé občerstvení – pitná voda.</w:t>
      </w:r>
    </w:p>
    <w:p w14:paraId="08242C09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 6) Sociální zázemí včetně základního vybavení (ručníky, toal. papír) .</w:t>
      </w:r>
    </w:p>
    <w:p w14:paraId="6EB9F8B5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b/>
          <w:kern w:val="3"/>
          <w:lang w:eastAsia="cs-CZ"/>
        </w:rPr>
        <w:t xml:space="preserve">       </w:t>
      </w:r>
      <w:r w:rsidRPr="00D3695A">
        <w:rPr>
          <w:rFonts w:ascii="Times New Roman" w:eastAsia="Andale Sans UI" w:hAnsi="Times New Roman" w:cs="Tahoma"/>
          <w:bCs/>
          <w:kern w:val="3"/>
          <w:lang w:eastAsia="cs-CZ"/>
        </w:rPr>
        <w:t>7) P</w:t>
      </w:r>
      <w:r w:rsidRPr="00D3695A">
        <w:rPr>
          <w:rFonts w:ascii="Times New Roman" w:eastAsia="Andale Sans UI" w:hAnsi="Times New Roman" w:cs="Tahoma"/>
          <w:kern w:val="3"/>
          <w:lang w:eastAsia="cs-CZ"/>
        </w:rPr>
        <w:t>arkovací místo pro 1 mikrobus.</w:t>
      </w:r>
      <w:r w:rsidRPr="00D3695A">
        <w:rPr>
          <w:rFonts w:ascii="Calibri" w:eastAsia="Times New Roman" w:hAnsi="Calibri" w:cs="Calibri"/>
          <w:color w:val="1F497D"/>
          <w:lang w:eastAsia="cs-CZ"/>
        </w:rPr>
        <w:t xml:space="preserve"> </w:t>
      </w:r>
    </w:p>
    <w:p w14:paraId="6F8734BB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</w:p>
    <w:p w14:paraId="30FEE93D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</w:p>
    <w:p w14:paraId="3E469404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b/>
          <w:bCs/>
          <w:kern w:val="3"/>
          <w:lang w:eastAsia="cs-CZ"/>
        </w:rPr>
        <w:t>VI.</w:t>
      </w: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</w:t>
      </w:r>
      <w:r w:rsidRPr="00D3695A">
        <w:rPr>
          <w:rFonts w:ascii="Times New Roman" w:eastAsia="Andale Sans UI" w:hAnsi="Times New Roman" w:cs="Tahoma"/>
          <w:b/>
          <w:kern w:val="3"/>
          <w:lang w:eastAsia="cs-CZ"/>
        </w:rPr>
        <w:t>Závěrečné ujednání</w:t>
      </w:r>
    </w:p>
    <w:p w14:paraId="34A9228A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1) Producent se zavazuje, že se dostaví v den vystoupení na místo konání s dostatečným </w:t>
      </w:r>
    </w:p>
    <w:p w14:paraId="579ECDBD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     předstihem, a to minimálně 2 hodiny před začátkem vystoupení. Výkon provede, svědomitě a </w:t>
      </w:r>
    </w:p>
    <w:p w14:paraId="0247C20D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     ve sjednaném rozsahu s plnou odpovědností za umělecké a společenské vyznění.</w:t>
      </w:r>
    </w:p>
    <w:p w14:paraId="15EC1FE7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2) V případě, že se producent s představením nedostaví na určené místo a nevykoná sjednané </w:t>
      </w:r>
    </w:p>
    <w:p w14:paraId="1E9096B9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     umělecké vystoupení dle odst. 1 tohoto článku, musí pořadatele o důvodech včas informovat a </w:t>
      </w:r>
    </w:p>
    <w:p w14:paraId="2BF2EB5C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     je povinen pořadateli nahradit představení v řádně domluveném termínu – dle možností </w:t>
      </w:r>
    </w:p>
    <w:p w14:paraId="213BEC16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     pořadatele. </w:t>
      </w:r>
    </w:p>
    <w:p w14:paraId="12DCBC4C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3) Pokud pořadatel zruší z technických důvodů nasmlouvaný termín nejpozději 2 měsíce před </w:t>
      </w:r>
    </w:p>
    <w:p w14:paraId="39305AD8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    dnem nasmlouvaného představení, je povinen se domluvit na termínu náhradním.</w:t>
      </w:r>
    </w:p>
    <w:p w14:paraId="0F19E2E5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4) Tato smlouva se uzavírá na dobu určitou, a to na dobu ode dne podpisu této smlouvy do doby </w:t>
      </w:r>
    </w:p>
    <w:p w14:paraId="6F22172C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     konání vystoupení a finančního vypořádání.</w:t>
      </w:r>
    </w:p>
    <w:p w14:paraId="09DFE4BB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5) Smluvní strany se zavazují o obsahu této smlouvy, jakož i o souvisejících ujednáních, </w:t>
      </w:r>
    </w:p>
    <w:p w14:paraId="6D568337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    zachovávat mlčenlivost vůči třetím stranám.</w:t>
      </w:r>
    </w:p>
    <w:p w14:paraId="2AF4D868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6) Smlouva nabývá platnosti podpisem obou smluvních stran, je vyhotovena ve dvou výtiscích, </w:t>
      </w:r>
    </w:p>
    <w:p w14:paraId="0E1ED857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     oba mají platnost originálu. </w:t>
      </w:r>
    </w:p>
    <w:p w14:paraId="505E2AD1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7) Každá ze smluvních stran obdrží 1 vyhotovení potvrzené (podepsané) smlouvy, a to:</w:t>
      </w:r>
    </w:p>
    <w:p w14:paraId="479D6A05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      a) buď v písemné podobě poštou na svou korespondenční adresu (viz čl. I této smlouvy),</w:t>
      </w:r>
    </w:p>
    <w:p w14:paraId="79F4C13A" w14:textId="74D35ED5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      b) nebo jako scan podepsané smlouvy na svou e-mailovou adresu (viz čl. II této smlouvy).</w:t>
      </w:r>
    </w:p>
    <w:p w14:paraId="3DA5D65E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</w:p>
    <w:p w14:paraId="1E1D9736" w14:textId="6F420454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>V Praze dne</w:t>
      </w:r>
      <w:r>
        <w:rPr>
          <w:rFonts w:ascii="Times New Roman" w:eastAsia="Andale Sans UI" w:hAnsi="Times New Roman" w:cs="Tahoma"/>
          <w:kern w:val="3"/>
          <w:lang w:eastAsia="cs-CZ"/>
        </w:rPr>
        <w:t xml:space="preserve">  </w:t>
      </w:r>
      <w:r w:rsidR="00265E7B">
        <w:rPr>
          <w:rFonts w:ascii="Times New Roman" w:eastAsia="Andale Sans UI" w:hAnsi="Times New Roman" w:cs="Tahoma"/>
          <w:kern w:val="3"/>
          <w:lang w:eastAsia="cs-CZ"/>
        </w:rPr>
        <w:t>26.11</w:t>
      </w:r>
      <w:r>
        <w:rPr>
          <w:rFonts w:ascii="Times New Roman" w:eastAsia="Andale Sans UI" w:hAnsi="Times New Roman" w:cs="Tahoma"/>
          <w:kern w:val="3"/>
          <w:lang w:eastAsia="cs-CZ"/>
        </w:rPr>
        <w:t>.</w:t>
      </w: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202</w:t>
      </w:r>
      <w:r w:rsidR="00EC2CDC">
        <w:rPr>
          <w:rFonts w:ascii="Times New Roman" w:eastAsia="Andale Sans UI" w:hAnsi="Times New Roman" w:cs="Tahoma"/>
          <w:kern w:val="3"/>
          <w:lang w:eastAsia="cs-CZ"/>
        </w:rPr>
        <w:t>5</w:t>
      </w: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                                                    V</w:t>
      </w:r>
      <w:r w:rsidR="00EC2CDC">
        <w:rPr>
          <w:rFonts w:ascii="Times New Roman" w:eastAsia="Andale Sans UI" w:hAnsi="Times New Roman" w:cs="Tahoma"/>
          <w:kern w:val="3"/>
          <w:lang w:eastAsia="cs-CZ"/>
        </w:rPr>
        <w:t xml:space="preserve">E Val.Meziříčí </w:t>
      </w:r>
      <w:r>
        <w:rPr>
          <w:rFonts w:ascii="Times New Roman" w:eastAsia="Andale Sans UI" w:hAnsi="Times New Roman" w:cs="Tahoma"/>
          <w:kern w:val="3"/>
          <w:lang w:eastAsia="cs-CZ"/>
        </w:rPr>
        <w:t xml:space="preserve"> </w:t>
      </w:r>
      <w:r w:rsidRPr="00D3695A">
        <w:rPr>
          <w:rFonts w:ascii="Times New Roman" w:eastAsia="Andale Sans UI" w:hAnsi="Times New Roman" w:cs="Tahoma"/>
          <w:kern w:val="3"/>
          <w:lang w:eastAsia="cs-CZ"/>
        </w:rPr>
        <w:t xml:space="preserve"> dne</w:t>
      </w:r>
      <w:r w:rsidR="00EC2CDC">
        <w:rPr>
          <w:rFonts w:ascii="Times New Roman" w:eastAsia="Andale Sans UI" w:hAnsi="Times New Roman" w:cs="Tahoma"/>
          <w:kern w:val="3"/>
          <w:lang w:eastAsia="cs-CZ"/>
        </w:rPr>
        <w:t xml:space="preserve"> </w:t>
      </w:r>
      <w:r w:rsidR="00265E7B">
        <w:rPr>
          <w:rFonts w:ascii="Times New Roman" w:eastAsia="Andale Sans UI" w:hAnsi="Times New Roman" w:cs="Tahoma"/>
          <w:kern w:val="3"/>
          <w:lang w:eastAsia="cs-CZ"/>
        </w:rPr>
        <w:t>26</w:t>
      </w:r>
      <w:r w:rsidR="00EC2CDC">
        <w:rPr>
          <w:rFonts w:ascii="Times New Roman" w:eastAsia="Andale Sans UI" w:hAnsi="Times New Roman" w:cs="Tahoma"/>
          <w:kern w:val="3"/>
          <w:lang w:eastAsia="cs-CZ"/>
        </w:rPr>
        <w:t>.</w:t>
      </w:r>
      <w:r w:rsidR="00265E7B">
        <w:rPr>
          <w:rFonts w:ascii="Times New Roman" w:eastAsia="Andale Sans UI" w:hAnsi="Times New Roman" w:cs="Tahoma"/>
          <w:kern w:val="3"/>
          <w:lang w:eastAsia="cs-CZ"/>
        </w:rPr>
        <w:t>11</w:t>
      </w:r>
      <w:r w:rsidR="00EC2CDC">
        <w:rPr>
          <w:rFonts w:ascii="Times New Roman" w:eastAsia="Andale Sans UI" w:hAnsi="Times New Roman" w:cs="Tahoma"/>
          <w:kern w:val="3"/>
          <w:lang w:eastAsia="cs-CZ"/>
        </w:rPr>
        <w:t>.2025</w:t>
      </w:r>
    </w:p>
    <w:p w14:paraId="703EBBE5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</w:p>
    <w:p w14:paraId="31BB32C2" w14:textId="77777777" w:rsidR="00093426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  <w:r w:rsidRPr="00D3695A">
        <w:rPr>
          <w:rFonts w:ascii="Times New Roman" w:eastAsia="Andale Sans UI" w:hAnsi="Times New Roman" w:cs="Tahoma"/>
          <w:kern w:val="3"/>
          <w:lang w:eastAsia="cs-CZ"/>
        </w:rPr>
        <w:tab/>
        <w:t>za producenta:                                                                             za pořadatele:</w:t>
      </w:r>
    </w:p>
    <w:p w14:paraId="0E9468BD" w14:textId="77777777" w:rsidR="00265E7B" w:rsidRPr="00D3695A" w:rsidRDefault="00265E7B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</w:p>
    <w:p w14:paraId="75970BF9" w14:textId="77777777" w:rsidR="00093426" w:rsidRPr="00D3695A" w:rsidRDefault="00093426" w:rsidP="00093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cs-CZ"/>
        </w:rPr>
      </w:pPr>
    </w:p>
    <w:tbl>
      <w:tblPr>
        <w:tblW w:w="108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2695"/>
        <w:gridCol w:w="2388"/>
        <w:gridCol w:w="873"/>
        <w:gridCol w:w="992"/>
        <w:gridCol w:w="433"/>
        <w:gridCol w:w="985"/>
        <w:gridCol w:w="1561"/>
      </w:tblGrid>
      <w:tr w:rsidR="00093426" w:rsidRPr="00D3695A" w14:paraId="7E68CA8E" w14:textId="77777777">
        <w:trPr>
          <w:trHeight w:val="210"/>
          <w:jc w:val="center"/>
        </w:trPr>
        <w:tc>
          <w:tcPr>
            <w:tcW w:w="108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EB344F2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93426" w:rsidRPr="00D3695A" w14:paraId="112844A0" w14:textId="77777777">
        <w:trPr>
          <w:trHeight w:val="255"/>
          <w:jc w:val="center"/>
        </w:trPr>
        <w:tc>
          <w:tcPr>
            <w:tcW w:w="7862" w:type="dxa"/>
            <w:gridSpan w:val="5"/>
            <w:vMerge w:val="restart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  <w:hideMark/>
          </w:tcPr>
          <w:p w14:paraId="152FB734" w14:textId="77777777" w:rsidR="00093426" w:rsidRPr="00D3695A" w:rsidRDefault="00093426">
            <w:pPr>
              <w:autoSpaceDN w:val="0"/>
              <w:spacing w:after="0" w:line="276" w:lineRule="auto"/>
              <w:rPr>
                <w:rFonts w:ascii="Times New Roman" w:eastAsia="MS Mincho" w:hAnsi="Times New Roman" w:cs="Times New Roman"/>
              </w:rPr>
            </w:pPr>
            <w:r w:rsidRPr="00D3695A">
              <w:rPr>
                <w:rFonts w:ascii="Times New Roman" w:eastAsia="MS Mincho" w:hAnsi="Times New Roman" w:cs="Times New Roman"/>
                <w:b/>
              </w:rPr>
              <w:t>DILIA, divadelní, literární, audiovizuální agentura, z. s.</w:t>
            </w:r>
            <w:r w:rsidRPr="00D3695A">
              <w:rPr>
                <w:rFonts w:ascii="Times New Roman" w:eastAsia="MS Mincho" w:hAnsi="Times New Roman" w:cs="Times New Roman"/>
              </w:rPr>
              <w:br/>
              <w:t>se sídlem Krátkého 1, 190 03 Praha 9</w:t>
            </w:r>
          </w:p>
          <w:p w14:paraId="6294050E" w14:textId="77777777" w:rsidR="00093426" w:rsidRPr="00D3695A" w:rsidRDefault="00093426">
            <w:pPr>
              <w:autoSpaceDN w:val="0"/>
              <w:spacing w:after="0" w:line="276" w:lineRule="auto"/>
              <w:rPr>
                <w:rFonts w:ascii="Times New Roman" w:eastAsia="MS Mincho" w:hAnsi="Times New Roman" w:cs="Times New Roman"/>
              </w:rPr>
            </w:pPr>
            <w:r w:rsidRPr="00D3695A">
              <w:rPr>
                <w:rFonts w:ascii="Times New Roman" w:eastAsia="MS Mincho" w:hAnsi="Times New Roman" w:cs="Times New Roman"/>
              </w:rPr>
              <w:t>zapsaným u Městského soudu v Praze, oddíl L, vložka 7695</w:t>
            </w:r>
            <w:r w:rsidRPr="00D3695A">
              <w:rPr>
                <w:rFonts w:ascii="Times New Roman" w:eastAsia="MS Mincho" w:hAnsi="Times New Roman" w:cs="Times New Roman"/>
              </w:rPr>
              <w:br/>
              <w:t>IČ: 65401875, DIČ: CZ65401875</w:t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92C8A5" w14:textId="68C5DC89" w:rsidR="00093426" w:rsidRPr="00D3695A" w:rsidRDefault="00EB515D">
            <w:pPr>
              <w:autoSpaceDN w:val="0"/>
              <w:spacing w:after="0" w:line="276" w:lineRule="auto"/>
              <w:rPr>
                <w:rFonts w:ascii="Times New Roman" w:eastAsia="Arial Unicode MS" w:hAnsi="Times New Roman" w:cs="Times New Roman"/>
                <w:b/>
              </w:rPr>
            </w:pPr>
            <w:r w:rsidRPr="00EB515D">
              <w:rPr>
                <w:rFonts w:ascii="Times New Roman" w:eastAsia="Andale Sans UI" w:hAnsi="Times New Roman" w:cs="Tahoma"/>
                <w:b/>
                <w:kern w:val="3"/>
                <w:highlight w:val="black"/>
                <w:lang w:eastAsia="cs-CZ"/>
              </w:rPr>
              <w:t>……………</w:t>
            </w:r>
          </w:p>
        </w:tc>
      </w:tr>
      <w:tr w:rsidR="00093426" w:rsidRPr="00D3695A" w14:paraId="45AF9E6F" w14:textId="77777777">
        <w:trPr>
          <w:trHeight w:val="255"/>
          <w:jc w:val="center"/>
        </w:trPr>
        <w:tc>
          <w:tcPr>
            <w:tcW w:w="22628" w:type="dxa"/>
            <w:gridSpan w:val="5"/>
            <w:vMerge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50DD6A11" w14:textId="77777777" w:rsidR="00093426" w:rsidRPr="00D3695A" w:rsidRDefault="00093426">
            <w:pPr>
              <w:spacing w:after="0" w:line="276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3AF401" w14:textId="728DD825" w:rsidR="00093426" w:rsidRPr="00D3695A" w:rsidRDefault="00093426">
            <w:pPr>
              <w:autoSpaceDN w:val="0"/>
              <w:spacing w:after="0" w:line="276" w:lineRule="auto"/>
              <w:rPr>
                <w:rFonts w:ascii="Times New Roman" w:eastAsia="Arial Unicode MS" w:hAnsi="Times New Roman" w:cs="Times New Roman"/>
                <w:b/>
              </w:rPr>
            </w:pPr>
            <w:r w:rsidRPr="00D3695A">
              <w:rPr>
                <w:rFonts w:ascii="Times New Roman" w:eastAsia="MS Mincho" w:hAnsi="Times New Roman" w:cs="Times New Roman"/>
                <w:b/>
              </w:rPr>
              <w:t xml:space="preserve">tel. </w:t>
            </w:r>
            <w:r w:rsidR="00EB515D" w:rsidRPr="00EB515D">
              <w:rPr>
                <w:rFonts w:ascii="Times New Roman" w:eastAsia="Andale Sans UI" w:hAnsi="Times New Roman" w:cs="Tahoma"/>
                <w:b/>
                <w:kern w:val="3"/>
                <w:highlight w:val="black"/>
                <w:lang w:eastAsia="cs-CZ"/>
              </w:rPr>
              <w:t>……………</w:t>
            </w:r>
          </w:p>
        </w:tc>
      </w:tr>
      <w:tr w:rsidR="00093426" w:rsidRPr="00D3695A" w14:paraId="33CBF101" w14:textId="77777777">
        <w:trPr>
          <w:trHeight w:val="255"/>
          <w:jc w:val="center"/>
        </w:trPr>
        <w:tc>
          <w:tcPr>
            <w:tcW w:w="22628" w:type="dxa"/>
            <w:gridSpan w:val="5"/>
            <w:vMerge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7D5DDA84" w14:textId="77777777" w:rsidR="00093426" w:rsidRPr="00D3695A" w:rsidRDefault="00093426">
            <w:pPr>
              <w:spacing w:after="0" w:line="276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950420" w14:textId="189522EE" w:rsidR="00093426" w:rsidRPr="00D3695A" w:rsidRDefault="00093426">
            <w:pPr>
              <w:autoSpaceDN w:val="0"/>
              <w:spacing w:after="0" w:line="276" w:lineRule="auto"/>
              <w:rPr>
                <w:rFonts w:ascii="Times New Roman" w:eastAsia="Arial Unicode MS" w:hAnsi="Times New Roman" w:cs="Times New Roman"/>
                <w:b/>
              </w:rPr>
            </w:pPr>
            <w:r w:rsidRPr="00D3695A">
              <w:rPr>
                <w:rFonts w:ascii="Times New Roman" w:eastAsia="MS Mincho" w:hAnsi="Times New Roman" w:cs="Times New Roman"/>
                <w:b/>
              </w:rPr>
              <w:t xml:space="preserve">fax. </w:t>
            </w:r>
            <w:r w:rsidR="00EB515D" w:rsidRPr="00EB515D">
              <w:rPr>
                <w:rFonts w:ascii="Times New Roman" w:eastAsia="Andale Sans UI" w:hAnsi="Times New Roman" w:cs="Tahoma"/>
                <w:b/>
                <w:kern w:val="3"/>
                <w:highlight w:val="black"/>
                <w:lang w:eastAsia="cs-CZ"/>
              </w:rPr>
              <w:t>……………</w:t>
            </w:r>
          </w:p>
        </w:tc>
      </w:tr>
      <w:tr w:rsidR="00093426" w:rsidRPr="00D3695A" w14:paraId="692A856E" w14:textId="77777777">
        <w:trPr>
          <w:trHeight w:val="270"/>
          <w:jc w:val="center"/>
        </w:trPr>
        <w:tc>
          <w:tcPr>
            <w:tcW w:w="22628" w:type="dxa"/>
            <w:gridSpan w:val="5"/>
            <w:vMerge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31E981BD" w14:textId="77777777" w:rsidR="00093426" w:rsidRPr="00D3695A" w:rsidRDefault="00093426">
            <w:pPr>
              <w:spacing w:after="0" w:line="276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66230959" w14:textId="676454D7" w:rsidR="00093426" w:rsidRPr="00D3695A" w:rsidRDefault="00093426">
            <w:pPr>
              <w:autoSpaceDN w:val="0"/>
              <w:spacing w:after="0" w:line="276" w:lineRule="auto"/>
              <w:rPr>
                <w:rFonts w:ascii="Times New Roman" w:eastAsia="Arial Unicode MS" w:hAnsi="Times New Roman" w:cs="Times New Roman"/>
                <w:b/>
              </w:rPr>
            </w:pPr>
            <w:r w:rsidRPr="00D3695A">
              <w:rPr>
                <w:rFonts w:ascii="Times New Roman" w:eastAsia="MS Mincho" w:hAnsi="Times New Roman" w:cs="Times New Roman"/>
                <w:b/>
              </w:rPr>
              <w:t xml:space="preserve">e-mail: </w:t>
            </w:r>
            <w:r w:rsidR="00EB515D" w:rsidRPr="00EB515D">
              <w:rPr>
                <w:rFonts w:ascii="Times New Roman" w:eastAsia="Andale Sans UI" w:hAnsi="Times New Roman" w:cs="Tahoma"/>
                <w:b/>
                <w:kern w:val="3"/>
                <w:highlight w:val="black"/>
                <w:lang w:eastAsia="cs-CZ"/>
              </w:rPr>
              <w:t>……………</w:t>
            </w:r>
            <w:r w:rsidRPr="00D3695A">
              <w:rPr>
                <w:rFonts w:ascii="Times New Roman" w:eastAsia="MS Mincho" w:hAnsi="Times New Roman" w:cs="Times New Roman"/>
                <w:b/>
              </w:rPr>
              <w:t xml:space="preserve"> </w:t>
            </w:r>
          </w:p>
        </w:tc>
      </w:tr>
      <w:tr w:rsidR="00093426" w:rsidRPr="00D3695A" w14:paraId="7E7FE175" w14:textId="77777777">
        <w:trPr>
          <w:trHeight w:val="360"/>
          <w:jc w:val="center"/>
        </w:trPr>
        <w:tc>
          <w:tcPr>
            <w:tcW w:w="5997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4DAE98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 xml:space="preserve"> NÁZEV A ADRESA POŘADATELE:</w:t>
            </w:r>
          </w:p>
        </w:tc>
        <w:tc>
          <w:tcPr>
            <w:tcW w:w="4843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22FCAB3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 xml:space="preserve"> Odpovědný zástupce:</w:t>
            </w:r>
            <w:r w:rsidRPr="00D3695A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</w:tc>
      </w:tr>
      <w:tr w:rsidR="00093426" w:rsidRPr="00D3695A" w14:paraId="3814733A" w14:textId="77777777">
        <w:trPr>
          <w:trHeight w:val="360"/>
          <w:jc w:val="center"/>
        </w:trPr>
        <w:tc>
          <w:tcPr>
            <w:tcW w:w="5997" w:type="dxa"/>
            <w:gridSpan w:val="3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AF93AB3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64D8C84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 xml:space="preserve"> e-mail:</w:t>
            </w:r>
          </w:p>
        </w:tc>
      </w:tr>
      <w:tr w:rsidR="00093426" w:rsidRPr="00D3695A" w14:paraId="20116B4B" w14:textId="77777777">
        <w:trPr>
          <w:trHeight w:val="360"/>
          <w:jc w:val="center"/>
        </w:trPr>
        <w:tc>
          <w:tcPr>
            <w:tcW w:w="5997" w:type="dxa"/>
            <w:gridSpan w:val="3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039558A8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  <w:p w14:paraId="1376DDAE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  <w:p w14:paraId="52231BF9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2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50F67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 xml:space="preserve"> Telefon:</w:t>
            </w:r>
          </w:p>
        </w:tc>
        <w:tc>
          <w:tcPr>
            <w:tcW w:w="2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F5CA420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Mobil:</w:t>
            </w:r>
          </w:p>
        </w:tc>
      </w:tr>
      <w:tr w:rsidR="00093426" w:rsidRPr="00D3695A" w14:paraId="06B28E3C" w14:textId="77777777">
        <w:trPr>
          <w:trHeight w:val="360"/>
          <w:jc w:val="center"/>
        </w:trPr>
        <w:tc>
          <w:tcPr>
            <w:tcW w:w="16793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74DE5E6" w14:textId="77777777" w:rsidR="00093426" w:rsidRPr="00D3695A" w:rsidRDefault="00093426">
            <w:pPr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62799799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 xml:space="preserve"> IČO:</w:t>
            </w: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DB9A9C3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 xml:space="preserve"> DIČ:</w:t>
            </w:r>
          </w:p>
        </w:tc>
      </w:tr>
      <w:tr w:rsidR="00093426" w:rsidRPr="00D3695A" w14:paraId="33EC7B95" w14:textId="77777777">
        <w:trPr>
          <w:trHeight w:val="290"/>
          <w:jc w:val="center"/>
        </w:trPr>
        <w:tc>
          <w:tcPr>
            <w:tcW w:w="10840" w:type="dxa"/>
            <w:gridSpan w:val="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0B0758F6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D3695A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HLÁŠENÍ HRUBÝCH TRŽEB NA SCÉNĚ POŘADATELE:</w:t>
            </w:r>
          </w:p>
        </w:tc>
      </w:tr>
      <w:tr w:rsidR="00093426" w:rsidRPr="00D3695A" w14:paraId="38BB7FBC" w14:textId="77777777">
        <w:trPr>
          <w:trHeight w:val="255"/>
          <w:jc w:val="center"/>
        </w:trPr>
        <w:tc>
          <w:tcPr>
            <w:tcW w:w="917" w:type="dxa"/>
            <w:vMerge w:val="restart"/>
            <w:tcBorders>
              <w:top w:val="single" w:sz="8" w:space="0" w:color="auto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4DCF09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  Datum: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3FD2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Autor: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F933EE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3695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Hrající soubor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4A06BA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3695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Kapacita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10288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Počet prod.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nil"/>
              <w:right w:val="single" w:sz="18" w:space="0" w:color="auto"/>
            </w:tcBorders>
            <w:noWrap/>
            <w:vAlign w:val="center"/>
            <w:hideMark/>
          </w:tcPr>
          <w:p w14:paraId="0BFB0A01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Celkové</w:t>
            </w:r>
          </w:p>
        </w:tc>
      </w:tr>
      <w:tr w:rsidR="00093426" w:rsidRPr="00D3695A" w14:paraId="7637CF0A" w14:textId="77777777">
        <w:trPr>
          <w:trHeight w:val="255"/>
          <w:jc w:val="center"/>
        </w:trPr>
        <w:tc>
          <w:tcPr>
            <w:tcW w:w="10840" w:type="dxa"/>
            <w:vMerge/>
            <w:tcBorders>
              <w:top w:val="single" w:sz="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20320E" w14:textId="77777777" w:rsidR="00093426" w:rsidRPr="00D3695A" w:rsidRDefault="00093426">
            <w:pPr>
              <w:spacing w:after="0" w:line="276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2D05FF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Název díla: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4BE958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D3695A">
              <w:rPr>
                <w:rFonts w:ascii="Arial" w:eastAsia="Arial Unicode MS" w:hAnsi="Arial" w:cs="Arial"/>
                <w:bCs/>
                <w:sz w:val="20"/>
                <w:szCs w:val="20"/>
              </w:rPr>
              <w:t>(provozovatel)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43A96A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3695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sálu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09C71630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vstupenek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noWrap/>
            <w:vAlign w:val="center"/>
            <w:hideMark/>
          </w:tcPr>
          <w:p w14:paraId="35AAD846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hrubé tržby</w:t>
            </w:r>
          </w:p>
        </w:tc>
      </w:tr>
      <w:tr w:rsidR="00093426" w:rsidRPr="00D3695A" w14:paraId="5C31B534" w14:textId="77777777">
        <w:trPr>
          <w:trHeight w:val="340"/>
          <w:jc w:val="center"/>
        </w:trPr>
        <w:tc>
          <w:tcPr>
            <w:tcW w:w="9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EBC20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3FD75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F1F36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D2CD0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D0B5E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4FE9ECE4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093426" w:rsidRPr="00D3695A" w14:paraId="209B6733" w14:textId="77777777">
        <w:trPr>
          <w:trHeight w:val="340"/>
          <w:jc w:val="center"/>
        </w:trPr>
        <w:tc>
          <w:tcPr>
            <w:tcW w:w="91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16594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2C8DE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0A7EA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6AFD8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4EAA0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66A9F150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093426" w:rsidRPr="00D3695A" w14:paraId="53B56F5B" w14:textId="77777777">
        <w:trPr>
          <w:trHeight w:val="340"/>
          <w:jc w:val="center"/>
        </w:trPr>
        <w:tc>
          <w:tcPr>
            <w:tcW w:w="91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2E0E7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ABB70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57009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7D387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A95BF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3EBF809A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93426" w:rsidRPr="00D3695A" w14:paraId="7FC0F3E2" w14:textId="77777777">
        <w:trPr>
          <w:trHeight w:val="340"/>
          <w:jc w:val="center"/>
        </w:trPr>
        <w:tc>
          <w:tcPr>
            <w:tcW w:w="91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7DE6F9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2D464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AFCEF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63948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084E8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1677749A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93426" w:rsidRPr="00D3695A" w14:paraId="68F3E6BC" w14:textId="77777777">
        <w:trPr>
          <w:trHeight w:val="340"/>
          <w:jc w:val="center"/>
        </w:trPr>
        <w:tc>
          <w:tcPr>
            <w:tcW w:w="91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9314B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4DE65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47B7F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27076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11C1F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2090AAC4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93426" w:rsidRPr="00D3695A" w14:paraId="7D229EAA" w14:textId="77777777">
        <w:trPr>
          <w:trHeight w:val="340"/>
          <w:jc w:val="center"/>
        </w:trPr>
        <w:tc>
          <w:tcPr>
            <w:tcW w:w="91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7A9B6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6AF25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9D403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7726C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D7279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13FD729D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93426" w:rsidRPr="00D3695A" w14:paraId="2C456927" w14:textId="77777777">
        <w:trPr>
          <w:trHeight w:val="340"/>
          <w:jc w:val="center"/>
        </w:trPr>
        <w:tc>
          <w:tcPr>
            <w:tcW w:w="91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DD15A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52B42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95A59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BB3DD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01395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659BFCFD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93426" w:rsidRPr="00D3695A" w14:paraId="418AC8DF" w14:textId="77777777">
        <w:trPr>
          <w:trHeight w:val="340"/>
          <w:jc w:val="center"/>
        </w:trPr>
        <w:tc>
          <w:tcPr>
            <w:tcW w:w="91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FBE94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F2390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23FF16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DDC8A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26331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3AA40619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93426" w:rsidRPr="00D3695A" w14:paraId="75E5833E" w14:textId="77777777">
        <w:trPr>
          <w:trHeight w:val="340"/>
          <w:jc w:val="center"/>
        </w:trPr>
        <w:tc>
          <w:tcPr>
            <w:tcW w:w="91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8DA0C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1B953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FA37B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F891E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BF8CC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19448D18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93426" w:rsidRPr="00D3695A" w14:paraId="083E2818" w14:textId="77777777">
        <w:trPr>
          <w:trHeight w:val="340"/>
          <w:jc w:val="center"/>
        </w:trPr>
        <w:tc>
          <w:tcPr>
            <w:tcW w:w="91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8E434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749FB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DC04E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7566C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B55E8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521B9C0B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93426" w:rsidRPr="00D3695A" w14:paraId="3E8109CE" w14:textId="77777777">
        <w:trPr>
          <w:trHeight w:val="340"/>
          <w:jc w:val="center"/>
        </w:trPr>
        <w:tc>
          <w:tcPr>
            <w:tcW w:w="91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4C8E1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475E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D9CA5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F21F6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6A0CD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41A3A86C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93426" w:rsidRPr="00D3695A" w14:paraId="725AEB6C" w14:textId="77777777">
        <w:trPr>
          <w:trHeight w:val="340"/>
          <w:jc w:val="center"/>
        </w:trPr>
        <w:tc>
          <w:tcPr>
            <w:tcW w:w="91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2041E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4DC67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C8054E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0496C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D5DAC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044F541F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93426" w:rsidRPr="00D3695A" w14:paraId="78C2C20D" w14:textId="77777777">
        <w:trPr>
          <w:trHeight w:val="340"/>
          <w:jc w:val="center"/>
        </w:trPr>
        <w:tc>
          <w:tcPr>
            <w:tcW w:w="91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68DFB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19534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59627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E1ABA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43321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3DDA3F7F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93426" w:rsidRPr="00D3695A" w14:paraId="3195711E" w14:textId="77777777">
        <w:trPr>
          <w:trHeight w:val="340"/>
          <w:jc w:val="center"/>
        </w:trPr>
        <w:tc>
          <w:tcPr>
            <w:tcW w:w="91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B6189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9A580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F0C71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D4F74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DC71F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67CCA9A8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93426" w:rsidRPr="00D3695A" w14:paraId="34452051" w14:textId="77777777">
        <w:trPr>
          <w:trHeight w:val="340"/>
          <w:jc w:val="center"/>
        </w:trPr>
        <w:tc>
          <w:tcPr>
            <w:tcW w:w="91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152A1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BD650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97D26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2FC96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0E1E8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51974BD6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093426" w:rsidRPr="00D3695A" w14:paraId="77DD1C29" w14:textId="77777777">
        <w:trPr>
          <w:trHeight w:val="340"/>
          <w:jc w:val="center"/>
        </w:trPr>
        <w:tc>
          <w:tcPr>
            <w:tcW w:w="91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59984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F51D8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38CBB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AC3CB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5FEC4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767B6BA2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093426" w:rsidRPr="00D3695A" w14:paraId="48D94F22" w14:textId="77777777">
        <w:trPr>
          <w:trHeight w:val="340"/>
          <w:jc w:val="center"/>
        </w:trPr>
        <w:tc>
          <w:tcPr>
            <w:tcW w:w="91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E49E7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60A3F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3D8F2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68F63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789C7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583D75B4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093426" w:rsidRPr="00D3695A" w14:paraId="051E1C38" w14:textId="77777777">
        <w:trPr>
          <w:trHeight w:val="340"/>
          <w:jc w:val="center"/>
        </w:trPr>
        <w:tc>
          <w:tcPr>
            <w:tcW w:w="91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DB5E6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81DA2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5AAF7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C9AC5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A7DFC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72A027A7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093426" w:rsidRPr="00D3695A" w14:paraId="04070DF9" w14:textId="77777777">
        <w:trPr>
          <w:trHeight w:val="340"/>
          <w:jc w:val="center"/>
        </w:trPr>
        <w:tc>
          <w:tcPr>
            <w:tcW w:w="91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D4F35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48D4E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DB64A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6FD44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EDF02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761E509A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093426" w:rsidRPr="00D3695A" w14:paraId="3FEEFDA4" w14:textId="77777777">
        <w:trPr>
          <w:trHeight w:val="340"/>
          <w:jc w:val="center"/>
        </w:trPr>
        <w:tc>
          <w:tcPr>
            <w:tcW w:w="91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FBDD6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26CF1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A4E37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766C7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EAF1E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5450EF09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93426" w:rsidRPr="00D3695A" w14:paraId="46CF6499" w14:textId="77777777">
        <w:trPr>
          <w:trHeight w:val="340"/>
          <w:jc w:val="center"/>
        </w:trPr>
        <w:tc>
          <w:tcPr>
            <w:tcW w:w="91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56075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24736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2D33C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E7EF1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8845E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35CAF96C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93426" w:rsidRPr="00D3695A" w14:paraId="148BB81D" w14:textId="77777777">
        <w:trPr>
          <w:trHeight w:val="340"/>
          <w:jc w:val="center"/>
        </w:trPr>
        <w:tc>
          <w:tcPr>
            <w:tcW w:w="91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31C8C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AEDF8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80508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5D7C1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2C468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58D59396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093426" w:rsidRPr="00D3695A" w14:paraId="5413BAAF" w14:textId="77777777">
        <w:trPr>
          <w:trHeight w:val="340"/>
          <w:jc w:val="center"/>
        </w:trPr>
        <w:tc>
          <w:tcPr>
            <w:tcW w:w="917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hideMark/>
          </w:tcPr>
          <w:p w14:paraId="4F22E31C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hideMark/>
          </w:tcPr>
          <w:p w14:paraId="086F9A51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hideMark/>
          </w:tcPr>
          <w:p w14:paraId="3C7FD38B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14:paraId="0EE3453B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hideMark/>
          </w:tcPr>
          <w:p w14:paraId="3FE391B8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185A1CE8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093426" w:rsidRPr="00D3695A" w14:paraId="210EECBD" w14:textId="77777777">
        <w:trPr>
          <w:trHeight w:val="785"/>
          <w:jc w:val="center"/>
        </w:trPr>
        <w:tc>
          <w:tcPr>
            <w:tcW w:w="10840" w:type="dxa"/>
            <w:gridSpan w:val="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</w:tcPr>
          <w:p w14:paraId="13EDB394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93426" w:rsidRPr="00D3695A" w14:paraId="39E500FA" w14:textId="77777777">
        <w:trPr>
          <w:trHeight w:val="255"/>
          <w:jc w:val="center"/>
        </w:trPr>
        <w:tc>
          <w:tcPr>
            <w:tcW w:w="5997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549CDC6F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 xml:space="preserve">  V ………………………. Dne ………………</w:t>
            </w:r>
          </w:p>
        </w:tc>
        <w:tc>
          <w:tcPr>
            <w:tcW w:w="4843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20C17CFF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 xml:space="preserve">         ………………………………………………..</w:t>
            </w:r>
          </w:p>
        </w:tc>
      </w:tr>
      <w:tr w:rsidR="00093426" w:rsidRPr="00D3695A" w14:paraId="6C0D1F91" w14:textId="77777777">
        <w:trPr>
          <w:trHeight w:val="170"/>
          <w:jc w:val="center"/>
        </w:trPr>
        <w:tc>
          <w:tcPr>
            <w:tcW w:w="5997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noWrap/>
          </w:tcPr>
          <w:p w14:paraId="21635575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843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hideMark/>
          </w:tcPr>
          <w:p w14:paraId="7AD22CC9" w14:textId="77777777" w:rsidR="00093426" w:rsidRPr="00D3695A" w:rsidRDefault="00093426">
            <w:pPr>
              <w:autoSpaceDN w:val="0"/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3695A">
              <w:rPr>
                <w:rFonts w:ascii="Arial" w:eastAsia="MS Mincho" w:hAnsi="Arial" w:cs="Arial"/>
                <w:sz w:val="20"/>
                <w:szCs w:val="20"/>
              </w:rPr>
              <w:t xml:space="preserve">         provozovatel - razítko a podpis</w:t>
            </w:r>
          </w:p>
        </w:tc>
      </w:tr>
    </w:tbl>
    <w:p w14:paraId="63F28CB2" w14:textId="77777777" w:rsidR="00467DA3" w:rsidRDefault="00467DA3"/>
    <w:sectPr w:rsidR="00467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89"/>
    <w:rsid w:val="00093426"/>
    <w:rsid w:val="000B5889"/>
    <w:rsid w:val="00265E7B"/>
    <w:rsid w:val="00467DA3"/>
    <w:rsid w:val="004D601E"/>
    <w:rsid w:val="00751F8E"/>
    <w:rsid w:val="009E6036"/>
    <w:rsid w:val="00AE7A70"/>
    <w:rsid w:val="00C127FD"/>
    <w:rsid w:val="00DA480C"/>
    <w:rsid w:val="00DF2354"/>
    <w:rsid w:val="00E54DDB"/>
    <w:rsid w:val="00EB515D"/>
    <w:rsid w:val="00EC2CDC"/>
    <w:rsid w:val="00F805F8"/>
    <w:rsid w:val="00FD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3B6C"/>
  <w15:chartTrackingRefBased/>
  <w15:docId w15:val="{097729AF-841B-4541-8B85-33C51373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3426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B5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5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5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5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5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5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5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5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5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5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5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5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58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58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58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58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58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58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5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B5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5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B5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588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B58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5889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B588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5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588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58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vojtkapetr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965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Dolinova</dc:creator>
  <cp:keywords/>
  <dc:description/>
  <cp:lastModifiedBy>Roman Štěrba</cp:lastModifiedBy>
  <cp:revision>2</cp:revision>
  <cp:lastPrinted>2025-11-27T07:29:00Z</cp:lastPrinted>
  <dcterms:created xsi:type="dcterms:W3CDTF">2025-11-27T10:38:00Z</dcterms:created>
  <dcterms:modified xsi:type="dcterms:W3CDTF">2025-11-27T10:38:00Z</dcterms:modified>
</cp:coreProperties>
</file>