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9A3" w:rsidRDefault="00B67953">
      <w:pPr>
        <w:spacing w:line="240" w:lineRule="auto"/>
        <w:rPr>
          <w:rFonts w:ascii="Libre Franklin" w:eastAsia="Libre Franklin" w:hAnsi="Libre Franklin" w:cs="Libre Franklin"/>
          <w:b/>
          <w:sz w:val="20"/>
          <w:szCs w:val="20"/>
          <w:highlight w:val="white"/>
        </w:rPr>
      </w:pPr>
      <w:proofErr w:type="spellStart"/>
      <w:proofErr w:type="gramStart"/>
      <w:r>
        <w:rPr>
          <w:rFonts w:ascii="Libre Franklin" w:eastAsia="Libre Franklin" w:hAnsi="Libre Franklin" w:cs="Libre Franklin"/>
          <w:b/>
          <w:sz w:val="20"/>
          <w:szCs w:val="20"/>
          <w:highlight w:val="white"/>
        </w:rPr>
        <w:t>OLDstars</w:t>
      </w:r>
      <w:proofErr w:type="spellEnd"/>
      <w:r>
        <w:rPr>
          <w:rFonts w:ascii="Libre Franklin" w:eastAsia="Libre Franklin" w:hAnsi="Libre Franklin" w:cs="Libre Franklin"/>
          <w:b/>
          <w:sz w:val="20"/>
          <w:szCs w:val="20"/>
          <w:highlight w:val="white"/>
        </w:rPr>
        <w:t xml:space="preserve">, </w:t>
      </w:r>
      <w:proofErr w:type="spellStart"/>
      <w:r>
        <w:rPr>
          <w:rFonts w:ascii="Libre Franklin" w:eastAsia="Libre Franklin" w:hAnsi="Libre Franklin" w:cs="Libre Franklin"/>
          <w:b/>
          <w:sz w:val="20"/>
          <w:szCs w:val="20"/>
          <w:highlight w:val="white"/>
        </w:rPr>
        <w:t>z.s</w:t>
      </w:r>
      <w:proofErr w:type="spellEnd"/>
      <w:r>
        <w:rPr>
          <w:rFonts w:ascii="Libre Franklin" w:eastAsia="Libre Franklin" w:hAnsi="Libre Franklin" w:cs="Libre Franklin"/>
          <w:b/>
          <w:sz w:val="20"/>
          <w:szCs w:val="20"/>
          <w:highlight w:val="white"/>
        </w:rPr>
        <w:t>.</w:t>
      </w:r>
      <w:proofErr w:type="gramEnd"/>
    </w:p>
    <w:p w:rsidR="009E09A3" w:rsidRDefault="00B67953">
      <w:pPr>
        <w:spacing w:line="240" w:lineRule="auto"/>
        <w:rPr>
          <w:rFonts w:ascii="Libre Franklin" w:eastAsia="Libre Franklin" w:hAnsi="Libre Franklin" w:cs="Libre Franklin"/>
          <w:sz w:val="20"/>
          <w:szCs w:val="20"/>
          <w:highlight w:val="white"/>
        </w:rPr>
      </w:pPr>
      <w:r>
        <w:rPr>
          <w:rFonts w:ascii="Libre Franklin" w:eastAsia="Libre Franklin" w:hAnsi="Libre Franklin" w:cs="Libre Franklin"/>
          <w:sz w:val="20"/>
          <w:szCs w:val="20"/>
          <w:highlight w:val="white"/>
        </w:rPr>
        <w:t>Sídlo: fakturační a korespondenční adresa: Charkovská 15, Praha 10, 110 00</w:t>
      </w:r>
      <w:r>
        <w:rPr>
          <w:rFonts w:ascii="Libre Franklin" w:eastAsia="Libre Franklin" w:hAnsi="Libre Franklin" w:cs="Libre Franklin"/>
          <w:sz w:val="20"/>
          <w:szCs w:val="20"/>
          <w:highlight w:val="white"/>
        </w:rPr>
        <w:br/>
        <w:t>IČO: 266 755 79, DIČ: CZ 266 755 79</w:t>
      </w:r>
      <w:r>
        <w:rPr>
          <w:rFonts w:ascii="Libre Franklin" w:eastAsia="Libre Franklin" w:hAnsi="Libre Franklin" w:cs="Libre Franklin"/>
          <w:sz w:val="20"/>
          <w:szCs w:val="20"/>
          <w:highlight w:val="white"/>
        </w:rPr>
        <w:br/>
        <w:t xml:space="preserve">Bankovní spojení: </w:t>
      </w:r>
      <w:proofErr w:type="spellStart"/>
      <w:r>
        <w:rPr>
          <w:rFonts w:ascii="Libre Franklin" w:eastAsia="Libre Franklin" w:hAnsi="Libre Franklin" w:cs="Libre Franklin"/>
          <w:sz w:val="20"/>
          <w:szCs w:val="20"/>
          <w:highlight w:val="white"/>
        </w:rPr>
        <w:t>Raiffeisenbank</w:t>
      </w:r>
      <w:proofErr w:type="spellEnd"/>
      <w:r>
        <w:rPr>
          <w:rFonts w:ascii="Libre Franklin" w:eastAsia="Libre Franklin" w:hAnsi="Libre Franklin" w:cs="Libre Franklin"/>
          <w:sz w:val="20"/>
          <w:szCs w:val="20"/>
          <w:highlight w:val="white"/>
        </w:rPr>
        <w:t xml:space="preserve"> - 181 754 2001/5500</w:t>
      </w:r>
      <w:r>
        <w:rPr>
          <w:rFonts w:ascii="Libre Franklin" w:eastAsia="Libre Franklin" w:hAnsi="Libre Franklin" w:cs="Libre Franklin"/>
          <w:sz w:val="20"/>
          <w:szCs w:val="20"/>
          <w:highlight w:val="white"/>
        </w:rPr>
        <w:br/>
        <w:t>Zapsáno v rejstříku Městského soudu v Praze oddíl L, vložka 15028</w:t>
      </w:r>
      <w:r>
        <w:rPr>
          <w:rFonts w:ascii="Libre Franklin" w:eastAsia="Libre Franklin" w:hAnsi="Libre Franklin" w:cs="Libre Franklin"/>
          <w:sz w:val="20"/>
          <w:szCs w:val="20"/>
          <w:highlight w:val="white"/>
        </w:rPr>
        <w:br/>
        <w:t xml:space="preserve">Živnostenské oprávnění vydáno Městskou částí Praha 17 pod </w:t>
      </w:r>
      <w:proofErr w:type="gramStart"/>
      <w:r>
        <w:rPr>
          <w:rFonts w:ascii="Libre Franklin" w:eastAsia="Libre Franklin" w:hAnsi="Libre Franklin" w:cs="Libre Franklin"/>
          <w:sz w:val="20"/>
          <w:szCs w:val="20"/>
          <w:highlight w:val="white"/>
        </w:rPr>
        <w:t>č.j.</w:t>
      </w:r>
      <w:proofErr w:type="gramEnd"/>
      <w:r>
        <w:rPr>
          <w:rFonts w:ascii="Libre Franklin" w:eastAsia="Libre Franklin" w:hAnsi="Libre Franklin" w:cs="Libre Franklin"/>
          <w:sz w:val="20"/>
          <w:szCs w:val="20"/>
          <w:highlight w:val="white"/>
        </w:rPr>
        <w:t>:ŽIO-28/0434/05/Ne</w:t>
      </w:r>
    </w:p>
    <w:p w:rsidR="009E09A3" w:rsidRDefault="00B67953">
      <w:pPr>
        <w:spacing w:line="240" w:lineRule="auto"/>
        <w:rPr>
          <w:rFonts w:ascii="Libre Franklin" w:eastAsia="Libre Franklin" w:hAnsi="Libre Franklin" w:cs="Libre Franklin"/>
          <w:sz w:val="20"/>
          <w:szCs w:val="20"/>
          <w:highlight w:val="white"/>
        </w:rPr>
      </w:pPr>
      <w:r>
        <w:rPr>
          <w:rFonts w:ascii="Libre Franklin" w:eastAsia="Libre Franklin" w:hAnsi="Libre Franklin" w:cs="Libre Franklin"/>
          <w:sz w:val="20"/>
          <w:szCs w:val="20"/>
          <w:highlight w:val="white"/>
        </w:rPr>
        <w:t xml:space="preserve">Jednající: </w:t>
      </w:r>
      <w:proofErr w:type="spellStart"/>
      <w:r>
        <w:rPr>
          <w:rFonts w:ascii="Libre Franklin" w:eastAsia="Libre Franklin" w:hAnsi="Libre Franklin" w:cs="Libre Franklin"/>
          <w:sz w:val="20"/>
          <w:szCs w:val="20"/>
          <w:highlight w:val="white"/>
        </w:rPr>
        <w:t>BcA</w:t>
      </w:r>
      <w:proofErr w:type="spellEnd"/>
      <w:r>
        <w:rPr>
          <w:rFonts w:ascii="Libre Franklin" w:eastAsia="Libre Franklin" w:hAnsi="Libre Franklin" w:cs="Libre Franklin"/>
          <w:sz w:val="20"/>
          <w:szCs w:val="20"/>
          <w:highlight w:val="white"/>
        </w:rPr>
        <w:t xml:space="preserve">. Tomášem Staňkem, </w:t>
      </w:r>
      <w:proofErr w:type="gramStart"/>
      <w:r>
        <w:rPr>
          <w:rFonts w:ascii="Libre Franklin" w:eastAsia="Libre Franklin" w:hAnsi="Libre Franklin" w:cs="Libre Franklin"/>
          <w:sz w:val="20"/>
          <w:szCs w:val="20"/>
          <w:highlight w:val="white"/>
        </w:rPr>
        <w:t>jednatelem z. s.</w:t>
      </w:r>
      <w:proofErr w:type="gramEnd"/>
    </w:p>
    <w:p w:rsidR="009E09A3" w:rsidRDefault="00B67953">
      <w:pPr>
        <w:spacing w:line="240" w:lineRule="auto"/>
        <w:jc w:val="right"/>
        <w:rPr>
          <w:rFonts w:ascii="Libre Franklin" w:eastAsia="Libre Franklin" w:hAnsi="Libre Franklin" w:cs="Libre Franklin"/>
          <w:sz w:val="20"/>
          <w:szCs w:val="20"/>
          <w:highlight w:val="white"/>
        </w:rPr>
      </w:pPr>
      <w:r>
        <w:rPr>
          <w:rFonts w:ascii="Libre Franklin" w:eastAsia="Libre Franklin" w:hAnsi="Libre Franklin" w:cs="Libre Franklin"/>
          <w:sz w:val="20"/>
          <w:szCs w:val="20"/>
          <w:highlight w:val="white"/>
        </w:rPr>
        <w:t xml:space="preserve">/dále jen </w:t>
      </w:r>
      <w:proofErr w:type="spellStart"/>
      <w:r>
        <w:rPr>
          <w:rFonts w:ascii="Libre Franklin" w:eastAsia="Libre Franklin" w:hAnsi="Libre Franklin" w:cs="Libre Franklin"/>
          <w:sz w:val="20"/>
          <w:szCs w:val="20"/>
          <w:highlight w:val="white"/>
        </w:rPr>
        <w:t>OLDstars</w:t>
      </w:r>
      <w:proofErr w:type="spellEnd"/>
      <w:r>
        <w:rPr>
          <w:rFonts w:ascii="Libre Franklin" w:eastAsia="Libre Franklin" w:hAnsi="Libre Franklin" w:cs="Libre Franklin"/>
          <w:sz w:val="20"/>
          <w:szCs w:val="20"/>
          <w:highlight w:val="white"/>
        </w:rPr>
        <w:t>/</w:t>
      </w:r>
    </w:p>
    <w:p w:rsidR="009E09A3" w:rsidRDefault="00B67953">
      <w:pPr>
        <w:spacing w:line="240" w:lineRule="auto"/>
        <w:jc w:val="both"/>
        <w:rPr>
          <w:rFonts w:ascii="Libre Franklin" w:eastAsia="Libre Franklin" w:hAnsi="Libre Franklin" w:cs="Libre Franklin"/>
          <w:sz w:val="20"/>
          <w:szCs w:val="20"/>
          <w:highlight w:val="white"/>
        </w:rPr>
      </w:pPr>
      <w:r>
        <w:rPr>
          <w:rFonts w:ascii="Libre Franklin" w:eastAsia="Libre Franklin" w:hAnsi="Libre Franklin" w:cs="Libre Franklin"/>
          <w:sz w:val="20"/>
          <w:szCs w:val="20"/>
          <w:highlight w:val="white"/>
        </w:rPr>
        <w:t>A</w:t>
      </w:r>
    </w:p>
    <w:p w:rsidR="009E09A3" w:rsidRDefault="009E09A3">
      <w:pPr>
        <w:spacing w:line="240" w:lineRule="auto"/>
        <w:jc w:val="both"/>
        <w:rPr>
          <w:rFonts w:ascii="Libre Franklin" w:eastAsia="Libre Franklin" w:hAnsi="Libre Franklin" w:cs="Libre Franklin"/>
          <w:sz w:val="20"/>
          <w:szCs w:val="20"/>
          <w:highlight w:val="white"/>
        </w:rPr>
      </w:pPr>
    </w:p>
    <w:p w:rsidR="00B67953" w:rsidRPr="00B67953" w:rsidRDefault="00B67953" w:rsidP="00B67953">
      <w:pPr>
        <w:jc w:val="both"/>
        <w:rPr>
          <w:rFonts w:ascii="Libre Franklin" w:eastAsia="Libre Franklin" w:hAnsi="Libre Franklin" w:cs="Libre Franklin"/>
          <w:b/>
          <w:sz w:val="20"/>
          <w:szCs w:val="20"/>
          <w:highlight w:val="white"/>
        </w:rPr>
      </w:pPr>
      <w:r w:rsidRPr="00B67953">
        <w:rPr>
          <w:rFonts w:ascii="Libre Franklin" w:eastAsia="Libre Franklin" w:hAnsi="Libre Franklin" w:cs="Libre Franklin"/>
          <w:b/>
          <w:sz w:val="20"/>
          <w:szCs w:val="20"/>
          <w:highlight w:val="white"/>
        </w:rPr>
        <w:t>MĚŠŤANSKÁ BESEDA PLZEŇ s.r.o.</w:t>
      </w:r>
    </w:p>
    <w:p w:rsidR="00B67953" w:rsidRPr="00B67953" w:rsidRDefault="00B67953" w:rsidP="00B67953">
      <w:pPr>
        <w:widowControl w:val="0"/>
        <w:autoSpaceDE w:val="0"/>
        <w:spacing w:line="264" w:lineRule="exact"/>
        <w:ind w:right="1238"/>
        <w:rPr>
          <w:rFonts w:ascii="Libre Franklin" w:eastAsia="Libre Franklin" w:hAnsi="Libre Franklin" w:cs="Libre Franklin"/>
          <w:sz w:val="20"/>
          <w:szCs w:val="20"/>
          <w:highlight w:val="white"/>
        </w:rPr>
      </w:pPr>
      <w:r w:rsidRPr="00B67953">
        <w:rPr>
          <w:rFonts w:ascii="Libre Franklin" w:eastAsia="Libre Franklin" w:hAnsi="Libre Franklin" w:cs="Libre Franklin"/>
          <w:sz w:val="20"/>
          <w:szCs w:val="20"/>
          <w:highlight w:val="white"/>
        </w:rPr>
        <w:t xml:space="preserve">zapsaná v OR KS v Plzni, oddíl C, vložka 5685 </w:t>
      </w:r>
    </w:p>
    <w:p w:rsidR="00B67953" w:rsidRPr="00B67953" w:rsidRDefault="00B67953" w:rsidP="00B67953">
      <w:pPr>
        <w:widowControl w:val="0"/>
        <w:autoSpaceDE w:val="0"/>
        <w:spacing w:line="264" w:lineRule="exact"/>
        <w:ind w:right="1238"/>
        <w:rPr>
          <w:rFonts w:ascii="Libre Franklin" w:eastAsia="Libre Franklin" w:hAnsi="Libre Franklin" w:cs="Libre Franklin"/>
          <w:sz w:val="20"/>
          <w:szCs w:val="20"/>
          <w:highlight w:val="white"/>
        </w:rPr>
      </w:pPr>
      <w:r w:rsidRPr="00B67953">
        <w:rPr>
          <w:rFonts w:ascii="Libre Franklin" w:eastAsia="Libre Franklin" w:hAnsi="Libre Franklin" w:cs="Libre Franklin"/>
          <w:sz w:val="20"/>
          <w:szCs w:val="20"/>
          <w:highlight w:val="white"/>
        </w:rPr>
        <w:t>se sídlem Plzeň, Dominikánská 281/3, PSČ 301 00</w:t>
      </w:r>
    </w:p>
    <w:p w:rsidR="00B67953" w:rsidRPr="00B67953" w:rsidRDefault="00B67953" w:rsidP="00B67953">
      <w:pPr>
        <w:widowControl w:val="0"/>
        <w:autoSpaceDE w:val="0"/>
        <w:spacing w:line="264" w:lineRule="exact"/>
        <w:ind w:right="1238"/>
        <w:rPr>
          <w:rFonts w:ascii="Libre Franklin" w:eastAsia="Libre Franklin" w:hAnsi="Libre Franklin" w:cs="Libre Franklin"/>
          <w:sz w:val="20"/>
          <w:szCs w:val="20"/>
          <w:highlight w:val="white"/>
        </w:rPr>
      </w:pPr>
      <w:r w:rsidRPr="00B67953">
        <w:rPr>
          <w:rFonts w:ascii="Libre Franklin" w:eastAsia="Libre Franklin" w:hAnsi="Libre Franklin" w:cs="Libre Franklin"/>
          <w:sz w:val="20"/>
          <w:szCs w:val="20"/>
          <w:highlight w:val="white"/>
        </w:rPr>
        <w:t>IČ: 61775134; DIČ: CZ61775134</w:t>
      </w:r>
    </w:p>
    <w:p w:rsidR="00B67953" w:rsidRPr="00B67953" w:rsidRDefault="00B67953" w:rsidP="00B67953">
      <w:pPr>
        <w:jc w:val="both"/>
        <w:rPr>
          <w:rFonts w:ascii="Libre Franklin" w:eastAsia="Libre Franklin" w:hAnsi="Libre Franklin" w:cs="Libre Franklin"/>
          <w:sz w:val="20"/>
          <w:szCs w:val="20"/>
          <w:highlight w:val="white"/>
        </w:rPr>
      </w:pPr>
      <w:r w:rsidRPr="00B67953">
        <w:rPr>
          <w:rFonts w:ascii="Libre Franklin" w:eastAsia="Libre Franklin" w:hAnsi="Libre Franklin" w:cs="Libre Franklin"/>
          <w:sz w:val="20"/>
          <w:szCs w:val="20"/>
          <w:highlight w:val="white"/>
        </w:rPr>
        <w:t xml:space="preserve">bankovní spojení: </w:t>
      </w:r>
      <w:proofErr w:type="spellStart"/>
      <w:r w:rsidRPr="00B67953">
        <w:rPr>
          <w:rFonts w:ascii="Libre Franklin" w:eastAsia="Libre Franklin" w:hAnsi="Libre Franklin" w:cs="Libre Franklin"/>
          <w:sz w:val="20"/>
          <w:szCs w:val="20"/>
          <w:highlight w:val="white"/>
        </w:rPr>
        <w:t>UniCredit</w:t>
      </w:r>
      <w:proofErr w:type="spellEnd"/>
      <w:r w:rsidRPr="00B67953">
        <w:rPr>
          <w:rFonts w:ascii="Libre Franklin" w:eastAsia="Libre Franklin" w:hAnsi="Libre Franklin" w:cs="Libre Franklin"/>
          <w:sz w:val="20"/>
          <w:szCs w:val="20"/>
          <w:highlight w:val="white"/>
        </w:rPr>
        <w:t xml:space="preserve"> Bank a.s.</w:t>
      </w:r>
    </w:p>
    <w:p w:rsidR="00B67953" w:rsidRPr="00B67953" w:rsidRDefault="00B67953" w:rsidP="00B67953">
      <w:pPr>
        <w:jc w:val="both"/>
        <w:rPr>
          <w:rFonts w:ascii="Libre Franklin" w:eastAsia="Libre Franklin" w:hAnsi="Libre Franklin" w:cs="Libre Franklin"/>
          <w:sz w:val="20"/>
          <w:szCs w:val="20"/>
          <w:highlight w:val="white"/>
        </w:rPr>
      </w:pPr>
      <w:r w:rsidRPr="00B67953">
        <w:rPr>
          <w:rFonts w:ascii="Libre Franklin" w:eastAsia="Libre Franklin" w:hAnsi="Libre Franklin" w:cs="Libre Franklin"/>
          <w:sz w:val="20"/>
          <w:szCs w:val="20"/>
          <w:highlight w:val="white"/>
        </w:rPr>
        <w:t>číslo účtu: 2110556308/2700</w:t>
      </w:r>
    </w:p>
    <w:p w:rsidR="009E09A3" w:rsidRDefault="00B67953" w:rsidP="000B4D8D">
      <w:pPr>
        <w:widowControl w:val="0"/>
        <w:autoSpaceDE w:val="0"/>
        <w:spacing w:line="264" w:lineRule="exact"/>
        <w:ind w:right="72"/>
        <w:rPr>
          <w:rFonts w:ascii="Libre Franklin" w:eastAsia="Libre Franklin" w:hAnsi="Libre Franklin" w:cs="Libre Franklin"/>
          <w:sz w:val="20"/>
          <w:szCs w:val="20"/>
          <w:highlight w:val="white"/>
        </w:rPr>
      </w:pPr>
      <w:r w:rsidRPr="00B67953">
        <w:rPr>
          <w:rFonts w:ascii="Libre Franklin" w:eastAsia="Libre Franklin" w:hAnsi="Libre Franklin" w:cs="Libre Franklin"/>
          <w:sz w:val="20"/>
          <w:szCs w:val="20"/>
          <w:highlight w:val="white"/>
        </w:rPr>
        <w:t>zastoupená: Ing. Ivan Jáchim, jednatel společnosti</w:t>
      </w:r>
      <w:r w:rsidRPr="00B67953">
        <w:rPr>
          <w:rFonts w:ascii="Libre Franklin" w:eastAsia="Libre Franklin" w:hAnsi="Libre Franklin" w:cs="Libre Franklin"/>
          <w:sz w:val="20"/>
          <w:szCs w:val="20"/>
          <w:highlight w:val="white"/>
        </w:rPr>
        <w:tab/>
      </w:r>
    </w:p>
    <w:p w:rsidR="009E09A3" w:rsidRDefault="00B67953">
      <w:pPr>
        <w:spacing w:line="240" w:lineRule="auto"/>
        <w:jc w:val="right"/>
        <w:rPr>
          <w:rFonts w:ascii="Libre Franklin" w:eastAsia="Libre Franklin" w:hAnsi="Libre Franklin" w:cs="Libre Franklin"/>
          <w:sz w:val="20"/>
          <w:szCs w:val="20"/>
          <w:highlight w:val="white"/>
        </w:rPr>
      </w:pPr>
      <w:r>
        <w:rPr>
          <w:rFonts w:ascii="Libre Franklin" w:eastAsia="Libre Franklin" w:hAnsi="Libre Franklin" w:cs="Libre Franklin"/>
          <w:sz w:val="20"/>
          <w:szCs w:val="20"/>
          <w:highlight w:val="white"/>
        </w:rPr>
        <w:t>/dále jen Pořadatel/</w:t>
      </w:r>
    </w:p>
    <w:p w:rsidR="009E09A3" w:rsidRDefault="009E09A3">
      <w:pPr>
        <w:spacing w:line="240" w:lineRule="auto"/>
        <w:jc w:val="both"/>
        <w:rPr>
          <w:rFonts w:ascii="Libre Franklin" w:eastAsia="Libre Franklin" w:hAnsi="Libre Franklin" w:cs="Libre Franklin"/>
          <w:sz w:val="20"/>
          <w:szCs w:val="20"/>
          <w:highlight w:val="white"/>
        </w:rPr>
      </w:pPr>
    </w:p>
    <w:p w:rsidR="009E09A3" w:rsidRDefault="00B67953">
      <w:pPr>
        <w:spacing w:line="240" w:lineRule="auto"/>
        <w:jc w:val="center"/>
        <w:rPr>
          <w:rFonts w:ascii="Libre Franklin" w:eastAsia="Libre Franklin" w:hAnsi="Libre Franklin" w:cs="Libre Franklin"/>
          <w:sz w:val="20"/>
          <w:szCs w:val="20"/>
          <w:highlight w:val="white"/>
        </w:rPr>
      </w:pPr>
      <w:r>
        <w:rPr>
          <w:rFonts w:ascii="Libre Franklin" w:eastAsia="Libre Franklin" w:hAnsi="Libre Franklin" w:cs="Libre Franklin"/>
          <w:sz w:val="20"/>
          <w:szCs w:val="20"/>
          <w:highlight w:val="white"/>
        </w:rPr>
        <w:t>uzavírají tuto</w:t>
      </w:r>
    </w:p>
    <w:p w:rsidR="009E09A3" w:rsidRDefault="009E09A3">
      <w:pPr>
        <w:spacing w:line="240" w:lineRule="auto"/>
        <w:jc w:val="center"/>
        <w:rPr>
          <w:rFonts w:ascii="Libre Franklin" w:eastAsia="Libre Franklin" w:hAnsi="Libre Franklin" w:cs="Libre Franklin"/>
          <w:sz w:val="20"/>
          <w:szCs w:val="20"/>
          <w:highlight w:val="white"/>
        </w:rPr>
      </w:pPr>
    </w:p>
    <w:p w:rsidR="009E09A3" w:rsidRDefault="00B67953">
      <w:pPr>
        <w:spacing w:line="240" w:lineRule="auto"/>
        <w:jc w:val="center"/>
        <w:rPr>
          <w:rFonts w:ascii="Libre Franklin" w:eastAsia="Libre Franklin" w:hAnsi="Libre Franklin" w:cs="Libre Franklin"/>
          <w:b/>
          <w:sz w:val="20"/>
          <w:szCs w:val="20"/>
          <w:highlight w:val="white"/>
        </w:rPr>
      </w:pPr>
      <w:r>
        <w:rPr>
          <w:rFonts w:ascii="Libre Franklin" w:eastAsia="Libre Franklin" w:hAnsi="Libre Franklin" w:cs="Libre Franklin"/>
          <w:b/>
          <w:sz w:val="36"/>
          <w:szCs w:val="36"/>
          <w:highlight w:val="white"/>
        </w:rPr>
        <w:t>SMLOUVU O VYSTOUPENÍ</w:t>
      </w:r>
    </w:p>
    <w:p w:rsidR="009E09A3" w:rsidRDefault="00B67953">
      <w:pPr>
        <w:spacing w:line="240" w:lineRule="auto"/>
        <w:jc w:val="center"/>
        <w:rPr>
          <w:rFonts w:ascii="Libre Franklin" w:eastAsia="Libre Franklin" w:hAnsi="Libre Franklin" w:cs="Libre Franklin"/>
          <w:sz w:val="20"/>
          <w:szCs w:val="20"/>
          <w:highlight w:val="white"/>
        </w:rPr>
      </w:pPr>
      <w:r>
        <w:rPr>
          <w:rFonts w:ascii="Libre Franklin" w:eastAsia="Libre Franklin" w:hAnsi="Libre Franklin" w:cs="Libre Franklin"/>
          <w:sz w:val="20"/>
          <w:szCs w:val="20"/>
          <w:highlight w:val="white"/>
        </w:rPr>
        <w:t xml:space="preserve"> ve smyslu ustanovení Občanského zákoníku </w:t>
      </w:r>
    </w:p>
    <w:p w:rsidR="009E09A3" w:rsidRDefault="009E09A3">
      <w:pPr>
        <w:spacing w:line="240" w:lineRule="auto"/>
        <w:jc w:val="center"/>
        <w:rPr>
          <w:rFonts w:ascii="Libre Franklin" w:eastAsia="Libre Franklin" w:hAnsi="Libre Franklin" w:cs="Libre Franklin"/>
          <w:sz w:val="20"/>
          <w:szCs w:val="20"/>
          <w:highlight w:val="white"/>
        </w:rPr>
      </w:pPr>
    </w:p>
    <w:p w:rsidR="009E09A3" w:rsidRDefault="00B67953">
      <w:pPr>
        <w:spacing w:line="240" w:lineRule="auto"/>
        <w:jc w:val="center"/>
        <w:rPr>
          <w:rFonts w:ascii="Libre Franklin" w:eastAsia="Libre Franklin" w:hAnsi="Libre Franklin" w:cs="Libre Franklin"/>
          <w:b/>
          <w:sz w:val="20"/>
          <w:szCs w:val="20"/>
          <w:highlight w:val="white"/>
        </w:rPr>
      </w:pPr>
      <w:r>
        <w:rPr>
          <w:rFonts w:ascii="Libre Franklin" w:eastAsia="Libre Franklin" w:hAnsi="Libre Franklin" w:cs="Libre Franklin"/>
          <w:b/>
          <w:sz w:val="20"/>
          <w:szCs w:val="20"/>
          <w:highlight w:val="white"/>
        </w:rPr>
        <w:t>I. PŘEDMĚT SMLOUVY</w:t>
      </w:r>
    </w:p>
    <w:p w:rsidR="009E09A3" w:rsidRDefault="009E09A3">
      <w:pPr>
        <w:spacing w:line="240" w:lineRule="auto"/>
        <w:jc w:val="center"/>
        <w:rPr>
          <w:rFonts w:ascii="Libre Franklin" w:eastAsia="Libre Franklin" w:hAnsi="Libre Franklin" w:cs="Libre Franklin"/>
          <w:b/>
          <w:sz w:val="20"/>
          <w:szCs w:val="20"/>
          <w:highlight w:val="white"/>
        </w:rPr>
      </w:pPr>
    </w:p>
    <w:p w:rsidR="009E09A3" w:rsidRDefault="00B67953">
      <w:pPr>
        <w:spacing w:line="240" w:lineRule="auto"/>
        <w:jc w:val="both"/>
        <w:rPr>
          <w:rFonts w:ascii="Libre Franklin" w:eastAsia="Libre Franklin" w:hAnsi="Libre Franklin" w:cs="Libre Franklin"/>
          <w:b/>
          <w:sz w:val="20"/>
          <w:szCs w:val="20"/>
          <w:highlight w:val="white"/>
        </w:rPr>
      </w:pPr>
      <w:r>
        <w:rPr>
          <w:rFonts w:ascii="Libre Franklin" w:eastAsia="Libre Franklin" w:hAnsi="Libre Franklin" w:cs="Libre Franklin"/>
          <w:sz w:val="20"/>
          <w:szCs w:val="20"/>
          <w:highlight w:val="white"/>
        </w:rPr>
        <w:t xml:space="preserve">Soubor </w:t>
      </w:r>
      <w:proofErr w:type="spellStart"/>
      <w:r>
        <w:rPr>
          <w:rFonts w:ascii="Libre Franklin" w:eastAsia="Libre Franklin" w:hAnsi="Libre Franklin" w:cs="Libre Franklin"/>
          <w:sz w:val="20"/>
          <w:szCs w:val="20"/>
          <w:highlight w:val="white"/>
        </w:rPr>
        <w:t>OLDstars</w:t>
      </w:r>
      <w:proofErr w:type="spellEnd"/>
      <w:r>
        <w:rPr>
          <w:rFonts w:ascii="Libre Franklin" w:eastAsia="Libre Franklin" w:hAnsi="Libre Franklin" w:cs="Libre Franklin"/>
          <w:sz w:val="20"/>
          <w:szCs w:val="20"/>
          <w:highlight w:val="white"/>
        </w:rPr>
        <w:t xml:space="preserve"> se zavazuje, že pohostinsky vystoupí s divadelní inscenací: monodrama D. </w:t>
      </w:r>
      <w:proofErr w:type="spellStart"/>
      <w:r>
        <w:rPr>
          <w:rFonts w:ascii="Libre Franklin" w:eastAsia="Libre Franklin" w:hAnsi="Libre Franklin" w:cs="Libre Franklin"/>
          <w:sz w:val="20"/>
          <w:szCs w:val="20"/>
          <w:highlight w:val="white"/>
        </w:rPr>
        <w:t>Macmillana</w:t>
      </w:r>
      <w:proofErr w:type="spellEnd"/>
      <w:r>
        <w:rPr>
          <w:rFonts w:ascii="Libre Franklin" w:eastAsia="Libre Franklin" w:hAnsi="Libre Franklin" w:cs="Libre Franklin"/>
          <w:sz w:val="20"/>
          <w:szCs w:val="20"/>
          <w:highlight w:val="white"/>
        </w:rPr>
        <w:t xml:space="preserve"> v překladu Magdalény Zelenkové </w:t>
      </w:r>
      <w:r>
        <w:rPr>
          <w:rFonts w:ascii="Libre Franklin" w:eastAsia="Libre Franklin" w:hAnsi="Libre Franklin" w:cs="Libre Franklin"/>
          <w:b/>
          <w:sz w:val="20"/>
          <w:szCs w:val="20"/>
          <w:highlight w:val="white"/>
        </w:rPr>
        <w:t>Všechny báječné věci v podání Daniela Krejčíka</w:t>
      </w:r>
    </w:p>
    <w:p w:rsidR="009E09A3" w:rsidRDefault="00B67953">
      <w:pPr>
        <w:spacing w:line="240" w:lineRule="auto"/>
        <w:rPr>
          <w:rFonts w:ascii="Libre Franklin" w:eastAsia="Libre Franklin" w:hAnsi="Libre Franklin" w:cs="Libre Franklin"/>
          <w:sz w:val="20"/>
          <w:szCs w:val="20"/>
          <w:highlight w:val="white"/>
        </w:rPr>
      </w:pPr>
      <w:r>
        <w:rPr>
          <w:rFonts w:ascii="Libre Franklin" w:eastAsia="Libre Franklin" w:hAnsi="Libre Franklin" w:cs="Libre Franklin"/>
          <w:sz w:val="20"/>
          <w:szCs w:val="20"/>
          <w:highlight w:val="white"/>
        </w:rPr>
        <w:t xml:space="preserve">(Režijní vedení: Tomáš Staněk) </w:t>
      </w:r>
    </w:p>
    <w:p w:rsidR="009E09A3" w:rsidRDefault="009E09A3">
      <w:pPr>
        <w:spacing w:line="240" w:lineRule="auto"/>
        <w:rPr>
          <w:rFonts w:ascii="Libre Franklin" w:eastAsia="Libre Franklin" w:hAnsi="Libre Franklin" w:cs="Libre Franklin"/>
          <w:sz w:val="20"/>
          <w:szCs w:val="20"/>
          <w:highlight w:val="white"/>
        </w:rPr>
      </w:pPr>
    </w:p>
    <w:p w:rsidR="009E09A3" w:rsidRPr="00B67953" w:rsidRDefault="00B67953">
      <w:pPr>
        <w:spacing w:line="240" w:lineRule="auto"/>
        <w:jc w:val="both"/>
        <w:rPr>
          <w:rFonts w:ascii="Libre Franklin" w:eastAsia="Libre Franklin" w:hAnsi="Libre Franklin" w:cs="Libre Franklin"/>
          <w:sz w:val="20"/>
          <w:szCs w:val="20"/>
        </w:rPr>
      </w:pPr>
      <w:r w:rsidRPr="00B67953">
        <w:rPr>
          <w:rFonts w:ascii="Libre Franklin" w:eastAsia="Libre Franklin" w:hAnsi="Libre Franklin" w:cs="Libre Franklin"/>
          <w:sz w:val="20"/>
          <w:szCs w:val="20"/>
        </w:rPr>
        <w:t>Místo konání: Měšťanská beseda, Kopeckého sady 13, Plzeň, 30100 - Malý sál</w:t>
      </w:r>
    </w:p>
    <w:p w:rsidR="009E09A3" w:rsidRDefault="009E09A3">
      <w:pPr>
        <w:spacing w:line="240" w:lineRule="auto"/>
        <w:jc w:val="both"/>
        <w:rPr>
          <w:rFonts w:ascii="Libre Franklin" w:eastAsia="Libre Franklin" w:hAnsi="Libre Franklin" w:cs="Libre Franklin"/>
          <w:sz w:val="20"/>
          <w:szCs w:val="20"/>
          <w:highlight w:val="yellow"/>
        </w:rPr>
      </w:pPr>
    </w:p>
    <w:p w:rsidR="009E09A3" w:rsidRDefault="00B67953">
      <w:pPr>
        <w:shd w:val="clear" w:color="auto" w:fill="FFFFFF"/>
        <w:spacing w:line="240" w:lineRule="auto"/>
        <w:rPr>
          <w:rFonts w:ascii="Libre Franklin" w:eastAsia="Libre Franklin" w:hAnsi="Libre Franklin" w:cs="Libre Franklin"/>
          <w:sz w:val="20"/>
          <w:szCs w:val="20"/>
        </w:rPr>
      </w:pPr>
      <w:r>
        <w:rPr>
          <w:rFonts w:ascii="Libre Franklin" w:eastAsia="Libre Franklin" w:hAnsi="Libre Franklin" w:cs="Libre Franklin"/>
          <w:sz w:val="20"/>
          <w:szCs w:val="20"/>
        </w:rPr>
        <w:t>Den realizace inscenace: 19. 3. 2026</w:t>
      </w:r>
    </w:p>
    <w:p w:rsidR="00B67953" w:rsidRDefault="00B67953">
      <w:pPr>
        <w:shd w:val="clear" w:color="auto" w:fill="FFFFFF"/>
        <w:spacing w:line="240" w:lineRule="auto"/>
        <w:rPr>
          <w:rFonts w:ascii="Libre Franklin" w:eastAsia="Libre Franklin" w:hAnsi="Libre Franklin" w:cs="Libre Franklin"/>
          <w:sz w:val="20"/>
          <w:szCs w:val="20"/>
        </w:rPr>
      </w:pPr>
      <w:r>
        <w:rPr>
          <w:rFonts w:ascii="Libre Franklin" w:eastAsia="Libre Franklin" w:hAnsi="Libre Franklin" w:cs="Libre Franklin"/>
          <w:sz w:val="20"/>
          <w:szCs w:val="20"/>
        </w:rPr>
        <w:t>Čas začátku představení: 19:30</w:t>
      </w:r>
    </w:p>
    <w:p w:rsidR="009E09A3" w:rsidRDefault="009E09A3">
      <w:pPr>
        <w:spacing w:line="240" w:lineRule="auto"/>
        <w:jc w:val="both"/>
        <w:rPr>
          <w:rFonts w:ascii="Libre Franklin" w:eastAsia="Libre Franklin" w:hAnsi="Libre Franklin" w:cs="Libre Franklin"/>
          <w:b/>
          <w:sz w:val="20"/>
          <w:szCs w:val="20"/>
          <w:highlight w:val="white"/>
        </w:rPr>
      </w:pPr>
    </w:p>
    <w:p w:rsidR="009E09A3" w:rsidRDefault="00B67953">
      <w:pPr>
        <w:spacing w:after="120" w:line="240" w:lineRule="auto"/>
        <w:jc w:val="center"/>
        <w:rPr>
          <w:rFonts w:ascii="Libre Franklin" w:eastAsia="Libre Franklin" w:hAnsi="Libre Franklin" w:cs="Libre Franklin"/>
          <w:b/>
          <w:sz w:val="20"/>
          <w:szCs w:val="20"/>
          <w:highlight w:val="white"/>
        </w:rPr>
      </w:pPr>
      <w:r>
        <w:rPr>
          <w:rFonts w:ascii="Libre Franklin" w:eastAsia="Libre Franklin" w:hAnsi="Libre Franklin" w:cs="Libre Franklin"/>
          <w:b/>
          <w:sz w:val="20"/>
          <w:szCs w:val="20"/>
          <w:highlight w:val="white"/>
        </w:rPr>
        <w:t>II. ZÁVAZKY POŘADATELE</w:t>
      </w:r>
    </w:p>
    <w:p w:rsidR="009E09A3" w:rsidRDefault="00B67953">
      <w:pPr>
        <w:spacing w:after="120" w:line="240" w:lineRule="auto"/>
        <w:jc w:val="both"/>
        <w:rPr>
          <w:rFonts w:ascii="Libre Franklin" w:eastAsia="Libre Franklin" w:hAnsi="Libre Franklin" w:cs="Libre Franklin"/>
          <w:sz w:val="20"/>
          <w:szCs w:val="20"/>
          <w:highlight w:val="white"/>
        </w:rPr>
      </w:pPr>
      <w:r>
        <w:rPr>
          <w:rFonts w:ascii="Libre Franklin" w:eastAsia="Libre Franklin" w:hAnsi="Libre Franklin" w:cs="Libre Franklin"/>
          <w:sz w:val="20"/>
          <w:szCs w:val="20"/>
          <w:highlight w:val="white"/>
        </w:rPr>
        <w:t>Za uskutečněné představení se pořadatel zavazuje:</w:t>
      </w:r>
    </w:p>
    <w:p w:rsidR="009E09A3" w:rsidRDefault="00B67953">
      <w:pPr>
        <w:numPr>
          <w:ilvl w:val="0"/>
          <w:numId w:val="5"/>
        </w:numPr>
        <w:spacing w:after="120" w:line="240" w:lineRule="auto"/>
        <w:ind w:left="426"/>
        <w:jc w:val="both"/>
        <w:rPr>
          <w:sz w:val="20"/>
          <w:szCs w:val="20"/>
          <w:highlight w:val="white"/>
        </w:rPr>
      </w:pPr>
      <w:r>
        <w:rPr>
          <w:rFonts w:ascii="Libre Franklin" w:eastAsia="Libre Franklin" w:hAnsi="Libre Franklin" w:cs="Libre Franklin"/>
          <w:sz w:val="20"/>
          <w:szCs w:val="20"/>
          <w:highlight w:val="white"/>
        </w:rPr>
        <w:t xml:space="preserve">Uhradit </w:t>
      </w:r>
      <w:r>
        <w:rPr>
          <w:rFonts w:ascii="Libre Franklin" w:eastAsia="Libre Franklin" w:hAnsi="Libre Franklin" w:cs="Libre Franklin"/>
          <w:b/>
          <w:sz w:val="20"/>
          <w:szCs w:val="20"/>
          <w:highlight w:val="white"/>
        </w:rPr>
        <w:t xml:space="preserve">honorář souboru OLDSTARS </w:t>
      </w:r>
      <w:r>
        <w:rPr>
          <w:rFonts w:ascii="Libre Franklin" w:eastAsia="Libre Franklin" w:hAnsi="Libre Franklin" w:cs="Libre Franklin"/>
          <w:b/>
          <w:sz w:val="20"/>
          <w:szCs w:val="20"/>
        </w:rPr>
        <w:t>ve výši 50 000 Kč (slovy padesát tisíc korun českých</w:t>
      </w:r>
      <w:r>
        <w:rPr>
          <w:rFonts w:ascii="Libre Franklin" w:eastAsia="Libre Franklin" w:hAnsi="Libre Franklin" w:cs="Libre Franklin"/>
          <w:b/>
          <w:sz w:val="20"/>
          <w:szCs w:val="20"/>
          <w:highlight w:val="white"/>
        </w:rPr>
        <w:t>),</w:t>
      </w:r>
      <w:r>
        <w:rPr>
          <w:rFonts w:ascii="Libre Franklin" w:eastAsia="Libre Franklin" w:hAnsi="Libre Franklin" w:cs="Libre Franklin"/>
          <w:sz w:val="20"/>
          <w:szCs w:val="20"/>
          <w:highlight w:val="white"/>
        </w:rPr>
        <w:t xml:space="preserve"> a veškeré poplatky vyplývající z autorského zákona a další náklady spojené s realizací reprízy inscenace:</w:t>
      </w:r>
    </w:p>
    <w:p w:rsidR="009E09A3" w:rsidRDefault="00B67953">
      <w:pPr>
        <w:numPr>
          <w:ilvl w:val="0"/>
          <w:numId w:val="5"/>
        </w:numPr>
        <w:spacing w:after="120" w:line="240" w:lineRule="auto"/>
        <w:ind w:left="426"/>
        <w:jc w:val="both"/>
        <w:rPr>
          <w:rFonts w:ascii="Libre Franklin" w:eastAsia="Libre Franklin" w:hAnsi="Libre Franklin" w:cs="Libre Franklin"/>
          <w:sz w:val="20"/>
          <w:szCs w:val="20"/>
          <w:highlight w:val="white"/>
        </w:rPr>
      </w:pPr>
      <w:r>
        <w:rPr>
          <w:rFonts w:ascii="Libre Franklin" w:eastAsia="Libre Franklin" w:hAnsi="Libre Franklin" w:cs="Libre Franklin"/>
          <w:sz w:val="20"/>
          <w:szCs w:val="20"/>
          <w:highlight w:val="white"/>
        </w:rPr>
        <w:t xml:space="preserve">Specifikace poplatků: </w:t>
      </w:r>
    </w:p>
    <w:p w:rsidR="009E09A3" w:rsidRDefault="00B67953">
      <w:pPr>
        <w:shd w:val="clear" w:color="auto" w:fill="FFFFFF"/>
        <w:spacing w:after="120" w:line="240" w:lineRule="auto"/>
        <w:ind w:left="426"/>
        <w:jc w:val="both"/>
        <w:rPr>
          <w:rFonts w:ascii="Libre Franklin" w:eastAsia="Libre Franklin" w:hAnsi="Libre Franklin" w:cs="Libre Franklin"/>
          <w:sz w:val="20"/>
          <w:szCs w:val="20"/>
          <w:highlight w:val="white"/>
        </w:rPr>
      </w:pPr>
      <w:r>
        <w:rPr>
          <w:rFonts w:ascii="Libre Franklin" w:eastAsia="Libre Franklin" w:hAnsi="Libre Franklin" w:cs="Libre Franklin"/>
          <w:sz w:val="20"/>
          <w:szCs w:val="20"/>
          <w:highlight w:val="white"/>
        </w:rPr>
        <w:t xml:space="preserve">Pořadatel nahlásí písemně vyúčtování hrubé tržby uvedené agentuře </w:t>
      </w:r>
      <w:r>
        <w:rPr>
          <w:rFonts w:ascii="Libre Franklin" w:eastAsia="Libre Franklin" w:hAnsi="Libre Franklin" w:cs="Libre Franklin"/>
          <w:b/>
          <w:highlight w:val="white"/>
        </w:rPr>
        <w:t xml:space="preserve">AURA-PONT s.r.o., Radlická 99, Praha 5, </w:t>
      </w:r>
      <w:proofErr w:type="gramStart"/>
      <w:r>
        <w:rPr>
          <w:rFonts w:ascii="Libre Franklin" w:eastAsia="Libre Franklin" w:hAnsi="Libre Franklin" w:cs="Libre Franklin"/>
          <w:b/>
          <w:highlight w:val="white"/>
        </w:rPr>
        <w:t xml:space="preserve">150 00  </w:t>
      </w:r>
      <w:r>
        <w:rPr>
          <w:rFonts w:ascii="Libre Franklin" w:eastAsia="Libre Franklin" w:hAnsi="Libre Franklin" w:cs="Libre Franklin"/>
          <w:sz w:val="20"/>
          <w:szCs w:val="20"/>
          <w:highlight w:val="white"/>
        </w:rPr>
        <w:t>do</w:t>
      </w:r>
      <w:proofErr w:type="gramEnd"/>
      <w:r>
        <w:rPr>
          <w:rFonts w:ascii="Libre Franklin" w:eastAsia="Libre Franklin" w:hAnsi="Libre Franklin" w:cs="Libre Franklin"/>
          <w:sz w:val="20"/>
          <w:szCs w:val="20"/>
          <w:highlight w:val="white"/>
        </w:rPr>
        <w:t xml:space="preserve"> 10 dní od realizace inscenace. Hrubou tržbou se rozumí souhrn cen za prodané vstupenky před jakýmikoli odpočty. Poplatky </w:t>
      </w:r>
      <w:r>
        <w:rPr>
          <w:rFonts w:ascii="Libre Franklin" w:eastAsia="Libre Franklin" w:hAnsi="Libre Franklin" w:cs="Libre Franklin"/>
          <w:b/>
          <w:highlight w:val="white"/>
        </w:rPr>
        <w:t xml:space="preserve">– tantiéma ve </w:t>
      </w:r>
      <w:proofErr w:type="gramStart"/>
      <w:r>
        <w:rPr>
          <w:rFonts w:ascii="Libre Franklin" w:eastAsia="Libre Franklin" w:hAnsi="Libre Franklin" w:cs="Libre Franklin"/>
          <w:b/>
          <w:highlight w:val="white"/>
        </w:rPr>
        <w:t>výši  13,7</w:t>
      </w:r>
      <w:proofErr w:type="gramEnd"/>
      <w:r>
        <w:rPr>
          <w:rFonts w:ascii="Libre Franklin" w:eastAsia="Libre Franklin" w:hAnsi="Libre Franklin" w:cs="Libre Franklin"/>
          <w:b/>
          <w:highlight w:val="white"/>
        </w:rPr>
        <w:t xml:space="preserve"> % z hrubé tržby -  </w:t>
      </w:r>
      <w:r>
        <w:rPr>
          <w:rFonts w:ascii="Libre Franklin" w:eastAsia="Libre Franklin" w:hAnsi="Libre Franklin" w:cs="Libre Franklin"/>
          <w:sz w:val="20"/>
          <w:szCs w:val="20"/>
          <w:highlight w:val="white"/>
        </w:rPr>
        <w:t>pak pořadatel uhradí přímo na základě faktur vystavených agenturou.</w:t>
      </w:r>
    </w:p>
    <w:p w:rsidR="009E09A3" w:rsidRDefault="00B67953">
      <w:pPr>
        <w:numPr>
          <w:ilvl w:val="0"/>
          <w:numId w:val="5"/>
        </w:numPr>
        <w:spacing w:after="120" w:line="240" w:lineRule="auto"/>
        <w:ind w:left="426"/>
        <w:jc w:val="both"/>
        <w:rPr>
          <w:sz w:val="20"/>
          <w:szCs w:val="20"/>
          <w:highlight w:val="white"/>
        </w:rPr>
      </w:pPr>
      <w:r>
        <w:rPr>
          <w:rFonts w:ascii="Libre Franklin" w:eastAsia="Libre Franklin" w:hAnsi="Libre Franklin" w:cs="Libre Franklin"/>
          <w:sz w:val="20"/>
          <w:szCs w:val="20"/>
          <w:highlight w:val="white"/>
        </w:rPr>
        <w:t xml:space="preserve">Specifikace nákladů spojených s realizací reprízy inscenace: </w:t>
      </w:r>
      <w:r>
        <w:rPr>
          <w:rFonts w:ascii="Libre Franklin" w:eastAsia="Libre Franklin" w:hAnsi="Libre Franklin" w:cs="Libre Franklin"/>
          <w:b/>
          <w:sz w:val="20"/>
          <w:szCs w:val="20"/>
          <w:highlight w:val="white"/>
        </w:rPr>
        <w:t xml:space="preserve">náklady na dopravu umělce na místo představení a zpět do Prahy v souhrnné výši </w:t>
      </w:r>
      <w:r>
        <w:rPr>
          <w:rFonts w:ascii="Libre Franklin" w:eastAsia="Libre Franklin" w:hAnsi="Libre Franklin" w:cs="Libre Franklin"/>
          <w:b/>
          <w:sz w:val="20"/>
          <w:szCs w:val="20"/>
        </w:rPr>
        <w:t>2 500 Kč.</w:t>
      </w:r>
    </w:p>
    <w:p w:rsidR="009E09A3" w:rsidRDefault="00B67953">
      <w:pPr>
        <w:numPr>
          <w:ilvl w:val="0"/>
          <w:numId w:val="5"/>
        </w:numPr>
        <w:spacing w:after="120" w:line="240" w:lineRule="auto"/>
        <w:ind w:left="426"/>
        <w:jc w:val="both"/>
        <w:rPr>
          <w:sz w:val="20"/>
          <w:szCs w:val="20"/>
          <w:highlight w:val="white"/>
        </w:rPr>
      </w:pPr>
      <w:r>
        <w:rPr>
          <w:rFonts w:ascii="Libre Franklin" w:eastAsia="Libre Franklin" w:hAnsi="Libre Franklin" w:cs="Libre Franklin"/>
          <w:sz w:val="20"/>
          <w:szCs w:val="20"/>
          <w:highlight w:val="white"/>
        </w:rPr>
        <w:t xml:space="preserve">Specifikace nákladů spojených s realizací reprízy inscenace: </w:t>
      </w:r>
      <w:r>
        <w:rPr>
          <w:rFonts w:ascii="Libre Franklin" w:eastAsia="Libre Franklin" w:hAnsi="Libre Franklin" w:cs="Libre Franklin"/>
          <w:b/>
          <w:sz w:val="20"/>
          <w:szCs w:val="20"/>
          <w:highlight w:val="white"/>
        </w:rPr>
        <w:t xml:space="preserve">náklady na personál s představením se pojící souhrnné výši </w:t>
      </w:r>
      <w:r>
        <w:rPr>
          <w:rFonts w:ascii="Libre Franklin" w:eastAsia="Libre Franklin" w:hAnsi="Libre Franklin" w:cs="Libre Franklin"/>
          <w:b/>
          <w:sz w:val="20"/>
          <w:szCs w:val="20"/>
        </w:rPr>
        <w:t>2 500 Kč.</w:t>
      </w:r>
    </w:p>
    <w:p w:rsidR="009E09A3" w:rsidRDefault="00B67953">
      <w:pPr>
        <w:spacing w:after="120" w:line="240" w:lineRule="auto"/>
        <w:jc w:val="center"/>
        <w:rPr>
          <w:rFonts w:ascii="Libre Franklin" w:eastAsia="Libre Franklin" w:hAnsi="Libre Franklin" w:cs="Libre Franklin"/>
          <w:b/>
          <w:sz w:val="20"/>
          <w:szCs w:val="20"/>
          <w:highlight w:val="white"/>
        </w:rPr>
      </w:pPr>
      <w:r>
        <w:rPr>
          <w:rFonts w:ascii="Libre Franklin" w:eastAsia="Libre Franklin" w:hAnsi="Libre Franklin" w:cs="Libre Franklin"/>
          <w:b/>
          <w:sz w:val="20"/>
          <w:szCs w:val="20"/>
          <w:highlight w:val="white"/>
        </w:rPr>
        <w:t>III. ZÁVAZKY OLDSTARS</w:t>
      </w:r>
    </w:p>
    <w:p w:rsidR="009E09A3" w:rsidRDefault="00B67953">
      <w:pPr>
        <w:spacing w:line="360" w:lineRule="auto"/>
        <w:rPr>
          <w:rFonts w:ascii="Libre Franklin" w:eastAsia="Libre Franklin" w:hAnsi="Libre Franklin" w:cs="Libre Franklin"/>
          <w:highlight w:val="white"/>
        </w:rPr>
      </w:pPr>
      <w:r>
        <w:rPr>
          <w:rFonts w:ascii="Libre Franklin" w:eastAsia="Libre Franklin" w:hAnsi="Libre Franklin" w:cs="Libre Franklin"/>
          <w:highlight w:val="white"/>
        </w:rPr>
        <w:t>OLDSTARS je povinno si zajistit:</w:t>
      </w:r>
    </w:p>
    <w:p w:rsidR="009E09A3" w:rsidRDefault="00B67953">
      <w:pPr>
        <w:numPr>
          <w:ilvl w:val="0"/>
          <w:numId w:val="4"/>
        </w:numPr>
        <w:spacing w:line="360" w:lineRule="auto"/>
        <w:rPr>
          <w:rFonts w:ascii="Libre Franklin" w:eastAsia="Libre Franklin" w:hAnsi="Libre Franklin" w:cs="Libre Franklin"/>
          <w:highlight w:val="white"/>
        </w:rPr>
      </w:pPr>
      <w:r>
        <w:rPr>
          <w:rFonts w:ascii="Libre Franklin" w:eastAsia="Libre Franklin" w:hAnsi="Libre Franklin" w:cs="Libre Franklin"/>
          <w:highlight w:val="white"/>
        </w:rPr>
        <w:t>Odehrát živě smluvené divadelní představení v rámci smluveného divadelního prostoru.</w:t>
      </w:r>
    </w:p>
    <w:p w:rsidR="009E09A3" w:rsidRDefault="009E09A3">
      <w:pPr>
        <w:spacing w:line="360" w:lineRule="auto"/>
        <w:jc w:val="both"/>
        <w:rPr>
          <w:rFonts w:ascii="Libre Franklin" w:eastAsia="Libre Franklin" w:hAnsi="Libre Franklin" w:cs="Libre Franklin"/>
          <w:highlight w:val="white"/>
        </w:rPr>
      </w:pPr>
    </w:p>
    <w:p w:rsidR="009E09A3" w:rsidRDefault="00B67953">
      <w:pPr>
        <w:spacing w:line="360" w:lineRule="auto"/>
        <w:ind w:left="720"/>
        <w:jc w:val="center"/>
        <w:rPr>
          <w:rFonts w:ascii="Libre Franklin" w:eastAsia="Libre Franklin" w:hAnsi="Libre Franklin" w:cs="Libre Franklin"/>
          <w:b/>
          <w:highlight w:val="white"/>
        </w:rPr>
      </w:pPr>
      <w:r>
        <w:rPr>
          <w:rFonts w:ascii="Libre Franklin" w:eastAsia="Libre Franklin" w:hAnsi="Libre Franklin" w:cs="Libre Franklin"/>
          <w:b/>
          <w:highlight w:val="white"/>
        </w:rPr>
        <w:t>IV. ÚHRADA FINANČNÍHO PLNĚNÍ</w:t>
      </w:r>
    </w:p>
    <w:p w:rsidR="009E09A3" w:rsidRDefault="00B67953">
      <w:pPr>
        <w:numPr>
          <w:ilvl w:val="0"/>
          <w:numId w:val="7"/>
        </w:numPr>
        <w:spacing w:line="360" w:lineRule="auto"/>
        <w:jc w:val="both"/>
        <w:rPr>
          <w:rFonts w:ascii="Libre Franklin" w:eastAsia="Libre Franklin" w:hAnsi="Libre Franklin" w:cs="Libre Franklin"/>
          <w:highlight w:val="white"/>
        </w:rPr>
      </w:pPr>
      <w:r>
        <w:rPr>
          <w:rFonts w:ascii="Libre Franklin" w:eastAsia="Libre Franklin" w:hAnsi="Libre Franklin" w:cs="Libre Franklin"/>
          <w:highlight w:val="white"/>
        </w:rPr>
        <w:t xml:space="preserve">Pořadatel se zavazuje uhradit smluvenou částku dle odstavce II. bod 1. do 14 dnů od obdržení faktury. Částka bude uhrazena bankovním převodem na účet </w:t>
      </w:r>
      <w:proofErr w:type="spellStart"/>
      <w:r>
        <w:rPr>
          <w:rFonts w:ascii="Libre Franklin" w:eastAsia="Libre Franklin" w:hAnsi="Libre Franklin" w:cs="Libre Franklin"/>
          <w:highlight w:val="white"/>
        </w:rPr>
        <w:t>OLDstars</w:t>
      </w:r>
      <w:proofErr w:type="spellEnd"/>
      <w:r>
        <w:rPr>
          <w:rFonts w:ascii="Libre Franklin" w:eastAsia="Libre Franklin" w:hAnsi="Libre Franklin" w:cs="Libre Franklin"/>
          <w:highlight w:val="white"/>
        </w:rPr>
        <w:t xml:space="preserve"> uvedený v záhlaví této smlouvy. Dnem uhrazení se rozumí den, kdy byla předmětná částka připsána na účet </w:t>
      </w:r>
      <w:proofErr w:type="spellStart"/>
      <w:r>
        <w:rPr>
          <w:rFonts w:ascii="Libre Franklin" w:eastAsia="Libre Franklin" w:hAnsi="Libre Franklin" w:cs="Libre Franklin"/>
          <w:highlight w:val="white"/>
        </w:rPr>
        <w:t>OLDstars</w:t>
      </w:r>
      <w:proofErr w:type="spellEnd"/>
      <w:r>
        <w:rPr>
          <w:rFonts w:ascii="Libre Franklin" w:eastAsia="Libre Franklin" w:hAnsi="Libre Franklin" w:cs="Libre Franklin"/>
          <w:highlight w:val="white"/>
        </w:rPr>
        <w:t>.</w:t>
      </w:r>
    </w:p>
    <w:p w:rsidR="009E09A3" w:rsidRDefault="00B67953">
      <w:pPr>
        <w:numPr>
          <w:ilvl w:val="0"/>
          <w:numId w:val="7"/>
        </w:numPr>
        <w:spacing w:line="360" w:lineRule="auto"/>
        <w:jc w:val="both"/>
        <w:rPr>
          <w:rFonts w:ascii="Libre Franklin" w:eastAsia="Libre Franklin" w:hAnsi="Libre Franklin" w:cs="Libre Franklin"/>
          <w:highlight w:val="white"/>
        </w:rPr>
      </w:pPr>
      <w:r>
        <w:rPr>
          <w:rFonts w:ascii="Libre Franklin" w:eastAsia="Libre Franklin" w:hAnsi="Libre Franklin" w:cs="Libre Franklin"/>
          <w:highlight w:val="white"/>
        </w:rPr>
        <w:t xml:space="preserve">Fakturace bude provedena po uskutečnění vystoupení. </w:t>
      </w:r>
    </w:p>
    <w:p w:rsidR="009E09A3" w:rsidRDefault="00B67953">
      <w:pPr>
        <w:numPr>
          <w:ilvl w:val="0"/>
          <w:numId w:val="7"/>
        </w:numPr>
        <w:spacing w:line="360" w:lineRule="auto"/>
        <w:jc w:val="both"/>
        <w:rPr>
          <w:rFonts w:ascii="Libre Franklin" w:eastAsia="Libre Franklin" w:hAnsi="Libre Franklin" w:cs="Libre Franklin"/>
          <w:highlight w:val="white"/>
        </w:rPr>
      </w:pPr>
      <w:r>
        <w:rPr>
          <w:rFonts w:ascii="Libre Franklin" w:eastAsia="Libre Franklin" w:hAnsi="Libre Franklin" w:cs="Libre Franklin"/>
          <w:highlight w:val="white"/>
        </w:rPr>
        <w:t xml:space="preserve">Bude-li pořadatel v prodlení s úhradou faktury, bude </w:t>
      </w:r>
      <w:proofErr w:type="spellStart"/>
      <w:r>
        <w:rPr>
          <w:rFonts w:ascii="Libre Franklin" w:eastAsia="Libre Franklin" w:hAnsi="Libre Franklin" w:cs="Libre Franklin"/>
          <w:highlight w:val="white"/>
        </w:rPr>
        <w:t>OLDstars</w:t>
      </w:r>
      <w:proofErr w:type="spellEnd"/>
      <w:r>
        <w:rPr>
          <w:rFonts w:ascii="Libre Franklin" w:eastAsia="Libre Franklin" w:hAnsi="Libre Franklin" w:cs="Libre Franklin"/>
          <w:highlight w:val="white"/>
        </w:rPr>
        <w:t xml:space="preserve"> účtovat úrok z prodlení ve výši stanovené příslušným nařízením vlády č. 351/2013 Sb. ve znění platném a účinném ke dni vzniku prodlení s úhradou. </w:t>
      </w:r>
    </w:p>
    <w:p w:rsidR="009E09A3" w:rsidRDefault="00B67953">
      <w:pPr>
        <w:numPr>
          <w:ilvl w:val="0"/>
          <w:numId w:val="7"/>
        </w:numPr>
        <w:spacing w:line="360" w:lineRule="auto"/>
        <w:jc w:val="both"/>
        <w:rPr>
          <w:rFonts w:ascii="Libre Franklin" w:eastAsia="Libre Franklin" w:hAnsi="Libre Franklin" w:cs="Libre Franklin"/>
          <w:highlight w:val="white"/>
        </w:rPr>
      </w:pPr>
      <w:r>
        <w:rPr>
          <w:rFonts w:ascii="Libre Franklin" w:eastAsia="Libre Franklin" w:hAnsi="Libre Franklin" w:cs="Libre Franklin"/>
          <w:highlight w:val="white"/>
        </w:rPr>
        <w:t xml:space="preserve">Pořadatel se zavazuje nahlásit </w:t>
      </w:r>
      <w:proofErr w:type="spellStart"/>
      <w:r>
        <w:rPr>
          <w:rFonts w:ascii="Libre Franklin" w:eastAsia="Libre Franklin" w:hAnsi="Libre Franklin" w:cs="Libre Franklin"/>
          <w:highlight w:val="white"/>
        </w:rPr>
        <w:t>OLDstars</w:t>
      </w:r>
      <w:proofErr w:type="spellEnd"/>
      <w:r>
        <w:rPr>
          <w:rFonts w:ascii="Libre Franklin" w:eastAsia="Libre Franklin" w:hAnsi="Libre Franklin" w:cs="Libre Franklin"/>
          <w:highlight w:val="white"/>
        </w:rPr>
        <w:t>, že provedl platbu poplatků agenturám dle odstavce II. bod 2. do 15 dnů od jejího zaplacení.</w:t>
      </w:r>
    </w:p>
    <w:p w:rsidR="00B67953" w:rsidRDefault="00B67953" w:rsidP="00B67953">
      <w:pPr>
        <w:spacing w:line="360" w:lineRule="auto"/>
        <w:ind w:left="720"/>
        <w:jc w:val="both"/>
        <w:rPr>
          <w:rFonts w:ascii="Libre Franklin" w:eastAsia="Libre Franklin" w:hAnsi="Libre Franklin" w:cs="Libre Franklin"/>
          <w:highlight w:val="white"/>
        </w:rPr>
      </w:pPr>
    </w:p>
    <w:p w:rsidR="009E09A3" w:rsidRDefault="00B67953">
      <w:pPr>
        <w:spacing w:line="360" w:lineRule="auto"/>
        <w:jc w:val="center"/>
        <w:rPr>
          <w:rFonts w:ascii="Libre Franklin" w:eastAsia="Libre Franklin" w:hAnsi="Libre Franklin" w:cs="Libre Franklin"/>
          <w:b/>
          <w:highlight w:val="white"/>
        </w:rPr>
      </w:pPr>
      <w:r>
        <w:rPr>
          <w:rFonts w:ascii="Libre Franklin" w:eastAsia="Libre Franklin" w:hAnsi="Libre Franklin" w:cs="Libre Franklin"/>
          <w:b/>
          <w:highlight w:val="white"/>
        </w:rPr>
        <w:t>V. DALŠÍ UJEDNÁNÍ</w:t>
      </w:r>
    </w:p>
    <w:p w:rsidR="009E09A3" w:rsidRDefault="00B67953">
      <w:pPr>
        <w:numPr>
          <w:ilvl w:val="1"/>
          <w:numId w:val="3"/>
        </w:numPr>
        <w:spacing w:line="360" w:lineRule="auto"/>
        <w:ind w:left="709"/>
        <w:jc w:val="both"/>
        <w:rPr>
          <w:rFonts w:ascii="Libre Franklin" w:eastAsia="Libre Franklin" w:hAnsi="Libre Franklin" w:cs="Libre Franklin"/>
          <w:highlight w:val="white"/>
        </w:rPr>
      </w:pPr>
      <w:r>
        <w:rPr>
          <w:rFonts w:ascii="Libre Franklin" w:eastAsia="Libre Franklin" w:hAnsi="Libre Franklin" w:cs="Libre Franklin"/>
          <w:highlight w:val="white"/>
        </w:rPr>
        <w:t>Pořadatel se zavazuje zajistit pro zdárný průběh vystoupení na vlastní náklad:</w:t>
      </w:r>
    </w:p>
    <w:p w:rsidR="009E09A3" w:rsidRDefault="00B67953">
      <w:pPr>
        <w:numPr>
          <w:ilvl w:val="0"/>
          <w:numId w:val="2"/>
        </w:numPr>
        <w:spacing w:line="360" w:lineRule="auto"/>
        <w:jc w:val="both"/>
        <w:rPr>
          <w:rFonts w:ascii="Libre Franklin" w:eastAsia="Libre Franklin" w:hAnsi="Libre Franklin" w:cs="Libre Franklin"/>
          <w:highlight w:val="white"/>
        </w:rPr>
      </w:pPr>
      <w:r>
        <w:rPr>
          <w:rFonts w:ascii="Libre Franklin" w:eastAsia="Libre Franklin" w:hAnsi="Libre Franklin" w:cs="Libre Franklin"/>
          <w:highlight w:val="white"/>
        </w:rPr>
        <w:t xml:space="preserve">předprodej vstupenek běžným způsobem,     </w:t>
      </w:r>
    </w:p>
    <w:p w:rsidR="009E09A3" w:rsidRDefault="00B67953">
      <w:pPr>
        <w:numPr>
          <w:ilvl w:val="0"/>
          <w:numId w:val="2"/>
        </w:numPr>
        <w:spacing w:line="360" w:lineRule="auto"/>
        <w:jc w:val="both"/>
        <w:rPr>
          <w:rFonts w:ascii="Libre Franklin" w:eastAsia="Libre Franklin" w:hAnsi="Libre Franklin" w:cs="Libre Franklin"/>
          <w:highlight w:val="white"/>
        </w:rPr>
      </w:pPr>
      <w:r>
        <w:rPr>
          <w:rFonts w:ascii="Libre Franklin" w:eastAsia="Libre Franklin" w:hAnsi="Libre Franklin" w:cs="Libre Franklin"/>
          <w:highlight w:val="white"/>
        </w:rPr>
        <w:t xml:space="preserve">propagaci představení </w:t>
      </w:r>
    </w:p>
    <w:p w:rsidR="009E09A3" w:rsidRDefault="00B67953">
      <w:pPr>
        <w:numPr>
          <w:ilvl w:val="0"/>
          <w:numId w:val="2"/>
        </w:numPr>
        <w:spacing w:line="360" w:lineRule="auto"/>
        <w:jc w:val="both"/>
        <w:rPr>
          <w:rFonts w:ascii="Libre Franklin" w:eastAsia="Libre Franklin" w:hAnsi="Libre Franklin" w:cs="Libre Franklin"/>
          <w:highlight w:val="white"/>
        </w:rPr>
      </w:pPr>
      <w:r>
        <w:rPr>
          <w:rFonts w:ascii="Libre Franklin" w:eastAsia="Libre Franklin" w:hAnsi="Libre Franklin" w:cs="Libre Franklin"/>
          <w:highlight w:val="white"/>
        </w:rPr>
        <w:t>pořadatelskou, technickou a požární službu,</w:t>
      </w:r>
    </w:p>
    <w:p w:rsidR="009E09A3" w:rsidRDefault="00B67953">
      <w:pPr>
        <w:numPr>
          <w:ilvl w:val="0"/>
          <w:numId w:val="2"/>
        </w:numPr>
        <w:spacing w:line="360" w:lineRule="auto"/>
        <w:jc w:val="both"/>
        <w:rPr>
          <w:rFonts w:ascii="Libre Franklin" w:eastAsia="Libre Franklin" w:hAnsi="Libre Franklin" w:cs="Libre Franklin"/>
          <w:b/>
          <w:highlight w:val="white"/>
        </w:rPr>
      </w:pPr>
      <w:r>
        <w:rPr>
          <w:rFonts w:ascii="Libre Franklin" w:eastAsia="Libre Franklin" w:hAnsi="Libre Franklin" w:cs="Libre Franklin"/>
          <w:highlight w:val="white"/>
        </w:rPr>
        <w:t xml:space="preserve">čisté a prázdné jeviště dne </w:t>
      </w:r>
      <w:r>
        <w:rPr>
          <w:rFonts w:ascii="Libre Franklin" w:eastAsia="Libre Franklin" w:hAnsi="Libre Franklin" w:cs="Libre Franklin"/>
        </w:rPr>
        <w:t xml:space="preserve">konání zájezdu od 17:30 hodin, </w:t>
      </w:r>
      <w:r>
        <w:rPr>
          <w:rFonts w:ascii="Libre Franklin" w:eastAsia="Libre Franklin" w:hAnsi="Libre Franklin" w:cs="Libre Franklin"/>
          <w:highlight w:val="white"/>
        </w:rPr>
        <w:t>a umožnění stavby dekorace a následnou zkoušku za přítomnosti svého technika,</w:t>
      </w:r>
    </w:p>
    <w:p w:rsidR="009E09A3" w:rsidRDefault="00B67953">
      <w:pPr>
        <w:numPr>
          <w:ilvl w:val="0"/>
          <w:numId w:val="2"/>
        </w:numPr>
        <w:spacing w:line="360" w:lineRule="auto"/>
        <w:jc w:val="both"/>
        <w:rPr>
          <w:rFonts w:ascii="Libre Franklin" w:eastAsia="Libre Franklin" w:hAnsi="Libre Franklin" w:cs="Libre Franklin"/>
          <w:highlight w:val="white"/>
        </w:rPr>
      </w:pPr>
      <w:r>
        <w:rPr>
          <w:rFonts w:ascii="Libre Franklin" w:eastAsia="Libre Franklin" w:hAnsi="Libre Franklin" w:cs="Libre Franklin"/>
          <w:highlight w:val="white"/>
        </w:rPr>
        <w:t xml:space="preserve">umožní přístup do osvětlovací a zvukové kabiny a službu místních pracovníků, </w:t>
      </w:r>
    </w:p>
    <w:p w:rsidR="009E09A3" w:rsidRDefault="00B67953">
      <w:pPr>
        <w:numPr>
          <w:ilvl w:val="0"/>
          <w:numId w:val="2"/>
        </w:numPr>
        <w:spacing w:line="360" w:lineRule="auto"/>
        <w:jc w:val="both"/>
        <w:rPr>
          <w:rFonts w:ascii="Libre Franklin" w:eastAsia="Libre Franklin" w:hAnsi="Libre Franklin" w:cs="Libre Franklin"/>
          <w:highlight w:val="white"/>
        </w:rPr>
      </w:pPr>
      <w:r>
        <w:rPr>
          <w:rFonts w:ascii="Libre Franklin" w:eastAsia="Libre Franklin" w:hAnsi="Libre Franklin" w:cs="Libre Franklin"/>
          <w:highlight w:val="white"/>
        </w:rPr>
        <w:t xml:space="preserve">poskytne pro soubor </w:t>
      </w:r>
      <w:proofErr w:type="spellStart"/>
      <w:r>
        <w:rPr>
          <w:rFonts w:ascii="Libre Franklin" w:eastAsia="Libre Franklin" w:hAnsi="Libre Franklin" w:cs="Libre Franklin"/>
          <w:highlight w:val="white"/>
        </w:rPr>
        <w:t>OLDstars</w:t>
      </w:r>
      <w:proofErr w:type="spellEnd"/>
      <w:r>
        <w:rPr>
          <w:rFonts w:ascii="Libre Franklin" w:eastAsia="Libre Franklin" w:hAnsi="Libre Franklin" w:cs="Libre Franklin"/>
          <w:highlight w:val="white"/>
        </w:rPr>
        <w:t xml:space="preserve"> herecké zázemí dle běžného standardu s přístupem k sociálnímu zařízení. </w:t>
      </w:r>
    </w:p>
    <w:p w:rsidR="009E09A3" w:rsidRDefault="00B67953">
      <w:pPr>
        <w:numPr>
          <w:ilvl w:val="1"/>
          <w:numId w:val="3"/>
        </w:numPr>
        <w:spacing w:line="360" w:lineRule="auto"/>
        <w:ind w:left="567"/>
        <w:jc w:val="both"/>
        <w:rPr>
          <w:rFonts w:ascii="Libre Franklin" w:eastAsia="Libre Franklin" w:hAnsi="Libre Franklin" w:cs="Libre Franklin"/>
          <w:highlight w:val="white"/>
        </w:rPr>
      </w:pPr>
      <w:r>
        <w:rPr>
          <w:rFonts w:ascii="Libre Franklin" w:eastAsia="Libre Franklin" w:hAnsi="Libre Franklin" w:cs="Libre Franklin"/>
          <w:highlight w:val="white"/>
        </w:rPr>
        <w:t xml:space="preserve">Pořadatel zajistí, že nebudou bez předchozího písemného svolení </w:t>
      </w:r>
      <w:proofErr w:type="spellStart"/>
      <w:r>
        <w:rPr>
          <w:rFonts w:ascii="Libre Franklin" w:eastAsia="Libre Franklin" w:hAnsi="Libre Franklin" w:cs="Libre Franklin"/>
          <w:highlight w:val="white"/>
        </w:rPr>
        <w:t>OLDstars</w:t>
      </w:r>
      <w:proofErr w:type="spellEnd"/>
      <w:r>
        <w:rPr>
          <w:rFonts w:ascii="Libre Franklin" w:eastAsia="Libre Franklin" w:hAnsi="Libre Franklin" w:cs="Libre Franklin"/>
          <w:highlight w:val="white"/>
        </w:rPr>
        <w:t xml:space="preserve"> pořizovány jakékoliv obrazové či zvukové záznamy představení.</w:t>
      </w:r>
    </w:p>
    <w:p w:rsidR="009E09A3" w:rsidRDefault="00B67953">
      <w:pPr>
        <w:numPr>
          <w:ilvl w:val="0"/>
          <w:numId w:val="1"/>
        </w:numPr>
        <w:spacing w:line="360" w:lineRule="auto"/>
        <w:ind w:hanging="360"/>
        <w:jc w:val="both"/>
        <w:rPr>
          <w:rFonts w:ascii="Libre Franklin" w:eastAsia="Libre Franklin" w:hAnsi="Libre Franklin" w:cs="Libre Franklin"/>
          <w:highlight w:val="white"/>
        </w:rPr>
      </w:pPr>
      <w:proofErr w:type="spellStart"/>
      <w:r>
        <w:rPr>
          <w:rFonts w:ascii="Libre Franklin" w:eastAsia="Libre Franklin" w:hAnsi="Libre Franklin" w:cs="Libre Franklin"/>
          <w:highlight w:val="white"/>
        </w:rPr>
        <w:t>OLDstars</w:t>
      </w:r>
      <w:proofErr w:type="spellEnd"/>
      <w:r>
        <w:rPr>
          <w:rFonts w:ascii="Libre Franklin" w:eastAsia="Libre Franklin" w:hAnsi="Libre Franklin" w:cs="Libre Franklin"/>
          <w:highlight w:val="white"/>
        </w:rPr>
        <w:t xml:space="preserve"> se zavazuje poskytnout bezplatně propagační materiály k představení v dostatečném předstihu. </w:t>
      </w:r>
    </w:p>
    <w:p w:rsidR="009E09A3" w:rsidRDefault="00B67953">
      <w:pPr>
        <w:numPr>
          <w:ilvl w:val="0"/>
          <w:numId w:val="1"/>
        </w:numPr>
        <w:shd w:val="clear" w:color="auto" w:fill="FFFFFF"/>
        <w:spacing w:line="360" w:lineRule="auto"/>
        <w:ind w:hanging="360"/>
        <w:rPr>
          <w:rFonts w:ascii="Times New Roman" w:eastAsia="Times New Roman" w:hAnsi="Times New Roman" w:cs="Times New Roman"/>
          <w:highlight w:val="white"/>
        </w:rPr>
      </w:pPr>
      <w:r>
        <w:rPr>
          <w:rFonts w:ascii="Libre Franklin" w:eastAsia="Libre Franklin" w:hAnsi="Libre Franklin" w:cs="Libre Franklin"/>
          <w:highlight w:val="white"/>
        </w:rPr>
        <w:t xml:space="preserve">Pořadatel poskytne </w:t>
      </w:r>
      <w:proofErr w:type="spellStart"/>
      <w:r>
        <w:rPr>
          <w:rFonts w:ascii="Libre Franklin" w:eastAsia="Libre Franklin" w:hAnsi="Libre Franklin" w:cs="Libre Franklin"/>
          <w:highlight w:val="white"/>
        </w:rPr>
        <w:t>OLDstars</w:t>
      </w:r>
      <w:proofErr w:type="spellEnd"/>
      <w:r>
        <w:rPr>
          <w:rFonts w:ascii="Libre Franklin" w:eastAsia="Libre Franklin" w:hAnsi="Libre Franklin" w:cs="Libre Franklin"/>
          <w:highlight w:val="white"/>
        </w:rPr>
        <w:t xml:space="preserve"> na představení bezplatně </w:t>
      </w:r>
      <w:r>
        <w:rPr>
          <w:rFonts w:ascii="Libre Franklin" w:eastAsia="Libre Franklin" w:hAnsi="Libre Franklin" w:cs="Libre Franklin"/>
          <w:b/>
          <w:highlight w:val="white"/>
        </w:rPr>
        <w:t xml:space="preserve">2 </w:t>
      </w:r>
      <w:r>
        <w:rPr>
          <w:rFonts w:ascii="Libre Franklin" w:eastAsia="Libre Franklin" w:hAnsi="Libre Franklin" w:cs="Libre Franklin"/>
          <w:highlight w:val="white"/>
        </w:rPr>
        <w:t xml:space="preserve">vstupenky běžné cenové kategorie, pokud jej </w:t>
      </w:r>
      <w:proofErr w:type="spellStart"/>
      <w:r>
        <w:rPr>
          <w:rFonts w:ascii="Libre Franklin" w:eastAsia="Libre Franklin" w:hAnsi="Libre Franklin" w:cs="Libre Franklin"/>
          <w:highlight w:val="white"/>
        </w:rPr>
        <w:t>OLDstars</w:t>
      </w:r>
      <w:proofErr w:type="spellEnd"/>
      <w:r>
        <w:rPr>
          <w:rFonts w:ascii="Libre Franklin" w:eastAsia="Libre Franklin" w:hAnsi="Libre Franklin" w:cs="Libre Franklin"/>
          <w:highlight w:val="white"/>
        </w:rPr>
        <w:t xml:space="preserve"> bude vyžadovat. </w:t>
      </w:r>
    </w:p>
    <w:p w:rsidR="009E09A3" w:rsidRDefault="00B67953">
      <w:pPr>
        <w:numPr>
          <w:ilvl w:val="0"/>
          <w:numId w:val="1"/>
        </w:numPr>
        <w:spacing w:line="360" w:lineRule="auto"/>
        <w:ind w:hanging="360"/>
        <w:jc w:val="both"/>
        <w:rPr>
          <w:rFonts w:ascii="Libre Franklin" w:eastAsia="Libre Franklin" w:hAnsi="Libre Franklin" w:cs="Libre Franklin"/>
          <w:highlight w:val="white"/>
        </w:rPr>
      </w:pPr>
      <w:r>
        <w:rPr>
          <w:rFonts w:ascii="Libre Franklin" w:eastAsia="Libre Franklin" w:hAnsi="Libre Franklin" w:cs="Libre Franklin"/>
          <w:highlight w:val="white"/>
        </w:rPr>
        <w:t>Tržby za prodej vstupenek na představení náleží pořadateli.</w:t>
      </w:r>
    </w:p>
    <w:p w:rsidR="009E09A3" w:rsidRDefault="00B67953">
      <w:pPr>
        <w:widowControl w:val="0"/>
        <w:numPr>
          <w:ilvl w:val="0"/>
          <w:numId w:val="1"/>
        </w:numPr>
        <w:spacing w:line="360" w:lineRule="auto"/>
        <w:ind w:hanging="360"/>
        <w:jc w:val="both"/>
        <w:rPr>
          <w:rFonts w:ascii="Libre Franklin" w:eastAsia="Libre Franklin" w:hAnsi="Libre Franklin" w:cs="Libre Franklin"/>
          <w:highlight w:val="white"/>
        </w:rPr>
      </w:pPr>
      <w:r>
        <w:rPr>
          <w:rFonts w:ascii="Libre Franklin" w:eastAsia="Libre Franklin" w:hAnsi="Libre Franklin" w:cs="Libre Franklin"/>
          <w:highlight w:val="white"/>
        </w:rPr>
        <w:t xml:space="preserve">Pořadatel zajistí řádné služby v místě konání představení dle této smlouvy včetně pracovníků úklidu, hledištního personálu, bezpečnostního personálu a pracovníků údržby, a to obvyklým způsobem pro divadelní provozy. Pořadatel poskytne svá vlastní divadelní technická zařízení – světla, zvuková a další zařízení, potřebná pro přípravu scény, která bude </w:t>
      </w:r>
      <w:proofErr w:type="spellStart"/>
      <w:r>
        <w:rPr>
          <w:rFonts w:ascii="Libre Franklin" w:eastAsia="Libre Franklin" w:hAnsi="Libre Franklin" w:cs="Libre Franklin"/>
          <w:highlight w:val="white"/>
        </w:rPr>
        <w:t>OLDstars</w:t>
      </w:r>
      <w:proofErr w:type="spellEnd"/>
      <w:r>
        <w:rPr>
          <w:rFonts w:ascii="Libre Franklin" w:eastAsia="Libre Franklin" w:hAnsi="Libre Franklin" w:cs="Libre Franklin"/>
          <w:highlight w:val="white"/>
        </w:rPr>
        <w:t xml:space="preserve"> požadovat, a to bezúplatně. </w:t>
      </w:r>
    </w:p>
    <w:p w:rsidR="009E09A3" w:rsidRDefault="00B67953">
      <w:pPr>
        <w:spacing w:line="360" w:lineRule="auto"/>
        <w:jc w:val="center"/>
        <w:rPr>
          <w:rFonts w:ascii="Libre Franklin" w:eastAsia="Libre Franklin" w:hAnsi="Libre Franklin" w:cs="Libre Franklin"/>
          <w:b/>
          <w:highlight w:val="white"/>
        </w:rPr>
      </w:pPr>
      <w:r>
        <w:rPr>
          <w:rFonts w:ascii="Libre Franklin" w:eastAsia="Libre Franklin" w:hAnsi="Libre Franklin" w:cs="Libre Franklin"/>
          <w:b/>
          <w:highlight w:val="white"/>
        </w:rPr>
        <w:t>VI. ZÁVĚREČNÁ USTANOVENÍ</w:t>
      </w:r>
    </w:p>
    <w:p w:rsidR="009E09A3" w:rsidRDefault="00B67953">
      <w:pPr>
        <w:numPr>
          <w:ilvl w:val="0"/>
          <w:numId w:val="6"/>
        </w:numPr>
        <w:spacing w:line="360" w:lineRule="auto"/>
        <w:rPr>
          <w:rFonts w:ascii="Libre Franklin" w:eastAsia="Libre Franklin" w:hAnsi="Libre Franklin" w:cs="Libre Franklin"/>
          <w:highlight w:val="white"/>
        </w:rPr>
      </w:pPr>
      <w:r>
        <w:rPr>
          <w:rFonts w:ascii="Libre Franklin" w:eastAsia="Libre Franklin" w:hAnsi="Libre Franklin" w:cs="Libre Franklin"/>
          <w:highlight w:val="white"/>
        </w:rPr>
        <w:t>Oprávněné a kontaktní osoby:</w:t>
      </w:r>
    </w:p>
    <w:p w:rsidR="009E09A3" w:rsidRDefault="00B67953">
      <w:pPr>
        <w:spacing w:line="360" w:lineRule="auto"/>
        <w:ind w:left="720"/>
        <w:rPr>
          <w:rFonts w:ascii="Libre Franklin" w:eastAsia="Libre Franklin" w:hAnsi="Libre Franklin" w:cs="Libre Franklin"/>
          <w:highlight w:val="white"/>
        </w:rPr>
      </w:pPr>
      <w:proofErr w:type="spellStart"/>
      <w:proofErr w:type="gramStart"/>
      <w:r>
        <w:rPr>
          <w:rFonts w:ascii="Libre Franklin" w:eastAsia="Libre Franklin" w:hAnsi="Libre Franklin" w:cs="Libre Franklin"/>
          <w:b/>
          <w:highlight w:val="white"/>
        </w:rPr>
        <w:lastRenderedPageBreak/>
        <w:t>OLDstars</w:t>
      </w:r>
      <w:proofErr w:type="spellEnd"/>
      <w:r>
        <w:rPr>
          <w:rFonts w:ascii="Libre Franklin" w:eastAsia="Libre Franklin" w:hAnsi="Libre Franklin" w:cs="Libre Franklin"/>
          <w:b/>
          <w:highlight w:val="white"/>
        </w:rPr>
        <w:t xml:space="preserve">, </w:t>
      </w:r>
      <w:proofErr w:type="spellStart"/>
      <w:r>
        <w:rPr>
          <w:rFonts w:ascii="Libre Franklin" w:eastAsia="Libre Franklin" w:hAnsi="Libre Franklin" w:cs="Libre Franklin"/>
          <w:b/>
          <w:highlight w:val="white"/>
        </w:rPr>
        <w:t>z.s</w:t>
      </w:r>
      <w:proofErr w:type="spellEnd"/>
      <w:r>
        <w:rPr>
          <w:rFonts w:ascii="Libre Franklin" w:eastAsia="Libre Franklin" w:hAnsi="Libre Franklin" w:cs="Libre Franklin"/>
          <w:b/>
          <w:highlight w:val="white"/>
        </w:rPr>
        <w:t>.</w:t>
      </w:r>
      <w:proofErr w:type="gramEnd"/>
      <w:r>
        <w:rPr>
          <w:rFonts w:ascii="Libre Franklin" w:eastAsia="Libre Franklin" w:hAnsi="Libre Franklin" w:cs="Libre Franklin"/>
          <w:b/>
          <w:highlight w:val="white"/>
        </w:rPr>
        <w:t xml:space="preserve">: </w:t>
      </w:r>
      <w:r w:rsidR="00F209FB">
        <w:rPr>
          <w:rFonts w:ascii="Libre Franklin" w:eastAsia="Libre Franklin" w:hAnsi="Libre Franklin" w:cs="Libre Franklin"/>
          <w:highlight w:val="white"/>
        </w:rPr>
        <w:t>........................................</w:t>
      </w:r>
      <w:r>
        <w:rPr>
          <w:rFonts w:ascii="Libre Franklin" w:eastAsia="Libre Franklin" w:hAnsi="Libre Franklin" w:cs="Libre Franklin"/>
          <w:highlight w:val="white"/>
        </w:rPr>
        <w:t xml:space="preserve"> </w:t>
      </w:r>
    </w:p>
    <w:p w:rsidR="009E09A3" w:rsidRPr="00B67953" w:rsidRDefault="00B67953">
      <w:pPr>
        <w:spacing w:line="360" w:lineRule="auto"/>
        <w:rPr>
          <w:rFonts w:ascii="Libre Franklin" w:eastAsia="Libre Franklin" w:hAnsi="Libre Franklin" w:cs="Libre Franklin"/>
        </w:rPr>
      </w:pPr>
      <w:r w:rsidRPr="00B67953">
        <w:rPr>
          <w:rFonts w:ascii="Libre Franklin" w:eastAsia="Libre Franklin" w:hAnsi="Libre Franklin" w:cs="Libre Franklin"/>
        </w:rPr>
        <w:tab/>
      </w:r>
      <w:proofErr w:type="gramStart"/>
      <w:r w:rsidRPr="00B67953">
        <w:rPr>
          <w:rFonts w:ascii="Libre Franklin" w:eastAsia="Libre Franklin" w:hAnsi="Libre Franklin" w:cs="Libre Franklin"/>
          <w:b/>
        </w:rPr>
        <w:t xml:space="preserve">Pořadatel: </w:t>
      </w:r>
      <w:r w:rsidR="00F209FB">
        <w:rPr>
          <w:rFonts w:ascii="Libre Franklin" w:eastAsia="Libre Franklin" w:hAnsi="Libre Franklin" w:cs="Libre Franklin"/>
        </w:rPr>
        <w:t>..............................................</w:t>
      </w:r>
      <w:proofErr w:type="gramEnd"/>
    </w:p>
    <w:p w:rsidR="009E09A3" w:rsidRDefault="00B67953">
      <w:pPr>
        <w:numPr>
          <w:ilvl w:val="0"/>
          <w:numId w:val="6"/>
        </w:numPr>
        <w:spacing w:line="360" w:lineRule="auto"/>
        <w:jc w:val="both"/>
        <w:rPr>
          <w:rFonts w:ascii="Libre Franklin" w:eastAsia="Libre Franklin" w:hAnsi="Libre Franklin" w:cs="Libre Franklin"/>
          <w:highlight w:val="white"/>
        </w:rPr>
      </w:pPr>
      <w:r>
        <w:rPr>
          <w:rFonts w:ascii="Libre Franklin" w:eastAsia="Libre Franklin" w:hAnsi="Libre Franklin" w:cs="Libre Franklin"/>
          <w:highlight w:val="white"/>
        </w:rPr>
        <w:t>Bude-li uskutečnění představení znemožněno nepředvídatelnou událostí /vyšší moc/ či neodvratitelnou událostí ležící mimo smluvní strany / epidemie, přírodní katastrofa, válečný konflikt, teroristický útok, vážné onemocnění, úraz, případně úmrtí/ mají obě strany právo od smlouvy odstoupit bez nároku na finanční náhradu škody. V případě výskytu události vyšší moci se smluvní strany mohou dohodnout na možnosti změnit termíny představení aneb zrušit představení. Pokud se smluvní strany nedohodnou na náhradním termínu představení, jsou zproštěny svých smluvních závazků a každá strana bude zodpovědná za uhrazení veškerých svých nákladů vzniklých až do výskytu události vyšší moci.</w:t>
      </w:r>
    </w:p>
    <w:p w:rsidR="009E09A3" w:rsidRDefault="00B67953">
      <w:pPr>
        <w:numPr>
          <w:ilvl w:val="0"/>
          <w:numId w:val="6"/>
        </w:numPr>
        <w:spacing w:line="360" w:lineRule="auto"/>
        <w:jc w:val="both"/>
        <w:rPr>
          <w:rFonts w:ascii="Libre Franklin" w:eastAsia="Libre Franklin" w:hAnsi="Libre Franklin" w:cs="Libre Franklin"/>
          <w:highlight w:val="white"/>
        </w:rPr>
      </w:pPr>
      <w:r>
        <w:rPr>
          <w:rFonts w:ascii="Libre Franklin" w:eastAsia="Libre Franklin" w:hAnsi="Libre Franklin" w:cs="Libre Franklin"/>
          <w:highlight w:val="white"/>
        </w:rPr>
        <w:t xml:space="preserve">Zruší-li pořadatel představení bez závažného důvodu do 15 dnů před sjednaným termínem, je pořadatel povinen uhradit </w:t>
      </w:r>
      <w:proofErr w:type="spellStart"/>
      <w:r>
        <w:rPr>
          <w:rFonts w:ascii="Libre Franklin" w:eastAsia="Libre Franklin" w:hAnsi="Libre Franklin" w:cs="Libre Franklin"/>
          <w:highlight w:val="white"/>
        </w:rPr>
        <w:t>OLDstars</w:t>
      </w:r>
      <w:proofErr w:type="spellEnd"/>
      <w:r>
        <w:rPr>
          <w:rFonts w:ascii="Libre Franklin" w:eastAsia="Libre Franklin" w:hAnsi="Libre Franklin" w:cs="Libre Franklin"/>
          <w:highlight w:val="white"/>
        </w:rPr>
        <w:t xml:space="preserve"> 50 % dohodnutého honoráře jako smluvní pokutu a uhradit veškeré prokazatelné výdaje s přípravou zájezdu spojené. Pokud pořadatel zruší představení ve lhůtě kratší než 15 dnů, uhradí 100 % dohodnutého honoráře jako smluvní pokutu a uhradí veškeré prokazatelné výdaje s přípravou zájezdu spojené. Smluvní pokuta je splatná na základě faktury vystavené </w:t>
      </w:r>
      <w:proofErr w:type="spellStart"/>
      <w:r>
        <w:rPr>
          <w:rFonts w:ascii="Libre Franklin" w:eastAsia="Libre Franklin" w:hAnsi="Libre Franklin" w:cs="Libre Franklin"/>
          <w:highlight w:val="white"/>
        </w:rPr>
        <w:t>OLDstars</w:t>
      </w:r>
      <w:proofErr w:type="spellEnd"/>
      <w:r>
        <w:rPr>
          <w:rFonts w:ascii="Libre Franklin" w:eastAsia="Libre Franklin" w:hAnsi="Libre Franklin" w:cs="Libre Franklin"/>
          <w:highlight w:val="white"/>
        </w:rPr>
        <w:t xml:space="preserve"> a zaslané pořadateli. </w:t>
      </w:r>
    </w:p>
    <w:p w:rsidR="009E09A3" w:rsidRDefault="00B67953">
      <w:pPr>
        <w:numPr>
          <w:ilvl w:val="0"/>
          <w:numId w:val="6"/>
        </w:numPr>
        <w:spacing w:line="360" w:lineRule="auto"/>
        <w:jc w:val="both"/>
        <w:rPr>
          <w:rFonts w:ascii="Libre Franklin" w:eastAsia="Libre Franklin" w:hAnsi="Libre Franklin" w:cs="Libre Franklin"/>
          <w:highlight w:val="white"/>
        </w:rPr>
      </w:pPr>
      <w:r>
        <w:rPr>
          <w:rFonts w:ascii="Libre Franklin" w:eastAsia="Libre Franklin" w:hAnsi="Libre Franklin" w:cs="Libre Franklin"/>
          <w:highlight w:val="white"/>
        </w:rPr>
        <w:t xml:space="preserve">Odřekne-li vystoupení </w:t>
      </w:r>
      <w:proofErr w:type="spellStart"/>
      <w:r>
        <w:rPr>
          <w:rFonts w:ascii="Libre Franklin" w:eastAsia="Libre Franklin" w:hAnsi="Libre Franklin" w:cs="Libre Franklin"/>
          <w:highlight w:val="white"/>
        </w:rPr>
        <w:t>OLDstars</w:t>
      </w:r>
      <w:proofErr w:type="spellEnd"/>
      <w:r>
        <w:rPr>
          <w:rFonts w:ascii="Libre Franklin" w:eastAsia="Libre Franklin" w:hAnsi="Libre Franklin" w:cs="Libre Franklin"/>
          <w:highlight w:val="white"/>
        </w:rPr>
        <w:t xml:space="preserve"> (nikoli z důvodu nesplnění závazků pořadatele dle této smlouvy), je povinno uhradit pořadateli 50 % dohodnutého honoráře jako smluvní pokutu a prokazatelné výlohy a škody spojené s přípravou vystoupení. Smluvní pokuta je splatná na základě faktury vystavené pořadatelem a zaslané </w:t>
      </w:r>
      <w:proofErr w:type="spellStart"/>
      <w:r>
        <w:rPr>
          <w:rFonts w:ascii="Libre Franklin" w:eastAsia="Libre Franklin" w:hAnsi="Libre Franklin" w:cs="Libre Franklin"/>
          <w:highlight w:val="white"/>
        </w:rPr>
        <w:t>OLDstars</w:t>
      </w:r>
      <w:proofErr w:type="spellEnd"/>
      <w:r>
        <w:rPr>
          <w:rFonts w:ascii="Libre Franklin" w:eastAsia="Libre Franklin" w:hAnsi="Libre Franklin" w:cs="Libre Franklin"/>
          <w:highlight w:val="white"/>
        </w:rPr>
        <w:t xml:space="preserve">. </w:t>
      </w:r>
    </w:p>
    <w:p w:rsidR="009E09A3" w:rsidRDefault="00B67953">
      <w:pPr>
        <w:numPr>
          <w:ilvl w:val="0"/>
          <w:numId w:val="6"/>
        </w:numPr>
        <w:spacing w:line="360" w:lineRule="auto"/>
        <w:jc w:val="both"/>
        <w:rPr>
          <w:rFonts w:ascii="Libre Franklin" w:eastAsia="Libre Franklin" w:hAnsi="Libre Franklin" w:cs="Libre Franklin"/>
          <w:highlight w:val="white"/>
        </w:rPr>
      </w:pPr>
      <w:r>
        <w:rPr>
          <w:rFonts w:ascii="Libre Franklin" w:eastAsia="Libre Franklin" w:hAnsi="Libre Franklin" w:cs="Libre Franklin"/>
          <w:highlight w:val="white"/>
        </w:rPr>
        <w:t>Tato smlouva nabývá platnosti a účinnosti podpisem obou smluvních stran.</w:t>
      </w:r>
    </w:p>
    <w:p w:rsidR="009E09A3" w:rsidRDefault="00B67953">
      <w:pPr>
        <w:numPr>
          <w:ilvl w:val="0"/>
          <w:numId w:val="6"/>
        </w:numPr>
        <w:spacing w:line="360" w:lineRule="auto"/>
        <w:jc w:val="both"/>
        <w:rPr>
          <w:rFonts w:ascii="Libre Franklin" w:eastAsia="Libre Franklin" w:hAnsi="Libre Franklin" w:cs="Libre Franklin"/>
          <w:highlight w:val="white"/>
        </w:rPr>
      </w:pPr>
      <w:r>
        <w:rPr>
          <w:rFonts w:ascii="Libre Franklin" w:eastAsia="Libre Franklin" w:hAnsi="Libre Franklin" w:cs="Libre Franklin"/>
          <w:highlight w:val="white"/>
        </w:rPr>
        <w:t>Tato smlouva je vyhotovena ve dvou exemplářích, ze kterých si každá smluvní strana ponechá po jednom. Změny této smlouvy lze provádět pouze písemně ve formě číslovaných dodatků.</w:t>
      </w:r>
    </w:p>
    <w:p w:rsidR="009E09A3" w:rsidRDefault="00B67953">
      <w:pPr>
        <w:numPr>
          <w:ilvl w:val="0"/>
          <w:numId w:val="6"/>
        </w:numPr>
        <w:spacing w:line="360" w:lineRule="auto"/>
        <w:jc w:val="both"/>
        <w:rPr>
          <w:rFonts w:ascii="Libre Franklin" w:eastAsia="Libre Franklin" w:hAnsi="Libre Franklin" w:cs="Libre Franklin"/>
          <w:highlight w:val="white"/>
        </w:rPr>
      </w:pPr>
      <w:r>
        <w:rPr>
          <w:rFonts w:ascii="Libre Franklin" w:eastAsia="Libre Franklin" w:hAnsi="Libre Franklin" w:cs="Libre Franklin"/>
          <w:highlight w:val="white"/>
        </w:rPr>
        <w:t>Práva a povinnosti vyplývající z této smlouvy se řídí českým právním řádem, především pak Občanským zákoníkem a Autorským zákonem.</w:t>
      </w:r>
    </w:p>
    <w:p w:rsidR="009E09A3" w:rsidRDefault="00B67953">
      <w:pPr>
        <w:numPr>
          <w:ilvl w:val="0"/>
          <w:numId w:val="6"/>
        </w:numPr>
        <w:spacing w:line="360" w:lineRule="auto"/>
        <w:jc w:val="both"/>
        <w:rPr>
          <w:rFonts w:ascii="Libre Franklin" w:eastAsia="Libre Franklin" w:hAnsi="Libre Franklin" w:cs="Libre Franklin"/>
          <w:highlight w:val="white"/>
        </w:rPr>
      </w:pPr>
      <w:r>
        <w:rPr>
          <w:rFonts w:ascii="Libre Franklin" w:eastAsia="Libre Franklin" w:hAnsi="Libre Franklin" w:cs="Libre Franklin"/>
          <w:highlight w:val="white"/>
        </w:rPr>
        <w:t>Smluvní strany prohlašují, že tato smlouva vyjadřuje jejich pravou, svobodnou a vážnou vůli a že neuzavírají tuto smlouvu v tísni za nápadně nevýhodných podmínek, a zavazují se k jejímu plnění, na důkaz čehož připojují níže své podpisy.</w:t>
      </w:r>
    </w:p>
    <w:p w:rsidR="009E09A3" w:rsidRDefault="009E09A3">
      <w:pPr>
        <w:spacing w:line="360" w:lineRule="auto"/>
        <w:ind w:left="720"/>
        <w:jc w:val="both"/>
        <w:rPr>
          <w:rFonts w:ascii="Libre Franklin" w:eastAsia="Libre Franklin" w:hAnsi="Libre Franklin" w:cs="Libre Franklin"/>
          <w:highlight w:val="white"/>
        </w:rPr>
      </w:pPr>
    </w:p>
    <w:p w:rsidR="009E09A3" w:rsidRDefault="00B67953">
      <w:pPr>
        <w:spacing w:line="240" w:lineRule="auto"/>
        <w:rPr>
          <w:rFonts w:ascii="Libre Franklin" w:eastAsia="Libre Franklin" w:hAnsi="Libre Franklin" w:cs="Libre Franklin"/>
          <w:highlight w:val="white"/>
        </w:rPr>
      </w:pPr>
      <w:r>
        <w:rPr>
          <w:rFonts w:ascii="Libre Franklin" w:eastAsia="Libre Franklin" w:hAnsi="Libre Franklin" w:cs="Libre Franklin"/>
          <w:highlight w:val="white"/>
        </w:rPr>
        <w:t xml:space="preserve">V Plzni dne </w:t>
      </w:r>
      <w:r w:rsidR="00F209FB">
        <w:rPr>
          <w:rFonts w:ascii="Libre Franklin" w:eastAsia="Libre Franklin" w:hAnsi="Libre Franklin" w:cs="Libre Franklin"/>
          <w:highlight w:val="white"/>
        </w:rPr>
        <w:t xml:space="preserve">    </w:t>
      </w:r>
      <w:r w:rsidR="00F209FB">
        <w:rPr>
          <w:rFonts w:ascii="Libre Franklin" w:eastAsia="Libre Franklin" w:hAnsi="Libre Franklin" w:cs="Libre Franklin"/>
          <w:highlight w:val="white"/>
        </w:rPr>
        <w:tab/>
      </w:r>
      <w:r w:rsidR="00F209FB">
        <w:rPr>
          <w:rFonts w:ascii="Libre Franklin" w:eastAsia="Libre Franklin" w:hAnsi="Libre Franklin" w:cs="Libre Franklin"/>
          <w:highlight w:val="white"/>
        </w:rPr>
        <w:tab/>
      </w:r>
      <w:bookmarkStart w:id="0" w:name="_GoBack"/>
      <w:bookmarkEnd w:id="0"/>
      <w:r>
        <w:rPr>
          <w:rFonts w:ascii="Libre Franklin" w:eastAsia="Libre Franklin" w:hAnsi="Libre Franklin" w:cs="Libre Franklin"/>
          <w:highlight w:val="white"/>
        </w:rPr>
        <w:t xml:space="preserve">                   </w:t>
      </w:r>
      <w:r>
        <w:rPr>
          <w:rFonts w:ascii="Libre Franklin" w:eastAsia="Libre Franklin" w:hAnsi="Libre Franklin" w:cs="Libre Franklin"/>
          <w:highlight w:val="white"/>
        </w:rPr>
        <w:tab/>
      </w:r>
      <w:r>
        <w:rPr>
          <w:rFonts w:ascii="Libre Franklin" w:eastAsia="Libre Franklin" w:hAnsi="Libre Franklin" w:cs="Libre Franklin"/>
          <w:highlight w:val="white"/>
        </w:rPr>
        <w:tab/>
        <w:t xml:space="preserve">       </w:t>
      </w:r>
      <w:r>
        <w:rPr>
          <w:rFonts w:ascii="Libre Franklin" w:eastAsia="Libre Franklin" w:hAnsi="Libre Franklin" w:cs="Libre Franklin"/>
          <w:highlight w:val="white"/>
        </w:rPr>
        <w:tab/>
        <w:t>V Praze dne</w:t>
      </w:r>
    </w:p>
    <w:p w:rsidR="00B67953" w:rsidRDefault="00B67953">
      <w:pPr>
        <w:spacing w:line="240" w:lineRule="auto"/>
        <w:rPr>
          <w:rFonts w:ascii="Libre Franklin" w:eastAsia="Libre Franklin" w:hAnsi="Libre Franklin" w:cs="Libre Franklin"/>
          <w:highlight w:val="white"/>
        </w:rPr>
      </w:pPr>
    </w:p>
    <w:p w:rsidR="00B67953" w:rsidRDefault="00B67953">
      <w:pPr>
        <w:spacing w:line="240" w:lineRule="auto"/>
        <w:rPr>
          <w:rFonts w:ascii="Libre Franklin" w:eastAsia="Libre Franklin" w:hAnsi="Libre Franklin" w:cs="Libre Franklin"/>
          <w:highlight w:val="white"/>
        </w:rPr>
      </w:pPr>
    </w:p>
    <w:p w:rsidR="00B67953" w:rsidRDefault="00B67953">
      <w:pPr>
        <w:spacing w:line="240" w:lineRule="auto"/>
        <w:rPr>
          <w:rFonts w:ascii="Libre Franklin" w:eastAsia="Libre Franklin" w:hAnsi="Libre Franklin" w:cs="Libre Franklin"/>
          <w:highlight w:val="white"/>
        </w:rPr>
      </w:pPr>
    </w:p>
    <w:p w:rsidR="000B4D8D" w:rsidRDefault="000B4D8D">
      <w:pPr>
        <w:spacing w:line="240" w:lineRule="auto"/>
        <w:rPr>
          <w:rFonts w:ascii="Libre Franklin" w:eastAsia="Libre Franklin" w:hAnsi="Libre Franklin" w:cs="Libre Franklin"/>
          <w:highlight w:val="white"/>
        </w:rPr>
      </w:pPr>
    </w:p>
    <w:p w:rsidR="000B4D8D" w:rsidRDefault="000B4D8D">
      <w:pPr>
        <w:spacing w:line="240" w:lineRule="auto"/>
        <w:rPr>
          <w:rFonts w:ascii="Libre Franklin" w:eastAsia="Libre Franklin" w:hAnsi="Libre Franklin" w:cs="Libre Franklin"/>
          <w:highlight w:val="white"/>
        </w:rPr>
      </w:pPr>
    </w:p>
    <w:p w:rsidR="000B4D8D" w:rsidRDefault="000B4D8D">
      <w:pPr>
        <w:spacing w:line="240" w:lineRule="auto"/>
        <w:rPr>
          <w:rFonts w:ascii="Libre Franklin" w:eastAsia="Libre Franklin" w:hAnsi="Libre Franklin" w:cs="Libre Franklin"/>
          <w:highlight w:val="white"/>
        </w:rPr>
      </w:pPr>
    </w:p>
    <w:p w:rsidR="000B4D8D" w:rsidRDefault="000B4D8D">
      <w:pPr>
        <w:spacing w:line="240" w:lineRule="auto"/>
        <w:rPr>
          <w:rFonts w:ascii="Libre Franklin" w:eastAsia="Libre Franklin" w:hAnsi="Libre Franklin" w:cs="Libre Franklin"/>
          <w:highlight w:val="white"/>
        </w:rPr>
      </w:pPr>
    </w:p>
    <w:p w:rsidR="00B67953" w:rsidRDefault="00B67953">
      <w:pPr>
        <w:spacing w:line="240" w:lineRule="auto"/>
        <w:rPr>
          <w:rFonts w:ascii="Libre Franklin" w:eastAsia="Libre Franklin" w:hAnsi="Libre Franklin" w:cs="Libre Franklin"/>
          <w:highlight w:val="white"/>
        </w:rPr>
      </w:pPr>
    </w:p>
    <w:p w:rsidR="009E09A3" w:rsidRDefault="00B67953">
      <w:pPr>
        <w:spacing w:line="240" w:lineRule="auto"/>
        <w:rPr>
          <w:rFonts w:ascii="Libre Franklin" w:eastAsia="Libre Franklin" w:hAnsi="Libre Franklin" w:cs="Libre Franklin"/>
          <w:highlight w:val="white"/>
        </w:rPr>
      </w:pPr>
      <w:r>
        <w:rPr>
          <w:rFonts w:ascii="Libre Franklin" w:eastAsia="Libre Franklin" w:hAnsi="Libre Franklin" w:cs="Libre Franklin"/>
          <w:highlight w:val="white"/>
        </w:rPr>
        <w:t>.....................................</w:t>
      </w:r>
      <w:r w:rsidR="000B4D8D">
        <w:rPr>
          <w:rFonts w:ascii="Libre Franklin" w:eastAsia="Libre Franklin" w:hAnsi="Libre Franklin" w:cs="Libre Franklin"/>
          <w:highlight w:val="white"/>
        </w:rPr>
        <w:t>....................</w:t>
      </w:r>
      <w:r>
        <w:rPr>
          <w:rFonts w:ascii="Libre Franklin" w:eastAsia="Libre Franklin" w:hAnsi="Libre Franklin" w:cs="Libre Franklin"/>
          <w:highlight w:val="white"/>
        </w:rPr>
        <w:tab/>
      </w:r>
      <w:r>
        <w:rPr>
          <w:rFonts w:ascii="Libre Franklin" w:eastAsia="Libre Franklin" w:hAnsi="Libre Franklin" w:cs="Libre Franklin"/>
          <w:highlight w:val="white"/>
        </w:rPr>
        <w:tab/>
      </w:r>
      <w:r w:rsidR="000B4D8D">
        <w:rPr>
          <w:rFonts w:ascii="Libre Franklin" w:eastAsia="Libre Franklin" w:hAnsi="Libre Franklin" w:cs="Libre Franklin"/>
          <w:highlight w:val="white"/>
        </w:rPr>
        <w:tab/>
      </w:r>
      <w:r>
        <w:rPr>
          <w:rFonts w:ascii="Libre Franklin" w:eastAsia="Libre Franklin" w:hAnsi="Libre Franklin" w:cs="Libre Franklin"/>
          <w:highlight w:val="white"/>
        </w:rPr>
        <w:t>.........................................</w:t>
      </w:r>
      <w:r w:rsidR="000B4D8D">
        <w:rPr>
          <w:rFonts w:ascii="Libre Franklin" w:eastAsia="Libre Franklin" w:hAnsi="Libre Franklin" w:cs="Libre Franklin"/>
          <w:highlight w:val="white"/>
        </w:rPr>
        <w:t>...................</w:t>
      </w:r>
      <w:r>
        <w:rPr>
          <w:rFonts w:ascii="Libre Franklin" w:eastAsia="Libre Franklin" w:hAnsi="Libre Franklin" w:cs="Libre Franklin"/>
          <w:highlight w:val="white"/>
        </w:rPr>
        <w:t xml:space="preserve">                     </w:t>
      </w:r>
    </w:p>
    <w:sectPr w:rsidR="009E09A3">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Libre Franklin">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302CC"/>
    <w:multiLevelType w:val="multilevel"/>
    <w:tmpl w:val="02700004"/>
    <w:lvl w:ilvl="0">
      <w:start w:val="1"/>
      <w:numFmt w:val="decimal"/>
      <w:lvlText w:val="%1."/>
      <w:lvlJc w:val="left"/>
      <w:pPr>
        <w:ind w:left="945" w:hanging="360"/>
      </w:pPr>
    </w:lvl>
    <w:lvl w:ilvl="1">
      <w:start w:val="1"/>
      <w:numFmt w:val="decimal"/>
      <w:lvlText w:val="%2."/>
      <w:lvlJc w:val="left"/>
      <w:pPr>
        <w:ind w:left="785" w:hanging="360"/>
      </w:pPr>
    </w:lvl>
    <w:lvl w:ilvl="2">
      <w:start w:val="1"/>
      <w:numFmt w:val="lowerRoman"/>
      <w:lvlText w:val="%3."/>
      <w:lvlJc w:val="right"/>
      <w:pPr>
        <w:ind w:left="2385" w:hanging="180"/>
      </w:pPr>
    </w:lvl>
    <w:lvl w:ilvl="3">
      <w:start w:val="1"/>
      <w:numFmt w:val="decimal"/>
      <w:lvlText w:val="%4."/>
      <w:lvlJc w:val="left"/>
      <w:pPr>
        <w:ind w:left="3105" w:hanging="360"/>
      </w:pPr>
    </w:lvl>
    <w:lvl w:ilvl="4">
      <w:start w:val="1"/>
      <w:numFmt w:val="lowerLetter"/>
      <w:lvlText w:val="%5."/>
      <w:lvlJc w:val="left"/>
      <w:pPr>
        <w:ind w:left="3825" w:hanging="360"/>
      </w:pPr>
    </w:lvl>
    <w:lvl w:ilvl="5">
      <w:start w:val="1"/>
      <w:numFmt w:val="lowerRoman"/>
      <w:lvlText w:val="%6."/>
      <w:lvlJc w:val="right"/>
      <w:pPr>
        <w:ind w:left="4545" w:hanging="180"/>
      </w:pPr>
    </w:lvl>
    <w:lvl w:ilvl="6">
      <w:start w:val="1"/>
      <w:numFmt w:val="decimal"/>
      <w:lvlText w:val="%7."/>
      <w:lvlJc w:val="left"/>
      <w:pPr>
        <w:ind w:left="5265" w:hanging="360"/>
      </w:pPr>
    </w:lvl>
    <w:lvl w:ilvl="7">
      <w:start w:val="1"/>
      <w:numFmt w:val="lowerLetter"/>
      <w:lvlText w:val="%8."/>
      <w:lvlJc w:val="left"/>
      <w:pPr>
        <w:ind w:left="5985" w:hanging="360"/>
      </w:pPr>
    </w:lvl>
    <w:lvl w:ilvl="8">
      <w:start w:val="1"/>
      <w:numFmt w:val="lowerRoman"/>
      <w:lvlText w:val="%9."/>
      <w:lvlJc w:val="right"/>
      <w:pPr>
        <w:ind w:left="6705" w:hanging="180"/>
      </w:pPr>
    </w:lvl>
  </w:abstractNum>
  <w:abstractNum w:abstractNumId="1" w15:restartNumberingAfterBreak="0">
    <w:nsid w:val="42F97F8F"/>
    <w:multiLevelType w:val="multilevel"/>
    <w:tmpl w:val="C910E676"/>
    <w:lvl w:ilvl="0">
      <w:start w:val="1"/>
      <w:numFmt w:val="decimal"/>
      <w:lvlText w:val="(%1)"/>
      <w:lvlJc w:val="left"/>
      <w:pPr>
        <w:ind w:left="720" w:hanging="360"/>
      </w:pPr>
      <w:rPr>
        <w:rFonts w:ascii="Arial" w:eastAsia="Arial" w:hAnsi="Arial" w:cs="Arial"/>
      </w:rPr>
    </w:lvl>
    <w:lvl w:ilvl="1">
      <w:start w:val="125"/>
      <w:numFmt w:val="bullet"/>
      <w:lvlText w:val="-"/>
      <w:lvlJc w:val="left"/>
      <w:pPr>
        <w:ind w:left="1440" w:hanging="360"/>
      </w:pPr>
      <w:rPr>
        <w:rFonts w:ascii="Arial" w:eastAsia="Arial" w:hAnsi="Arial" w:cs="Aria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D57291B"/>
    <w:multiLevelType w:val="multilevel"/>
    <w:tmpl w:val="59547EC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F8E20B7"/>
    <w:multiLevelType w:val="multilevel"/>
    <w:tmpl w:val="7034ED86"/>
    <w:lvl w:ilvl="0">
      <w:start w:val="3"/>
      <w:numFmt w:val="decimal"/>
      <w:lvlText w:val="%1."/>
      <w:lvlJc w:val="left"/>
      <w:pPr>
        <w:ind w:left="644" w:hanging="35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6D5E00EE"/>
    <w:multiLevelType w:val="multilevel"/>
    <w:tmpl w:val="BD005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742CC7"/>
    <w:multiLevelType w:val="multilevel"/>
    <w:tmpl w:val="1ADE1C0A"/>
    <w:lvl w:ilvl="0">
      <w:start w:val="125"/>
      <w:numFmt w:val="bullet"/>
      <w:lvlText w:val="-"/>
      <w:lvlJc w:val="left"/>
      <w:pPr>
        <w:ind w:left="1211"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5B14C4D"/>
    <w:multiLevelType w:val="multilevel"/>
    <w:tmpl w:val="FBA6D8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9A3"/>
    <w:rsid w:val="000B4D8D"/>
    <w:rsid w:val="009E09A3"/>
    <w:rsid w:val="00A90F52"/>
    <w:rsid w:val="00AA0C3A"/>
    <w:rsid w:val="00B67953"/>
    <w:rsid w:val="00F209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EF0259-60BC-45CD-AEC3-DC31C8E2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Podtitul">
    <w:name w:val="Subtitle"/>
    <w:basedOn w:val="Normln"/>
    <w:next w:val="Normln"/>
    <w:pPr>
      <w:keepNext/>
      <w:keepLines/>
      <w:pBdr>
        <w:top w:val="nil"/>
        <w:left w:val="nil"/>
        <w:bottom w:val="nil"/>
        <w:right w:val="nil"/>
        <w:between w:val="nil"/>
      </w:pBdr>
      <w:spacing w:after="320"/>
    </w:pPr>
    <w:rPr>
      <w:color w:val="666666"/>
      <w:sz w:val="30"/>
      <w:szCs w:val="30"/>
    </w:rPr>
  </w:style>
  <w:style w:type="character" w:customStyle="1" w:styleId="platne1">
    <w:name w:val="platne1"/>
    <w:basedOn w:val="Standardnpsmoodstavce"/>
    <w:rsid w:val="00B679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7h/hPwedbtYGCQYxdO/N1SU+AQ==">CgMxLjA4AHIhMUFCOEhkN3FVT3pGQmRHXzktNk5hVGtsbms2bVlxQVFF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979</Words>
  <Characters>5780</Characters>
  <Application>Microsoft Office Word</Application>
  <DocSecurity>0</DocSecurity>
  <Lines>48</Lines>
  <Paragraphs>13</Paragraphs>
  <ScaleCrop>false</ScaleCrop>
  <Company/>
  <LinksUpToDate>false</LinksUpToDate>
  <CharactersWithSpaces>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Vitáková Iveta</dc:creator>
  <cp:lastModifiedBy>Vitáková Iveta</cp:lastModifiedBy>
  <cp:revision>3</cp:revision>
  <dcterms:created xsi:type="dcterms:W3CDTF">2025-11-27T09:07:00Z</dcterms:created>
  <dcterms:modified xsi:type="dcterms:W3CDTF">2025-11-27T09:08:00Z</dcterms:modified>
</cp:coreProperties>
</file>