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B138" w14:textId="77777777" w:rsidR="00B15ED5" w:rsidRDefault="00B15ED5" w:rsidP="00B62447">
      <w:pPr>
        <w:spacing w:after="0" w:line="276" w:lineRule="auto"/>
        <w:rPr>
          <w:rFonts w:cs="Arial"/>
          <w:b/>
          <w:sz w:val="28"/>
          <w:szCs w:val="28"/>
        </w:rPr>
      </w:pPr>
    </w:p>
    <w:p w14:paraId="71468D21" w14:textId="77777777" w:rsidR="00E63721" w:rsidRDefault="00E63721" w:rsidP="00E148B5">
      <w:pPr>
        <w:pStyle w:val="RLnzevsmlouvy"/>
        <w:spacing w:after="0"/>
        <w:rPr>
          <w:rFonts w:ascii="Arial" w:hAnsi="Arial"/>
          <w:sz w:val="22"/>
          <w:szCs w:val="22"/>
        </w:rPr>
      </w:pPr>
    </w:p>
    <w:p w14:paraId="3AA11862" w14:textId="3D1E2E23" w:rsidR="00DD071A" w:rsidRPr="00DD071A" w:rsidRDefault="00663B39" w:rsidP="00AE2DB8">
      <w:pPr>
        <w:pStyle w:val="RLnzevsmlouvy"/>
        <w:spacing w:after="0"/>
      </w:pPr>
      <w:r w:rsidRPr="005C32C5">
        <w:rPr>
          <w:rFonts w:ascii="Arial" w:hAnsi="Arial"/>
          <w:sz w:val="22"/>
          <w:szCs w:val="22"/>
        </w:rPr>
        <w:t>SMLOUVA O NÁKUPU ICT PROSTŘEDKŮ NA ZÁKLADĚ VEŘEJNÉ ZAKÁZKY</w:t>
      </w:r>
      <w:r w:rsidRPr="005C32C5">
        <w:t xml:space="preserve"> </w:t>
      </w:r>
      <w:r w:rsidRPr="005C32C5">
        <w:rPr>
          <w:rFonts w:ascii="Arial" w:hAnsi="Arial"/>
          <w:sz w:val="22"/>
          <w:szCs w:val="22"/>
        </w:rPr>
        <w:t xml:space="preserve">DNS </w:t>
      </w:r>
      <w:proofErr w:type="gramStart"/>
      <w:r w:rsidRPr="005C32C5">
        <w:rPr>
          <w:rFonts w:ascii="Arial" w:hAnsi="Arial"/>
          <w:sz w:val="22"/>
          <w:szCs w:val="22"/>
        </w:rPr>
        <w:t xml:space="preserve">2017 - </w:t>
      </w:r>
      <w:r w:rsidRPr="000565C3">
        <w:rPr>
          <w:rFonts w:ascii="Aptos" w:hAnsi="Aptos" w:cs="Aptos"/>
          <w:color w:val="000000"/>
          <w:sz w:val="22"/>
          <w:szCs w:val="22"/>
          <w:shd w:val="clear" w:color="auto" w:fill="FFFFFF"/>
        </w:rPr>
        <w:t>103</w:t>
      </w:r>
      <w:proofErr w:type="gramEnd"/>
      <w:r w:rsidRPr="000565C3">
        <w:rPr>
          <w:rFonts w:ascii="Aptos" w:hAnsi="Aptos" w:cs="Aptos"/>
          <w:color w:val="000000"/>
          <w:sz w:val="22"/>
          <w:szCs w:val="22"/>
          <w:shd w:val="clear" w:color="auto" w:fill="FFFFFF"/>
        </w:rPr>
        <w:t xml:space="preserve">. </w:t>
      </w:r>
      <w:proofErr w:type="gramStart"/>
      <w:r w:rsidRPr="000565C3">
        <w:rPr>
          <w:rFonts w:ascii="Aptos" w:hAnsi="Aptos" w:cs="Aptos"/>
          <w:color w:val="000000"/>
          <w:sz w:val="22"/>
          <w:szCs w:val="22"/>
          <w:shd w:val="clear" w:color="auto" w:fill="FFFFFF"/>
        </w:rPr>
        <w:t>kolo - Notebooky</w:t>
      </w:r>
      <w:proofErr w:type="gramEnd"/>
      <w:r w:rsidRPr="000565C3">
        <w:rPr>
          <w:rFonts w:ascii="Aptos" w:hAnsi="Aptos" w:cs="Aptos"/>
          <w:color w:val="000000"/>
          <w:sz w:val="22"/>
          <w:szCs w:val="22"/>
          <w:shd w:val="clear" w:color="auto" w:fill="FFFFFF"/>
        </w:rPr>
        <w:t>, PC a monitory pro MZe, POh a ÚZEI</w:t>
      </w:r>
    </w:p>
    <w:p w14:paraId="513148EF" w14:textId="77777777" w:rsidR="00DD071A" w:rsidRPr="00F86725" w:rsidRDefault="00DD071A" w:rsidP="009A2B39">
      <w:pPr>
        <w:keepNext/>
        <w:keepLines/>
        <w:spacing w:after="0" w:line="240" w:lineRule="auto"/>
        <w:jc w:val="center"/>
        <w:rPr>
          <w:rFonts w:ascii="Arial" w:hAnsi="Arial" w:cs="Arial"/>
          <w:color w:val="000000"/>
          <w:szCs w:val="22"/>
        </w:rPr>
      </w:pPr>
    </w:p>
    <w:p w14:paraId="6AC7D0CA" w14:textId="16FCA1E2"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Číslo smlouvy</w:t>
      </w:r>
      <w:r w:rsidR="00A555B7" w:rsidRPr="00A555B7">
        <w:rPr>
          <w:rFonts w:ascii="Helvetica" w:hAnsi="Helvetica" w:cs="Helvetica"/>
          <w:b/>
          <w:bCs/>
          <w:sz w:val="23"/>
          <w:szCs w:val="23"/>
          <w:shd w:val="clear" w:color="auto" w:fill="FFFFFF"/>
        </w:rPr>
        <w:t xml:space="preserve"> </w:t>
      </w:r>
      <w:r w:rsidR="00E65073" w:rsidRPr="00E65073">
        <w:rPr>
          <w:rFonts w:ascii="Helvetica" w:hAnsi="Helvetica" w:cs="Helvetica"/>
          <w:b/>
          <w:bCs/>
          <w:sz w:val="23"/>
          <w:szCs w:val="23"/>
          <w:shd w:val="clear" w:color="auto" w:fill="FFFFFF"/>
        </w:rPr>
        <w:t>SML</w:t>
      </w:r>
      <w:r w:rsidR="00E65073" w:rsidRPr="00E65073">
        <w:rPr>
          <w:rFonts w:ascii="Arial" w:hAnsi="Arial" w:cs="Arial"/>
          <w:b/>
          <w:bCs/>
          <w:color w:val="000000"/>
          <w:szCs w:val="22"/>
        </w:rPr>
        <w:t>0054/2025</w:t>
      </w:r>
      <w:r w:rsidRPr="00F86725">
        <w:rPr>
          <w:rFonts w:ascii="Arial" w:hAnsi="Arial" w:cs="Arial"/>
          <w:color w:val="000000"/>
          <w:szCs w:val="22"/>
        </w:rPr>
        <w:t>)</w:t>
      </w:r>
    </w:p>
    <w:p w14:paraId="0EA1B8AB" w14:textId="77777777" w:rsidR="00E63721" w:rsidRPr="00F86725" w:rsidRDefault="00E63721" w:rsidP="00E148B5">
      <w:pPr>
        <w:jc w:val="center"/>
        <w:rPr>
          <w:rFonts w:ascii="Arial" w:hAnsi="Arial" w:cs="Arial"/>
          <w:szCs w:val="22"/>
        </w:rPr>
      </w:pPr>
    </w:p>
    <w:p w14:paraId="6D361F28" w14:textId="77777777" w:rsidR="00E63721" w:rsidRPr="00F86725" w:rsidRDefault="00E63721" w:rsidP="00E148B5">
      <w:pPr>
        <w:jc w:val="center"/>
        <w:rPr>
          <w:rFonts w:ascii="Arial" w:hAnsi="Arial" w:cs="Arial"/>
          <w:szCs w:val="22"/>
        </w:rPr>
      </w:pPr>
    </w:p>
    <w:p w14:paraId="505633B9" w14:textId="77777777" w:rsidR="00E63721" w:rsidRDefault="00E63721" w:rsidP="00E148B5">
      <w:pPr>
        <w:pStyle w:val="RLdajeosmluvnstran"/>
        <w:rPr>
          <w:rFonts w:ascii="Arial" w:hAnsi="Arial" w:cs="Arial"/>
          <w:b/>
          <w:szCs w:val="22"/>
        </w:rPr>
      </w:pPr>
      <w:r w:rsidRPr="00B15ED5">
        <w:rPr>
          <w:rFonts w:ascii="Arial" w:hAnsi="Arial" w:cs="Arial"/>
          <w:b/>
          <w:szCs w:val="22"/>
        </w:rPr>
        <w:t>Smluvní strany:</w:t>
      </w:r>
    </w:p>
    <w:p w14:paraId="160B1328" w14:textId="77777777" w:rsidR="00B15ED5" w:rsidRPr="00B15ED5" w:rsidRDefault="00B15ED5" w:rsidP="00E148B5">
      <w:pPr>
        <w:pStyle w:val="RLdajeosmluvnstran"/>
        <w:rPr>
          <w:rFonts w:ascii="Arial" w:hAnsi="Arial" w:cs="Arial"/>
          <w:b/>
          <w:szCs w:val="22"/>
        </w:rPr>
      </w:pPr>
    </w:p>
    <w:p w14:paraId="33F41F45" w14:textId="77777777" w:rsidR="00A00B6B" w:rsidRDefault="00A00B6B" w:rsidP="00A00B6B">
      <w:pPr>
        <w:pStyle w:val="RLdajeosmluvnstran"/>
        <w:rPr>
          <w:rFonts w:ascii="Arial" w:hAnsi="Arial" w:cs="Arial"/>
          <w:color w:val="000000"/>
          <w:szCs w:val="22"/>
        </w:rPr>
      </w:pPr>
      <w:r w:rsidRPr="00625160">
        <w:rPr>
          <w:rFonts w:ascii="Arial" w:hAnsi="Arial" w:cs="Arial"/>
          <w:b/>
          <w:color w:val="000000"/>
          <w:szCs w:val="22"/>
        </w:rPr>
        <w:t>Ústav zemědělské ekonomiky a informací</w:t>
      </w:r>
      <w:r>
        <w:rPr>
          <w:rFonts w:ascii="Arial" w:hAnsi="Arial" w:cs="Arial"/>
          <w:color w:val="000000"/>
          <w:szCs w:val="22"/>
        </w:rPr>
        <w:t xml:space="preserve"> </w:t>
      </w:r>
    </w:p>
    <w:p w14:paraId="37606931" w14:textId="77777777" w:rsidR="00A00B6B" w:rsidRPr="00467E05" w:rsidRDefault="00A00B6B" w:rsidP="00A00B6B">
      <w:pPr>
        <w:pStyle w:val="RLdajeosmluvnstran"/>
        <w:rPr>
          <w:rFonts w:ascii="Arial" w:hAnsi="Arial" w:cs="Arial"/>
          <w:color w:val="000000"/>
          <w:szCs w:val="22"/>
        </w:rPr>
      </w:pPr>
      <w:r w:rsidRPr="00467E05">
        <w:rPr>
          <w:rFonts w:ascii="Arial" w:hAnsi="Arial" w:cs="Arial"/>
          <w:color w:val="000000"/>
          <w:szCs w:val="22"/>
        </w:rPr>
        <w:t>státní příspěvková organizace</w:t>
      </w:r>
    </w:p>
    <w:p w14:paraId="08B05DD6" w14:textId="18834489" w:rsidR="00A00B6B" w:rsidRPr="00467E05" w:rsidRDefault="00A00B6B" w:rsidP="00A00B6B">
      <w:pPr>
        <w:pStyle w:val="RLdajeosmluvnstran"/>
        <w:rPr>
          <w:rFonts w:ascii="Arial" w:hAnsi="Arial" w:cs="Arial"/>
          <w:color w:val="000000"/>
          <w:szCs w:val="22"/>
        </w:rPr>
      </w:pPr>
      <w:r w:rsidRPr="00467E05">
        <w:rPr>
          <w:rFonts w:ascii="Arial" w:hAnsi="Arial" w:cs="Arial"/>
          <w:color w:val="000000"/>
          <w:szCs w:val="22"/>
        </w:rPr>
        <w:t>se sídlem: Mánesova 1453/75</w:t>
      </w:r>
      <w:r w:rsidR="00CF3BB4">
        <w:rPr>
          <w:rFonts w:ascii="Arial" w:hAnsi="Arial" w:cs="Arial"/>
          <w:color w:val="000000"/>
          <w:szCs w:val="22"/>
        </w:rPr>
        <w:t>, 120 00</w:t>
      </w:r>
      <w:r w:rsidR="00CD136F">
        <w:rPr>
          <w:rFonts w:ascii="Arial" w:hAnsi="Arial" w:cs="Arial"/>
          <w:color w:val="000000"/>
          <w:szCs w:val="22"/>
        </w:rPr>
        <w:t xml:space="preserve"> Praha 2</w:t>
      </w:r>
    </w:p>
    <w:p w14:paraId="710C96D5" w14:textId="77777777" w:rsidR="00A00B6B" w:rsidRPr="00467E05" w:rsidRDefault="00A00B6B" w:rsidP="00A00B6B">
      <w:pPr>
        <w:pStyle w:val="RLdajeosmluvnstran"/>
        <w:rPr>
          <w:rFonts w:ascii="Arial" w:hAnsi="Arial" w:cs="Arial"/>
          <w:color w:val="000000"/>
          <w:szCs w:val="22"/>
        </w:rPr>
      </w:pPr>
      <w:r w:rsidRPr="00467E05">
        <w:rPr>
          <w:rFonts w:ascii="Arial" w:hAnsi="Arial" w:cs="Arial"/>
          <w:color w:val="000000"/>
          <w:szCs w:val="22"/>
        </w:rPr>
        <w:t>IČO: 00027251, DIČ: CZ00027251</w:t>
      </w:r>
    </w:p>
    <w:p w14:paraId="0B035D26" w14:textId="127E0EFC" w:rsidR="00A00B6B" w:rsidRPr="00467E05" w:rsidRDefault="00A00B6B" w:rsidP="00A00B6B">
      <w:pPr>
        <w:pStyle w:val="RLdajeosmluvnstran"/>
        <w:rPr>
          <w:rFonts w:ascii="Arial" w:hAnsi="Arial" w:cs="Arial"/>
          <w:color w:val="000000"/>
          <w:szCs w:val="22"/>
        </w:rPr>
      </w:pPr>
      <w:r w:rsidRPr="00467E05">
        <w:rPr>
          <w:rFonts w:ascii="Arial" w:hAnsi="Arial" w:cs="Arial"/>
          <w:color w:val="000000"/>
          <w:szCs w:val="22"/>
        </w:rPr>
        <w:t xml:space="preserve">bank. spojení: </w:t>
      </w:r>
      <w:proofErr w:type="spellStart"/>
      <w:r w:rsidR="003C5667">
        <w:rPr>
          <w:rFonts w:ascii="Arial" w:hAnsi="Arial" w:cs="Arial"/>
          <w:color w:val="000000"/>
          <w:szCs w:val="22"/>
        </w:rPr>
        <w:t>xxxxxxxxxxx</w:t>
      </w:r>
      <w:proofErr w:type="spellEnd"/>
    </w:p>
    <w:p w14:paraId="47D44D85" w14:textId="4BED7884" w:rsidR="00820982" w:rsidRDefault="00A00B6B" w:rsidP="00C9680C">
      <w:pPr>
        <w:pStyle w:val="RLdajeosmluvnstran"/>
        <w:rPr>
          <w:rFonts w:ascii="Arial" w:hAnsi="Arial" w:cs="Arial"/>
          <w:szCs w:val="22"/>
        </w:rPr>
      </w:pPr>
      <w:r w:rsidRPr="00467E05">
        <w:rPr>
          <w:rFonts w:ascii="Arial" w:hAnsi="Arial" w:cs="Arial"/>
          <w:color w:val="000000"/>
          <w:szCs w:val="22"/>
        </w:rPr>
        <w:t>zastoupená: Ing. Štěpán Kal</w:t>
      </w:r>
      <w:r w:rsidR="008D4E24">
        <w:rPr>
          <w:rFonts w:ascii="Arial" w:hAnsi="Arial" w:cs="Arial"/>
          <w:color w:val="000000"/>
          <w:szCs w:val="22"/>
        </w:rPr>
        <w:t>a</w:t>
      </w:r>
      <w:r w:rsidRPr="00467E05">
        <w:rPr>
          <w:rFonts w:ascii="Arial" w:hAnsi="Arial" w:cs="Arial"/>
          <w:color w:val="000000"/>
          <w:szCs w:val="22"/>
        </w:rPr>
        <w:t>, MBA, Ph.D., ředitel</w:t>
      </w:r>
      <w:r w:rsidRPr="00F86725">
        <w:rPr>
          <w:rFonts w:ascii="Arial" w:hAnsi="Arial" w:cs="Arial"/>
          <w:szCs w:val="22"/>
        </w:rPr>
        <w:t xml:space="preserve"> </w:t>
      </w:r>
    </w:p>
    <w:p w14:paraId="65966131" w14:textId="6E3A2618" w:rsidR="00E63721" w:rsidRPr="00F86725" w:rsidRDefault="00A00B6B" w:rsidP="00C9680C">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Kupující</w:t>
      </w:r>
      <w:r w:rsidRPr="00F86725">
        <w:rPr>
          <w:rFonts w:ascii="Arial" w:hAnsi="Arial" w:cs="Arial"/>
          <w:szCs w:val="22"/>
        </w:rPr>
        <w:t>“)</w:t>
      </w:r>
    </w:p>
    <w:p w14:paraId="551B81F8" w14:textId="77777777" w:rsidR="00E63721" w:rsidRPr="00F86725" w:rsidRDefault="00E63721" w:rsidP="00EC245F">
      <w:pPr>
        <w:pStyle w:val="RLdajeosmluvnstran"/>
        <w:rPr>
          <w:rFonts w:ascii="Arial" w:hAnsi="Arial" w:cs="Arial"/>
          <w:szCs w:val="22"/>
        </w:rPr>
      </w:pPr>
    </w:p>
    <w:p w14:paraId="1B55F9E3"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29B4B4B8" w14:textId="77777777" w:rsidR="0019292F" w:rsidRPr="00723592" w:rsidRDefault="0019292F" w:rsidP="0019292F">
      <w:pPr>
        <w:pStyle w:val="RLdajeosmluvnstran"/>
        <w:rPr>
          <w:rStyle w:val="doplnuchazeChar"/>
          <w:rFonts w:ascii="Arial" w:hAnsi="Arial" w:cs="Arial"/>
          <w:bCs/>
          <w:szCs w:val="22"/>
          <w:lang w:eastAsia="cs-CZ"/>
        </w:rPr>
      </w:pPr>
      <w:r w:rsidRPr="00723592">
        <w:rPr>
          <w:rStyle w:val="doplnuchazeChar"/>
          <w:rFonts w:ascii="Arial" w:hAnsi="Arial" w:cs="Arial"/>
          <w:bCs/>
          <w:szCs w:val="22"/>
          <w:lang w:eastAsia="cs-CZ"/>
        </w:rPr>
        <w:t>OCC s.r.o.</w:t>
      </w:r>
    </w:p>
    <w:p w14:paraId="1485C406" w14:textId="77777777" w:rsidR="0019292F" w:rsidRPr="00F86725" w:rsidRDefault="0019292F" w:rsidP="0019292F">
      <w:pPr>
        <w:pStyle w:val="RLdajeosmluvnstran"/>
        <w:rPr>
          <w:rFonts w:ascii="Arial" w:hAnsi="Arial" w:cs="Arial"/>
          <w:szCs w:val="22"/>
        </w:rPr>
      </w:pPr>
      <w:r w:rsidRPr="00F86725">
        <w:rPr>
          <w:rFonts w:ascii="Arial" w:hAnsi="Arial" w:cs="Arial"/>
          <w:szCs w:val="22"/>
        </w:rPr>
        <w:t xml:space="preserve">se sídlem: </w:t>
      </w:r>
      <w:r w:rsidRPr="006F1E36">
        <w:rPr>
          <w:rStyle w:val="doplnuchazeChar"/>
          <w:rFonts w:ascii="Arial" w:hAnsi="Arial" w:cs="Arial"/>
          <w:b w:val="0"/>
          <w:szCs w:val="22"/>
        </w:rPr>
        <w:t>Lidická 198/68, 323 00 Plzeň-Bolevec</w:t>
      </w:r>
    </w:p>
    <w:p w14:paraId="6ABDD11A" w14:textId="166FD477" w:rsidR="0019292F" w:rsidRPr="00F86725" w:rsidRDefault="0019292F" w:rsidP="0019292F">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w:t>
      </w:r>
      <w:r w:rsidRPr="006F1E36">
        <w:t xml:space="preserve"> </w:t>
      </w:r>
      <w:r w:rsidRPr="006F1E36">
        <w:rPr>
          <w:rFonts w:ascii="Arial" w:hAnsi="Arial" w:cs="Arial"/>
          <w:szCs w:val="22"/>
        </w:rPr>
        <w:t>27970922</w:t>
      </w:r>
      <w:r w:rsidRPr="00F86725">
        <w:rPr>
          <w:rFonts w:ascii="Arial" w:hAnsi="Arial" w:cs="Arial"/>
          <w:szCs w:val="22"/>
        </w:rPr>
        <w:t>, DIČ:</w:t>
      </w:r>
      <w:r w:rsidRPr="00C4224F">
        <w:t xml:space="preserve"> </w:t>
      </w:r>
      <w:r w:rsidRPr="00723592">
        <w:rPr>
          <w:rFonts w:ascii="Arial" w:hAnsi="Arial" w:cs="Arial"/>
        </w:rPr>
        <w:t>CZ</w:t>
      </w:r>
      <w:r w:rsidRPr="00001379">
        <w:rPr>
          <w:rFonts w:ascii="Arial" w:hAnsi="Arial" w:cs="Arial"/>
          <w:szCs w:val="22"/>
        </w:rPr>
        <w:t>27970922</w:t>
      </w:r>
    </w:p>
    <w:p w14:paraId="0F0BB1C2" w14:textId="77777777" w:rsidR="0019292F" w:rsidRPr="00F86725" w:rsidRDefault="0019292F" w:rsidP="0019292F">
      <w:pPr>
        <w:pStyle w:val="RLdajeosmluvnstran"/>
        <w:rPr>
          <w:rFonts w:ascii="Arial" w:hAnsi="Arial" w:cs="Arial"/>
          <w:szCs w:val="22"/>
        </w:rPr>
      </w:pPr>
      <w:r w:rsidRPr="00F86725">
        <w:rPr>
          <w:rFonts w:ascii="Arial" w:hAnsi="Arial" w:cs="Arial"/>
          <w:szCs w:val="22"/>
        </w:rPr>
        <w:t xml:space="preserve">společnost zapsaná v obchodním rejstříku </w:t>
      </w:r>
      <w:r w:rsidRPr="009010E9">
        <w:rPr>
          <w:rFonts w:ascii="Arial" w:hAnsi="Arial" w:cs="Arial"/>
          <w:szCs w:val="22"/>
        </w:rPr>
        <w:t>u Krajského soudu v</w:t>
      </w:r>
      <w:r>
        <w:rPr>
          <w:rFonts w:ascii="Arial" w:hAnsi="Arial" w:cs="Arial"/>
          <w:szCs w:val="22"/>
        </w:rPr>
        <w:t> </w:t>
      </w:r>
      <w:r w:rsidRPr="009010E9">
        <w:rPr>
          <w:rFonts w:ascii="Arial" w:hAnsi="Arial" w:cs="Arial"/>
          <w:szCs w:val="22"/>
        </w:rPr>
        <w:t>Plzni</w:t>
      </w:r>
      <w:r>
        <w:rPr>
          <w:rFonts w:ascii="Arial" w:hAnsi="Arial" w:cs="Arial"/>
          <w:szCs w:val="22"/>
        </w:rPr>
        <w:t>,</w:t>
      </w:r>
    </w:p>
    <w:p w14:paraId="4EAF14C0" w14:textId="77777777" w:rsidR="0019292F" w:rsidRPr="00F86725" w:rsidRDefault="0019292F" w:rsidP="0019292F">
      <w:pPr>
        <w:pStyle w:val="RLdajeosmluvnstran"/>
        <w:rPr>
          <w:rFonts w:ascii="Arial" w:hAnsi="Arial" w:cs="Arial"/>
          <w:szCs w:val="22"/>
        </w:rPr>
      </w:pPr>
      <w:r w:rsidRPr="00F86725">
        <w:rPr>
          <w:rFonts w:ascii="Arial" w:hAnsi="Arial" w:cs="Arial"/>
          <w:szCs w:val="22"/>
        </w:rPr>
        <w:t xml:space="preserve">spisová značka </w:t>
      </w:r>
      <w:r w:rsidRPr="002B79CD">
        <w:rPr>
          <w:rStyle w:val="doplnuchazeChar"/>
          <w:rFonts w:ascii="Arial" w:hAnsi="Arial" w:cs="Arial"/>
          <w:b w:val="0"/>
          <w:szCs w:val="22"/>
        </w:rPr>
        <w:t>C 19349</w:t>
      </w:r>
    </w:p>
    <w:p w14:paraId="2DBBE936" w14:textId="4BBCA3C4" w:rsidR="0019292F" w:rsidRPr="00F86725" w:rsidRDefault="0019292F" w:rsidP="0019292F">
      <w:pPr>
        <w:pStyle w:val="RLdajeosmluvnstran"/>
        <w:rPr>
          <w:rFonts w:ascii="Arial" w:hAnsi="Arial" w:cs="Arial"/>
          <w:szCs w:val="22"/>
        </w:rPr>
      </w:pPr>
      <w:r w:rsidRPr="00F86725">
        <w:rPr>
          <w:rFonts w:ascii="Arial" w:hAnsi="Arial" w:cs="Arial"/>
          <w:szCs w:val="22"/>
        </w:rPr>
        <w:t xml:space="preserve">bank. spojení: </w:t>
      </w:r>
      <w:proofErr w:type="spellStart"/>
      <w:r w:rsidR="003C5667">
        <w:rPr>
          <w:rStyle w:val="doplnuchazeChar"/>
          <w:rFonts w:ascii="Arial" w:hAnsi="Arial" w:cs="Arial"/>
          <w:b w:val="0"/>
          <w:szCs w:val="22"/>
        </w:rPr>
        <w:t>xxxxxxxxxxxxxxxx</w:t>
      </w:r>
      <w:proofErr w:type="spellEnd"/>
    </w:p>
    <w:p w14:paraId="7A49518D" w14:textId="1CEE7FD5" w:rsidR="00E63721" w:rsidRPr="00F86725" w:rsidRDefault="0019292F" w:rsidP="0019292F">
      <w:pPr>
        <w:pStyle w:val="RLdajeosmluvnstran"/>
        <w:rPr>
          <w:rFonts w:ascii="Arial" w:hAnsi="Arial" w:cs="Arial"/>
          <w:szCs w:val="22"/>
        </w:rPr>
      </w:pPr>
      <w:r w:rsidRPr="00F86725">
        <w:rPr>
          <w:rFonts w:ascii="Arial" w:hAnsi="Arial" w:cs="Arial"/>
          <w:szCs w:val="22"/>
        </w:rPr>
        <w:t xml:space="preserve">zastoupená: </w:t>
      </w:r>
      <w:r>
        <w:rPr>
          <w:rStyle w:val="doplnuchazeChar"/>
          <w:rFonts w:ascii="Arial" w:hAnsi="Arial" w:cs="Arial"/>
          <w:b w:val="0"/>
          <w:szCs w:val="22"/>
        </w:rPr>
        <w:t>Pavel Kraus, jednatel</w:t>
      </w:r>
    </w:p>
    <w:p w14:paraId="69CA8D26" w14:textId="77777777" w:rsidR="00E63721" w:rsidRPr="00F86725" w:rsidRDefault="00E63721" w:rsidP="00EA1082">
      <w:pPr>
        <w:pStyle w:val="RLdajeosmluvnstran"/>
        <w:rPr>
          <w:rFonts w:ascii="Arial" w:hAnsi="Arial" w:cs="Arial"/>
          <w:szCs w:val="22"/>
        </w:rPr>
      </w:pPr>
    </w:p>
    <w:p w14:paraId="1A95DF9F" w14:textId="77777777" w:rsidR="00E63721"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02B0910F" w14:textId="77777777" w:rsidR="005D09DE" w:rsidRPr="00F86725" w:rsidRDefault="005D09DE" w:rsidP="00EA1082">
      <w:pPr>
        <w:pStyle w:val="RLdajeosmluvnstran"/>
        <w:rPr>
          <w:rFonts w:ascii="Arial" w:hAnsi="Arial" w:cs="Arial"/>
          <w:szCs w:val="22"/>
        </w:rPr>
      </w:pPr>
    </w:p>
    <w:p w14:paraId="4AB9AC10" w14:textId="20EC3628" w:rsidR="007057A5" w:rsidRDefault="007057A5">
      <w:pPr>
        <w:spacing w:after="0" w:line="240" w:lineRule="auto"/>
        <w:rPr>
          <w:rFonts w:ascii="Arial" w:hAnsi="Arial" w:cs="Arial"/>
          <w:szCs w:val="22"/>
          <w:lang w:eastAsia="en-US"/>
        </w:rPr>
      </w:pPr>
      <w:r>
        <w:rPr>
          <w:rFonts w:ascii="Arial" w:hAnsi="Arial" w:cs="Arial"/>
          <w:szCs w:val="22"/>
        </w:rPr>
        <w:br w:type="page"/>
      </w:r>
    </w:p>
    <w:p w14:paraId="021A4A6D" w14:textId="77777777" w:rsidR="004D3487" w:rsidRDefault="004D3487" w:rsidP="00E148B5">
      <w:pPr>
        <w:pStyle w:val="RLdajeosmluvnstran"/>
        <w:rPr>
          <w:rFonts w:ascii="Arial" w:hAnsi="Arial" w:cs="Arial"/>
          <w:szCs w:val="22"/>
        </w:rPr>
      </w:pPr>
    </w:p>
    <w:p w14:paraId="56D2BC60" w14:textId="55F3B958"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3513AD">
        <w:rPr>
          <w:rFonts w:ascii="Arial" w:hAnsi="Arial"/>
          <w:szCs w:val="22"/>
        </w:rPr>
        <w:t>103</w:t>
      </w:r>
      <w:r w:rsidR="003E5DB5" w:rsidRPr="003E5DB5">
        <w:rPr>
          <w:rFonts w:ascii="Arial" w:hAnsi="Arial"/>
          <w:szCs w:val="22"/>
        </w:rPr>
        <w:t>. kolo - Notebooky, PC a monitory pro ÚZEI</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6D918065" w14:textId="77777777" w:rsidR="00EA563D" w:rsidRPr="00EA563D" w:rsidRDefault="00AE2DB8" w:rsidP="00AE2DB8">
      <w:pPr>
        <w:tabs>
          <w:tab w:val="left" w:pos="6375"/>
        </w:tabs>
      </w:pPr>
      <w:r>
        <w:tab/>
      </w:r>
    </w:p>
    <w:p w14:paraId="01F79483"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120915C6"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0194F88B"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4B0FAC09"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3347B04F" w14:textId="77777777" w:rsidR="00E63721"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právnickou osobou řádně založenou a existující podle </w:t>
      </w:r>
      <w:r w:rsidR="005D09DE">
        <w:rPr>
          <w:rStyle w:val="doplnuchazeChar"/>
          <w:rFonts w:ascii="Arial" w:hAnsi="Arial" w:cs="Arial"/>
          <w:b w:val="0"/>
          <w:szCs w:val="22"/>
        </w:rPr>
        <w:t>Českého</w:t>
      </w:r>
      <w:r w:rsidRPr="00F86725">
        <w:rPr>
          <w:rStyle w:val="doplnuchazeChar"/>
          <w:rFonts w:ascii="Arial" w:hAnsi="Arial" w:cs="Arial"/>
          <w:szCs w:val="22"/>
        </w:rPr>
        <w:t xml:space="preserve"> </w:t>
      </w:r>
      <w:r w:rsidRPr="00F86725">
        <w:rPr>
          <w:rFonts w:ascii="Arial" w:hAnsi="Arial" w:cs="Arial"/>
          <w:szCs w:val="22"/>
        </w:rPr>
        <w:t>právního řádu, resp. oprávněně podnikající fyzickou osobou způsobilou k právnímu jednání, a</w:t>
      </w:r>
      <w:r w:rsidR="006F19EA">
        <w:rPr>
          <w:rFonts w:ascii="Arial" w:hAnsi="Arial" w:cs="Arial"/>
          <w:szCs w:val="22"/>
        </w:rPr>
        <w:t xml:space="preserve"> </w:t>
      </w:r>
    </w:p>
    <w:p w14:paraId="6043A03D" w14:textId="77777777" w:rsidR="006F19EA" w:rsidRPr="006F19EA" w:rsidRDefault="006F19EA" w:rsidP="006F19EA">
      <w:pPr>
        <w:pStyle w:val="RLTextlnkuslovan"/>
        <w:numPr>
          <w:ilvl w:val="2"/>
          <w:numId w:val="1"/>
        </w:numPr>
        <w:rPr>
          <w:rFonts w:ascii="Arial" w:hAnsi="Arial" w:cs="Arial"/>
          <w:szCs w:val="22"/>
        </w:rPr>
      </w:pPr>
      <w:r w:rsidRPr="006F19EA">
        <w:rPr>
          <w:rFonts w:ascii="Arial" w:hAnsi="Arial" w:cs="Arial"/>
          <w:szCs w:val="22"/>
        </w:rPr>
        <w:t>není s odkazem na čl. 5k nařízení Rady EU 2022/576 ze dne 8. dubna 2022, kterým se mění nařízení (EU) č. 833/2014 o omezujících opatřeních vzhledem k činnostem Ruska destabilizujícím situaci na Ukrajině,</w:t>
      </w:r>
    </w:p>
    <w:p w14:paraId="1D672053"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a) ruským státním příslušníkem, fyzickou či právnickou osobou nebo subjektem či orgánem se sídlem v Rusku;</w:t>
      </w:r>
    </w:p>
    <w:p w14:paraId="184FD3AA"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 xml:space="preserve">b) právnickou osobou, subjektem nebo orgánem, které jsou z více než 50 % přímo či nepřímo vlastněny některým ze subjektů uvedených v písmeni a) tohoto pododstavce smlouvy, nebo </w:t>
      </w:r>
    </w:p>
    <w:p w14:paraId="4977ED7C" w14:textId="77777777" w:rsidR="006F19EA" w:rsidRPr="00F86725"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c) fyzickou nebo právnickou osobou, subjektem nebo orgánem, které jednají jménem nebo na pokyn některého ze subjektů uvedených v písmeni a) nebo b) tohoto pododstavce smlouvy,</w:t>
      </w:r>
    </w:p>
    <w:p w14:paraId="18DE87E3" w14:textId="77777777" w:rsidR="006F19EA" w:rsidRDefault="006F19EA" w:rsidP="006F19EA">
      <w:pPr>
        <w:pStyle w:val="RLTextlnkuslovan"/>
        <w:numPr>
          <w:ilvl w:val="2"/>
          <w:numId w:val="1"/>
        </w:numPr>
        <w:rPr>
          <w:rFonts w:ascii="Arial" w:hAnsi="Arial" w:cs="Arial"/>
          <w:szCs w:val="22"/>
        </w:rPr>
      </w:pPr>
      <w:r w:rsidRPr="006F19EA">
        <w:rPr>
          <w:rFonts w:ascii="Arial" w:hAnsi="Arial" w:cs="Arial"/>
          <w:szCs w:val="22"/>
        </w:rPr>
        <w:t xml:space="preserve">s odkazem na čl. 5k nařízení Rady (EU) 2022/576 ze dne 8. dubna 2022, kterým se mění nařízení (EU) č. 833/2014 o omezujících opatřeních vzhledem k činnostem Ruska destabilizujícím situaci na Ukrajině, </w:t>
      </w:r>
      <w:r w:rsidR="008633DA">
        <w:rPr>
          <w:rFonts w:ascii="Arial" w:hAnsi="Arial" w:cs="Arial"/>
          <w:szCs w:val="22"/>
        </w:rPr>
        <w:t xml:space="preserve">se </w:t>
      </w:r>
      <w:r w:rsidRPr="006F19EA">
        <w:rPr>
          <w:rFonts w:ascii="Arial" w:hAnsi="Arial" w:cs="Arial"/>
          <w:szCs w:val="22"/>
        </w:rPr>
        <w:t>zavazuje a odpovídá za to, že poddodavatelé, pokud jejich plnění představuje více než 10% hodnoty veřejné zakázky, nejsou a) ruským státním příslušníkem, fyzickou či právnickou osobou nebo subjektem či orgánem se sídlem v Rusku, b) právnickou osobou, subjektem nebo orgánem, které jsou z více než 50</w:t>
      </w:r>
      <w:r>
        <w:rPr>
          <w:rFonts w:ascii="Arial" w:hAnsi="Arial" w:cs="Arial"/>
          <w:szCs w:val="22"/>
        </w:rPr>
        <w:t xml:space="preserve"> </w:t>
      </w:r>
      <w:r w:rsidRPr="006F19EA">
        <w:rPr>
          <w:rFonts w:ascii="Arial" w:hAnsi="Arial" w:cs="Arial"/>
          <w:szCs w:val="22"/>
        </w:rPr>
        <w:t xml:space="preserve">% přímo či nepřímo vlastněny některým ze subjektů uvedených v písm. a) tohoto odstavce smlouvy, nebo c) fyzickou nebo právnickou osobou, subjektem nebo orgánem, které jednají jménem nebo na pokyn některého ze subjektů uvedených v písm. a) nebo b) tohoto odstavce smlouvy.   </w:t>
      </w:r>
    </w:p>
    <w:p w14:paraId="2C0FE123"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lastRenderedPageBreak/>
        <w:t>splňuje veškeré podmínky a požadavky v této Smlouvě stanovené a je oprávněn tuto Smlouvu uzavřít a řádně plnit závazky v ní obsažené, a</w:t>
      </w:r>
    </w:p>
    <w:p w14:paraId="783CD51A"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w:t>
      </w:r>
      <w:proofErr w:type="gramStart"/>
      <w:r w:rsidRPr="00F86725">
        <w:rPr>
          <w:rFonts w:ascii="Arial" w:hAnsi="Arial" w:cs="Arial"/>
          <w:szCs w:val="22"/>
        </w:rPr>
        <w:t xml:space="preserve">na </w:t>
      </w:r>
      <w:r w:rsidR="00213BD8">
        <w:rPr>
          <w:rFonts w:ascii="Arial" w:hAnsi="Arial" w:cs="Arial"/>
          <w:szCs w:val="22"/>
        </w:rPr>
        <w:t> </w:t>
      </w:r>
      <w:r w:rsidRPr="00F86725">
        <w:rPr>
          <w:rFonts w:ascii="Arial" w:hAnsi="Arial" w:cs="Arial"/>
          <w:szCs w:val="22"/>
        </w:rPr>
        <w:t>pravdivost</w:t>
      </w:r>
      <w:proofErr w:type="gramEnd"/>
      <w:r w:rsidRPr="00F86725">
        <w:rPr>
          <w:rFonts w:ascii="Arial" w:hAnsi="Arial" w:cs="Arial"/>
          <w:szCs w:val="22"/>
        </w:rPr>
        <w:t xml:space="preserve">, úplnost nebo přesnost předmětného prohlášení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o</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50C83B08" w14:textId="77777777" w:rsidR="006F19EA" w:rsidRDefault="006F19EA" w:rsidP="006F19EA">
      <w:pPr>
        <w:pStyle w:val="RLTextlnkuslovan"/>
        <w:rPr>
          <w:rFonts w:ascii="Arial" w:hAnsi="Arial" w:cs="Arial"/>
        </w:rPr>
      </w:pPr>
      <w:r>
        <w:rPr>
          <w:rFonts w:ascii="Arial" w:hAnsi="Arial" w:cs="Arial"/>
        </w:rPr>
        <w:t xml:space="preserve">Prodávající </w:t>
      </w:r>
      <w:r w:rsidRPr="006F19EA">
        <w:rPr>
          <w:rFonts w:ascii="Arial" w:hAnsi="Arial" w:cs="Arial"/>
        </w:rPr>
        <w:t>se zavazuje udržovat veš</w:t>
      </w:r>
      <w:r>
        <w:rPr>
          <w:rFonts w:ascii="Arial" w:hAnsi="Arial" w:cs="Arial"/>
        </w:rPr>
        <w:t>kerá prohlášení obsažená v</w:t>
      </w:r>
      <w:r w:rsidR="008633DA">
        <w:rPr>
          <w:rFonts w:ascii="Arial" w:hAnsi="Arial" w:cs="Arial"/>
        </w:rPr>
        <w:t> odst.</w:t>
      </w:r>
      <w:r w:rsidRPr="006F19EA">
        <w:rPr>
          <w:rFonts w:ascii="Arial" w:hAnsi="Arial" w:cs="Arial"/>
        </w:rPr>
        <w:t xml:space="preserve"> 1.</w:t>
      </w:r>
      <w:r>
        <w:rPr>
          <w:rFonts w:ascii="Arial" w:hAnsi="Arial" w:cs="Arial"/>
        </w:rPr>
        <w:t>2.2</w:t>
      </w:r>
      <w:r w:rsidRPr="006F19EA">
        <w:rPr>
          <w:rFonts w:ascii="Arial" w:hAnsi="Arial" w:cs="Arial"/>
        </w:rPr>
        <w:t xml:space="preserve"> </w:t>
      </w:r>
      <w:r>
        <w:rPr>
          <w:rFonts w:ascii="Arial" w:hAnsi="Arial" w:cs="Arial"/>
        </w:rPr>
        <w:t xml:space="preserve">a 1.2.3 </w:t>
      </w:r>
      <w:r w:rsidRPr="006F19EA">
        <w:rPr>
          <w:rFonts w:ascii="Arial" w:hAnsi="Arial" w:cs="Arial"/>
        </w:rPr>
        <w:t>tohoto článku smlouvy v platnosti po celou dobu trvání smlouvy</w:t>
      </w:r>
      <w:r>
        <w:rPr>
          <w:rFonts w:ascii="Arial" w:hAnsi="Arial" w:cs="Arial"/>
        </w:rPr>
        <w:t>.</w:t>
      </w:r>
    </w:p>
    <w:p w14:paraId="2C8D9406" w14:textId="77777777"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w:t>
      </w:r>
      <w:proofErr w:type="gramStart"/>
      <w:r w:rsidRPr="007C3DCF">
        <w:rPr>
          <w:rFonts w:ascii="Arial" w:hAnsi="Arial" w:cs="Arial"/>
        </w:rPr>
        <w:t xml:space="preserve">v </w:t>
      </w:r>
      <w:r w:rsidR="00213BD8">
        <w:rPr>
          <w:rFonts w:ascii="Arial" w:hAnsi="Arial" w:cs="Arial"/>
        </w:rPr>
        <w:t> </w:t>
      </w:r>
      <w:r w:rsidRPr="007C3DCF">
        <w:rPr>
          <w:rFonts w:ascii="Arial" w:hAnsi="Arial" w:cs="Arial"/>
        </w:rPr>
        <w:t>rezortu</w:t>
      </w:r>
      <w:proofErr w:type="gramEnd"/>
      <w:r w:rsidRPr="007C3DCF">
        <w:rPr>
          <w:rFonts w:ascii="Arial" w:hAnsi="Arial" w:cs="Arial"/>
        </w:rPr>
        <w:t xml:space="preserve">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4E747628"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64E5BD69"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w:t>
      </w:r>
      <w:proofErr w:type="gramStart"/>
      <w:r w:rsidRPr="00B15ED5">
        <w:rPr>
          <w:rFonts w:ascii="Arial" w:hAnsi="Arial" w:cs="Arial"/>
          <w:szCs w:val="22"/>
        </w:rPr>
        <w:t>systém,</w:t>
      </w:r>
      <w:proofErr w:type="gramEnd"/>
      <w:r w:rsidRPr="00B15ED5">
        <w:rPr>
          <w:rFonts w:ascii="Arial" w:hAnsi="Arial" w:cs="Arial"/>
          <w:szCs w:val="22"/>
        </w:rPr>
        <w:t xml:space="preserve">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5CA06007"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0F90C230"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3F767684"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to</w:t>
      </w:r>
      <w:proofErr w:type="gramEnd"/>
      <w:r w:rsidRPr="00F86725">
        <w:rPr>
          <w:rFonts w:ascii="Arial" w:hAnsi="Arial" w:cs="Arial"/>
          <w:szCs w:val="22"/>
        </w:rPr>
        <w:t xml:space="preserve"> včetně dokladů, které se ke Zboží a jeho užívání vztahují. Zboží musí být určeno pro prodej v České republice. </w:t>
      </w:r>
    </w:p>
    <w:p w14:paraId="3EAD7FF1"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21122029"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4F68960B"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7A50F2F8" w14:textId="7C7A2F22" w:rsidR="00CC0C85" w:rsidRPr="001A0397" w:rsidRDefault="00CC0C85" w:rsidP="00CC0C85">
      <w:pPr>
        <w:pStyle w:val="RLTextlnkuslovan"/>
        <w:rPr>
          <w:rFonts w:ascii="Arial" w:hAnsi="Arial" w:cs="Arial"/>
          <w:szCs w:val="22"/>
        </w:rPr>
      </w:pPr>
      <w:r w:rsidRPr="00F86725">
        <w:rPr>
          <w:rFonts w:ascii="Arial" w:hAnsi="Arial" w:cs="Arial"/>
          <w:szCs w:val="22"/>
        </w:rPr>
        <w:lastRenderedPageBreak/>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zaplatit Prodávajícímu nejvýše </w:t>
      </w:r>
      <w:r w:rsidR="00AD10F5" w:rsidRPr="00AD10F5">
        <w:rPr>
          <w:rFonts w:ascii="Arial" w:hAnsi="Arial" w:cs="Arial"/>
          <w:szCs w:val="22"/>
        </w:rPr>
        <w:t>251</w:t>
      </w:r>
      <w:r w:rsidR="00FF4C46">
        <w:rPr>
          <w:rFonts w:ascii="Arial" w:hAnsi="Arial" w:cs="Arial"/>
          <w:szCs w:val="22"/>
        </w:rPr>
        <w:t> </w:t>
      </w:r>
      <w:r w:rsidR="00AD10F5" w:rsidRPr="00AD10F5">
        <w:rPr>
          <w:rFonts w:ascii="Arial" w:hAnsi="Arial" w:cs="Arial"/>
          <w:szCs w:val="22"/>
        </w:rPr>
        <w:t>184</w:t>
      </w:r>
      <w:r w:rsidR="00FF4C46">
        <w:rPr>
          <w:rFonts w:ascii="Arial" w:hAnsi="Arial" w:cs="Arial"/>
          <w:szCs w:val="22"/>
        </w:rPr>
        <w:t xml:space="preserve">,00 </w:t>
      </w:r>
      <w:r w:rsidR="009C7DCB" w:rsidRPr="00B313F4">
        <w:rPr>
          <w:rFonts w:ascii="Arial" w:hAnsi="Arial" w:cs="Arial"/>
          <w:szCs w:val="22"/>
        </w:rPr>
        <w:t>Kč (</w:t>
      </w:r>
      <w:r w:rsidR="007F364A" w:rsidRPr="007F364A">
        <w:rPr>
          <w:rFonts w:ascii="Arial" w:hAnsi="Arial" w:cs="Arial"/>
          <w:szCs w:val="22"/>
        </w:rPr>
        <w:t xml:space="preserve">dvě stě padesát jedna tisíc </w:t>
      </w:r>
      <w:r w:rsidR="00543456">
        <w:rPr>
          <w:rFonts w:ascii="Arial" w:hAnsi="Arial" w:cs="Arial"/>
          <w:szCs w:val="22"/>
        </w:rPr>
        <w:t xml:space="preserve">jedno </w:t>
      </w:r>
      <w:r w:rsidR="007F364A" w:rsidRPr="007F364A">
        <w:rPr>
          <w:rFonts w:ascii="Arial" w:hAnsi="Arial" w:cs="Arial"/>
          <w:szCs w:val="22"/>
        </w:rPr>
        <w:t>sto osmdesát čtyři korun českých</w:t>
      </w:r>
      <w:r w:rsidR="009C7DCB" w:rsidRPr="00B313F4">
        <w:rPr>
          <w:rFonts w:ascii="Arial" w:hAnsi="Arial" w:cs="Arial"/>
          <w:szCs w:val="22"/>
        </w:rPr>
        <w:t xml:space="preserve">) bez DPH, tedy </w:t>
      </w:r>
      <w:r w:rsidR="00433DA0" w:rsidRPr="00433DA0">
        <w:rPr>
          <w:rFonts w:ascii="Arial" w:hAnsi="Arial" w:cs="Arial"/>
          <w:szCs w:val="22"/>
        </w:rPr>
        <w:t>303</w:t>
      </w:r>
      <w:r w:rsidR="00433DA0">
        <w:rPr>
          <w:rFonts w:ascii="Arial" w:hAnsi="Arial" w:cs="Arial"/>
          <w:szCs w:val="22"/>
        </w:rPr>
        <w:t xml:space="preserve"> </w:t>
      </w:r>
      <w:r w:rsidR="00433DA0" w:rsidRPr="00433DA0">
        <w:rPr>
          <w:rFonts w:ascii="Arial" w:hAnsi="Arial" w:cs="Arial"/>
          <w:szCs w:val="22"/>
        </w:rPr>
        <w:t>932,64</w:t>
      </w:r>
      <w:r w:rsidR="00433DA0">
        <w:rPr>
          <w:rFonts w:ascii="Arial" w:hAnsi="Arial" w:cs="Arial"/>
          <w:szCs w:val="22"/>
        </w:rPr>
        <w:t xml:space="preserve"> </w:t>
      </w:r>
      <w:r w:rsidR="009C7DCB" w:rsidRPr="00B313F4">
        <w:rPr>
          <w:rFonts w:ascii="Arial" w:hAnsi="Arial" w:cs="Arial"/>
          <w:szCs w:val="22"/>
        </w:rPr>
        <w:t>Kč (</w:t>
      </w:r>
      <w:r w:rsidR="00BB0864">
        <w:rPr>
          <w:rFonts w:ascii="Arial" w:hAnsi="Arial" w:cs="Arial"/>
          <w:szCs w:val="22"/>
        </w:rPr>
        <w:t>t</w:t>
      </w:r>
      <w:r w:rsidR="00CD32D4" w:rsidRPr="00CD32D4">
        <w:rPr>
          <w:rFonts w:ascii="Arial" w:hAnsi="Arial" w:cs="Arial"/>
          <w:szCs w:val="22"/>
        </w:rPr>
        <w:t>ři sta tři tisíce devět set třicet dva korun českých a šedesát čtyři haléřů</w:t>
      </w:r>
      <w:r w:rsidR="009C7DCB" w:rsidRPr="00FC4214">
        <w:rPr>
          <w:rFonts w:ascii="Arial" w:hAnsi="Arial" w:cs="Arial"/>
          <w:szCs w:val="22"/>
        </w:rPr>
        <w:t>) s DPH ve výši 21 % (dvacet jedna procent)</w:t>
      </w:r>
      <w:r w:rsidR="009C7DCB" w:rsidRPr="00AF0808">
        <w:rPr>
          <w:rFonts w:ascii="Arial" w:hAnsi="Arial" w:cs="Arial"/>
          <w:szCs w:val="22"/>
        </w:rPr>
        <w:t>,</w:t>
      </w:r>
      <w:r w:rsidR="009C7DCB" w:rsidRPr="00CB2968">
        <w:rPr>
          <w:rFonts w:ascii="Arial" w:hAnsi="Arial" w:cs="Arial"/>
          <w:szCs w:val="22"/>
        </w:rPr>
        <w:t xml:space="preserve"> (dále jen „</w:t>
      </w:r>
      <w:r w:rsidR="009C7DCB" w:rsidRPr="00B313F4">
        <w:rPr>
          <w:rFonts w:ascii="Arial" w:hAnsi="Arial" w:cs="Arial"/>
          <w:szCs w:val="22"/>
        </w:rPr>
        <w:t>Celková cena</w:t>
      </w:r>
      <w:r w:rsidR="009C7DCB" w:rsidRPr="00CB2968">
        <w:rPr>
          <w:rFonts w:ascii="Arial" w:hAnsi="Arial" w:cs="Arial"/>
          <w:szCs w:val="22"/>
        </w:rPr>
        <w:t>“</w:t>
      </w:r>
      <w:proofErr w:type="gramStart"/>
      <w:r w:rsidR="009C7DCB" w:rsidRPr="00CB2968">
        <w:rPr>
          <w:rFonts w:ascii="Arial" w:hAnsi="Arial" w:cs="Arial"/>
          <w:szCs w:val="22"/>
        </w:rPr>
        <w:t>)</w:t>
      </w:r>
      <w:r w:rsidR="009C7DCB" w:rsidRPr="00F86725">
        <w:rPr>
          <w:rFonts w:ascii="Arial" w:hAnsi="Arial" w:cs="Arial"/>
          <w:szCs w:val="22"/>
        </w:rPr>
        <w:t xml:space="preserve"> </w:t>
      </w:r>
      <w:r w:rsidRPr="00CB2968">
        <w:rPr>
          <w:rFonts w:ascii="Arial" w:hAnsi="Arial" w:cs="Arial"/>
          <w:szCs w:val="22"/>
        </w:rPr>
        <w:t>.</w:t>
      </w:r>
      <w:proofErr w:type="gramEnd"/>
      <w:r w:rsidRPr="00F86725">
        <w:rPr>
          <w:rFonts w:ascii="Arial" w:hAnsi="Arial" w:cs="Arial"/>
          <w:szCs w:val="22"/>
        </w:rPr>
        <w:t xml:space="preserve"> </w:t>
      </w:r>
    </w:p>
    <w:p w14:paraId="0E85FF2B"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459ADDD3"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w:t>
      </w:r>
      <w:proofErr w:type="gramStart"/>
      <w:r w:rsidRPr="005020D6">
        <w:rPr>
          <w:rFonts w:ascii="Arial" w:hAnsi="Arial" w:cs="Arial"/>
          <w:szCs w:val="22"/>
        </w:rPr>
        <w:t xml:space="preserve">a </w:t>
      </w:r>
      <w:r w:rsidR="00213BD8">
        <w:rPr>
          <w:rFonts w:ascii="Arial" w:hAnsi="Arial" w:cs="Arial"/>
          <w:szCs w:val="22"/>
        </w:rPr>
        <w:t> </w:t>
      </w:r>
      <w:r w:rsidRPr="005020D6">
        <w:rPr>
          <w:rFonts w:ascii="Arial" w:hAnsi="Arial" w:cs="Arial"/>
          <w:szCs w:val="22"/>
        </w:rPr>
        <w:t>převzetí</w:t>
      </w:r>
      <w:proofErr w:type="gramEnd"/>
      <w:r w:rsidRPr="005020D6">
        <w:rPr>
          <w:rFonts w:ascii="Arial" w:hAnsi="Arial" w:cs="Arial"/>
          <w:szCs w:val="22"/>
        </w:rPr>
        <w:t xml:space="preserve"> Zboží, podepsaný oběma stranami smlouvy.</w:t>
      </w:r>
    </w:p>
    <w:p w14:paraId="613CD33F"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758111CB"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w:t>
      </w:r>
      <w:proofErr w:type="gramEnd"/>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Elektronická faktura musí obsahovat jméno kontaktní (oprávněné) osoby Kupujícího uvedené v čl. 13. této Smlouvy, nesdělí-li Kupující Prodávajícímu jinou kontaktní osobu.</w:t>
      </w:r>
    </w:p>
    <w:p w14:paraId="739486E3"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2407B34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56751AD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65934321"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Smluvní strany se dohodly a souhlasí, že dnem zaplacení Faktury se rozumí den odepsání fakturované částky z účtu Kupujícího. Pro odstranění všech </w:t>
      </w:r>
      <w:r w:rsidRPr="00F86725">
        <w:rPr>
          <w:rFonts w:ascii="Arial" w:hAnsi="Arial" w:cs="Arial"/>
          <w:szCs w:val="22"/>
        </w:rPr>
        <w:lastRenderedPageBreak/>
        <w:t>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5D833C74"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0EB30476" w14:textId="77777777" w:rsidR="00E63721" w:rsidRPr="00F86725" w:rsidRDefault="009343FF" w:rsidP="0052170E">
      <w:pPr>
        <w:pStyle w:val="RLTextlnkuslovan"/>
        <w:rPr>
          <w:rFonts w:ascii="Arial" w:hAnsi="Arial" w:cs="Arial"/>
          <w:szCs w:val="22"/>
          <w:lang w:eastAsia="en-US"/>
        </w:rPr>
      </w:pPr>
      <w:r>
        <w:rPr>
          <w:rFonts w:ascii="Arial" w:hAnsi="Arial" w:cs="Arial"/>
          <w:szCs w:val="22"/>
        </w:rPr>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04BEDFF0"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29A1AF17" w14:textId="77777777"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5D3F49" w:rsidRPr="008E707F">
        <w:rPr>
          <w:rFonts w:ascii="Arial" w:hAnsi="Arial" w:cs="Arial"/>
          <w:b/>
          <w:bCs/>
          <w:szCs w:val="22"/>
        </w:rPr>
        <w:t>30</w:t>
      </w:r>
      <w:r w:rsidR="004C1561" w:rsidRPr="008E707F">
        <w:rPr>
          <w:rFonts w:ascii="Arial" w:hAnsi="Arial" w:cs="Arial"/>
          <w:b/>
          <w:bCs/>
          <w:szCs w:val="22"/>
        </w:rPr>
        <w:t xml:space="preserve"> (</w:t>
      </w:r>
      <w:r w:rsidR="005D3F49" w:rsidRPr="008E707F">
        <w:rPr>
          <w:rFonts w:ascii="Arial" w:hAnsi="Arial" w:cs="Arial"/>
          <w:b/>
          <w:bCs/>
          <w:szCs w:val="22"/>
        </w:rPr>
        <w:t>třice</w:t>
      </w:r>
      <w:r w:rsidR="005A1823" w:rsidRPr="008E707F">
        <w:rPr>
          <w:rFonts w:ascii="Arial" w:hAnsi="Arial" w:cs="Arial"/>
          <w:b/>
          <w:bCs/>
          <w:szCs w:val="22"/>
        </w:rPr>
        <w:t>ti</w:t>
      </w:r>
      <w:r w:rsidR="00B042E4" w:rsidRPr="008E707F">
        <w:rPr>
          <w:rFonts w:ascii="Arial" w:hAnsi="Arial" w:cs="Arial"/>
          <w:b/>
          <w:bCs/>
          <w:szCs w:val="22"/>
        </w:rPr>
        <w:t xml:space="preserve">) </w:t>
      </w:r>
      <w:r w:rsidR="008E707F" w:rsidRPr="008E707F">
        <w:rPr>
          <w:rFonts w:ascii="Arial" w:hAnsi="Arial" w:cs="Arial"/>
          <w:b/>
          <w:bCs/>
          <w:szCs w:val="22"/>
        </w:rPr>
        <w:t xml:space="preserve">pracovních </w:t>
      </w:r>
      <w:r w:rsidRPr="008E707F">
        <w:rPr>
          <w:rFonts w:ascii="Arial" w:hAnsi="Arial" w:cs="Arial"/>
          <w:b/>
          <w:bCs/>
          <w:szCs w:val="22"/>
        </w:rPr>
        <w:t>dnů</w:t>
      </w:r>
      <w:r w:rsidRPr="00B36F0C">
        <w:rPr>
          <w:rFonts w:ascii="Arial" w:hAnsi="Arial" w:cs="Arial"/>
          <w:szCs w:val="22"/>
        </w:rPr>
        <w:t xml:space="preserve"> ode dne nabytí účinnosti této Smlouvy, a to v počte</w:t>
      </w:r>
      <w:r>
        <w:rPr>
          <w:rFonts w:ascii="Arial" w:hAnsi="Arial" w:cs="Arial"/>
          <w:szCs w:val="22"/>
        </w:rPr>
        <w:t xml:space="preserve">ch a </w:t>
      </w:r>
      <w:r w:rsidR="008E707F" w:rsidRPr="00F86725">
        <w:rPr>
          <w:rFonts w:ascii="Arial" w:hAnsi="Arial" w:cs="Arial"/>
          <w:szCs w:val="22"/>
        </w:rPr>
        <w:t xml:space="preserve">na </w:t>
      </w:r>
      <w:r w:rsidR="008E707F">
        <w:rPr>
          <w:rFonts w:ascii="Arial" w:hAnsi="Arial" w:cs="Arial"/>
          <w:szCs w:val="22"/>
        </w:rPr>
        <w:t>adresy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 xml:space="preserve">Příloze č. </w:t>
      </w:r>
      <w:proofErr w:type="gramStart"/>
      <w:r w:rsidRPr="00092135">
        <w:rPr>
          <w:rFonts w:ascii="Arial" w:hAnsi="Arial" w:cs="Arial"/>
          <w:b/>
          <w:szCs w:val="22"/>
        </w:rPr>
        <w:t>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w:t>
      </w:r>
      <w:proofErr w:type="gramEnd"/>
      <w:r w:rsidRPr="00F86725">
        <w:rPr>
          <w:rFonts w:ascii="Arial" w:hAnsi="Arial" w:cs="Arial"/>
          <w:szCs w:val="22"/>
        </w:rPr>
        <w:t xml:space="preserve"> Smlouvy.</w:t>
      </w:r>
      <w:bookmarkEnd w:id="2"/>
    </w:p>
    <w:p w14:paraId="3AC6C1F9"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w:t>
      </w:r>
      <w:proofErr w:type="gramStart"/>
      <w:r w:rsidRPr="00134388">
        <w:rPr>
          <w:rFonts w:ascii="Arial" w:hAnsi="Arial" w:cs="Arial"/>
          <w:szCs w:val="22"/>
        </w:rPr>
        <w:t xml:space="preserve">a </w:t>
      </w:r>
      <w:r w:rsidR="00213BD8">
        <w:rPr>
          <w:rFonts w:ascii="Arial" w:hAnsi="Arial" w:cs="Arial"/>
          <w:szCs w:val="22"/>
        </w:rPr>
        <w:t> </w:t>
      </w:r>
      <w:r w:rsidRPr="00134388">
        <w:rPr>
          <w:rFonts w:ascii="Arial" w:hAnsi="Arial" w:cs="Arial"/>
          <w:szCs w:val="22"/>
        </w:rPr>
        <w:t>pokyny</w:t>
      </w:r>
      <w:proofErr w:type="gramEnd"/>
      <w:r w:rsidRPr="00134388">
        <w:rPr>
          <w:rFonts w:ascii="Arial" w:hAnsi="Arial" w:cs="Arial"/>
          <w:szCs w:val="22"/>
        </w:rPr>
        <w:t xml:space="preserve">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proofErr w:type="gramStart"/>
      <w:r>
        <w:rPr>
          <w:rFonts w:ascii="Arial" w:hAnsi="Arial" w:cs="Arial"/>
          <w:szCs w:val="22"/>
        </w:rPr>
        <w:t xml:space="preserve">na </w:t>
      </w:r>
      <w:r w:rsidR="00213BD8">
        <w:rPr>
          <w:rFonts w:ascii="Arial" w:hAnsi="Arial" w:cs="Arial"/>
          <w:szCs w:val="22"/>
        </w:rPr>
        <w:t> </w:t>
      </w:r>
      <w:r>
        <w:rPr>
          <w:rFonts w:ascii="Arial" w:hAnsi="Arial" w:cs="Arial"/>
          <w:szCs w:val="22"/>
        </w:rPr>
        <w:t>dodacích</w:t>
      </w:r>
      <w:proofErr w:type="gramEnd"/>
      <w:r>
        <w:rPr>
          <w:rFonts w:ascii="Arial" w:hAnsi="Arial" w:cs="Arial"/>
          <w:szCs w:val="22"/>
        </w:rPr>
        <w:t xml:space="preserve">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760C4545"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4FCA63C6"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22627893"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36B86A7B"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5BD9CAAC"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s</w:t>
      </w:r>
      <w:proofErr w:type="gramEnd"/>
      <w:r w:rsidRPr="00F86725">
        <w:rPr>
          <w:rFonts w:ascii="Arial" w:hAnsi="Arial" w:cs="Arial"/>
          <w:szCs w:val="22"/>
        </w:rPr>
        <w:t> vlastnostmi požadovanými Kupujícím.</w:t>
      </w:r>
      <w:bookmarkEnd w:id="5"/>
    </w:p>
    <w:p w14:paraId="4D410818"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52E051DE"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02B180A0"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 xml:space="preserve">tně příslušenství, jakož i veškerých </w:t>
      </w:r>
      <w:r w:rsidRPr="00F86725">
        <w:rPr>
          <w:rFonts w:ascii="Arial" w:hAnsi="Arial" w:cs="Arial"/>
          <w:szCs w:val="22"/>
        </w:rPr>
        <w:lastRenderedPageBreak/>
        <w:t>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6EA03ED5" w14:textId="77777777" w:rsidR="009343FF" w:rsidRPr="00C2512F" w:rsidRDefault="009343FF" w:rsidP="009343FF">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celou dobu trvání záruky dle článku 9. odst. 9.</w:t>
      </w:r>
      <w:proofErr w:type="gramStart"/>
      <w:r>
        <w:rPr>
          <w:rFonts w:ascii="Arial" w:hAnsi="Arial" w:cs="Arial"/>
          <w:szCs w:val="22"/>
        </w:rPr>
        <w:t>4..</w:t>
      </w:r>
      <w:proofErr w:type="gramEnd"/>
      <w:r w:rsidRPr="00C2512F" w:rsidDel="0046139C">
        <w:rPr>
          <w:rFonts w:ascii="Arial" w:hAnsi="Arial" w:cs="Arial"/>
          <w:szCs w:val="22"/>
        </w:rPr>
        <w:t xml:space="preserve"> </w:t>
      </w:r>
      <w:r>
        <w:rPr>
          <w:rFonts w:ascii="Arial" w:hAnsi="Arial" w:cs="Arial"/>
          <w:szCs w:val="22"/>
        </w:rPr>
        <w:t>této Smlouvy.</w:t>
      </w:r>
    </w:p>
    <w:p w14:paraId="149760E1" w14:textId="39336A66"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o právu autorském, o</w:t>
      </w:r>
      <w:r w:rsidR="00213BD8">
        <w:rPr>
          <w:rFonts w:ascii="Arial" w:hAnsi="Arial" w:cs="Arial"/>
          <w:szCs w:val="22"/>
        </w:rPr>
        <w:t> </w:t>
      </w:r>
      <w:r w:rsidRPr="00C2512F">
        <w:rPr>
          <w:rFonts w:ascii="Arial" w:hAnsi="Arial" w:cs="Arial"/>
          <w:szCs w:val="22"/>
        </w:rPr>
        <w:t>právech 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oprávnění k výkonu práva duševního vlastnictví v ujednaném rozsahu), a to formou licenčního ujednání v této Smlouvě. Prodávající prohlašuje, že se jedná o licenci (dále jen „</w:t>
      </w:r>
      <w:r w:rsidRPr="00134388">
        <w:rPr>
          <w:rFonts w:ascii="Arial" w:hAnsi="Arial" w:cs="Arial"/>
          <w:b/>
          <w:szCs w:val="22"/>
        </w:rPr>
        <w:t>Licence</w:t>
      </w:r>
      <w:r w:rsidRPr="00F86725">
        <w:rPr>
          <w:rFonts w:ascii="Arial" w:hAnsi="Arial" w:cs="Arial"/>
          <w:szCs w:val="22"/>
        </w:rPr>
        <w:t>“):</w:t>
      </w:r>
    </w:p>
    <w:p w14:paraId="0E6C46B9"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6AE1D669"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74EB649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057FDF96"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15B13D69"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4B8D964C"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11CBC172"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w:t>
      </w:r>
      <w:proofErr w:type="gramStart"/>
      <w:r w:rsidR="00537176">
        <w:rPr>
          <w:rFonts w:ascii="Arial" w:hAnsi="Arial" w:cs="Arial"/>
          <w:szCs w:val="22"/>
        </w:rPr>
        <w:t xml:space="preserve">ke </w:t>
      </w:r>
      <w:r w:rsidR="00213BD8">
        <w:rPr>
          <w:rFonts w:ascii="Arial" w:hAnsi="Arial" w:cs="Arial"/>
          <w:szCs w:val="22"/>
        </w:rPr>
        <w:t> </w:t>
      </w:r>
      <w:r w:rsidR="00537176">
        <w:rPr>
          <w:rFonts w:ascii="Arial" w:hAnsi="Arial" w:cs="Arial"/>
          <w:szCs w:val="22"/>
        </w:rPr>
        <w:t>každému</w:t>
      </w:r>
      <w:proofErr w:type="gramEnd"/>
      <w:r w:rsidR="00537176">
        <w:rPr>
          <w:rFonts w:ascii="Arial" w:hAnsi="Arial" w:cs="Arial"/>
          <w:szCs w:val="22"/>
        </w:rPr>
        <w:t xml:space="preserve"> ICT prostředku</w:t>
      </w:r>
      <w:r w:rsidRPr="00F86725">
        <w:rPr>
          <w:rFonts w:ascii="Arial" w:hAnsi="Arial" w:cs="Arial"/>
          <w:szCs w:val="22"/>
        </w:rPr>
        <w:t xml:space="preserve"> včetně příslušenství zahrnuta v Jednotkové ceně. </w:t>
      </w:r>
    </w:p>
    <w:p w14:paraId="50C8F21A"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užívání</w:t>
      </w:r>
      <w:proofErr w:type="gramEnd"/>
      <w:r w:rsidRPr="00F86725">
        <w:rPr>
          <w:rFonts w:ascii="Arial" w:hAnsi="Arial" w:cs="Arial"/>
          <w:szCs w:val="22"/>
        </w:rPr>
        <w:t xml:space="preserve">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47FCB86B"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453BCD11"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2236EA1B"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w:t>
      </w:r>
      <w:proofErr w:type="gramStart"/>
      <w:r w:rsidRPr="00F86725">
        <w:rPr>
          <w:rFonts w:ascii="Arial" w:hAnsi="Arial" w:cs="Arial"/>
          <w:bCs/>
          <w:szCs w:val="22"/>
        </w:rPr>
        <w:t xml:space="preserve">o </w:t>
      </w:r>
      <w:r w:rsidR="00213BD8">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veřejné správě a o změně některých zákonů (zákon </w:t>
      </w:r>
      <w:proofErr w:type="gramStart"/>
      <w:r w:rsidRPr="00F86725">
        <w:rPr>
          <w:rFonts w:ascii="Arial" w:hAnsi="Arial" w:cs="Arial"/>
          <w:bCs/>
          <w:szCs w:val="22"/>
        </w:rPr>
        <w:t xml:space="preserve">o </w:t>
      </w:r>
      <w:r w:rsidR="00213BD8">
        <w:rPr>
          <w:rFonts w:ascii="Arial" w:hAnsi="Arial" w:cs="Arial"/>
          <w:bCs/>
          <w:szCs w:val="22"/>
        </w:rPr>
        <w:t> </w:t>
      </w:r>
      <w:r w:rsidRPr="00F86725">
        <w:rPr>
          <w:rFonts w:ascii="Arial" w:hAnsi="Arial" w:cs="Arial"/>
          <w:bCs/>
          <w:szCs w:val="22"/>
        </w:rPr>
        <w:t>finanční</w:t>
      </w:r>
      <w:proofErr w:type="gramEnd"/>
      <w:r w:rsidRPr="00F86725">
        <w:rPr>
          <w:rFonts w:ascii="Arial" w:hAnsi="Arial" w:cs="Arial"/>
          <w:bCs/>
          <w:szCs w:val="22"/>
        </w:rPr>
        <w:t xml:space="preserve">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2FBFDAFC" w14:textId="77777777" w:rsidR="00E63721" w:rsidRPr="00F86725" w:rsidRDefault="00E63721" w:rsidP="00D0418A">
      <w:pPr>
        <w:pStyle w:val="RLTextlnkuslovan"/>
        <w:rPr>
          <w:rFonts w:ascii="Arial" w:hAnsi="Arial" w:cs="Arial"/>
          <w:szCs w:val="22"/>
        </w:rPr>
      </w:pPr>
      <w:r w:rsidRPr="00F86725">
        <w:rPr>
          <w:rFonts w:ascii="Arial" w:hAnsi="Arial" w:cs="Arial"/>
          <w:szCs w:val="22"/>
        </w:rPr>
        <w:lastRenderedPageBreak/>
        <w:t>Smluvní strany výslovně uvádějí, že při poskytování plnění dle této Smlouvy prostřednictvím jakékoliv třetí osoby má Prodávající odpovědnost, jako by plnění poskytoval sám.</w:t>
      </w:r>
    </w:p>
    <w:p w14:paraId="6E40D2D5"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47E514B0"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3A577F93" w14:textId="77777777" w:rsidR="008268EF" w:rsidRPr="008268EF" w:rsidRDefault="00E63721" w:rsidP="008268EF">
      <w:pPr>
        <w:pStyle w:val="RLTextlnkuslovan"/>
        <w:rPr>
          <w:rFonts w:ascii="Arial" w:hAnsi="Arial" w:cs="Arial"/>
          <w:szCs w:val="22"/>
        </w:rPr>
      </w:pPr>
      <w:r w:rsidRPr="00F86725">
        <w:rPr>
          <w:rFonts w:ascii="Arial" w:hAnsi="Arial" w:cs="Arial"/>
          <w:szCs w:val="22"/>
        </w:rPr>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49C609DC" w14:textId="77777777" w:rsidR="008268EF" w:rsidRPr="00F86725" w:rsidRDefault="008268EF" w:rsidP="008268EF">
      <w:pPr>
        <w:pStyle w:val="RLTextlnkuslovan"/>
        <w:rPr>
          <w:rFonts w:ascii="Arial" w:hAnsi="Arial" w:cs="Arial"/>
          <w:szCs w:val="22"/>
        </w:rPr>
      </w:pPr>
      <w:r>
        <w:rPr>
          <w:rFonts w:ascii="Arial" w:hAnsi="Arial" w:cs="Arial"/>
          <w:szCs w:val="22"/>
        </w:rPr>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4D75267F"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2252AD5B"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w:t>
      </w:r>
      <w:proofErr w:type="gramStart"/>
      <w:r w:rsidRPr="00F86725">
        <w:rPr>
          <w:rFonts w:ascii="Arial" w:hAnsi="Arial" w:cs="Arial"/>
          <w:szCs w:val="22"/>
        </w:rPr>
        <w:t xml:space="preserve">a </w:t>
      </w:r>
      <w:r w:rsidR="00213BD8">
        <w:rPr>
          <w:rFonts w:ascii="Arial" w:hAnsi="Arial" w:cs="Arial"/>
          <w:szCs w:val="22"/>
        </w:rPr>
        <w:t> </w:t>
      </w:r>
      <w:r w:rsidRPr="00F86725">
        <w:rPr>
          <w:rFonts w:ascii="Arial" w:hAnsi="Arial" w:cs="Arial"/>
          <w:szCs w:val="22"/>
        </w:rPr>
        <w:t>v</w:t>
      </w:r>
      <w:proofErr w:type="gramEnd"/>
      <w:r w:rsidRPr="00F86725">
        <w:rPr>
          <w:rFonts w:ascii="Arial" w:hAnsi="Arial" w:cs="Arial"/>
          <w:szCs w:val="22"/>
        </w:rPr>
        <w:t> termínu splatnosti určeném touto Smlouvou.</w:t>
      </w:r>
    </w:p>
    <w:p w14:paraId="58D14004"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6E91CFFD"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6AE50462" w14:textId="2DD08101" w:rsidR="00E63721" w:rsidRPr="00F86725" w:rsidRDefault="00E63721" w:rsidP="008C0EF0">
      <w:pPr>
        <w:pStyle w:val="RLTextlnkuslovan"/>
        <w:rPr>
          <w:rFonts w:ascii="Arial" w:hAnsi="Arial" w:cs="Arial"/>
          <w:szCs w:val="22"/>
          <w:lang w:eastAsia="en-US"/>
        </w:rPr>
      </w:pPr>
      <w:r w:rsidRPr="00F86725">
        <w:rPr>
          <w:rFonts w:ascii="Arial" w:hAnsi="Arial" w:cs="Arial"/>
          <w:szCs w:val="22"/>
        </w:rPr>
        <w:t>Kupující je povinen prohlédnout nebo zajistit prohlédnutí Zboží podle možností co nejdříve po přechodu nebezpečí škody na Zboží.</w:t>
      </w:r>
    </w:p>
    <w:p w14:paraId="6EE61DF5"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0D1831AC"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w:t>
      </w:r>
      <w:proofErr w:type="gramStart"/>
      <w:r w:rsidRPr="00A666E4">
        <w:rPr>
          <w:rFonts w:ascii="Arial" w:hAnsi="Arial" w:cs="Arial"/>
          <w:szCs w:val="22"/>
        </w:rPr>
        <w:t xml:space="preserve">na </w:t>
      </w:r>
      <w:r w:rsidR="00213BD8">
        <w:rPr>
          <w:rFonts w:ascii="Arial" w:hAnsi="Arial" w:cs="Arial"/>
          <w:szCs w:val="22"/>
        </w:rPr>
        <w:t> </w:t>
      </w:r>
      <w:r w:rsidRPr="00A666E4">
        <w:rPr>
          <w:rFonts w:ascii="Arial" w:hAnsi="Arial" w:cs="Arial"/>
          <w:szCs w:val="22"/>
        </w:rPr>
        <w:t>Kupujícího</w:t>
      </w:r>
      <w:proofErr w:type="gramEnd"/>
      <w:r w:rsidRPr="00A666E4">
        <w:rPr>
          <w:rFonts w:ascii="Arial" w:hAnsi="Arial" w:cs="Arial"/>
          <w:szCs w:val="22"/>
        </w:rPr>
        <w:t xml:space="preserve"> okamžikem podpisu protokolu o předání a převzetí dodaného Zboží (dodacího listu) oprávněnou osobou Kupujícího. Tímto okamžikem taktéž přechází na Kupujícího nebezpečí škody na dodaném Zboží.</w:t>
      </w:r>
    </w:p>
    <w:p w14:paraId="74365C16" w14:textId="77777777" w:rsidR="00E63721" w:rsidRPr="00A666E4" w:rsidRDefault="00E63721" w:rsidP="00D37817">
      <w:pPr>
        <w:pStyle w:val="RLlneksmlouvy"/>
        <w:rPr>
          <w:rFonts w:ascii="Arial" w:hAnsi="Arial" w:cs="Arial"/>
          <w:szCs w:val="22"/>
        </w:rPr>
      </w:pPr>
      <w:r w:rsidRPr="00A666E4">
        <w:rPr>
          <w:rFonts w:ascii="Arial" w:hAnsi="Arial" w:cs="Arial"/>
          <w:szCs w:val="22"/>
        </w:rPr>
        <w:lastRenderedPageBreak/>
        <w:t>VADY ZBOŽÍ A ZÁRUČNÍ DOBA</w:t>
      </w:r>
    </w:p>
    <w:p w14:paraId="6477B891"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w:t>
      </w:r>
      <w:proofErr w:type="gramStart"/>
      <w:r w:rsidRPr="00A666E4">
        <w:rPr>
          <w:rFonts w:ascii="Arial" w:hAnsi="Arial" w:cs="Arial"/>
          <w:szCs w:val="22"/>
        </w:rPr>
        <w:t xml:space="preserve">bez </w:t>
      </w:r>
      <w:r w:rsidR="00213BD8">
        <w:rPr>
          <w:rFonts w:ascii="Arial" w:hAnsi="Arial" w:cs="Arial"/>
          <w:szCs w:val="22"/>
        </w:rPr>
        <w:t> </w:t>
      </w:r>
      <w:r w:rsidRPr="00A666E4">
        <w:rPr>
          <w:rFonts w:ascii="Arial" w:hAnsi="Arial" w:cs="Arial"/>
          <w:szCs w:val="22"/>
        </w:rPr>
        <w:t>vad</w:t>
      </w:r>
      <w:proofErr w:type="gramEnd"/>
      <w:r w:rsidRPr="00A666E4">
        <w:rPr>
          <w:rFonts w:ascii="Arial" w:hAnsi="Arial" w:cs="Arial"/>
          <w:szCs w:val="22"/>
        </w:rPr>
        <w:t>.</w:t>
      </w:r>
    </w:p>
    <w:p w14:paraId="5FF08730"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w:t>
      </w:r>
      <w:proofErr w:type="gramStart"/>
      <w:r w:rsidRPr="00A666E4">
        <w:rPr>
          <w:rFonts w:ascii="Arial" w:hAnsi="Arial" w:cs="Arial"/>
          <w:szCs w:val="22"/>
        </w:rPr>
        <w:t xml:space="preserve">po </w:t>
      </w:r>
      <w:r w:rsidR="00213BD8">
        <w:rPr>
          <w:rFonts w:ascii="Arial" w:hAnsi="Arial" w:cs="Arial"/>
          <w:szCs w:val="22"/>
        </w:rPr>
        <w:t> </w:t>
      </w:r>
      <w:r w:rsidRPr="00A666E4">
        <w:rPr>
          <w:rFonts w:ascii="Arial" w:hAnsi="Arial" w:cs="Arial"/>
          <w:szCs w:val="22"/>
        </w:rPr>
        <w:t>tomto</w:t>
      </w:r>
      <w:proofErr w:type="gramEnd"/>
      <w:r w:rsidRPr="00A666E4">
        <w:rPr>
          <w:rFonts w:ascii="Arial" w:hAnsi="Arial" w:cs="Arial"/>
          <w:szCs w:val="22"/>
        </w:rPr>
        <w:t xml:space="preserve"> okamžiku.</w:t>
      </w:r>
    </w:p>
    <w:p w14:paraId="297F2796"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0E1E7598" w14:textId="77777777" w:rsidR="005439E5" w:rsidRDefault="00E63721">
      <w:pPr>
        <w:pStyle w:val="RLTextlnkuslovan"/>
        <w:rPr>
          <w:rFonts w:ascii="Arial" w:hAnsi="Arial" w:cs="Arial"/>
          <w:szCs w:val="22"/>
          <w:lang w:eastAsia="en-US"/>
        </w:rPr>
      </w:pPr>
      <w:r w:rsidRPr="005439E5">
        <w:rPr>
          <w:rFonts w:ascii="Arial" w:hAnsi="Arial" w:cs="Arial"/>
          <w:szCs w:val="22"/>
        </w:rPr>
        <w:t xml:space="preserve">Prodávající poskytuje na Zboží včetně veškerého příslušenství záruku </w:t>
      </w:r>
      <w:proofErr w:type="gramStart"/>
      <w:r w:rsidRPr="005439E5">
        <w:rPr>
          <w:rFonts w:ascii="Arial" w:hAnsi="Arial" w:cs="Arial"/>
          <w:szCs w:val="22"/>
        </w:rPr>
        <w:t xml:space="preserve">za </w:t>
      </w:r>
      <w:r w:rsidR="00213BD8" w:rsidRPr="005439E5">
        <w:rPr>
          <w:rFonts w:ascii="Arial" w:hAnsi="Arial" w:cs="Arial"/>
          <w:szCs w:val="22"/>
        </w:rPr>
        <w:t> </w:t>
      </w:r>
      <w:r w:rsidRPr="005439E5">
        <w:rPr>
          <w:rFonts w:ascii="Arial" w:hAnsi="Arial" w:cs="Arial"/>
          <w:szCs w:val="22"/>
        </w:rPr>
        <w:t>jakost</w:t>
      </w:r>
      <w:proofErr w:type="gramEnd"/>
      <w:r w:rsidRPr="005439E5">
        <w:rPr>
          <w:rFonts w:ascii="Arial" w:hAnsi="Arial" w:cs="Arial"/>
          <w:szCs w:val="22"/>
        </w:rPr>
        <w:t xml:space="preserve"> v délce uvedené v </w:t>
      </w:r>
      <w:r w:rsidRPr="005439E5">
        <w:rPr>
          <w:rFonts w:ascii="Arial" w:hAnsi="Arial" w:cs="Arial"/>
          <w:b/>
          <w:szCs w:val="22"/>
        </w:rPr>
        <w:t>Příloze č. 1</w:t>
      </w:r>
      <w:r w:rsidRPr="005439E5">
        <w:rPr>
          <w:rFonts w:ascii="Arial" w:hAnsi="Arial" w:cs="Arial"/>
          <w:szCs w:val="22"/>
        </w:rPr>
        <w:t xml:space="preserve"> této </w:t>
      </w:r>
      <w:r w:rsidR="00941582" w:rsidRPr="005439E5">
        <w:rPr>
          <w:rFonts w:ascii="Arial" w:hAnsi="Arial" w:cs="Arial"/>
          <w:szCs w:val="22"/>
        </w:rPr>
        <w:t>S</w:t>
      </w:r>
      <w:r w:rsidRPr="005439E5">
        <w:rPr>
          <w:rFonts w:ascii="Arial" w:hAnsi="Arial" w:cs="Arial"/>
          <w:szCs w:val="22"/>
        </w:rPr>
        <w:t xml:space="preserve">mlouvy a v této záruční době se zavazuje </w:t>
      </w:r>
      <w:r w:rsidR="009343FF" w:rsidRPr="005439E5">
        <w:rPr>
          <w:rFonts w:ascii="Arial" w:hAnsi="Arial" w:cs="Arial"/>
          <w:szCs w:val="22"/>
        </w:rPr>
        <w:t xml:space="preserve">bezplatně </w:t>
      </w:r>
      <w:r w:rsidRPr="005439E5">
        <w:rPr>
          <w:rFonts w:ascii="Arial" w:hAnsi="Arial" w:cs="Arial"/>
          <w:szCs w:val="22"/>
        </w:rPr>
        <w:t>odstraňovat vady (dále také jen „</w:t>
      </w:r>
      <w:r w:rsidRPr="005439E5">
        <w:rPr>
          <w:rFonts w:ascii="Arial" w:hAnsi="Arial" w:cs="Arial"/>
          <w:b/>
          <w:szCs w:val="22"/>
        </w:rPr>
        <w:t>Záruční servis</w:t>
      </w:r>
      <w:r w:rsidRPr="005439E5">
        <w:rPr>
          <w:rFonts w:ascii="Arial" w:hAnsi="Arial" w:cs="Arial"/>
          <w:szCs w:val="22"/>
        </w:rPr>
        <w:t>“). Záruční doba počíná běžet ode dne převzetí Zboží oprávněnou osobou Kupujícího v místě plnění</w:t>
      </w:r>
      <w:bookmarkEnd w:id="9"/>
      <w:r w:rsidRPr="005439E5">
        <w:rPr>
          <w:rFonts w:ascii="Arial" w:hAnsi="Arial" w:cs="Arial"/>
          <w:szCs w:val="22"/>
        </w:rPr>
        <w:t>.</w:t>
      </w:r>
      <w:bookmarkEnd w:id="10"/>
      <w:r w:rsidRPr="005439E5">
        <w:rPr>
          <w:rFonts w:ascii="Arial" w:hAnsi="Arial" w:cs="Arial"/>
          <w:szCs w:val="22"/>
        </w:rPr>
        <w:t xml:space="preserve"> Maximální doba odezvy na požadavek Kupujícího v rámci Záručního servisu činí 1 (jeden) pracovní den (NBD – </w:t>
      </w:r>
      <w:proofErr w:type="spellStart"/>
      <w:r w:rsidRPr="005439E5">
        <w:rPr>
          <w:rFonts w:ascii="Arial" w:hAnsi="Arial" w:cs="Arial"/>
          <w:szCs w:val="22"/>
        </w:rPr>
        <w:t>next</w:t>
      </w:r>
      <w:proofErr w:type="spellEnd"/>
      <w:r w:rsidRPr="005439E5">
        <w:rPr>
          <w:rFonts w:ascii="Arial" w:hAnsi="Arial" w:cs="Arial"/>
          <w:szCs w:val="22"/>
        </w:rPr>
        <w:t xml:space="preserve"> business </w:t>
      </w:r>
      <w:proofErr w:type="spellStart"/>
      <w:r w:rsidRPr="005439E5">
        <w:rPr>
          <w:rFonts w:ascii="Arial" w:hAnsi="Arial" w:cs="Arial"/>
          <w:szCs w:val="22"/>
        </w:rPr>
        <w:t>day</w:t>
      </w:r>
      <w:proofErr w:type="spellEnd"/>
      <w:r w:rsidRPr="005439E5">
        <w:rPr>
          <w:rFonts w:ascii="Arial" w:hAnsi="Arial" w:cs="Arial"/>
          <w:szCs w:val="22"/>
        </w:rPr>
        <w:t xml:space="preserve">). Odezvou </w:t>
      </w:r>
      <w:proofErr w:type="gramStart"/>
      <w:r w:rsidRPr="005439E5">
        <w:rPr>
          <w:rFonts w:ascii="Arial" w:hAnsi="Arial" w:cs="Arial"/>
          <w:szCs w:val="22"/>
        </w:rPr>
        <w:t xml:space="preserve">na </w:t>
      </w:r>
      <w:r w:rsidR="00213BD8" w:rsidRPr="005439E5">
        <w:rPr>
          <w:rFonts w:ascii="Arial" w:hAnsi="Arial" w:cs="Arial"/>
          <w:szCs w:val="22"/>
        </w:rPr>
        <w:t> </w:t>
      </w:r>
      <w:r w:rsidRPr="005439E5">
        <w:rPr>
          <w:rFonts w:ascii="Arial" w:hAnsi="Arial" w:cs="Arial"/>
          <w:szCs w:val="22"/>
        </w:rPr>
        <w:t>požadavek</w:t>
      </w:r>
      <w:proofErr w:type="gramEnd"/>
      <w:r w:rsidRPr="005439E5">
        <w:rPr>
          <w:rFonts w:ascii="Arial" w:hAnsi="Arial" w:cs="Arial"/>
          <w:szCs w:val="22"/>
        </w:rPr>
        <w:t xml:space="preserve">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w:t>
      </w:r>
      <w:bookmarkStart w:id="12" w:name="_Hlk124256372"/>
      <w:r w:rsidRPr="005439E5">
        <w:rPr>
          <w:rFonts w:ascii="Arial" w:hAnsi="Arial" w:cs="Arial"/>
          <w:szCs w:val="22"/>
        </w:rPr>
        <w:t>Záruční servis bude poskytován osobami, které jsou výrobcem (či jiným původcem) dodaného Zboží k poskytování tohoto servisu certifikovány, a to na adresách uvedených v </w:t>
      </w:r>
      <w:r w:rsidRPr="005439E5">
        <w:rPr>
          <w:rFonts w:ascii="Arial" w:hAnsi="Arial" w:cs="Arial"/>
          <w:b/>
          <w:szCs w:val="22"/>
        </w:rPr>
        <w:t>Příloze č. 3</w:t>
      </w:r>
      <w:r w:rsidRPr="005439E5">
        <w:rPr>
          <w:rFonts w:ascii="Arial" w:hAnsi="Arial" w:cs="Arial"/>
          <w:szCs w:val="22"/>
        </w:rPr>
        <w:t xml:space="preserve"> anebo na adresách v České republice oznámených Kupujícím Prodávajícímu v rámci požadavku na Záruční servis.</w:t>
      </w:r>
      <w:bookmarkEnd w:id="11"/>
      <w:r w:rsidR="00F422F7" w:rsidRPr="005439E5">
        <w:rPr>
          <w:rFonts w:ascii="Arial" w:hAnsi="Arial" w:cs="Arial"/>
          <w:szCs w:val="22"/>
        </w:rPr>
        <w:t xml:space="preserve"> </w:t>
      </w:r>
    </w:p>
    <w:bookmarkEnd w:id="12"/>
    <w:p w14:paraId="4192025D" w14:textId="77777777" w:rsidR="00E63721" w:rsidRPr="005439E5" w:rsidRDefault="00E63721">
      <w:pPr>
        <w:pStyle w:val="RLTextlnkuslovan"/>
        <w:rPr>
          <w:rFonts w:ascii="Arial" w:hAnsi="Arial" w:cs="Arial"/>
          <w:szCs w:val="22"/>
          <w:lang w:eastAsia="en-US"/>
        </w:rPr>
      </w:pPr>
      <w:r w:rsidRPr="005439E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5439E5">
        <w:rPr>
          <w:rFonts w:ascii="Arial" w:hAnsi="Arial" w:cs="Arial"/>
          <w:szCs w:val="22"/>
        </w:rPr>
        <w:t xml:space="preserve">e) či jeho servisních partnerů. </w:t>
      </w:r>
      <w:r w:rsidRPr="005439E5">
        <w:rPr>
          <w:rFonts w:ascii="Arial" w:hAnsi="Arial" w:cs="Arial"/>
          <w:szCs w:val="22"/>
        </w:rPr>
        <w:t>Tímto ustanovením není dotčena povinnost Prodávajícího poskytovat Kupujícímu Záruční servis v plném rozsahu.</w:t>
      </w:r>
    </w:p>
    <w:p w14:paraId="197181D4"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328E65E7"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1BE81820"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31F248DC"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36E1F378"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15460A61"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lastRenderedPageBreak/>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w:t>
      </w:r>
      <w:proofErr w:type="gramStart"/>
      <w:r w:rsidRPr="00FD566C">
        <w:rPr>
          <w:rFonts w:ascii="Arial" w:hAnsi="Arial" w:cs="Arial"/>
          <w:szCs w:val="22"/>
        </w:rPr>
        <w:t>množství</w:t>
      </w:r>
      <w:proofErr w:type="gramEnd"/>
      <w:r w:rsidRPr="00FD566C">
        <w:rPr>
          <w:rFonts w:ascii="Arial" w:hAnsi="Arial" w:cs="Arial"/>
          <w:szCs w:val="22"/>
        </w:rPr>
        <w:t xml:space="preserve"> než stanoví tato Smlouva </w:t>
      </w:r>
      <w:proofErr w:type="gramStart"/>
      <w:r w:rsidRPr="00FD566C">
        <w:rPr>
          <w:rFonts w:ascii="Arial" w:hAnsi="Arial" w:cs="Arial"/>
          <w:szCs w:val="22"/>
        </w:rPr>
        <w:t xml:space="preserve">a </w:t>
      </w:r>
      <w:r w:rsidR="00213BD8">
        <w:rPr>
          <w:rFonts w:ascii="Arial" w:hAnsi="Arial" w:cs="Arial"/>
          <w:szCs w:val="22"/>
        </w:rPr>
        <w:t> </w:t>
      </w:r>
      <w:r>
        <w:rPr>
          <w:rFonts w:ascii="Arial" w:hAnsi="Arial" w:cs="Arial"/>
          <w:szCs w:val="22"/>
        </w:rPr>
        <w:t>K</w:t>
      </w:r>
      <w:r w:rsidRPr="00FD566C">
        <w:rPr>
          <w:rFonts w:ascii="Arial" w:hAnsi="Arial" w:cs="Arial"/>
          <w:szCs w:val="22"/>
        </w:rPr>
        <w:t>upující</w:t>
      </w:r>
      <w:proofErr w:type="gramEnd"/>
      <w:r w:rsidRPr="00FD566C">
        <w:rPr>
          <w:rFonts w:ascii="Arial" w:hAnsi="Arial" w:cs="Arial"/>
          <w:szCs w:val="22"/>
        </w:rPr>
        <w:t xml:space="preserve">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3B08DF2A"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0F6800E8"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23F76E65"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6652CF50"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11E819DD"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1034F90C" w14:textId="77777777"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w:t>
      </w:r>
      <w:proofErr w:type="gramStart"/>
      <w:r w:rsidRPr="00F86725">
        <w:rPr>
          <w:rFonts w:ascii="Arial" w:hAnsi="Arial" w:cs="Arial"/>
          <w:snapToGrid w:val="0"/>
          <w:szCs w:val="22"/>
        </w:rPr>
        <w:t xml:space="preserve">a </w:t>
      </w:r>
      <w:r w:rsidR="00213BD8">
        <w:rPr>
          <w:rFonts w:ascii="Arial" w:hAnsi="Arial" w:cs="Arial"/>
          <w:snapToGrid w:val="0"/>
          <w:szCs w:val="22"/>
        </w:rPr>
        <w:t> </w:t>
      </w:r>
      <w:r w:rsidRPr="00F86725">
        <w:rPr>
          <w:rFonts w:ascii="Arial" w:hAnsi="Arial" w:cs="Arial"/>
          <w:snapToGrid w:val="0"/>
          <w:szCs w:val="22"/>
        </w:rPr>
        <w:t>skutečnosti</w:t>
      </w:r>
      <w:proofErr w:type="gramEnd"/>
      <w:r w:rsidRPr="00F86725">
        <w:rPr>
          <w:rFonts w:ascii="Arial" w:hAnsi="Arial" w:cs="Arial"/>
          <w:snapToGrid w:val="0"/>
          <w:szCs w:val="22"/>
        </w:rPr>
        <w:t xml:space="preserve"> či informace Kupujícím označené jako důvěrné. </w:t>
      </w:r>
    </w:p>
    <w:p w14:paraId="5B42F8F4"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3355A04D"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76F386E1"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w:t>
      </w:r>
      <w:proofErr w:type="gramStart"/>
      <w:r w:rsidRPr="00F86725">
        <w:rPr>
          <w:rFonts w:ascii="Arial" w:hAnsi="Arial" w:cs="Arial"/>
          <w:szCs w:val="22"/>
        </w:rPr>
        <w:t xml:space="preserve">dle </w:t>
      </w:r>
      <w:r w:rsidR="00213BD8">
        <w:rPr>
          <w:rFonts w:ascii="Arial" w:hAnsi="Arial" w:cs="Arial"/>
          <w:szCs w:val="22"/>
        </w:rPr>
        <w:t> </w:t>
      </w:r>
      <w:r w:rsidRPr="00F86725">
        <w:rPr>
          <w:rFonts w:ascii="Arial" w:hAnsi="Arial" w:cs="Arial"/>
          <w:szCs w:val="22"/>
        </w:rPr>
        <w:t>jiné</w:t>
      </w:r>
      <w:proofErr w:type="gramEnd"/>
      <w:r w:rsidRPr="00F86725">
        <w:rPr>
          <w:rFonts w:ascii="Arial" w:hAnsi="Arial" w:cs="Arial"/>
          <w:szCs w:val="22"/>
        </w:rPr>
        <w:t xml:space="preserve"> dříve mezi Smluvními stranami uzavřené smlouvy;</w:t>
      </w:r>
    </w:p>
    <w:p w14:paraId="778A6EEE"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14CE90C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539506EC"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17376367"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42ED2DD3"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2003D577" w14:textId="77777777" w:rsidR="00E63721" w:rsidRPr="00F86725" w:rsidRDefault="00E63721" w:rsidP="00D7277B">
      <w:pPr>
        <w:pStyle w:val="RLTextlnkuslovan"/>
        <w:rPr>
          <w:rFonts w:ascii="Arial" w:hAnsi="Arial" w:cs="Arial"/>
          <w:szCs w:val="22"/>
        </w:rPr>
      </w:pPr>
      <w:r w:rsidRPr="00F86725">
        <w:rPr>
          <w:rFonts w:ascii="Arial" w:hAnsi="Arial" w:cs="Arial"/>
          <w:szCs w:val="22"/>
        </w:rPr>
        <w:lastRenderedPageBreak/>
        <w:t xml:space="preserve">Povinnost mlčenlivosti je Prodávající povinen zajistit mimo jiné tím, že </w:t>
      </w:r>
      <w:proofErr w:type="gramStart"/>
      <w:r w:rsidRPr="00F86725">
        <w:rPr>
          <w:rFonts w:ascii="Arial" w:hAnsi="Arial" w:cs="Arial"/>
          <w:szCs w:val="22"/>
        </w:rPr>
        <w:t xml:space="preserve">bez </w:t>
      </w:r>
      <w:r w:rsidR="00213BD8">
        <w:rPr>
          <w:rFonts w:ascii="Arial" w:hAnsi="Arial" w:cs="Arial"/>
          <w:szCs w:val="22"/>
        </w:rPr>
        <w:t> </w:t>
      </w:r>
      <w:r w:rsidRPr="00F86725">
        <w:rPr>
          <w:rFonts w:ascii="Arial" w:hAnsi="Arial" w:cs="Arial"/>
          <w:szCs w:val="22"/>
        </w:rPr>
        <w:t>předchozího</w:t>
      </w:r>
      <w:proofErr w:type="gramEnd"/>
      <w:r w:rsidRPr="00F86725">
        <w:rPr>
          <w:rFonts w:ascii="Arial" w:hAnsi="Arial" w:cs="Arial"/>
          <w:szCs w:val="22"/>
        </w:rPr>
        <w:t xml:space="preserve"> písemného souhlasu Kupujícího nedojde k jakémukoli šíření Důvěrných informací, anebo k jejich zpřístupnění třetím osobám. Tím není dotčeno ustanovení odstavce 10.5 tohoto článku. </w:t>
      </w:r>
    </w:p>
    <w:bookmarkEnd w:id="14"/>
    <w:p w14:paraId="4E20F997"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w:t>
      </w:r>
      <w:proofErr w:type="gramStart"/>
      <w:r w:rsidRPr="00F86725">
        <w:rPr>
          <w:rFonts w:ascii="Arial" w:hAnsi="Arial" w:cs="Arial"/>
          <w:snapToGrid w:val="0"/>
          <w:szCs w:val="22"/>
        </w:rPr>
        <w:t xml:space="preserve">i </w:t>
      </w:r>
      <w:r w:rsidR="00213BD8">
        <w:rPr>
          <w:rFonts w:ascii="Arial" w:hAnsi="Arial" w:cs="Arial"/>
          <w:snapToGrid w:val="0"/>
          <w:szCs w:val="22"/>
        </w:rPr>
        <w:t> </w:t>
      </w:r>
      <w:r w:rsidRPr="00F86725">
        <w:rPr>
          <w:rFonts w:ascii="Arial" w:hAnsi="Arial" w:cs="Arial"/>
          <w:snapToGrid w:val="0"/>
          <w:szCs w:val="22"/>
        </w:rPr>
        <w:t>po</w:t>
      </w:r>
      <w:proofErr w:type="gramEnd"/>
      <w:r w:rsidRPr="00F86725">
        <w:rPr>
          <w:rFonts w:ascii="Arial" w:hAnsi="Arial" w:cs="Arial"/>
          <w:snapToGrid w:val="0"/>
          <w:szCs w:val="22"/>
        </w:rPr>
        <w:t xml:space="preserve"> </w:t>
      </w:r>
      <w:r w:rsidR="00213BD8">
        <w:rPr>
          <w:rFonts w:ascii="Arial" w:hAnsi="Arial" w:cs="Arial"/>
          <w:snapToGrid w:val="0"/>
          <w:szCs w:val="22"/>
        </w:rPr>
        <w:t> </w:t>
      </w:r>
      <w:r w:rsidRPr="00F86725">
        <w:rPr>
          <w:rFonts w:ascii="Arial" w:hAnsi="Arial" w:cs="Arial"/>
          <w:snapToGrid w:val="0"/>
          <w:szCs w:val="22"/>
        </w:rPr>
        <w:t>jejím skončení.</w:t>
      </w:r>
    </w:p>
    <w:p w14:paraId="6213FB02"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33915DCF" w14:textId="77777777" w:rsidR="00E63721" w:rsidRDefault="00CB2968" w:rsidP="00A47AA4">
      <w:pPr>
        <w:pStyle w:val="RLTextlnkuslovan"/>
      </w:pPr>
      <w:r>
        <w:rPr>
          <w:rFonts w:ascii="Arial" w:hAnsi="Arial" w:cs="Arial"/>
          <w:szCs w:val="22"/>
        </w:rPr>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6AC89F1F"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2D8D48B2"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202AA5D0"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1F27EB8A"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w:t>
      </w:r>
      <w:proofErr w:type="gramStart"/>
      <w:r w:rsidR="00FD777E">
        <w:rPr>
          <w:rFonts w:ascii="Arial" w:hAnsi="Arial" w:cs="Arial"/>
          <w:szCs w:val="22"/>
        </w:rPr>
        <w:t xml:space="preserve">dle </w:t>
      </w:r>
      <w:r w:rsidR="00213BD8">
        <w:rPr>
          <w:rFonts w:ascii="Arial" w:hAnsi="Arial" w:cs="Arial"/>
          <w:szCs w:val="22"/>
        </w:rPr>
        <w:t> </w:t>
      </w:r>
      <w:r w:rsidR="00FD777E">
        <w:rPr>
          <w:rFonts w:ascii="Arial" w:hAnsi="Arial" w:cs="Arial"/>
          <w:szCs w:val="22"/>
        </w:rPr>
        <w:t>čl.</w:t>
      </w:r>
      <w:proofErr w:type="gramEnd"/>
      <w:r w:rsidR="00FD777E">
        <w:rPr>
          <w:rFonts w:ascii="Arial" w:hAnsi="Arial" w:cs="Arial"/>
          <w:szCs w:val="22"/>
        </w:rPr>
        <w:t xml:space="preserve">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5983D1D7"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3116149A"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lastRenderedPageBreak/>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w:t>
      </w:r>
      <w:proofErr w:type="gramStart"/>
      <w:r w:rsidR="00FD777E">
        <w:rPr>
          <w:rFonts w:ascii="Arial" w:hAnsi="Arial" w:cs="Arial"/>
          <w:szCs w:val="22"/>
        </w:rPr>
        <w:t>5.000,-</w:t>
      </w:r>
      <w:proofErr w:type="gramEnd"/>
      <w:r w:rsidR="00FD777E">
        <w:rPr>
          <w:rFonts w:ascii="Arial" w:hAnsi="Arial" w:cs="Arial"/>
          <w:szCs w:val="22"/>
        </w:rPr>
        <w:t xml:space="preserve"> Kč (slovy: pět tisíc korun českých), a to </w:t>
      </w:r>
      <w:proofErr w:type="gramStart"/>
      <w:r w:rsidR="00FD777E">
        <w:rPr>
          <w:rFonts w:ascii="Arial" w:hAnsi="Arial" w:cs="Arial"/>
          <w:szCs w:val="22"/>
        </w:rPr>
        <w:t xml:space="preserve">za </w:t>
      </w:r>
      <w:r w:rsidR="00213BD8">
        <w:rPr>
          <w:rFonts w:ascii="Arial" w:hAnsi="Arial" w:cs="Arial"/>
          <w:szCs w:val="22"/>
        </w:rPr>
        <w:t> </w:t>
      </w:r>
      <w:r w:rsidR="00FD777E">
        <w:rPr>
          <w:rFonts w:ascii="Arial" w:hAnsi="Arial" w:cs="Arial"/>
          <w:szCs w:val="22"/>
        </w:rPr>
        <w:t>každý</w:t>
      </w:r>
      <w:proofErr w:type="gramEnd"/>
      <w:r w:rsidR="00FD777E">
        <w:rPr>
          <w:rFonts w:ascii="Arial" w:hAnsi="Arial" w:cs="Arial"/>
          <w:szCs w:val="22"/>
        </w:rPr>
        <w:t xml:space="preserve"> i započatý den prodlení. Tím není dotčeno právo Kupujícího </w:t>
      </w:r>
      <w:proofErr w:type="gramStart"/>
      <w:r w:rsidR="00FD777E">
        <w:rPr>
          <w:rFonts w:ascii="Arial" w:hAnsi="Arial" w:cs="Arial"/>
          <w:szCs w:val="22"/>
        </w:rPr>
        <w:t xml:space="preserve">na </w:t>
      </w:r>
      <w:r w:rsidR="00213BD8">
        <w:rPr>
          <w:rFonts w:ascii="Arial" w:hAnsi="Arial" w:cs="Arial"/>
          <w:szCs w:val="22"/>
        </w:rPr>
        <w:t> </w:t>
      </w:r>
      <w:r w:rsidR="00FD777E">
        <w:rPr>
          <w:rFonts w:ascii="Arial" w:hAnsi="Arial" w:cs="Arial"/>
          <w:szCs w:val="22"/>
        </w:rPr>
        <w:t>náhradu</w:t>
      </w:r>
      <w:proofErr w:type="gramEnd"/>
      <w:r w:rsidR="00FD777E">
        <w:rPr>
          <w:rFonts w:ascii="Arial" w:hAnsi="Arial" w:cs="Arial"/>
          <w:szCs w:val="22"/>
        </w:rPr>
        <w:t xml:space="preserve"> škody a nemajetkové újmy v plném rozsahu</w:t>
      </w:r>
      <w:r w:rsidRPr="00A666E4">
        <w:rPr>
          <w:rFonts w:ascii="Arial" w:hAnsi="Arial" w:cs="Arial"/>
          <w:bCs/>
          <w:szCs w:val="22"/>
        </w:rPr>
        <w:t>.</w:t>
      </w:r>
    </w:p>
    <w:p w14:paraId="37211636" w14:textId="33F2B0EE"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w:t>
      </w:r>
      <w:proofErr w:type="gramStart"/>
      <w:r>
        <w:rPr>
          <w:rFonts w:ascii="Arial" w:hAnsi="Arial" w:cs="Arial"/>
          <w:szCs w:val="22"/>
        </w:rPr>
        <w:t xml:space="preserve">ve </w:t>
      </w:r>
      <w:r w:rsidR="00213BD8">
        <w:rPr>
          <w:rFonts w:ascii="Arial" w:hAnsi="Arial" w:cs="Arial"/>
          <w:szCs w:val="22"/>
        </w:rPr>
        <w:t> </w:t>
      </w:r>
      <w:r>
        <w:rPr>
          <w:rFonts w:ascii="Arial" w:hAnsi="Arial" w:cs="Arial"/>
          <w:szCs w:val="22"/>
        </w:rPr>
        <w:t>výši</w:t>
      </w:r>
      <w:proofErr w:type="gramEnd"/>
      <w:r>
        <w:rPr>
          <w:rFonts w:ascii="Arial" w:hAnsi="Arial" w:cs="Arial"/>
          <w:szCs w:val="22"/>
        </w:rPr>
        <w:t xml:space="preserve"> </w:t>
      </w:r>
      <w:r w:rsidR="003A4E16" w:rsidRPr="003A4E16">
        <w:rPr>
          <w:rFonts w:ascii="Arial" w:hAnsi="Arial" w:cs="Arial"/>
          <w:szCs w:val="22"/>
        </w:rPr>
        <w:t>45 589,</w:t>
      </w:r>
      <w:r w:rsidR="002C0AE2" w:rsidRPr="003A4E16">
        <w:rPr>
          <w:rFonts w:ascii="Arial" w:hAnsi="Arial" w:cs="Arial"/>
          <w:szCs w:val="22"/>
        </w:rPr>
        <w:t xml:space="preserve">90 </w:t>
      </w:r>
      <w:r w:rsidR="002C0AE2">
        <w:rPr>
          <w:rFonts w:ascii="Arial" w:hAnsi="Arial" w:cs="Arial"/>
          <w:szCs w:val="22"/>
        </w:rPr>
        <w:t>Kč</w:t>
      </w:r>
      <w:r w:rsidR="008A7D8C">
        <w:rPr>
          <w:rFonts w:ascii="Arial" w:hAnsi="Arial" w:cs="Arial"/>
          <w:szCs w:val="22"/>
        </w:rPr>
        <w:t xml:space="preserve"> </w:t>
      </w:r>
      <w:r w:rsidRPr="00B313F4">
        <w:rPr>
          <w:rFonts w:ascii="Arial" w:hAnsi="Arial" w:cs="Arial"/>
          <w:szCs w:val="22"/>
        </w:rPr>
        <w:t xml:space="preserve">včetně DPH, (slovy: </w:t>
      </w:r>
      <w:r w:rsidR="00635B09">
        <w:rPr>
          <w:rFonts w:ascii="Arial" w:hAnsi="Arial" w:cs="Arial"/>
          <w:szCs w:val="22"/>
        </w:rPr>
        <w:t>č</w:t>
      </w:r>
      <w:r w:rsidR="00262E78" w:rsidRPr="00262E78">
        <w:rPr>
          <w:rFonts w:ascii="Arial" w:hAnsi="Arial" w:cs="Arial"/>
          <w:szCs w:val="22"/>
        </w:rPr>
        <w:t>tyřicet pět tisíc pět set osmdesát devět korun českých a devadesát haléřů</w:t>
      </w:r>
      <w:r w:rsidRPr="00B313F4">
        <w:rPr>
          <w:rFonts w:ascii="Arial" w:hAnsi="Arial" w:cs="Arial"/>
          <w:szCs w:val="22"/>
        </w:rPr>
        <w:t>), a to za každé jednotlivé porušení smluvní povinnosti</w:t>
      </w:r>
      <w:r w:rsidRPr="00F410A6">
        <w:rPr>
          <w:rFonts w:ascii="Arial" w:hAnsi="Arial" w:cs="Arial"/>
          <w:szCs w:val="22"/>
        </w:rPr>
        <w:t>.</w:t>
      </w:r>
    </w:p>
    <w:p w14:paraId="0B5DED49" w14:textId="77777777"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w:t>
      </w:r>
      <w:proofErr w:type="gramStart"/>
      <w:r w:rsidRPr="009D7920">
        <w:rPr>
          <w:rFonts w:ascii="Arial" w:hAnsi="Arial" w:cs="Arial"/>
          <w:szCs w:val="22"/>
        </w:rPr>
        <w:t>50.000,-</w:t>
      </w:r>
      <w:proofErr w:type="gramEnd"/>
      <w:r w:rsidRPr="009D7920">
        <w:rPr>
          <w:rFonts w:ascii="Arial" w:hAnsi="Arial" w:cs="Arial"/>
          <w:szCs w:val="22"/>
        </w:rPr>
        <w:t xml:space="preserve"> Kč (slovy: padesát tisíc korun českých), a to za každé jednotlivé porušení povinnosti. Tím není dotčeno právo Kupujícího na náhradu škody a nemajetkové újmy v plném rozsahu.</w:t>
      </w:r>
    </w:p>
    <w:p w14:paraId="2D64D0ED" w14:textId="611E683D"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2C0AE2" w:rsidRPr="002C0AE2">
        <w:rPr>
          <w:rFonts w:ascii="Arial" w:hAnsi="Arial" w:cs="Arial"/>
          <w:szCs w:val="22"/>
        </w:rPr>
        <w:t>45 589,90</w:t>
      </w:r>
      <w:r w:rsidR="002C0AE2">
        <w:rPr>
          <w:rFonts w:ascii="Arial" w:hAnsi="Arial" w:cs="Arial"/>
          <w:szCs w:val="22"/>
        </w:rPr>
        <w:t xml:space="preserve"> Kč</w:t>
      </w:r>
      <w:r w:rsidR="00F410A6">
        <w:rPr>
          <w:rFonts w:ascii="Arial" w:hAnsi="Arial" w:cs="Arial"/>
          <w:szCs w:val="22"/>
        </w:rPr>
        <w:t xml:space="preserve"> </w:t>
      </w:r>
      <w:r w:rsidR="00F410A6" w:rsidRPr="00EE6D95">
        <w:rPr>
          <w:rFonts w:ascii="Arial" w:hAnsi="Arial" w:cs="Arial"/>
          <w:szCs w:val="22"/>
        </w:rPr>
        <w:t xml:space="preserve">včetně DPH, (slovy: </w:t>
      </w:r>
      <w:r w:rsidR="002C0AE2" w:rsidRPr="002C0AE2">
        <w:rPr>
          <w:rFonts w:ascii="Arial" w:hAnsi="Arial" w:cs="Arial"/>
          <w:szCs w:val="22"/>
        </w:rPr>
        <w:t>Čtyřicet pět tisíc pět set osmdesát devět korun českých a devadesát haléřů</w:t>
      </w:r>
      <w:r w:rsidR="00F410A6" w:rsidRPr="00EE6D95">
        <w:rPr>
          <w:rFonts w:ascii="Arial" w:hAnsi="Arial" w:cs="Arial"/>
          <w:szCs w:val="22"/>
        </w:rPr>
        <w:t>)</w:t>
      </w:r>
      <w:r w:rsidRPr="009D7920">
        <w:rPr>
          <w:rFonts w:ascii="Arial" w:hAnsi="Arial" w:cs="Arial"/>
          <w:szCs w:val="22"/>
        </w:rPr>
        <w:t>,</w:t>
      </w:r>
      <w:r>
        <w:rPr>
          <w:rFonts w:ascii="Arial" w:hAnsi="Arial" w:cs="Arial"/>
          <w:szCs w:val="22"/>
        </w:rPr>
        <w:t xml:space="preserve"> a to za každé jednotlivé porušení povinnosti. Smluvní pokuty </w:t>
      </w:r>
      <w:r w:rsidR="00C2226A">
        <w:rPr>
          <w:rFonts w:ascii="Arial" w:hAnsi="Arial" w:cs="Arial"/>
          <w:szCs w:val="22"/>
        </w:rPr>
        <w:t>dle tohoto</w:t>
      </w:r>
      <w:r>
        <w:rPr>
          <w:rFonts w:ascii="Arial" w:hAnsi="Arial" w:cs="Arial"/>
          <w:szCs w:val="22"/>
        </w:rPr>
        <w:t xml:space="preserve"> odstavce lze udělit maximálně do výše Celkové ceny Zboží včetně DPH. Tím není dotčeno právo Kupujícího na náhradu škody a nemajetkové újmy v plném rozsahu.</w:t>
      </w:r>
    </w:p>
    <w:p w14:paraId="0FAFF1E9"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6BE03B01" w14:textId="77777777"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14:paraId="14447A85" w14:textId="085D8FE2"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w:t>
      </w:r>
      <w:r w:rsidR="00C2226A" w:rsidRPr="00F86725">
        <w:rPr>
          <w:rFonts w:ascii="Arial" w:hAnsi="Arial" w:cs="Arial"/>
          <w:szCs w:val="22"/>
        </w:rPr>
        <w:t>na</w:t>
      </w:r>
      <w:r w:rsidR="00C2226A">
        <w:rPr>
          <w:rFonts w:ascii="Arial" w:hAnsi="Arial" w:cs="Arial"/>
          <w:szCs w:val="22"/>
        </w:rPr>
        <w:t> straně</w:t>
      </w:r>
      <w:r w:rsidRPr="00F86725">
        <w:rPr>
          <w:rFonts w:ascii="Arial" w:hAnsi="Arial" w:cs="Arial"/>
          <w:szCs w:val="22"/>
        </w:rPr>
        <w:t xml:space="preserve"> Kupujícího v důsledku jednání nebo opomenutí Prodávajícího </w:t>
      </w:r>
      <w:proofErr w:type="gramStart"/>
      <w:r w:rsidRPr="00F86725">
        <w:rPr>
          <w:rFonts w:ascii="Arial" w:hAnsi="Arial" w:cs="Arial"/>
          <w:szCs w:val="22"/>
        </w:rPr>
        <w:t xml:space="preserve">ke </w:t>
      </w:r>
      <w:r w:rsidR="00213BD8">
        <w:rPr>
          <w:rFonts w:ascii="Arial" w:hAnsi="Arial" w:cs="Arial"/>
          <w:szCs w:val="22"/>
        </w:rPr>
        <w:t> </w:t>
      </w:r>
      <w:r w:rsidRPr="00F86725">
        <w:rPr>
          <w:rFonts w:ascii="Arial" w:hAnsi="Arial" w:cs="Arial"/>
          <w:szCs w:val="22"/>
        </w:rPr>
        <w:t>vzniku</w:t>
      </w:r>
      <w:proofErr w:type="gramEnd"/>
      <w:r w:rsidRPr="00F86725">
        <w:rPr>
          <w:rFonts w:ascii="Arial" w:hAnsi="Arial" w:cs="Arial"/>
          <w:szCs w:val="22"/>
        </w:rPr>
        <w:t xml:space="preserve"> nemajetkové újmy. </w:t>
      </w:r>
    </w:p>
    <w:p w14:paraId="221CFC30"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4D0375EF"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18D02A04"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04E8AD47"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6D4C3DC1"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20EA0176"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4C46D885"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54ED3930"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lastRenderedPageBreak/>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2BB7BC3B" w14:textId="0865966A"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w:t>
      </w:r>
      <w:proofErr w:type="gramStart"/>
      <w:r w:rsidRPr="00F72E5E">
        <w:rPr>
          <w:rFonts w:ascii="Arial" w:hAnsi="Arial" w:cs="Arial"/>
          <w:szCs w:val="22"/>
        </w:rPr>
        <w:t>ze</w:t>
      </w:r>
      <w:r w:rsidR="00C2226A">
        <w:rPr>
          <w:rFonts w:ascii="Arial" w:hAnsi="Arial" w:cs="Arial"/>
          <w:szCs w:val="22"/>
        </w:rPr>
        <w:t> </w:t>
      </w:r>
      <w:r w:rsidR="00213BD8">
        <w:rPr>
          <w:rFonts w:ascii="Arial" w:hAnsi="Arial" w:cs="Arial"/>
          <w:szCs w:val="22"/>
        </w:rPr>
        <w:t> </w:t>
      </w:r>
      <w:r w:rsidRPr="00F72E5E">
        <w:rPr>
          <w:rFonts w:ascii="Arial" w:hAnsi="Arial" w:cs="Arial"/>
          <w:szCs w:val="22"/>
        </w:rPr>
        <w:t>stejných</w:t>
      </w:r>
      <w:proofErr w:type="gramEnd"/>
      <w:r w:rsidRPr="00F72E5E">
        <w:rPr>
          <w:rFonts w:ascii="Arial" w:hAnsi="Arial" w:cs="Arial"/>
          <w:szCs w:val="22"/>
        </w:rPr>
        <w:t xml:space="preserve"> důvodů, z jakých je oprávněn od této Smlouvy odstoupit, a to </w:t>
      </w:r>
      <w:proofErr w:type="gramStart"/>
      <w:r w:rsidRPr="00F72E5E">
        <w:rPr>
          <w:rFonts w:ascii="Arial" w:hAnsi="Arial" w:cs="Arial"/>
          <w:szCs w:val="22"/>
        </w:rPr>
        <w:t xml:space="preserve">bez </w:t>
      </w:r>
      <w:r w:rsidR="00213BD8">
        <w:rPr>
          <w:rFonts w:ascii="Arial" w:hAnsi="Arial" w:cs="Arial"/>
          <w:szCs w:val="22"/>
        </w:rPr>
        <w:t> </w:t>
      </w:r>
      <w:r w:rsidRPr="00F72E5E">
        <w:rPr>
          <w:rFonts w:ascii="Arial" w:hAnsi="Arial" w:cs="Arial"/>
          <w:szCs w:val="22"/>
        </w:rPr>
        <w:t>výpovědní</w:t>
      </w:r>
      <w:proofErr w:type="gramEnd"/>
      <w:r w:rsidRPr="00F72E5E">
        <w:rPr>
          <w:rFonts w:ascii="Arial" w:hAnsi="Arial" w:cs="Arial"/>
          <w:szCs w:val="22"/>
        </w:rPr>
        <w:t xml:space="preserve"> lhůty. </w:t>
      </w:r>
    </w:p>
    <w:p w14:paraId="42BCFC73"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672D9986"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2E276BBD"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3F80F6D7"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518A6262"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44ED1FFE"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57F13DAC" w14:textId="3C4814A9"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ve věcech smluvních a obchodních a pro převzetí Zboží </w:t>
      </w:r>
      <w:r w:rsidR="00E74A62" w:rsidRPr="00B313F4">
        <w:rPr>
          <w:rFonts w:ascii="Arial" w:hAnsi="Arial" w:cs="Arial"/>
          <w:szCs w:val="22"/>
          <w:lang w:eastAsia="en-US"/>
        </w:rPr>
        <w:t>Bc Petr Chorváth, tel.: 702 006 643, e-mail: chorvath.petr@uzei.cz;</w:t>
      </w:r>
    </w:p>
    <w:p w14:paraId="5CD7C6A0" w14:textId="344D5B0E" w:rsidR="00E63721" w:rsidRPr="006138EC" w:rsidRDefault="00E63721" w:rsidP="000277BD">
      <w:pPr>
        <w:pStyle w:val="RLTextlnkuslovan"/>
        <w:numPr>
          <w:ilvl w:val="2"/>
          <w:numId w:val="1"/>
        </w:numPr>
        <w:rPr>
          <w:rFonts w:ascii="Arial" w:hAnsi="Arial" w:cs="Arial"/>
          <w:szCs w:val="22"/>
          <w:lang w:eastAsia="en-US"/>
        </w:rPr>
      </w:pPr>
      <w:r w:rsidRPr="006138EC">
        <w:rPr>
          <w:rFonts w:ascii="Arial" w:hAnsi="Arial" w:cs="Arial"/>
          <w:szCs w:val="22"/>
          <w:lang w:eastAsia="en-US"/>
        </w:rPr>
        <w:t xml:space="preserve">v otázkách technických a v otázkách týkajících se podmínek záruky </w:t>
      </w:r>
      <w:proofErr w:type="gramStart"/>
      <w:r w:rsidRPr="006138EC">
        <w:rPr>
          <w:rFonts w:ascii="Arial" w:hAnsi="Arial" w:cs="Arial"/>
          <w:szCs w:val="22"/>
          <w:lang w:eastAsia="en-US"/>
        </w:rPr>
        <w:t xml:space="preserve">a </w:t>
      </w:r>
      <w:r w:rsidR="00213BD8">
        <w:rPr>
          <w:rFonts w:ascii="Arial" w:hAnsi="Arial" w:cs="Arial"/>
          <w:szCs w:val="22"/>
          <w:lang w:eastAsia="en-US"/>
        </w:rPr>
        <w:t> </w:t>
      </w:r>
      <w:r w:rsidRPr="006138EC">
        <w:rPr>
          <w:rFonts w:ascii="Arial" w:hAnsi="Arial" w:cs="Arial"/>
          <w:szCs w:val="22"/>
          <w:lang w:eastAsia="en-US"/>
        </w:rPr>
        <w:t>převzetí</w:t>
      </w:r>
      <w:proofErr w:type="gramEnd"/>
      <w:r w:rsidRPr="006138EC">
        <w:rPr>
          <w:rFonts w:ascii="Arial" w:hAnsi="Arial" w:cs="Arial"/>
          <w:szCs w:val="22"/>
          <w:lang w:eastAsia="en-US"/>
        </w:rPr>
        <w:t xml:space="preserve"> Zboží </w:t>
      </w:r>
      <w:r w:rsidR="00E74A62" w:rsidRPr="00B313F4">
        <w:rPr>
          <w:rFonts w:ascii="Arial" w:hAnsi="Arial" w:cs="Arial"/>
          <w:szCs w:val="22"/>
          <w:lang w:eastAsia="en-US"/>
        </w:rPr>
        <w:t xml:space="preserve">Bc Petr Chorváth, tel.: 702 006 643, e-mail: </w:t>
      </w:r>
      <w:hyperlink r:id="rId12" w:history="1">
        <w:r w:rsidR="00B559FE" w:rsidRPr="00B313F4">
          <w:rPr>
            <w:lang w:eastAsia="en-US"/>
          </w:rPr>
          <w:t>chorvath.petr@uzei.cz</w:t>
        </w:r>
      </w:hyperlink>
      <w:r w:rsidR="00B559FE" w:rsidRPr="00B313F4">
        <w:rPr>
          <w:rFonts w:ascii="Arial" w:hAnsi="Arial" w:cs="Arial"/>
          <w:szCs w:val="22"/>
          <w:lang w:eastAsia="en-US"/>
        </w:rPr>
        <w:t xml:space="preserve"> nebo Tomáš Lukšan, tel:</w:t>
      </w:r>
      <w:r w:rsidR="009D36C9" w:rsidRPr="00B313F4">
        <w:rPr>
          <w:rFonts w:ascii="Arial" w:hAnsi="Arial" w:cs="Arial"/>
          <w:szCs w:val="22"/>
          <w:lang w:eastAsia="en-US"/>
        </w:rPr>
        <w:t xml:space="preserve"> 731 471 </w:t>
      </w:r>
      <w:proofErr w:type="gramStart"/>
      <w:r w:rsidR="009D36C9" w:rsidRPr="00B313F4">
        <w:rPr>
          <w:rFonts w:ascii="Arial" w:hAnsi="Arial" w:cs="Arial"/>
          <w:szCs w:val="22"/>
          <w:lang w:eastAsia="en-US"/>
        </w:rPr>
        <w:t>713</w:t>
      </w:r>
      <w:r w:rsidR="00B559FE" w:rsidRPr="00B313F4">
        <w:rPr>
          <w:rFonts w:ascii="Arial" w:hAnsi="Arial" w:cs="Arial"/>
          <w:szCs w:val="22"/>
          <w:lang w:eastAsia="en-US"/>
        </w:rPr>
        <w:t xml:space="preserve"> ,</w:t>
      </w:r>
      <w:proofErr w:type="gramEnd"/>
      <w:r w:rsidR="00B559FE" w:rsidRPr="00B313F4">
        <w:rPr>
          <w:rFonts w:ascii="Arial" w:hAnsi="Arial" w:cs="Arial"/>
          <w:szCs w:val="22"/>
          <w:lang w:eastAsia="en-US"/>
        </w:rPr>
        <w:t xml:space="preserve"> e-mail: Luksan.tomas@uzei.cz</w:t>
      </w:r>
      <w:r w:rsidRPr="00B313F4">
        <w:rPr>
          <w:rFonts w:ascii="Arial" w:hAnsi="Arial" w:cs="Arial"/>
          <w:szCs w:val="22"/>
          <w:lang w:eastAsia="en-US"/>
        </w:rPr>
        <w:t>;</w:t>
      </w:r>
    </w:p>
    <w:p w14:paraId="185ABAED"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180F2927" w14:textId="77777777" w:rsidR="00BB4B33" w:rsidRPr="00F86725" w:rsidRDefault="00BB4B33" w:rsidP="00BB4B33">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obchodních </w:t>
      </w:r>
      <w:r>
        <w:rPr>
          <w:rStyle w:val="doplnuchazeChar"/>
          <w:rFonts w:ascii="Arial" w:hAnsi="Arial" w:cs="Arial"/>
          <w:b w:val="0"/>
          <w:szCs w:val="22"/>
        </w:rPr>
        <w:t xml:space="preserve">Petr Dušek, </w:t>
      </w:r>
      <w:hyperlink r:id="rId13" w:history="1">
        <w:r w:rsidRPr="006E7439">
          <w:rPr>
            <w:rStyle w:val="Hypertextovodkaz"/>
            <w:rFonts w:ascii="Arial" w:hAnsi="Arial" w:cs="Arial"/>
            <w:snapToGrid w:val="0"/>
            <w:szCs w:val="22"/>
          </w:rPr>
          <w:t>pdusek@opencc.eu</w:t>
        </w:r>
      </w:hyperlink>
      <w:r>
        <w:rPr>
          <w:rStyle w:val="doplnuchazeChar"/>
          <w:rFonts w:ascii="Arial" w:hAnsi="Arial" w:cs="Arial"/>
          <w:b w:val="0"/>
          <w:szCs w:val="22"/>
        </w:rPr>
        <w:t>, 602696303,</w:t>
      </w:r>
    </w:p>
    <w:p w14:paraId="18AA857A" w14:textId="77777777" w:rsidR="00BB4B33" w:rsidRPr="00F86725" w:rsidRDefault="00BB4B33" w:rsidP="00BB4B33">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r>
        <w:rPr>
          <w:rStyle w:val="doplnuchazeChar"/>
          <w:rFonts w:ascii="Arial" w:hAnsi="Arial" w:cs="Arial"/>
          <w:b w:val="0"/>
          <w:szCs w:val="22"/>
        </w:rPr>
        <w:t xml:space="preserve">Petr Dušek, </w:t>
      </w:r>
      <w:hyperlink r:id="rId14" w:history="1">
        <w:r w:rsidRPr="006E7439">
          <w:rPr>
            <w:rStyle w:val="Hypertextovodkaz"/>
            <w:rFonts w:ascii="Arial" w:hAnsi="Arial" w:cs="Arial"/>
            <w:snapToGrid w:val="0"/>
            <w:szCs w:val="22"/>
          </w:rPr>
          <w:t>pdusek@opencc.eu</w:t>
        </w:r>
      </w:hyperlink>
      <w:r>
        <w:rPr>
          <w:rStyle w:val="doplnuchazeChar"/>
          <w:rFonts w:ascii="Arial" w:hAnsi="Arial" w:cs="Arial"/>
          <w:b w:val="0"/>
          <w:szCs w:val="22"/>
        </w:rPr>
        <w:t>, 602696303.</w:t>
      </w:r>
    </w:p>
    <w:p w14:paraId="7DAD1BF0"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w:t>
      </w:r>
      <w:proofErr w:type="gramStart"/>
      <w:r w:rsidRPr="00F86725">
        <w:rPr>
          <w:rFonts w:ascii="Arial" w:hAnsi="Arial" w:cs="Arial"/>
          <w:szCs w:val="22"/>
          <w:lang w:eastAsia="en-US"/>
        </w:rPr>
        <w:t xml:space="preserve">dle </w:t>
      </w:r>
      <w:r w:rsidR="00213BD8">
        <w:rPr>
          <w:rFonts w:ascii="Arial" w:hAnsi="Arial" w:cs="Arial"/>
          <w:szCs w:val="22"/>
          <w:lang w:eastAsia="en-US"/>
        </w:rPr>
        <w:t> </w:t>
      </w:r>
      <w:r w:rsidRPr="00F86725">
        <w:rPr>
          <w:rFonts w:ascii="Arial" w:hAnsi="Arial" w:cs="Arial"/>
          <w:szCs w:val="22"/>
          <w:lang w:eastAsia="en-US"/>
        </w:rPr>
        <w:t>předchozí</w:t>
      </w:r>
      <w:proofErr w:type="gramEnd"/>
      <w:r w:rsidRPr="00F86725">
        <w:rPr>
          <w:rFonts w:ascii="Arial" w:hAnsi="Arial" w:cs="Arial"/>
          <w:szCs w:val="22"/>
          <w:lang w:eastAsia="en-US"/>
        </w:rPr>
        <w:t xml:space="preserve"> věty.</w:t>
      </w:r>
    </w:p>
    <w:p w14:paraId="7515BCB9" w14:textId="34DE6C75" w:rsidR="00E63721" w:rsidRPr="009D7920" w:rsidRDefault="00E63721" w:rsidP="000277BD">
      <w:pPr>
        <w:pStyle w:val="RLTextlnkuslovan"/>
        <w:rPr>
          <w:rStyle w:val="doplnuchazeChar"/>
          <w:rFonts w:ascii="Arial" w:hAnsi="Arial" w:cs="Arial"/>
          <w:b w:val="0"/>
          <w:snapToGrid/>
          <w:szCs w:val="22"/>
        </w:rPr>
      </w:pPr>
      <w:r w:rsidRPr="00F86725">
        <w:rPr>
          <w:rFonts w:ascii="Arial" w:hAnsi="Arial" w:cs="Arial"/>
          <w:szCs w:val="22"/>
          <w:lang w:eastAsia="en-US"/>
        </w:rPr>
        <w:t xml:space="preserve">Požadavky na poskytnutí Záručního servisu bude Prodávající přijímat na tel.: </w:t>
      </w:r>
      <w:r w:rsidRPr="00F86725">
        <w:rPr>
          <w:rStyle w:val="doplnuchazeChar"/>
          <w:rFonts w:ascii="Arial" w:hAnsi="Arial" w:cs="Arial"/>
          <w:b w:val="0"/>
          <w:szCs w:val="22"/>
        </w:rPr>
        <w:t xml:space="preserve"> </w:t>
      </w:r>
      <w:r w:rsidR="007930D1" w:rsidRPr="007930D1">
        <w:rPr>
          <w:rStyle w:val="doplnuchazeChar"/>
          <w:rFonts w:ascii="Arial" w:hAnsi="Arial" w:cs="Arial"/>
          <w:b w:val="0"/>
          <w:szCs w:val="22"/>
        </w:rPr>
        <w:t>222</w:t>
      </w:r>
      <w:r w:rsidR="007930D1">
        <w:rPr>
          <w:rStyle w:val="doplnuchazeChar"/>
          <w:rFonts w:ascii="Arial" w:hAnsi="Arial" w:cs="Arial"/>
          <w:b w:val="0"/>
          <w:szCs w:val="22"/>
        </w:rPr>
        <w:t> </w:t>
      </w:r>
      <w:r w:rsidR="007930D1" w:rsidRPr="007930D1">
        <w:rPr>
          <w:rStyle w:val="doplnuchazeChar"/>
          <w:rFonts w:ascii="Arial" w:hAnsi="Arial" w:cs="Arial"/>
          <w:b w:val="0"/>
          <w:szCs w:val="22"/>
        </w:rPr>
        <w:t>264</w:t>
      </w:r>
      <w:r w:rsidR="007930D1">
        <w:rPr>
          <w:rStyle w:val="doplnuchazeChar"/>
          <w:rFonts w:ascii="Arial" w:hAnsi="Arial" w:cs="Arial"/>
          <w:b w:val="0"/>
          <w:szCs w:val="22"/>
        </w:rPr>
        <w:t xml:space="preserve"> </w:t>
      </w:r>
      <w:r w:rsidR="007930D1" w:rsidRPr="007930D1">
        <w:rPr>
          <w:rStyle w:val="doplnuchazeChar"/>
          <w:rFonts w:ascii="Arial" w:hAnsi="Arial" w:cs="Arial"/>
          <w:b w:val="0"/>
          <w:szCs w:val="22"/>
        </w:rPr>
        <w:t>451</w:t>
      </w:r>
      <w:r w:rsidR="005D09DE" w:rsidRPr="005D09DE">
        <w:rPr>
          <w:rStyle w:val="doplnuchazeChar"/>
          <w:rFonts w:ascii="Arial" w:hAnsi="Arial" w:cs="Arial"/>
          <w:b w:val="0"/>
          <w:szCs w:val="22"/>
        </w:rPr>
        <w:t xml:space="preserve"> </w:t>
      </w:r>
      <w:r w:rsidRPr="00F86725">
        <w:rPr>
          <w:rStyle w:val="doplnuchazeChar"/>
          <w:rFonts w:ascii="Arial" w:hAnsi="Arial" w:cs="Arial"/>
          <w:b w:val="0"/>
          <w:szCs w:val="22"/>
        </w:rPr>
        <w:t>a na e-mailové adrese</w:t>
      </w:r>
      <w:r w:rsidR="007930D1" w:rsidRPr="007930D1">
        <w:t xml:space="preserve">: </w:t>
      </w:r>
      <w:hyperlink r:id="rId15" w:history="1">
        <w:r w:rsidR="00723592" w:rsidRPr="005E11E4">
          <w:rPr>
            <w:rStyle w:val="Hypertextovodkaz"/>
            <w:rFonts w:ascii="Arial" w:hAnsi="Arial" w:cs="Arial"/>
          </w:rPr>
          <w:t>praha@opencc.eu</w:t>
        </w:r>
      </w:hyperlink>
      <w:r w:rsidR="00723592">
        <w:rPr>
          <w:rFonts w:ascii="Arial" w:hAnsi="Arial" w:cs="Arial"/>
        </w:rPr>
        <w:t xml:space="preserve"> </w:t>
      </w:r>
      <w:r w:rsidRPr="00F86725">
        <w:rPr>
          <w:rStyle w:val="doplnuchazeChar"/>
          <w:rFonts w:ascii="Arial" w:hAnsi="Arial" w:cs="Arial"/>
          <w:b w:val="0"/>
          <w:szCs w:val="22"/>
        </w:rPr>
        <w:t>, a to v pracovní dny v době od 8 hod do 16 hod.</w:t>
      </w:r>
    </w:p>
    <w:p w14:paraId="3E8B8950" w14:textId="77777777" w:rsidR="00E63721" w:rsidRPr="00F86725" w:rsidRDefault="00E63721" w:rsidP="008820AF">
      <w:pPr>
        <w:pStyle w:val="RLlneksmlouvy"/>
        <w:rPr>
          <w:rFonts w:ascii="Arial" w:hAnsi="Arial" w:cs="Arial"/>
          <w:szCs w:val="22"/>
        </w:rPr>
      </w:pPr>
      <w:r w:rsidRPr="00F86725">
        <w:rPr>
          <w:rFonts w:ascii="Arial" w:hAnsi="Arial" w:cs="Arial"/>
          <w:szCs w:val="22"/>
        </w:rPr>
        <w:lastRenderedPageBreak/>
        <w:t>ZÁVĚREČNÁ USTANOVENÍ</w:t>
      </w:r>
    </w:p>
    <w:p w14:paraId="0A1F850D"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w:t>
      </w:r>
      <w:proofErr w:type="gramStart"/>
      <w:r w:rsidR="00941582">
        <w:rPr>
          <w:rFonts w:ascii="Arial" w:hAnsi="Arial" w:cs="Arial"/>
          <w:szCs w:val="22"/>
        </w:rPr>
        <w:t xml:space="preserve">a </w:t>
      </w:r>
      <w:r w:rsidR="00213BD8">
        <w:rPr>
          <w:rFonts w:ascii="Arial" w:hAnsi="Arial" w:cs="Arial"/>
          <w:szCs w:val="22"/>
        </w:rPr>
        <w:t> </w:t>
      </w:r>
      <w:r w:rsidR="00941582">
        <w:rPr>
          <w:rFonts w:ascii="Arial" w:hAnsi="Arial" w:cs="Arial"/>
          <w:szCs w:val="22"/>
        </w:rPr>
        <w:t>účinnosti</w:t>
      </w:r>
      <w:proofErr w:type="gramEnd"/>
      <w:r w:rsidR="00941582">
        <w:rPr>
          <w:rFonts w:ascii="Arial" w:hAnsi="Arial" w:cs="Arial"/>
          <w:szCs w:val="22"/>
        </w:rPr>
        <w:t xml:space="preserve"> dnem jejího uveřejnění v registru smluv</w:t>
      </w:r>
      <w:r w:rsidRPr="00F86725">
        <w:rPr>
          <w:rFonts w:ascii="Arial" w:hAnsi="Arial" w:cs="Arial"/>
          <w:szCs w:val="22"/>
        </w:rPr>
        <w:t xml:space="preserve">. </w:t>
      </w:r>
    </w:p>
    <w:p w14:paraId="76400608"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11345799"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20113145" w14:textId="77777777" w:rsidR="00E63721" w:rsidRPr="00F86725" w:rsidRDefault="00941582" w:rsidP="008820AF">
      <w:pPr>
        <w:pStyle w:val="RLTextlnkuslovan"/>
        <w:rPr>
          <w:rFonts w:ascii="Arial" w:hAnsi="Arial" w:cs="Arial"/>
          <w:szCs w:val="22"/>
          <w:lang w:eastAsia="en-US"/>
        </w:rPr>
      </w:pPr>
      <w:r>
        <w:rPr>
          <w:rFonts w:ascii="Arial" w:hAnsi="Arial" w:cs="Arial"/>
          <w:szCs w:val="22"/>
        </w:rPr>
        <w:t xml:space="preserve">Tato Smlouva se řídí právním řádem České republiky. </w:t>
      </w:r>
      <w:r w:rsidR="00E63721" w:rsidRPr="00F86725">
        <w:rPr>
          <w:rFonts w:ascii="Arial" w:hAnsi="Arial" w:cs="Arial"/>
          <w:szCs w:val="22"/>
        </w:rPr>
        <w:t xml:space="preserve">Veškeré spory </w:t>
      </w:r>
      <w:proofErr w:type="gramStart"/>
      <w:r w:rsidR="00E63721" w:rsidRPr="00F86725">
        <w:rPr>
          <w:rFonts w:ascii="Arial" w:hAnsi="Arial" w:cs="Arial"/>
          <w:szCs w:val="22"/>
        </w:rPr>
        <w:t xml:space="preserve">mezi </w:t>
      </w:r>
      <w:r w:rsidR="00213BD8">
        <w:rPr>
          <w:rFonts w:ascii="Arial" w:hAnsi="Arial" w:cs="Arial"/>
          <w:szCs w:val="22"/>
        </w:rPr>
        <w:t> </w:t>
      </w:r>
      <w:r w:rsidR="00E63721" w:rsidRPr="00F86725">
        <w:rPr>
          <w:rFonts w:ascii="Arial" w:hAnsi="Arial" w:cs="Arial"/>
          <w:szCs w:val="22"/>
        </w:rPr>
        <w:t>Smluvními</w:t>
      </w:r>
      <w:proofErr w:type="gramEnd"/>
      <w:r w:rsidR="00E63721" w:rsidRPr="00F86725">
        <w:rPr>
          <w:rFonts w:ascii="Arial" w:hAnsi="Arial" w:cs="Arial"/>
          <w:szCs w:val="22"/>
        </w:rPr>
        <w:t xml:space="preserve">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w:t>
      </w:r>
      <w:proofErr w:type="gramStart"/>
      <w:r>
        <w:rPr>
          <w:rFonts w:ascii="Arial" w:hAnsi="Arial" w:cs="Arial"/>
          <w:szCs w:val="22"/>
        </w:rPr>
        <w:t xml:space="preserve">a </w:t>
      </w:r>
      <w:r w:rsidR="00213BD8">
        <w:rPr>
          <w:rFonts w:ascii="Arial" w:hAnsi="Arial" w:cs="Arial"/>
          <w:szCs w:val="22"/>
        </w:rPr>
        <w:t> </w:t>
      </w:r>
      <w:r>
        <w:rPr>
          <w:rFonts w:ascii="Arial" w:hAnsi="Arial" w:cs="Arial"/>
          <w:szCs w:val="22"/>
        </w:rPr>
        <w:t>místně</w:t>
      </w:r>
      <w:proofErr w:type="gramEnd"/>
      <w:r>
        <w:rPr>
          <w:rFonts w:ascii="Arial" w:hAnsi="Arial" w:cs="Arial"/>
          <w:szCs w:val="22"/>
        </w:rPr>
        <w:t xml:space="preserve"> příslušným soudem vždy soud určený podle sídla Kupujícího.</w:t>
      </w:r>
    </w:p>
    <w:p w14:paraId="4E9BEFBE"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4F493765"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3984"/>
        <w:gridCol w:w="5086"/>
      </w:tblGrid>
      <w:tr w:rsidR="00E63721" w:rsidRPr="00F86725" w14:paraId="3A6CFF9E" w14:textId="77777777" w:rsidTr="00B313F4">
        <w:trPr>
          <w:jc w:val="center"/>
        </w:trPr>
        <w:tc>
          <w:tcPr>
            <w:tcW w:w="2196" w:type="pct"/>
          </w:tcPr>
          <w:p w14:paraId="74773ACE" w14:textId="77777777"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804" w:type="pct"/>
          </w:tcPr>
          <w:p w14:paraId="1D17F05E"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640C2BF2" w14:textId="77777777" w:rsidTr="00B313F4">
        <w:trPr>
          <w:jc w:val="center"/>
        </w:trPr>
        <w:tc>
          <w:tcPr>
            <w:tcW w:w="2196" w:type="pct"/>
          </w:tcPr>
          <w:p w14:paraId="02973674"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14:paraId="7E10C2C0"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3E9CDB8D" w14:textId="77777777" w:rsidTr="00B313F4">
        <w:trPr>
          <w:jc w:val="center"/>
        </w:trPr>
        <w:tc>
          <w:tcPr>
            <w:tcW w:w="2196" w:type="pct"/>
          </w:tcPr>
          <w:p w14:paraId="41FEDEEC"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804" w:type="pct"/>
          </w:tcPr>
          <w:p w14:paraId="69BACECF" w14:textId="77777777" w:rsidR="00E63721" w:rsidRPr="00F86725" w:rsidRDefault="00E63721" w:rsidP="0028773D">
            <w:pPr>
              <w:rPr>
                <w:rFonts w:ascii="Arial" w:hAnsi="Arial" w:cs="Arial"/>
              </w:rPr>
            </w:pPr>
            <w:r>
              <w:rPr>
                <w:rFonts w:ascii="Arial" w:hAnsi="Arial" w:cs="Arial"/>
                <w:szCs w:val="22"/>
              </w:rPr>
              <w:t>Seznam odběrných míst</w:t>
            </w:r>
          </w:p>
        </w:tc>
      </w:tr>
      <w:tr w:rsidR="00E63721" w:rsidRPr="00F86725" w14:paraId="4B239D04" w14:textId="77777777" w:rsidTr="00B313F4">
        <w:trPr>
          <w:jc w:val="center"/>
        </w:trPr>
        <w:tc>
          <w:tcPr>
            <w:tcW w:w="2196" w:type="pct"/>
          </w:tcPr>
          <w:p w14:paraId="229F8FD5" w14:textId="77777777" w:rsidR="00E63721" w:rsidRPr="00EF584C" w:rsidDel="00891ADD" w:rsidRDefault="00E63721" w:rsidP="009D7920">
            <w:pPr>
              <w:pStyle w:val="Seznamploh"/>
              <w:ind w:left="0" w:firstLine="0"/>
              <w:rPr>
                <w:rFonts w:ascii="Arial" w:hAnsi="Arial" w:cs="Arial"/>
                <w:b/>
                <w:szCs w:val="22"/>
              </w:rPr>
            </w:pPr>
          </w:p>
        </w:tc>
        <w:tc>
          <w:tcPr>
            <w:tcW w:w="2804" w:type="pct"/>
          </w:tcPr>
          <w:p w14:paraId="5E5DAF86" w14:textId="77777777" w:rsidR="00E63721" w:rsidRPr="00F86725" w:rsidDel="00891ADD" w:rsidRDefault="00E63721" w:rsidP="0028773D">
            <w:pPr>
              <w:rPr>
                <w:rFonts w:ascii="Arial" w:hAnsi="Arial" w:cs="Arial"/>
              </w:rPr>
            </w:pPr>
          </w:p>
        </w:tc>
      </w:tr>
    </w:tbl>
    <w:p w14:paraId="304B8D87"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je vyhotovena ve 4 (čtyřech) stejnopisech, z nichž každá </w:t>
      </w:r>
      <w:proofErr w:type="gramStart"/>
      <w:r w:rsidRPr="00F86725">
        <w:rPr>
          <w:rFonts w:ascii="Arial" w:hAnsi="Arial" w:cs="Arial"/>
          <w:szCs w:val="22"/>
        </w:rPr>
        <w:t xml:space="preserve">ze </w:t>
      </w:r>
      <w:r w:rsidR="00EE1705">
        <w:rPr>
          <w:rFonts w:ascii="Arial" w:hAnsi="Arial" w:cs="Arial"/>
          <w:szCs w:val="22"/>
        </w:rPr>
        <w:t> </w:t>
      </w:r>
      <w:r w:rsidRPr="00F86725">
        <w:rPr>
          <w:rFonts w:ascii="Arial" w:hAnsi="Arial" w:cs="Arial"/>
          <w:szCs w:val="22"/>
        </w:rPr>
        <w:t>Smluvních</w:t>
      </w:r>
      <w:proofErr w:type="gramEnd"/>
      <w:r w:rsidRPr="00F86725">
        <w:rPr>
          <w:rFonts w:ascii="Arial" w:hAnsi="Arial" w:cs="Arial"/>
          <w:szCs w:val="22"/>
        </w:rPr>
        <w:t xml:space="preserve"> stran obdrží 2 (dva).</w:t>
      </w:r>
    </w:p>
    <w:p w14:paraId="5D813D2C"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Smluvní strany prohlašují, že si Smlouvu řádně přečetly, že byla uzavřena podle jejich pravé a svobodné vůle, že s jejím obsahem souhlasí a na důkaz toho ji stvrzují svými podpisy.</w:t>
      </w:r>
    </w:p>
    <w:p w14:paraId="185873CD" w14:textId="77777777" w:rsidR="007463F3" w:rsidRPr="00F86725" w:rsidRDefault="007463F3" w:rsidP="009D7920">
      <w:pPr>
        <w:pStyle w:val="RLTextlnkuslovan"/>
        <w:numPr>
          <w:ilvl w:val="0"/>
          <w:numId w:val="0"/>
        </w:numPr>
        <w:ind w:left="1474"/>
        <w:rPr>
          <w:rFonts w:ascii="Arial" w:hAnsi="Arial" w:cs="Arial"/>
          <w:szCs w:val="22"/>
          <w:lang w:eastAsia="en-US"/>
        </w:rPr>
      </w:pP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7199A64E" w14:textId="77777777" w:rsidTr="00A878DD">
        <w:tc>
          <w:tcPr>
            <w:tcW w:w="4678" w:type="dxa"/>
          </w:tcPr>
          <w:p w14:paraId="145F36EC" w14:textId="21FA02F9" w:rsidR="00E63721" w:rsidRPr="00F86725" w:rsidRDefault="003023DD" w:rsidP="00F86725">
            <w:pPr>
              <w:jc w:val="center"/>
              <w:rPr>
                <w:rFonts w:ascii="Arial" w:hAnsi="Arial" w:cs="Arial"/>
                <w:lang w:eastAsia="en-US"/>
              </w:rPr>
            </w:pPr>
            <w:r>
              <w:rPr>
                <w:rFonts w:ascii="Arial" w:hAnsi="Arial" w:cs="Arial"/>
                <w:szCs w:val="22"/>
                <w:lang w:eastAsia="en-US"/>
              </w:rPr>
              <w:t>Datum dle elektronického podpisu</w:t>
            </w:r>
          </w:p>
          <w:p w14:paraId="23CABF19" w14:textId="77777777" w:rsidR="00E63721" w:rsidRPr="00F86725" w:rsidRDefault="00E63721" w:rsidP="00F86725">
            <w:pPr>
              <w:spacing w:after="0" w:line="240" w:lineRule="auto"/>
              <w:rPr>
                <w:rFonts w:ascii="Arial" w:hAnsi="Arial" w:cs="Arial"/>
              </w:rPr>
            </w:pPr>
          </w:p>
          <w:p w14:paraId="2CECAD18" w14:textId="0791A964" w:rsidR="00E63721" w:rsidRPr="00F86725" w:rsidRDefault="005B6852" w:rsidP="00F86725">
            <w:pPr>
              <w:spacing w:after="0" w:line="240" w:lineRule="auto"/>
              <w:rPr>
                <w:rFonts w:ascii="Arial" w:hAnsi="Arial" w:cs="Arial"/>
              </w:rPr>
            </w:pPr>
            <w:r w:rsidRPr="005B6852">
              <w:rPr>
                <w:rFonts w:ascii="Arial" w:hAnsi="Arial" w:cs="Arial"/>
                <w:color w:val="000000"/>
                <w:szCs w:val="22"/>
              </w:rPr>
              <w:t>Ústav zemědělské ekonomiky a informací</w:t>
            </w:r>
          </w:p>
          <w:p w14:paraId="0EB942A5" w14:textId="77777777" w:rsidR="00E63721" w:rsidRPr="00F86725" w:rsidRDefault="00E63721" w:rsidP="00F86725">
            <w:pPr>
              <w:spacing w:after="0" w:line="240" w:lineRule="auto"/>
              <w:rPr>
                <w:rFonts w:ascii="Arial" w:hAnsi="Arial" w:cs="Arial"/>
              </w:rPr>
            </w:pPr>
          </w:p>
        </w:tc>
        <w:tc>
          <w:tcPr>
            <w:tcW w:w="5211" w:type="dxa"/>
          </w:tcPr>
          <w:p w14:paraId="1B65D590" w14:textId="6AF3E67C" w:rsidR="00F3753D" w:rsidRPr="00F3753D" w:rsidRDefault="003023DD" w:rsidP="00F3753D">
            <w:pPr>
              <w:jc w:val="center"/>
              <w:rPr>
                <w:rFonts w:ascii="Arial" w:hAnsi="Arial" w:cs="Arial"/>
                <w:szCs w:val="22"/>
                <w:lang w:eastAsia="en-US"/>
              </w:rPr>
            </w:pPr>
            <w:r>
              <w:rPr>
                <w:rFonts w:ascii="Arial" w:hAnsi="Arial" w:cs="Arial"/>
                <w:szCs w:val="22"/>
                <w:lang w:eastAsia="en-US"/>
              </w:rPr>
              <w:t>Datum dle elektronického podpisu</w:t>
            </w:r>
          </w:p>
          <w:p w14:paraId="2CBEC663" w14:textId="77777777" w:rsidR="00F3753D" w:rsidRPr="00F3753D" w:rsidRDefault="00F3753D" w:rsidP="00F3753D">
            <w:pPr>
              <w:jc w:val="center"/>
              <w:rPr>
                <w:rFonts w:ascii="Arial" w:hAnsi="Arial" w:cs="Arial"/>
                <w:szCs w:val="22"/>
                <w:lang w:eastAsia="en-US"/>
              </w:rPr>
            </w:pPr>
          </w:p>
          <w:p w14:paraId="2DCD8BF9" w14:textId="77777777" w:rsidR="00F3753D" w:rsidRPr="00F3753D" w:rsidRDefault="00F3753D" w:rsidP="00F3753D">
            <w:pPr>
              <w:jc w:val="center"/>
              <w:rPr>
                <w:rFonts w:ascii="Arial" w:hAnsi="Arial" w:cs="Arial"/>
                <w:szCs w:val="22"/>
                <w:lang w:eastAsia="en-US"/>
              </w:rPr>
            </w:pPr>
            <w:r w:rsidRPr="00F3753D">
              <w:rPr>
                <w:rFonts w:ascii="Arial" w:hAnsi="Arial" w:cs="Arial"/>
                <w:szCs w:val="22"/>
                <w:lang w:eastAsia="en-US"/>
              </w:rPr>
              <w:t>OCC s.r.o.</w:t>
            </w:r>
          </w:p>
          <w:p w14:paraId="3FA32A46" w14:textId="77777777" w:rsidR="00E63721" w:rsidRPr="00F86725" w:rsidRDefault="00E63721" w:rsidP="00F86725">
            <w:pPr>
              <w:jc w:val="center"/>
              <w:rPr>
                <w:rFonts w:ascii="Arial" w:hAnsi="Arial" w:cs="Arial"/>
                <w:lang w:eastAsia="en-US"/>
              </w:rPr>
            </w:pPr>
          </w:p>
        </w:tc>
      </w:tr>
      <w:tr w:rsidR="005B6852" w:rsidRPr="00F86725" w14:paraId="62A5AC30" w14:textId="77777777" w:rsidTr="00A878DD">
        <w:tc>
          <w:tcPr>
            <w:tcW w:w="4678" w:type="dxa"/>
          </w:tcPr>
          <w:p w14:paraId="2BE2EE85" w14:textId="77777777" w:rsidR="005B6852" w:rsidRPr="00F86725" w:rsidRDefault="005B6852" w:rsidP="00F86725">
            <w:pPr>
              <w:jc w:val="center"/>
              <w:rPr>
                <w:rFonts w:ascii="Arial" w:hAnsi="Arial" w:cs="Arial"/>
                <w:szCs w:val="22"/>
                <w:lang w:eastAsia="en-US"/>
              </w:rPr>
            </w:pPr>
          </w:p>
        </w:tc>
        <w:tc>
          <w:tcPr>
            <w:tcW w:w="5211" w:type="dxa"/>
          </w:tcPr>
          <w:p w14:paraId="3BE5316B" w14:textId="77777777" w:rsidR="005B6852" w:rsidRPr="00F86725" w:rsidRDefault="005B6852" w:rsidP="00F86725">
            <w:pPr>
              <w:jc w:val="center"/>
              <w:rPr>
                <w:rFonts w:ascii="Arial" w:hAnsi="Arial" w:cs="Arial"/>
                <w:szCs w:val="22"/>
                <w:lang w:eastAsia="en-US"/>
              </w:rPr>
            </w:pPr>
          </w:p>
        </w:tc>
      </w:tr>
      <w:tr w:rsidR="005B6852" w:rsidRPr="00F86725" w14:paraId="69D25A7D" w14:textId="77777777" w:rsidTr="00A878DD">
        <w:tc>
          <w:tcPr>
            <w:tcW w:w="4678" w:type="dxa"/>
          </w:tcPr>
          <w:p w14:paraId="13F38E34" w14:textId="55B51A5E" w:rsidR="005B6852" w:rsidRPr="00F86725" w:rsidRDefault="003C5667" w:rsidP="00F86725">
            <w:pPr>
              <w:jc w:val="center"/>
              <w:rPr>
                <w:rFonts w:ascii="Arial" w:hAnsi="Arial" w:cs="Arial"/>
                <w:szCs w:val="22"/>
                <w:lang w:eastAsia="en-US"/>
              </w:rPr>
            </w:pPr>
            <w:r>
              <w:rPr>
                <w:rFonts w:ascii="Arial" w:hAnsi="Arial" w:cs="Arial"/>
                <w:szCs w:val="22"/>
                <w:lang w:eastAsia="en-US"/>
              </w:rPr>
              <w:t>25.11.2025</w:t>
            </w:r>
          </w:p>
        </w:tc>
        <w:tc>
          <w:tcPr>
            <w:tcW w:w="5211" w:type="dxa"/>
          </w:tcPr>
          <w:p w14:paraId="01A31E69" w14:textId="0D52BB57" w:rsidR="005B6852" w:rsidRPr="00F86725" w:rsidRDefault="003C5667" w:rsidP="00F86725">
            <w:pPr>
              <w:jc w:val="center"/>
              <w:rPr>
                <w:rFonts w:ascii="Arial" w:hAnsi="Arial" w:cs="Arial"/>
                <w:szCs w:val="22"/>
                <w:lang w:eastAsia="en-US"/>
              </w:rPr>
            </w:pPr>
            <w:r>
              <w:rPr>
                <w:rFonts w:ascii="Arial" w:hAnsi="Arial" w:cs="Arial"/>
                <w:szCs w:val="22"/>
                <w:lang w:eastAsia="en-US"/>
              </w:rPr>
              <w:t>14.11.2025</w:t>
            </w:r>
          </w:p>
        </w:tc>
      </w:tr>
      <w:tr w:rsidR="00E63721" w:rsidRPr="00F86725" w14:paraId="3C84FF9B" w14:textId="77777777" w:rsidTr="00A878DD">
        <w:tc>
          <w:tcPr>
            <w:tcW w:w="4678" w:type="dxa"/>
          </w:tcPr>
          <w:p w14:paraId="2E8DE73D" w14:textId="6399D253" w:rsidR="00E63721" w:rsidRPr="00F86725" w:rsidRDefault="00E63721" w:rsidP="00F86725">
            <w:pPr>
              <w:spacing w:after="0"/>
              <w:jc w:val="center"/>
              <w:rPr>
                <w:rFonts w:ascii="Arial" w:hAnsi="Arial" w:cs="Arial"/>
                <w:lang w:eastAsia="en-US"/>
              </w:rPr>
            </w:pPr>
            <w:r w:rsidRPr="00F86725">
              <w:rPr>
                <w:rFonts w:ascii="Arial" w:hAnsi="Arial" w:cs="Arial"/>
                <w:szCs w:val="22"/>
              </w:rPr>
              <w:t xml:space="preserve">........................................................................ </w:t>
            </w:r>
            <w:r w:rsidR="005B6852">
              <w:t xml:space="preserve"> </w:t>
            </w:r>
            <w:r w:rsidR="005B6852" w:rsidRPr="005B6852">
              <w:rPr>
                <w:rFonts w:ascii="Arial" w:hAnsi="Arial" w:cs="Arial"/>
                <w:color w:val="000000"/>
                <w:szCs w:val="22"/>
              </w:rPr>
              <w:t>Ing. Štěpán Kala, MBA, Ph.D., ředitel</w:t>
            </w:r>
          </w:p>
          <w:p w14:paraId="14ECCE07" w14:textId="77777777" w:rsidR="00E63721" w:rsidRPr="00F86725" w:rsidRDefault="00E63721" w:rsidP="00F86725">
            <w:pPr>
              <w:spacing w:before="120"/>
              <w:rPr>
                <w:rFonts w:ascii="Arial" w:hAnsi="Arial" w:cs="Arial"/>
                <w:lang w:eastAsia="en-US"/>
              </w:rPr>
            </w:pPr>
          </w:p>
        </w:tc>
        <w:tc>
          <w:tcPr>
            <w:tcW w:w="5211" w:type="dxa"/>
          </w:tcPr>
          <w:p w14:paraId="6FD7953C" w14:textId="18BAFE49" w:rsidR="00E63721" w:rsidRPr="00F86725" w:rsidRDefault="00E63721" w:rsidP="005D09DE">
            <w:pPr>
              <w:spacing w:after="0" w:line="240" w:lineRule="exact"/>
              <w:jc w:val="center"/>
              <w:rPr>
                <w:rFonts w:ascii="Arial" w:hAnsi="Arial" w:cs="Arial"/>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r w:rsidR="005D09DE">
              <w:rPr>
                <w:rFonts w:ascii="Arial" w:hAnsi="Arial" w:cs="Arial"/>
                <w:bCs/>
                <w:szCs w:val="22"/>
                <w:lang w:eastAsia="en-US"/>
              </w:rPr>
              <w:t xml:space="preserve">  </w:t>
            </w:r>
            <w:r w:rsidR="00C3727F">
              <w:rPr>
                <w:rFonts w:ascii="Arial" w:hAnsi="Arial" w:cs="Arial"/>
                <w:bCs/>
                <w:szCs w:val="22"/>
                <w:lang w:eastAsia="en-US"/>
              </w:rPr>
              <w:t xml:space="preserve"> </w:t>
            </w:r>
            <w:r w:rsidR="00820982">
              <w:t xml:space="preserve"> </w:t>
            </w:r>
            <w:r w:rsidR="00820982" w:rsidRPr="00820982">
              <w:rPr>
                <w:rFonts w:ascii="Arial" w:hAnsi="Arial" w:cs="Arial"/>
                <w:bCs/>
                <w:szCs w:val="22"/>
                <w:lang w:eastAsia="en-US"/>
              </w:rPr>
              <w:t>Pavel Kraus, jednatel</w:t>
            </w:r>
          </w:p>
        </w:tc>
      </w:tr>
    </w:tbl>
    <w:p w14:paraId="586761CC" w14:textId="77777777" w:rsidR="0098168D" w:rsidRDefault="0098168D" w:rsidP="00B313F4">
      <w:pPr>
        <w:pStyle w:val="RLProhlensmluvnchstran"/>
        <w:jc w:val="left"/>
        <w:rPr>
          <w:rFonts w:ascii="Arial" w:hAnsi="Arial" w:cs="Arial"/>
          <w:szCs w:val="22"/>
          <w:lang w:eastAsia="en-US"/>
        </w:rPr>
        <w:sectPr w:rsidR="0098168D" w:rsidSect="00E87733">
          <w:headerReference w:type="default" r:id="rId16"/>
          <w:footerReference w:type="default" r:id="rId17"/>
          <w:headerReference w:type="first" r:id="rId18"/>
          <w:pgSz w:w="11906" w:h="16838" w:code="9"/>
          <w:pgMar w:top="709" w:right="1418" w:bottom="1418" w:left="1418" w:header="1134" w:footer="709" w:gutter="0"/>
          <w:cols w:space="708"/>
          <w:titlePg/>
          <w:docGrid w:linePitch="360"/>
        </w:sectPr>
      </w:pPr>
    </w:p>
    <w:p w14:paraId="5FD6CEFF" w14:textId="269A18EC" w:rsidR="0098168D" w:rsidRPr="0098168D" w:rsidRDefault="0098168D" w:rsidP="003023DD">
      <w:pPr>
        <w:pStyle w:val="RLProhlensmluvnchstran"/>
        <w:jc w:val="left"/>
        <w:rPr>
          <w:rFonts w:ascii="Arial" w:hAnsi="Arial" w:cs="Arial"/>
          <w:szCs w:val="22"/>
          <w:lang w:eastAsia="en-US"/>
        </w:rPr>
      </w:pPr>
      <w:r w:rsidRPr="0098168D">
        <w:rPr>
          <w:rFonts w:ascii="Arial" w:hAnsi="Arial" w:cs="Arial"/>
          <w:szCs w:val="22"/>
          <w:lang w:eastAsia="en-US"/>
        </w:rPr>
        <w:lastRenderedPageBreak/>
        <w:t xml:space="preserve">Příloha č. 1 </w:t>
      </w:r>
      <w:r w:rsidR="003023DD">
        <w:rPr>
          <w:rFonts w:ascii="Arial" w:hAnsi="Arial" w:cs="Arial"/>
          <w:szCs w:val="22"/>
          <w:lang w:eastAsia="en-US"/>
        </w:rPr>
        <w:t>k SML0054/2025</w:t>
      </w:r>
    </w:p>
    <w:p w14:paraId="4ED00007" w14:textId="77777777" w:rsidR="0098168D" w:rsidRPr="0098168D" w:rsidRDefault="0098168D" w:rsidP="0098168D">
      <w:pPr>
        <w:pStyle w:val="RLProhlensmluvnchstran"/>
        <w:rPr>
          <w:rFonts w:ascii="Arial" w:hAnsi="Arial" w:cs="Arial"/>
          <w:szCs w:val="22"/>
          <w:lang w:eastAsia="en-US"/>
        </w:rPr>
      </w:pPr>
    </w:p>
    <w:p w14:paraId="1C9DDBE5" w14:textId="171542EB" w:rsidR="0098168D" w:rsidRPr="0098168D" w:rsidRDefault="003023DD" w:rsidP="0098168D">
      <w:pPr>
        <w:pStyle w:val="RLProhlensmluvnchstran"/>
        <w:rPr>
          <w:rFonts w:ascii="Arial" w:hAnsi="Arial" w:cs="Arial"/>
          <w:szCs w:val="22"/>
          <w:lang w:eastAsia="en-US"/>
        </w:rPr>
      </w:pPr>
      <w:r>
        <w:rPr>
          <w:rFonts w:ascii="Arial" w:hAnsi="Arial" w:cs="Arial"/>
          <w:szCs w:val="22"/>
          <w:lang w:eastAsia="en-US"/>
        </w:rPr>
        <w:t>T</w:t>
      </w:r>
      <w:r w:rsidR="0098168D" w:rsidRPr="0098168D">
        <w:rPr>
          <w:rFonts w:ascii="Arial" w:hAnsi="Arial" w:cs="Arial"/>
          <w:szCs w:val="22"/>
          <w:lang w:eastAsia="en-US"/>
        </w:rPr>
        <w:t>echnická specifikace Zboží</w:t>
      </w:r>
    </w:p>
    <w:p w14:paraId="75E07028" w14:textId="77777777" w:rsidR="00E63721" w:rsidRDefault="00E63721" w:rsidP="008820AF">
      <w:pPr>
        <w:pStyle w:val="RLProhlensmluvnchstran"/>
        <w:rPr>
          <w:rFonts w:ascii="Arial" w:hAnsi="Arial" w:cs="Arial"/>
          <w:szCs w:val="22"/>
          <w:lang w:eastAsia="en-US"/>
        </w:rPr>
      </w:pPr>
    </w:p>
    <w:p w14:paraId="004AE5C6" w14:textId="77777777" w:rsidR="0098168D" w:rsidRDefault="0098168D" w:rsidP="005B6852">
      <w:pPr>
        <w:pStyle w:val="RLProhlensmluvnchstran"/>
        <w:jc w:val="left"/>
        <w:rPr>
          <w:rFonts w:ascii="Arial" w:hAnsi="Arial" w:cs="Arial"/>
          <w:szCs w:val="22"/>
          <w:lang w:eastAsia="en-US"/>
        </w:rPr>
      </w:pPr>
      <w:r>
        <w:rPr>
          <w:rFonts w:ascii="Arial" w:hAnsi="Arial" w:cs="Arial"/>
          <w:szCs w:val="22"/>
          <w:lang w:eastAsia="en-US"/>
        </w:rPr>
        <w:t>Parametry notebooky:</w:t>
      </w:r>
    </w:p>
    <w:tbl>
      <w:tblPr>
        <w:tblStyle w:val="Mkatabulky"/>
        <w:tblW w:w="0" w:type="auto"/>
        <w:tblLook w:val="04A0" w:firstRow="1" w:lastRow="0" w:firstColumn="1" w:lastColumn="0" w:noHBand="0" w:noVBand="1"/>
      </w:tblPr>
      <w:tblGrid>
        <w:gridCol w:w="1451"/>
        <w:gridCol w:w="1660"/>
        <w:gridCol w:w="6400"/>
        <w:gridCol w:w="940"/>
        <w:gridCol w:w="3220"/>
      </w:tblGrid>
      <w:tr w:rsidR="00A47F9B" w:rsidRPr="00A47F9B" w14:paraId="7535058F" w14:textId="77777777" w:rsidTr="00A47F9B">
        <w:trPr>
          <w:trHeight w:val="750"/>
        </w:trPr>
        <w:tc>
          <w:tcPr>
            <w:tcW w:w="9360" w:type="dxa"/>
            <w:gridSpan w:val="3"/>
            <w:vMerge w:val="restart"/>
            <w:hideMark/>
          </w:tcPr>
          <w:p w14:paraId="1E9985CB" w14:textId="77777777" w:rsidR="00A47F9B" w:rsidRPr="00A47F9B" w:rsidRDefault="00A47F9B" w:rsidP="00A47F9B">
            <w:pPr>
              <w:pStyle w:val="RLProhlensmluvnchstran"/>
              <w:jc w:val="left"/>
              <w:rPr>
                <w:rFonts w:ascii="Arial" w:hAnsi="Arial" w:cs="Arial"/>
                <w:b w:val="0"/>
                <w:i/>
                <w:iCs/>
                <w:szCs w:val="22"/>
                <w:lang w:eastAsia="en-US"/>
              </w:rPr>
            </w:pPr>
            <w:r w:rsidRPr="00A47F9B">
              <w:rPr>
                <w:rFonts w:ascii="Arial" w:hAnsi="Arial" w:cs="Arial"/>
                <w:b w:val="0"/>
                <w:i/>
                <w:iCs/>
                <w:szCs w:val="22"/>
                <w:lang w:eastAsia="en-US"/>
              </w:rPr>
              <w:t>Funkcionalita / požadované parametry závazné pro dodavatele</w:t>
            </w:r>
          </w:p>
        </w:tc>
        <w:tc>
          <w:tcPr>
            <w:tcW w:w="940" w:type="dxa"/>
            <w:vMerge w:val="restart"/>
            <w:hideMark/>
          </w:tcPr>
          <w:p w14:paraId="02AE8009" w14:textId="77777777" w:rsidR="00A47F9B" w:rsidRPr="00A47F9B" w:rsidRDefault="00A47F9B" w:rsidP="00A47F9B">
            <w:pPr>
              <w:pStyle w:val="RLProhlensmluvnchstran"/>
              <w:jc w:val="left"/>
              <w:rPr>
                <w:rFonts w:ascii="Arial" w:hAnsi="Arial" w:cs="Arial"/>
                <w:b w:val="0"/>
                <w:i/>
                <w:iCs/>
                <w:szCs w:val="22"/>
                <w:lang w:eastAsia="en-US"/>
              </w:rPr>
            </w:pPr>
            <w:r w:rsidRPr="00A47F9B">
              <w:rPr>
                <w:rFonts w:ascii="Arial" w:hAnsi="Arial" w:cs="Arial"/>
                <w:b w:val="0"/>
                <w:i/>
                <w:iCs/>
                <w:szCs w:val="22"/>
                <w:lang w:eastAsia="en-US"/>
              </w:rPr>
              <w:t>min. / max.</w:t>
            </w:r>
          </w:p>
        </w:tc>
        <w:tc>
          <w:tcPr>
            <w:tcW w:w="3220" w:type="dxa"/>
            <w:hideMark/>
          </w:tcPr>
          <w:p w14:paraId="7B729116" w14:textId="77777777" w:rsidR="00A47F9B" w:rsidRPr="00A47F9B" w:rsidRDefault="00A47F9B" w:rsidP="00A47F9B">
            <w:pPr>
              <w:pStyle w:val="RLProhlensmluvnchstran"/>
              <w:jc w:val="left"/>
              <w:rPr>
                <w:rFonts w:ascii="Arial" w:hAnsi="Arial" w:cs="Arial"/>
                <w:b w:val="0"/>
                <w:i/>
                <w:iCs/>
                <w:szCs w:val="22"/>
                <w:lang w:eastAsia="en-US"/>
              </w:rPr>
            </w:pPr>
            <w:r w:rsidRPr="00A47F9B">
              <w:rPr>
                <w:rFonts w:ascii="Arial" w:hAnsi="Arial" w:cs="Arial"/>
                <w:b w:val="0"/>
                <w:i/>
                <w:iCs/>
                <w:szCs w:val="22"/>
                <w:lang w:eastAsia="en-US"/>
              </w:rPr>
              <w:t>Nabízená sestava</w:t>
            </w:r>
          </w:p>
        </w:tc>
      </w:tr>
      <w:tr w:rsidR="00A47F9B" w:rsidRPr="00A47F9B" w14:paraId="3BD896E5" w14:textId="77777777" w:rsidTr="00A47F9B">
        <w:trPr>
          <w:trHeight w:val="315"/>
        </w:trPr>
        <w:tc>
          <w:tcPr>
            <w:tcW w:w="9360" w:type="dxa"/>
            <w:gridSpan w:val="3"/>
            <w:vMerge/>
            <w:hideMark/>
          </w:tcPr>
          <w:p w14:paraId="0E232694" w14:textId="77777777" w:rsidR="00A47F9B" w:rsidRPr="00A47F9B" w:rsidRDefault="00A47F9B" w:rsidP="00A47F9B">
            <w:pPr>
              <w:pStyle w:val="RLProhlensmluvnchstran"/>
              <w:rPr>
                <w:rFonts w:ascii="Arial" w:hAnsi="Arial" w:cs="Arial"/>
                <w:b w:val="0"/>
                <w:i/>
                <w:iCs/>
                <w:szCs w:val="22"/>
                <w:lang w:eastAsia="en-US"/>
              </w:rPr>
            </w:pPr>
          </w:p>
        </w:tc>
        <w:tc>
          <w:tcPr>
            <w:tcW w:w="940" w:type="dxa"/>
            <w:vMerge/>
            <w:hideMark/>
          </w:tcPr>
          <w:p w14:paraId="758BB755" w14:textId="77777777" w:rsidR="00A47F9B" w:rsidRPr="00A47F9B" w:rsidRDefault="00A47F9B" w:rsidP="00A47F9B">
            <w:pPr>
              <w:pStyle w:val="RLProhlensmluvnchstran"/>
              <w:rPr>
                <w:rFonts w:ascii="Arial" w:hAnsi="Arial" w:cs="Arial"/>
                <w:b w:val="0"/>
                <w:i/>
                <w:iCs/>
                <w:szCs w:val="22"/>
                <w:lang w:eastAsia="en-US"/>
              </w:rPr>
            </w:pPr>
          </w:p>
        </w:tc>
        <w:tc>
          <w:tcPr>
            <w:tcW w:w="3220" w:type="dxa"/>
            <w:hideMark/>
          </w:tcPr>
          <w:p w14:paraId="0C05213B" w14:textId="77777777" w:rsidR="00A47F9B" w:rsidRPr="00A47F9B" w:rsidRDefault="00A47F9B" w:rsidP="00A47F9B">
            <w:pPr>
              <w:pStyle w:val="RLProhlensmluvnchstran"/>
              <w:jc w:val="left"/>
              <w:rPr>
                <w:rFonts w:ascii="Arial" w:hAnsi="Arial" w:cs="Arial"/>
                <w:b w:val="0"/>
                <w:i/>
                <w:iCs/>
                <w:szCs w:val="22"/>
                <w:lang w:eastAsia="en-US"/>
              </w:rPr>
            </w:pPr>
            <w:r w:rsidRPr="00A47F9B">
              <w:rPr>
                <w:rFonts w:ascii="Arial" w:hAnsi="Arial" w:cs="Arial"/>
                <w:b w:val="0"/>
                <w:i/>
                <w:iCs/>
                <w:szCs w:val="22"/>
                <w:lang w:eastAsia="en-US"/>
              </w:rPr>
              <w:t>ThinkPad L14 Gen6 21S8</w:t>
            </w:r>
          </w:p>
        </w:tc>
      </w:tr>
      <w:tr w:rsidR="00A47F9B" w:rsidRPr="00A47F9B" w14:paraId="12152498" w14:textId="77777777" w:rsidTr="00A47F9B">
        <w:trPr>
          <w:trHeight w:val="315"/>
        </w:trPr>
        <w:tc>
          <w:tcPr>
            <w:tcW w:w="9360" w:type="dxa"/>
            <w:gridSpan w:val="3"/>
            <w:vMerge/>
            <w:hideMark/>
          </w:tcPr>
          <w:p w14:paraId="7F21AD73" w14:textId="77777777" w:rsidR="00A47F9B" w:rsidRPr="00A47F9B" w:rsidRDefault="00A47F9B" w:rsidP="00A47F9B">
            <w:pPr>
              <w:pStyle w:val="RLProhlensmluvnchstran"/>
              <w:rPr>
                <w:rFonts w:ascii="Arial" w:hAnsi="Arial" w:cs="Arial"/>
                <w:b w:val="0"/>
                <w:i/>
                <w:iCs/>
                <w:szCs w:val="22"/>
                <w:lang w:eastAsia="en-US"/>
              </w:rPr>
            </w:pPr>
          </w:p>
        </w:tc>
        <w:tc>
          <w:tcPr>
            <w:tcW w:w="940" w:type="dxa"/>
            <w:vMerge/>
            <w:hideMark/>
          </w:tcPr>
          <w:p w14:paraId="4A0801F3" w14:textId="77777777" w:rsidR="00A47F9B" w:rsidRPr="00A47F9B" w:rsidRDefault="00A47F9B" w:rsidP="00A47F9B">
            <w:pPr>
              <w:pStyle w:val="RLProhlensmluvnchstran"/>
              <w:rPr>
                <w:rFonts w:ascii="Arial" w:hAnsi="Arial" w:cs="Arial"/>
                <w:b w:val="0"/>
                <w:i/>
                <w:iCs/>
                <w:szCs w:val="22"/>
                <w:lang w:eastAsia="en-US"/>
              </w:rPr>
            </w:pPr>
          </w:p>
        </w:tc>
        <w:tc>
          <w:tcPr>
            <w:tcW w:w="3220" w:type="dxa"/>
            <w:hideMark/>
          </w:tcPr>
          <w:p w14:paraId="303F93C8" w14:textId="77777777" w:rsidR="00A47F9B" w:rsidRPr="00A47F9B" w:rsidRDefault="00A47F9B" w:rsidP="00A47F9B">
            <w:pPr>
              <w:pStyle w:val="RLProhlensmluvnchstran"/>
              <w:jc w:val="left"/>
              <w:rPr>
                <w:rFonts w:ascii="Arial" w:hAnsi="Arial" w:cs="Arial"/>
                <w:b w:val="0"/>
                <w:i/>
                <w:iCs/>
                <w:szCs w:val="22"/>
                <w:lang w:eastAsia="en-US"/>
              </w:rPr>
            </w:pPr>
            <w:r w:rsidRPr="00A47F9B">
              <w:rPr>
                <w:rFonts w:ascii="Arial" w:hAnsi="Arial" w:cs="Arial"/>
                <w:b w:val="0"/>
                <w:i/>
                <w:iCs/>
                <w:szCs w:val="22"/>
                <w:lang w:eastAsia="en-US"/>
              </w:rPr>
              <w:t>Nabízené parametry</w:t>
            </w:r>
          </w:p>
        </w:tc>
      </w:tr>
      <w:tr w:rsidR="00A47F9B" w:rsidRPr="00A47F9B" w14:paraId="1D1A88AF" w14:textId="77777777" w:rsidTr="00A47F9B">
        <w:trPr>
          <w:trHeight w:val="2295"/>
        </w:trPr>
        <w:tc>
          <w:tcPr>
            <w:tcW w:w="1300" w:type="dxa"/>
            <w:hideMark/>
          </w:tcPr>
          <w:p w14:paraId="502992E4"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CPU (procesor)</w:t>
            </w:r>
          </w:p>
        </w:tc>
        <w:tc>
          <w:tcPr>
            <w:tcW w:w="8060" w:type="dxa"/>
            <w:gridSpan w:val="2"/>
            <w:hideMark/>
          </w:tcPr>
          <w:p w14:paraId="65F50D17" w14:textId="77777777" w:rsidR="00A47F9B" w:rsidRPr="00A47F9B" w:rsidRDefault="00A47F9B" w:rsidP="00A47F9B">
            <w:pPr>
              <w:pStyle w:val="RLProhlensmluvnchstran"/>
              <w:rPr>
                <w:rFonts w:ascii="Arial" w:hAnsi="Arial" w:cs="Arial"/>
                <w:b w:val="0"/>
                <w:szCs w:val="22"/>
                <w:lang w:eastAsia="en-US"/>
              </w:rPr>
            </w:pPr>
            <w:proofErr w:type="spellStart"/>
            <w:r w:rsidRPr="00A47F9B">
              <w:rPr>
                <w:rFonts w:ascii="Arial" w:hAnsi="Arial" w:cs="Arial"/>
                <w:b w:val="0"/>
                <w:szCs w:val="22"/>
                <w:lang w:eastAsia="en-US"/>
              </w:rPr>
              <w:t>Passmark</w:t>
            </w:r>
            <w:proofErr w:type="spellEnd"/>
            <w:r w:rsidRPr="00A47F9B">
              <w:rPr>
                <w:rFonts w:ascii="Arial" w:hAnsi="Arial" w:cs="Arial"/>
                <w:b w:val="0"/>
                <w:szCs w:val="22"/>
                <w:lang w:eastAsia="en-US"/>
              </w:rPr>
              <w:t xml:space="preserve"> CPU (www.passmark.com) dodavatel doloží přílohou výpisu databáze (například kopie obrazovky) hodnot passmark.com v rozmezí od </w:t>
            </w:r>
            <w:proofErr w:type="gramStart"/>
            <w:r w:rsidRPr="00A47F9B">
              <w:rPr>
                <w:rFonts w:ascii="Arial" w:hAnsi="Arial" w:cs="Arial"/>
                <w:b w:val="0"/>
                <w:szCs w:val="22"/>
                <w:lang w:eastAsia="en-US"/>
              </w:rPr>
              <w:t>data  zveřejnění</w:t>
            </w:r>
            <w:proofErr w:type="gramEnd"/>
            <w:r w:rsidRPr="00A47F9B">
              <w:rPr>
                <w:rFonts w:ascii="Arial" w:hAnsi="Arial" w:cs="Arial"/>
                <w:b w:val="0"/>
                <w:szCs w:val="22"/>
                <w:lang w:eastAsia="en-US"/>
              </w:rPr>
              <w:t xml:space="preserve">  </w:t>
            </w:r>
            <w:proofErr w:type="gramStart"/>
            <w:r w:rsidRPr="00A47F9B">
              <w:rPr>
                <w:rFonts w:ascii="Arial" w:hAnsi="Arial" w:cs="Arial"/>
                <w:b w:val="0"/>
                <w:szCs w:val="22"/>
                <w:lang w:eastAsia="en-US"/>
              </w:rPr>
              <w:t>zadávací  dokumentace</w:t>
            </w:r>
            <w:proofErr w:type="gramEnd"/>
            <w:r w:rsidRPr="00A47F9B">
              <w:rPr>
                <w:rFonts w:ascii="Arial" w:hAnsi="Arial" w:cs="Arial"/>
                <w:b w:val="0"/>
                <w:szCs w:val="22"/>
                <w:lang w:eastAsia="en-US"/>
              </w:rPr>
              <w:t xml:space="preserve"> po datum podání nabídky. </w:t>
            </w:r>
          </w:p>
        </w:tc>
        <w:tc>
          <w:tcPr>
            <w:tcW w:w="940" w:type="dxa"/>
            <w:hideMark/>
          </w:tcPr>
          <w:p w14:paraId="05042A83"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0BDFA06F"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18157 bodu AMD </w:t>
            </w:r>
            <w:proofErr w:type="spellStart"/>
            <w:r w:rsidRPr="00A47F9B">
              <w:rPr>
                <w:rFonts w:ascii="Arial" w:hAnsi="Arial" w:cs="Arial"/>
                <w:b w:val="0"/>
                <w:szCs w:val="22"/>
                <w:lang w:eastAsia="en-US"/>
              </w:rPr>
              <w:t>Ryzen</w:t>
            </w:r>
            <w:proofErr w:type="spellEnd"/>
            <w:r w:rsidRPr="00A47F9B">
              <w:rPr>
                <w:rFonts w:ascii="Arial" w:hAnsi="Arial" w:cs="Arial"/>
                <w:b w:val="0"/>
                <w:szCs w:val="22"/>
                <w:lang w:eastAsia="en-US"/>
              </w:rPr>
              <w:t xml:space="preserve">™ 5 PRO 215 </w:t>
            </w:r>
          </w:p>
        </w:tc>
      </w:tr>
      <w:tr w:rsidR="00A47F9B" w:rsidRPr="00A47F9B" w14:paraId="205D6C37" w14:textId="77777777" w:rsidTr="00A47F9B">
        <w:trPr>
          <w:trHeight w:val="300"/>
        </w:trPr>
        <w:tc>
          <w:tcPr>
            <w:tcW w:w="1300" w:type="dxa"/>
            <w:hideMark/>
          </w:tcPr>
          <w:p w14:paraId="1DFA6A8F"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noWrap/>
            <w:hideMark/>
          </w:tcPr>
          <w:p w14:paraId="2AD6A04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Podpora rozšíření instrukční sady AES-NI </w:t>
            </w:r>
          </w:p>
        </w:tc>
        <w:tc>
          <w:tcPr>
            <w:tcW w:w="940" w:type="dxa"/>
            <w:hideMark/>
          </w:tcPr>
          <w:p w14:paraId="06CFA3B4"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66C7F70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7D92D076" w14:textId="77777777" w:rsidTr="00A47F9B">
        <w:trPr>
          <w:trHeight w:val="300"/>
        </w:trPr>
        <w:tc>
          <w:tcPr>
            <w:tcW w:w="1300" w:type="dxa"/>
            <w:hideMark/>
          </w:tcPr>
          <w:p w14:paraId="3B0D403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066452D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Virtualizace procesoru a síťové karty</w:t>
            </w:r>
          </w:p>
        </w:tc>
        <w:tc>
          <w:tcPr>
            <w:tcW w:w="940" w:type="dxa"/>
            <w:hideMark/>
          </w:tcPr>
          <w:p w14:paraId="51CB0767"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74E7D99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7DE4D54D" w14:textId="77777777" w:rsidTr="00A47F9B">
        <w:trPr>
          <w:trHeight w:val="315"/>
        </w:trPr>
        <w:tc>
          <w:tcPr>
            <w:tcW w:w="1300" w:type="dxa"/>
            <w:hideMark/>
          </w:tcPr>
          <w:p w14:paraId="04544D0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311B0F3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Technologie 64 bit</w:t>
            </w:r>
          </w:p>
        </w:tc>
        <w:tc>
          <w:tcPr>
            <w:tcW w:w="940" w:type="dxa"/>
            <w:hideMark/>
          </w:tcPr>
          <w:p w14:paraId="76242B8A"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64A7368E"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4B082A00" w14:textId="77777777" w:rsidTr="00A47F9B">
        <w:trPr>
          <w:trHeight w:val="600"/>
        </w:trPr>
        <w:tc>
          <w:tcPr>
            <w:tcW w:w="1300" w:type="dxa"/>
            <w:hideMark/>
          </w:tcPr>
          <w:p w14:paraId="4ED7E48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Operační paměť</w:t>
            </w:r>
          </w:p>
        </w:tc>
        <w:tc>
          <w:tcPr>
            <w:tcW w:w="8060" w:type="dxa"/>
            <w:gridSpan w:val="2"/>
            <w:hideMark/>
          </w:tcPr>
          <w:p w14:paraId="4B661AAE"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Typ</w:t>
            </w:r>
          </w:p>
        </w:tc>
        <w:tc>
          <w:tcPr>
            <w:tcW w:w="940" w:type="dxa"/>
            <w:hideMark/>
          </w:tcPr>
          <w:p w14:paraId="271A5BAE"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393BED37"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DDR5</w:t>
            </w:r>
          </w:p>
        </w:tc>
      </w:tr>
      <w:tr w:rsidR="00A47F9B" w:rsidRPr="00A47F9B" w14:paraId="1C2D96EF" w14:textId="77777777" w:rsidTr="00A47F9B">
        <w:trPr>
          <w:trHeight w:val="300"/>
        </w:trPr>
        <w:tc>
          <w:tcPr>
            <w:tcW w:w="1300" w:type="dxa"/>
            <w:hideMark/>
          </w:tcPr>
          <w:p w14:paraId="134025B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1EF447B5"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Celková instalovaná velikost</w:t>
            </w:r>
          </w:p>
        </w:tc>
        <w:tc>
          <w:tcPr>
            <w:tcW w:w="940" w:type="dxa"/>
            <w:hideMark/>
          </w:tcPr>
          <w:p w14:paraId="1C6FBD41"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05BC1992" w14:textId="77777777" w:rsidR="00A47F9B" w:rsidRPr="00A47F9B" w:rsidRDefault="00A47F9B" w:rsidP="00A47F9B">
            <w:pPr>
              <w:pStyle w:val="RLProhlensmluvnchstran"/>
              <w:rPr>
                <w:rFonts w:ascii="Arial" w:hAnsi="Arial" w:cs="Arial"/>
                <w:b w:val="0"/>
                <w:szCs w:val="22"/>
                <w:lang w:eastAsia="en-US"/>
              </w:rPr>
            </w:pPr>
            <w:proofErr w:type="gramStart"/>
            <w:r w:rsidRPr="00A47F9B">
              <w:rPr>
                <w:rFonts w:ascii="Arial" w:hAnsi="Arial" w:cs="Arial"/>
                <w:b w:val="0"/>
                <w:szCs w:val="22"/>
                <w:lang w:eastAsia="en-US"/>
              </w:rPr>
              <w:t>16GB</w:t>
            </w:r>
            <w:proofErr w:type="gramEnd"/>
          </w:p>
        </w:tc>
      </w:tr>
      <w:tr w:rsidR="00A47F9B" w:rsidRPr="00A47F9B" w14:paraId="14C6036A" w14:textId="77777777" w:rsidTr="00A47F9B">
        <w:trPr>
          <w:trHeight w:val="315"/>
        </w:trPr>
        <w:tc>
          <w:tcPr>
            <w:tcW w:w="1300" w:type="dxa"/>
            <w:hideMark/>
          </w:tcPr>
          <w:p w14:paraId="1C041EB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lastRenderedPageBreak/>
              <w:t> </w:t>
            </w:r>
          </w:p>
        </w:tc>
        <w:tc>
          <w:tcPr>
            <w:tcW w:w="8060" w:type="dxa"/>
            <w:gridSpan w:val="2"/>
            <w:hideMark/>
          </w:tcPr>
          <w:p w14:paraId="651A84A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podpora Windows 10 </w:t>
            </w:r>
            <w:proofErr w:type="spellStart"/>
            <w:r w:rsidRPr="00A47F9B">
              <w:rPr>
                <w:rFonts w:ascii="Arial" w:hAnsi="Arial" w:cs="Arial"/>
                <w:b w:val="0"/>
                <w:szCs w:val="22"/>
                <w:lang w:eastAsia="en-US"/>
              </w:rPr>
              <w:t>Virtualization-based</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Security</w:t>
            </w:r>
            <w:proofErr w:type="spellEnd"/>
            <w:r w:rsidRPr="00A47F9B">
              <w:rPr>
                <w:rFonts w:ascii="Arial" w:hAnsi="Arial" w:cs="Arial"/>
                <w:b w:val="0"/>
                <w:szCs w:val="22"/>
                <w:lang w:eastAsia="en-US"/>
              </w:rPr>
              <w:t xml:space="preserve"> (VBS) – VT-x, SLAT, VT-D, WSMT, UEFI MAT, EFI </w:t>
            </w:r>
            <w:proofErr w:type="spellStart"/>
            <w:r w:rsidRPr="00A47F9B">
              <w:rPr>
                <w:rFonts w:ascii="Arial" w:hAnsi="Arial" w:cs="Arial"/>
                <w:b w:val="0"/>
                <w:szCs w:val="22"/>
                <w:lang w:eastAsia="en-US"/>
              </w:rPr>
              <w:t>Page</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Protections</w:t>
            </w:r>
            <w:proofErr w:type="spellEnd"/>
            <w:r w:rsidRPr="00A47F9B">
              <w:rPr>
                <w:rFonts w:ascii="Arial" w:hAnsi="Arial" w:cs="Arial"/>
                <w:b w:val="0"/>
                <w:szCs w:val="22"/>
                <w:lang w:eastAsia="en-US"/>
              </w:rPr>
              <w:t xml:space="preserve">, MOR v2 </w:t>
            </w:r>
            <w:r w:rsidRPr="00A47F9B">
              <w:rPr>
                <w:rFonts w:ascii="Arial" w:hAnsi="Arial" w:cs="Arial"/>
                <w:b w:val="0"/>
                <w:szCs w:val="22"/>
                <w:lang w:eastAsia="en-US"/>
              </w:rPr>
              <w:br/>
              <w:t>(nebo ekvivalentní)</w:t>
            </w:r>
          </w:p>
        </w:tc>
        <w:tc>
          <w:tcPr>
            <w:tcW w:w="940" w:type="dxa"/>
            <w:hideMark/>
          </w:tcPr>
          <w:p w14:paraId="455EF8E4"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677F2BF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4BEAC466" w14:textId="77777777" w:rsidTr="00A47F9B">
        <w:trPr>
          <w:trHeight w:val="1080"/>
        </w:trPr>
        <w:tc>
          <w:tcPr>
            <w:tcW w:w="1300" w:type="dxa"/>
            <w:hideMark/>
          </w:tcPr>
          <w:p w14:paraId="0B7DAFD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UEFI/BIOS</w:t>
            </w:r>
          </w:p>
        </w:tc>
        <w:tc>
          <w:tcPr>
            <w:tcW w:w="8060" w:type="dxa"/>
            <w:gridSpan w:val="2"/>
            <w:hideMark/>
          </w:tcPr>
          <w:p w14:paraId="6FCF4C4D"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Identifikace UEFI (</w:t>
            </w:r>
            <w:proofErr w:type="spellStart"/>
            <w:r w:rsidRPr="00A47F9B">
              <w:rPr>
                <w:rFonts w:ascii="Arial" w:hAnsi="Arial" w:cs="Arial"/>
                <w:b w:val="0"/>
                <w:szCs w:val="22"/>
                <w:lang w:eastAsia="en-US"/>
              </w:rPr>
              <w:t>Unified</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Extensible</w:t>
            </w:r>
            <w:proofErr w:type="spellEnd"/>
            <w:r w:rsidRPr="00A47F9B">
              <w:rPr>
                <w:rFonts w:ascii="Arial" w:hAnsi="Arial" w:cs="Arial"/>
                <w:b w:val="0"/>
                <w:szCs w:val="22"/>
                <w:lang w:eastAsia="en-US"/>
              </w:rPr>
              <w:t xml:space="preserve"> Firmware Interface) / BIOS musí obsahovat sériové číslo, informace o výrobci a modelu a licenční kód k produktu OS.</w:t>
            </w:r>
          </w:p>
        </w:tc>
        <w:tc>
          <w:tcPr>
            <w:tcW w:w="940" w:type="dxa"/>
            <w:hideMark/>
          </w:tcPr>
          <w:p w14:paraId="7EAF2293"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1FCE644E"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4720C8D9" w14:textId="77777777" w:rsidTr="00A47F9B">
        <w:trPr>
          <w:trHeight w:val="300"/>
        </w:trPr>
        <w:tc>
          <w:tcPr>
            <w:tcW w:w="1300" w:type="dxa"/>
            <w:hideMark/>
          </w:tcPr>
          <w:p w14:paraId="087D628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4D38ECD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Možnost zabezpečení heslem proti neoprávněnému přístupu do BIOS </w:t>
            </w:r>
          </w:p>
        </w:tc>
        <w:tc>
          <w:tcPr>
            <w:tcW w:w="940" w:type="dxa"/>
            <w:hideMark/>
          </w:tcPr>
          <w:p w14:paraId="1BE1F4BB"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4676658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5998680D" w14:textId="77777777" w:rsidTr="00A47F9B">
        <w:trPr>
          <w:trHeight w:val="660"/>
        </w:trPr>
        <w:tc>
          <w:tcPr>
            <w:tcW w:w="1300" w:type="dxa"/>
            <w:hideMark/>
          </w:tcPr>
          <w:p w14:paraId="4FC61582"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7D33EC8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Podpora aktualizace a konfigurace </w:t>
            </w:r>
            <w:proofErr w:type="spellStart"/>
            <w:r w:rsidRPr="00A47F9B">
              <w:rPr>
                <w:rFonts w:ascii="Arial" w:hAnsi="Arial" w:cs="Arial"/>
                <w:b w:val="0"/>
                <w:szCs w:val="22"/>
                <w:lang w:eastAsia="en-US"/>
              </w:rPr>
              <w:t>bios</w:t>
            </w:r>
            <w:proofErr w:type="spellEnd"/>
            <w:r w:rsidRPr="00A47F9B">
              <w:rPr>
                <w:rFonts w:ascii="Arial" w:hAnsi="Arial" w:cs="Arial"/>
                <w:b w:val="0"/>
                <w:szCs w:val="22"/>
                <w:lang w:eastAsia="en-US"/>
              </w:rPr>
              <w:t xml:space="preserve"> a nastavení/změna </w:t>
            </w:r>
            <w:proofErr w:type="gramStart"/>
            <w:r w:rsidRPr="00A47F9B">
              <w:rPr>
                <w:rFonts w:ascii="Arial" w:hAnsi="Arial" w:cs="Arial"/>
                <w:b w:val="0"/>
                <w:szCs w:val="22"/>
                <w:lang w:eastAsia="en-US"/>
              </w:rPr>
              <w:t>hesla - vzdáleně</w:t>
            </w:r>
            <w:proofErr w:type="gramEnd"/>
            <w:r w:rsidRPr="00A47F9B">
              <w:rPr>
                <w:rFonts w:ascii="Arial" w:hAnsi="Arial" w:cs="Arial"/>
                <w:b w:val="0"/>
                <w:szCs w:val="22"/>
                <w:lang w:eastAsia="en-US"/>
              </w:rPr>
              <w:t xml:space="preserve"> a bezobslužně pomocí skriptu / dedikovaného programu / </w:t>
            </w:r>
            <w:proofErr w:type="spellStart"/>
            <w:r w:rsidRPr="00A47F9B">
              <w:rPr>
                <w:rFonts w:ascii="Arial" w:hAnsi="Arial" w:cs="Arial"/>
                <w:b w:val="0"/>
                <w:szCs w:val="22"/>
                <w:lang w:eastAsia="en-US"/>
              </w:rPr>
              <w:t>sccm</w:t>
            </w:r>
            <w:proofErr w:type="spellEnd"/>
          </w:p>
        </w:tc>
        <w:tc>
          <w:tcPr>
            <w:tcW w:w="940" w:type="dxa"/>
            <w:hideMark/>
          </w:tcPr>
          <w:p w14:paraId="4C06AC46"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370BC52F"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033E9D1A" w14:textId="77777777" w:rsidTr="00A47F9B">
        <w:trPr>
          <w:trHeight w:val="300"/>
        </w:trPr>
        <w:tc>
          <w:tcPr>
            <w:tcW w:w="1300" w:type="dxa"/>
            <w:hideMark/>
          </w:tcPr>
          <w:p w14:paraId="46DC9B9B"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184A5DD5"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Podpora </w:t>
            </w:r>
            <w:proofErr w:type="spellStart"/>
            <w:r w:rsidRPr="00A47F9B">
              <w:rPr>
                <w:rFonts w:ascii="Arial" w:hAnsi="Arial" w:cs="Arial"/>
                <w:b w:val="0"/>
                <w:szCs w:val="22"/>
                <w:lang w:eastAsia="en-US"/>
              </w:rPr>
              <w:t>SecureBoot</w:t>
            </w:r>
            <w:proofErr w:type="spellEnd"/>
            <w:r w:rsidRPr="00A47F9B">
              <w:rPr>
                <w:rFonts w:ascii="Arial" w:hAnsi="Arial" w:cs="Arial"/>
                <w:b w:val="0"/>
                <w:szCs w:val="22"/>
                <w:lang w:eastAsia="en-US"/>
              </w:rPr>
              <w:t xml:space="preserve"> s kapacitou NVRAM minimálně 128 KB pro uložení klíčů (PK, KEK, </w:t>
            </w:r>
            <w:proofErr w:type="spellStart"/>
            <w:r w:rsidRPr="00A47F9B">
              <w:rPr>
                <w:rFonts w:ascii="Arial" w:hAnsi="Arial" w:cs="Arial"/>
                <w:b w:val="0"/>
                <w:szCs w:val="22"/>
                <w:lang w:eastAsia="en-US"/>
              </w:rPr>
              <w:t>db</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dbx</w:t>
            </w:r>
            <w:proofErr w:type="spellEnd"/>
            <w:r w:rsidRPr="00A47F9B">
              <w:rPr>
                <w:rFonts w:ascii="Arial" w:hAnsi="Arial" w:cs="Arial"/>
                <w:b w:val="0"/>
                <w:szCs w:val="22"/>
                <w:lang w:eastAsia="en-US"/>
              </w:rPr>
              <w:t xml:space="preserve">) </w:t>
            </w:r>
          </w:p>
        </w:tc>
        <w:tc>
          <w:tcPr>
            <w:tcW w:w="940" w:type="dxa"/>
            <w:hideMark/>
          </w:tcPr>
          <w:p w14:paraId="77FE63A8"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7542157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1ECBCD4B" w14:textId="77777777" w:rsidTr="00A47F9B">
        <w:trPr>
          <w:trHeight w:val="300"/>
        </w:trPr>
        <w:tc>
          <w:tcPr>
            <w:tcW w:w="1300" w:type="dxa"/>
            <w:noWrap/>
            <w:hideMark/>
          </w:tcPr>
          <w:p w14:paraId="141D8F5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4D10CC7B"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Možnost zablokování zavedení operačního systému z periferií</w:t>
            </w:r>
          </w:p>
        </w:tc>
        <w:tc>
          <w:tcPr>
            <w:tcW w:w="940" w:type="dxa"/>
            <w:noWrap/>
            <w:hideMark/>
          </w:tcPr>
          <w:p w14:paraId="18816D4B"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noWrap/>
            <w:hideMark/>
          </w:tcPr>
          <w:p w14:paraId="384A8B3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51BCCE67" w14:textId="77777777" w:rsidTr="00A47F9B">
        <w:trPr>
          <w:trHeight w:val="315"/>
        </w:trPr>
        <w:tc>
          <w:tcPr>
            <w:tcW w:w="1300" w:type="dxa"/>
            <w:hideMark/>
          </w:tcPr>
          <w:p w14:paraId="0B8F89F2"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1CABB845"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Možnost zablokování vybraných zařízení (periferií) tak, aby s nimi nemohl pracovat OS </w:t>
            </w:r>
          </w:p>
        </w:tc>
        <w:tc>
          <w:tcPr>
            <w:tcW w:w="940" w:type="dxa"/>
            <w:hideMark/>
          </w:tcPr>
          <w:p w14:paraId="02C9011E"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743C8B6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2EB46697" w14:textId="77777777" w:rsidTr="00A47F9B">
        <w:trPr>
          <w:trHeight w:val="300"/>
        </w:trPr>
        <w:tc>
          <w:tcPr>
            <w:tcW w:w="1300" w:type="dxa"/>
            <w:hideMark/>
          </w:tcPr>
          <w:p w14:paraId="53472A0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Pevný disk</w:t>
            </w:r>
          </w:p>
        </w:tc>
        <w:tc>
          <w:tcPr>
            <w:tcW w:w="8060" w:type="dxa"/>
            <w:gridSpan w:val="2"/>
            <w:hideMark/>
          </w:tcPr>
          <w:p w14:paraId="6C24E60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SSD M2 slot</w:t>
            </w:r>
          </w:p>
        </w:tc>
        <w:tc>
          <w:tcPr>
            <w:tcW w:w="940" w:type="dxa"/>
            <w:hideMark/>
          </w:tcPr>
          <w:p w14:paraId="5E9961F3"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3D4F852A" w14:textId="77777777" w:rsidR="00A47F9B" w:rsidRPr="00A47F9B" w:rsidRDefault="00A47F9B" w:rsidP="00A47F9B">
            <w:pPr>
              <w:pStyle w:val="RLProhlensmluvnchstran"/>
              <w:rPr>
                <w:rFonts w:ascii="Arial" w:hAnsi="Arial" w:cs="Arial"/>
                <w:b w:val="0"/>
                <w:szCs w:val="22"/>
                <w:lang w:eastAsia="en-US"/>
              </w:rPr>
            </w:pPr>
            <w:proofErr w:type="gramStart"/>
            <w:r w:rsidRPr="00A47F9B">
              <w:rPr>
                <w:rFonts w:ascii="Arial" w:hAnsi="Arial" w:cs="Arial"/>
                <w:b w:val="0"/>
                <w:szCs w:val="22"/>
                <w:lang w:eastAsia="en-US"/>
              </w:rPr>
              <w:t>512GB</w:t>
            </w:r>
            <w:proofErr w:type="gramEnd"/>
          </w:p>
        </w:tc>
      </w:tr>
      <w:tr w:rsidR="00A47F9B" w:rsidRPr="00A47F9B" w14:paraId="34758C84" w14:textId="77777777" w:rsidTr="00A47F9B">
        <w:trPr>
          <w:trHeight w:val="315"/>
        </w:trPr>
        <w:tc>
          <w:tcPr>
            <w:tcW w:w="1300" w:type="dxa"/>
            <w:hideMark/>
          </w:tcPr>
          <w:p w14:paraId="59D0698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2B6D1C2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Rychlost čtení / zápis MB / sec</w:t>
            </w:r>
          </w:p>
        </w:tc>
        <w:tc>
          <w:tcPr>
            <w:tcW w:w="940" w:type="dxa"/>
            <w:hideMark/>
          </w:tcPr>
          <w:p w14:paraId="13DD381E"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28BEA2BA"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8000/4000</w:t>
            </w:r>
          </w:p>
        </w:tc>
      </w:tr>
      <w:tr w:rsidR="00A47F9B" w:rsidRPr="00A47F9B" w14:paraId="1C147DE6" w14:textId="77777777" w:rsidTr="00A47F9B">
        <w:trPr>
          <w:trHeight w:val="600"/>
        </w:trPr>
        <w:tc>
          <w:tcPr>
            <w:tcW w:w="1300" w:type="dxa"/>
            <w:hideMark/>
          </w:tcPr>
          <w:p w14:paraId="1C9C80B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Základní deska</w:t>
            </w:r>
          </w:p>
        </w:tc>
        <w:tc>
          <w:tcPr>
            <w:tcW w:w="8060" w:type="dxa"/>
            <w:gridSpan w:val="2"/>
            <w:hideMark/>
          </w:tcPr>
          <w:p w14:paraId="3B02C16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Integrovaná síťová karta - 100/1000 Mbit/sec, RJ45 (možno použít externí redukci USB na </w:t>
            </w:r>
            <w:proofErr w:type="gramStart"/>
            <w:r w:rsidRPr="00A47F9B">
              <w:rPr>
                <w:rFonts w:ascii="Arial" w:hAnsi="Arial" w:cs="Arial"/>
                <w:b w:val="0"/>
                <w:szCs w:val="22"/>
                <w:lang w:eastAsia="en-US"/>
              </w:rPr>
              <w:t>RJ45</w:t>
            </w:r>
            <w:proofErr w:type="gramEnd"/>
            <w:r w:rsidRPr="00A47F9B">
              <w:rPr>
                <w:rFonts w:ascii="Arial" w:hAnsi="Arial" w:cs="Arial"/>
                <w:b w:val="0"/>
                <w:szCs w:val="22"/>
                <w:lang w:eastAsia="en-US"/>
              </w:rPr>
              <w:t xml:space="preserve"> avšak nesmí dojít ke snížení požadovaného počtu volných USB a zachování plné funkčnosti síťového prvku), </w:t>
            </w:r>
            <w:proofErr w:type="spellStart"/>
            <w:r w:rsidRPr="00A47F9B">
              <w:rPr>
                <w:rFonts w:ascii="Arial" w:hAnsi="Arial" w:cs="Arial"/>
                <w:b w:val="0"/>
                <w:szCs w:val="22"/>
                <w:lang w:eastAsia="en-US"/>
              </w:rPr>
              <w:t>Wake</w:t>
            </w:r>
            <w:proofErr w:type="spellEnd"/>
            <w:r w:rsidRPr="00A47F9B">
              <w:rPr>
                <w:rFonts w:ascii="Arial" w:hAnsi="Arial" w:cs="Arial"/>
                <w:b w:val="0"/>
                <w:szCs w:val="22"/>
                <w:lang w:eastAsia="en-US"/>
              </w:rPr>
              <w:t xml:space="preserve"> on LAN, podpora 802.1X, PXE (</w:t>
            </w:r>
            <w:proofErr w:type="spellStart"/>
            <w:r w:rsidRPr="00A47F9B">
              <w:rPr>
                <w:rFonts w:ascii="Arial" w:hAnsi="Arial" w:cs="Arial"/>
                <w:b w:val="0"/>
                <w:szCs w:val="22"/>
                <w:lang w:eastAsia="en-US"/>
              </w:rPr>
              <w:t>Preboot</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eXecution</w:t>
            </w:r>
            <w:proofErr w:type="spellEnd"/>
            <w:r w:rsidRPr="00A47F9B">
              <w:rPr>
                <w:rFonts w:ascii="Arial" w:hAnsi="Arial" w:cs="Arial"/>
                <w:b w:val="0"/>
                <w:szCs w:val="22"/>
                <w:lang w:eastAsia="en-US"/>
              </w:rPr>
              <w:t xml:space="preserve"> Environment) </w:t>
            </w:r>
          </w:p>
        </w:tc>
        <w:tc>
          <w:tcPr>
            <w:tcW w:w="940" w:type="dxa"/>
            <w:hideMark/>
          </w:tcPr>
          <w:p w14:paraId="73C151FE"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5A73807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 integrovaná</w:t>
            </w:r>
          </w:p>
        </w:tc>
      </w:tr>
      <w:tr w:rsidR="00A47F9B" w:rsidRPr="00A47F9B" w14:paraId="65A9E37E" w14:textId="77777777" w:rsidTr="00A47F9B">
        <w:trPr>
          <w:trHeight w:val="300"/>
        </w:trPr>
        <w:tc>
          <w:tcPr>
            <w:tcW w:w="1300" w:type="dxa"/>
            <w:hideMark/>
          </w:tcPr>
          <w:p w14:paraId="592E8F2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1660" w:type="dxa"/>
            <w:vMerge w:val="restart"/>
            <w:hideMark/>
          </w:tcPr>
          <w:p w14:paraId="6A36F0FB"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Integrovaná grafická karta</w:t>
            </w:r>
          </w:p>
        </w:tc>
        <w:tc>
          <w:tcPr>
            <w:tcW w:w="6400" w:type="dxa"/>
            <w:hideMark/>
          </w:tcPr>
          <w:p w14:paraId="58C7CC4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podpora práce více monitorů současně</w:t>
            </w:r>
          </w:p>
        </w:tc>
        <w:tc>
          <w:tcPr>
            <w:tcW w:w="940" w:type="dxa"/>
            <w:hideMark/>
          </w:tcPr>
          <w:p w14:paraId="03F40295"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4313B23F"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2</w:t>
            </w:r>
          </w:p>
        </w:tc>
      </w:tr>
      <w:tr w:rsidR="00A47F9B" w:rsidRPr="00A47F9B" w14:paraId="78406AE2" w14:textId="77777777" w:rsidTr="00A47F9B">
        <w:trPr>
          <w:trHeight w:val="300"/>
        </w:trPr>
        <w:tc>
          <w:tcPr>
            <w:tcW w:w="1300" w:type="dxa"/>
            <w:hideMark/>
          </w:tcPr>
          <w:p w14:paraId="418932FD"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1660" w:type="dxa"/>
            <w:vMerge/>
            <w:hideMark/>
          </w:tcPr>
          <w:p w14:paraId="4775E20F" w14:textId="77777777" w:rsidR="00A47F9B" w:rsidRPr="00A47F9B" w:rsidRDefault="00A47F9B" w:rsidP="00A47F9B">
            <w:pPr>
              <w:pStyle w:val="RLProhlensmluvnchstran"/>
              <w:rPr>
                <w:rFonts w:ascii="Arial" w:hAnsi="Arial" w:cs="Arial"/>
                <w:b w:val="0"/>
                <w:szCs w:val="22"/>
                <w:lang w:eastAsia="en-US"/>
              </w:rPr>
            </w:pPr>
          </w:p>
        </w:tc>
        <w:tc>
          <w:tcPr>
            <w:tcW w:w="6400" w:type="dxa"/>
            <w:hideMark/>
          </w:tcPr>
          <w:p w14:paraId="106E449A"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rozhraní</w:t>
            </w:r>
          </w:p>
        </w:tc>
        <w:tc>
          <w:tcPr>
            <w:tcW w:w="940" w:type="dxa"/>
            <w:hideMark/>
          </w:tcPr>
          <w:p w14:paraId="714A71AD"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4FF800B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1x HDMI® 2.1, up to </w:t>
            </w:r>
            <w:proofErr w:type="gramStart"/>
            <w:r w:rsidRPr="00A47F9B">
              <w:rPr>
                <w:rFonts w:ascii="Arial" w:hAnsi="Arial" w:cs="Arial"/>
                <w:b w:val="0"/>
                <w:szCs w:val="22"/>
                <w:lang w:eastAsia="en-US"/>
              </w:rPr>
              <w:t>4K</w:t>
            </w:r>
            <w:proofErr w:type="gramEnd"/>
            <w:r w:rsidRPr="00A47F9B">
              <w:rPr>
                <w:rFonts w:ascii="Arial" w:hAnsi="Arial" w:cs="Arial"/>
                <w:b w:val="0"/>
                <w:szCs w:val="22"/>
                <w:lang w:eastAsia="en-US"/>
              </w:rPr>
              <w:t>/</w:t>
            </w:r>
            <w:proofErr w:type="gramStart"/>
            <w:r w:rsidRPr="00A47F9B">
              <w:rPr>
                <w:rFonts w:ascii="Arial" w:hAnsi="Arial" w:cs="Arial"/>
                <w:b w:val="0"/>
                <w:szCs w:val="22"/>
                <w:lang w:eastAsia="en-US"/>
              </w:rPr>
              <w:t>60Hz</w:t>
            </w:r>
            <w:proofErr w:type="gramEnd"/>
          </w:p>
        </w:tc>
      </w:tr>
      <w:tr w:rsidR="00A47F9B" w:rsidRPr="00A47F9B" w14:paraId="0D363406" w14:textId="77777777" w:rsidTr="00A47F9B">
        <w:trPr>
          <w:trHeight w:val="1200"/>
        </w:trPr>
        <w:tc>
          <w:tcPr>
            <w:tcW w:w="1300" w:type="dxa"/>
            <w:hideMark/>
          </w:tcPr>
          <w:p w14:paraId="5A514A5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lastRenderedPageBreak/>
              <w:t> </w:t>
            </w:r>
          </w:p>
        </w:tc>
        <w:tc>
          <w:tcPr>
            <w:tcW w:w="1660" w:type="dxa"/>
            <w:hideMark/>
          </w:tcPr>
          <w:p w14:paraId="7B9E280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6400" w:type="dxa"/>
            <w:hideMark/>
          </w:tcPr>
          <w:p w14:paraId="7D734DE4"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podpora zobrazovacího režimu</w:t>
            </w:r>
          </w:p>
        </w:tc>
        <w:tc>
          <w:tcPr>
            <w:tcW w:w="940" w:type="dxa"/>
            <w:hideMark/>
          </w:tcPr>
          <w:p w14:paraId="4B8015A5"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0BCB317D"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 HDMI® </w:t>
            </w:r>
            <w:proofErr w:type="spellStart"/>
            <w:r w:rsidRPr="00A47F9B">
              <w:rPr>
                <w:rFonts w:ascii="Arial" w:hAnsi="Arial" w:cs="Arial"/>
                <w:b w:val="0"/>
                <w:szCs w:val="22"/>
                <w:lang w:eastAsia="en-US"/>
              </w:rPr>
              <w:t>supports</w:t>
            </w:r>
            <w:proofErr w:type="spellEnd"/>
            <w:r w:rsidRPr="00A47F9B">
              <w:rPr>
                <w:rFonts w:ascii="Arial" w:hAnsi="Arial" w:cs="Arial"/>
                <w:b w:val="0"/>
                <w:szCs w:val="22"/>
                <w:lang w:eastAsia="en-US"/>
              </w:rPr>
              <w:t xml:space="preserve"> up to 3840x2160@</w:t>
            </w:r>
            <w:proofErr w:type="gramStart"/>
            <w:r w:rsidRPr="00A47F9B">
              <w:rPr>
                <w:rFonts w:ascii="Arial" w:hAnsi="Arial" w:cs="Arial"/>
                <w:b w:val="0"/>
                <w:szCs w:val="22"/>
                <w:lang w:eastAsia="en-US"/>
              </w:rPr>
              <w:t>60Hz</w:t>
            </w:r>
            <w:proofErr w:type="gramEnd"/>
            <w:r w:rsidRPr="00A47F9B">
              <w:rPr>
                <w:rFonts w:ascii="Arial" w:hAnsi="Arial" w:cs="Arial"/>
                <w:b w:val="0"/>
                <w:szCs w:val="22"/>
                <w:lang w:eastAsia="en-US"/>
              </w:rPr>
              <w:br/>
              <w:t xml:space="preserve">• </w:t>
            </w:r>
            <w:proofErr w:type="spellStart"/>
            <w:r w:rsidRPr="00A47F9B">
              <w:rPr>
                <w:rFonts w:ascii="Arial" w:hAnsi="Arial" w:cs="Arial"/>
                <w:b w:val="0"/>
                <w:szCs w:val="22"/>
                <w:lang w:eastAsia="en-US"/>
              </w:rPr>
              <w:t>Thunderbolt</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supports</w:t>
            </w:r>
            <w:proofErr w:type="spellEnd"/>
            <w:r w:rsidRPr="00A47F9B">
              <w:rPr>
                <w:rFonts w:ascii="Arial" w:hAnsi="Arial" w:cs="Arial"/>
                <w:b w:val="0"/>
                <w:szCs w:val="22"/>
                <w:lang w:eastAsia="en-US"/>
              </w:rPr>
              <w:t xml:space="preserve"> up to 7680x4320@</w:t>
            </w:r>
            <w:proofErr w:type="gramStart"/>
            <w:r w:rsidRPr="00A47F9B">
              <w:rPr>
                <w:rFonts w:ascii="Arial" w:hAnsi="Arial" w:cs="Arial"/>
                <w:b w:val="0"/>
                <w:szCs w:val="22"/>
                <w:lang w:eastAsia="en-US"/>
              </w:rPr>
              <w:t>60Hz</w:t>
            </w:r>
            <w:proofErr w:type="gramEnd"/>
          </w:p>
        </w:tc>
      </w:tr>
      <w:tr w:rsidR="00A47F9B" w:rsidRPr="00A47F9B" w14:paraId="11E4A8FC" w14:textId="77777777" w:rsidTr="00A47F9B">
        <w:trPr>
          <w:trHeight w:val="300"/>
        </w:trPr>
        <w:tc>
          <w:tcPr>
            <w:tcW w:w="1300" w:type="dxa"/>
            <w:hideMark/>
          </w:tcPr>
          <w:p w14:paraId="737672B7"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221BBA9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Integrovaná zvuková karta</w:t>
            </w:r>
          </w:p>
        </w:tc>
        <w:tc>
          <w:tcPr>
            <w:tcW w:w="940" w:type="dxa"/>
            <w:hideMark/>
          </w:tcPr>
          <w:p w14:paraId="1CD1D9BF"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399B3247"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0272D24D" w14:textId="77777777" w:rsidTr="00A47F9B">
        <w:trPr>
          <w:trHeight w:val="315"/>
        </w:trPr>
        <w:tc>
          <w:tcPr>
            <w:tcW w:w="1300" w:type="dxa"/>
            <w:hideMark/>
          </w:tcPr>
          <w:p w14:paraId="0C33813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2EF0371A"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TPM (</w:t>
            </w:r>
            <w:proofErr w:type="spellStart"/>
            <w:r w:rsidRPr="00A47F9B">
              <w:rPr>
                <w:rFonts w:ascii="Arial" w:hAnsi="Arial" w:cs="Arial"/>
                <w:b w:val="0"/>
                <w:szCs w:val="22"/>
                <w:lang w:eastAsia="en-US"/>
              </w:rPr>
              <w:t>Trusted</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Platform</w:t>
            </w:r>
            <w:proofErr w:type="spellEnd"/>
            <w:r w:rsidRPr="00A47F9B">
              <w:rPr>
                <w:rFonts w:ascii="Arial" w:hAnsi="Arial" w:cs="Arial"/>
                <w:b w:val="0"/>
                <w:szCs w:val="22"/>
                <w:lang w:eastAsia="en-US"/>
              </w:rPr>
              <w:t xml:space="preserve"> Module) chip verze TPM 2.0</w:t>
            </w:r>
          </w:p>
        </w:tc>
        <w:tc>
          <w:tcPr>
            <w:tcW w:w="940" w:type="dxa"/>
            <w:hideMark/>
          </w:tcPr>
          <w:p w14:paraId="507EB56A"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28027C9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3D033BC6" w14:textId="77777777" w:rsidTr="00A47F9B">
        <w:trPr>
          <w:trHeight w:val="2715"/>
        </w:trPr>
        <w:tc>
          <w:tcPr>
            <w:tcW w:w="1300" w:type="dxa"/>
            <w:hideMark/>
          </w:tcPr>
          <w:p w14:paraId="09FA89DA"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1660" w:type="dxa"/>
            <w:vMerge w:val="restart"/>
            <w:hideMark/>
          </w:tcPr>
          <w:p w14:paraId="6B87145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Integrovaná konektivita</w:t>
            </w:r>
          </w:p>
        </w:tc>
        <w:tc>
          <w:tcPr>
            <w:tcW w:w="6400" w:type="dxa"/>
            <w:hideMark/>
          </w:tcPr>
          <w:p w14:paraId="382320AA"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USB 2.0, USB 4 (nebo vyšší)</w:t>
            </w:r>
          </w:p>
        </w:tc>
        <w:tc>
          <w:tcPr>
            <w:tcW w:w="940" w:type="dxa"/>
            <w:hideMark/>
          </w:tcPr>
          <w:p w14:paraId="36A8DBC5"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0703EF62"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1x USB-A (</w:t>
            </w:r>
            <w:proofErr w:type="spellStart"/>
            <w:r w:rsidRPr="00A47F9B">
              <w:rPr>
                <w:rFonts w:ascii="Arial" w:hAnsi="Arial" w:cs="Arial"/>
                <w:b w:val="0"/>
                <w:szCs w:val="22"/>
                <w:lang w:eastAsia="en-US"/>
              </w:rPr>
              <w:t>Hi</w:t>
            </w:r>
            <w:proofErr w:type="spellEnd"/>
            <w:r w:rsidRPr="00A47F9B">
              <w:rPr>
                <w:rFonts w:ascii="Arial" w:hAnsi="Arial" w:cs="Arial"/>
                <w:b w:val="0"/>
                <w:szCs w:val="22"/>
                <w:lang w:eastAsia="en-US"/>
              </w:rPr>
              <w:t>-Speed USB / USB 2.0)</w:t>
            </w:r>
            <w:r w:rsidRPr="00A47F9B">
              <w:rPr>
                <w:rFonts w:ascii="Arial" w:hAnsi="Arial" w:cs="Arial"/>
                <w:b w:val="0"/>
                <w:szCs w:val="22"/>
                <w:lang w:eastAsia="en-US"/>
              </w:rPr>
              <w:br/>
              <w:t>1x USB-A (USB 5Gbps / USB 3.2 Gen 1)</w:t>
            </w:r>
            <w:r w:rsidRPr="00A47F9B">
              <w:rPr>
                <w:rFonts w:ascii="Arial" w:hAnsi="Arial" w:cs="Arial"/>
                <w:b w:val="0"/>
                <w:szCs w:val="22"/>
                <w:lang w:eastAsia="en-US"/>
              </w:rPr>
              <w:br/>
              <w:t xml:space="preserve">1x USB-A (USB 5Gbps / USB 3.2 Gen 1), </w:t>
            </w:r>
            <w:proofErr w:type="spellStart"/>
            <w:r w:rsidRPr="00A47F9B">
              <w:rPr>
                <w:rFonts w:ascii="Arial" w:hAnsi="Arial" w:cs="Arial"/>
                <w:b w:val="0"/>
                <w:szCs w:val="22"/>
                <w:lang w:eastAsia="en-US"/>
              </w:rPr>
              <w:t>Always</w:t>
            </w:r>
            <w:proofErr w:type="spellEnd"/>
            <w:r w:rsidRPr="00A47F9B">
              <w:rPr>
                <w:rFonts w:ascii="Arial" w:hAnsi="Arial" w:cs="Arial"/>
                <w:b w:val="0"/>
                <w:szCs w:val="22"/>
                <w:lang w:eastAsia="en-US"/>
              </w:rPr>
              <w:t xml:space="preserve"> On</w:t>
            </w:r>
            <w:r w:rsidRPr="00A47F9B">
              <w:rPr>
                <w:rFonts w:ascii="Arial" w:hAnsi="Arial" w:cs="Arial"/>
                <w:b w:val="0"/>
                <w:szCs w:val="22"/>
                <w:lang w:eastAsia="en-US"/>
              </w:rPr>
              <w:br/>
              <w:t>2x USB-C® (</w:t>
            </w:r>
            <w:proofErr w:type="spellStart"/>
            <w:r w:rsidRPr="00A47F9B">
              <w:rPr>
                <w:rFonts w:ascii="Arial" w:hAnsi="Arial" w:cs="Arial"/>
                <w:b w:val="0"/>
                <w:szCs w:val="22"/>
                <w:lang w:eastAsia="en-US"/>
              </w:rPr>
              <w:t>Thunderbolt</w:t>
            </w:r>
            <w:proofErr w:type="spellEnd"/>
            <w:r w:rsidRPr="00A47F9B">
              <w:rPr>
                <w:rFonts w:ascii="Arial" w:hAnsi="Arial" w:cs="Arial"/>
                <w:b w:val="0"/>
                <w:szCs w:val="22"/>
                <w:lang w:eastAsia="en-US"/>
              </w:rPr>
              <w:t xml:space="preserve">™ 4 / USB4® 40Gbps), </w:t>
            </w:r>
            <w:proofErr w:type="spellStart"/>
            <w:r w:rsidRPr="00A47F9B">
              <w:rPr>
                <w:rFonts w:ascii="Arial" w:hAnsi="Arial" w:cs="Arial"/>
                <w:b w:val="0"/>
                <w:szCs w:val="22"/>
                <w:lang w:eastAsia="en-US"/>
              </w:rPr>
              <w:t>with</w:t>
            </w:r>
            <w:proofErr w:type="spellEnd"/>
            <w:r w:rsidRPr="00A47F9B">
              <w:rPr>
                <w:rFonts w:ascii="Arial" w:hAnsi="Arial" w:cs="Arial"/>
                <w:b w:val="0"/>
                <w:szCs w:val="22"/>
                <w:lang w:eastAsia="en-US"/>
              </w:rPr>
              <w:t xml:space="preserve"> USB PD 3.1 and </w:t>
            </w:r>
            <w:proofErr w:type="spellStart"/>
            <w:r w:rsidRPr="00A47F9B">
              <w:rPr>
                <w:rFonts w:ascii="Arial" w:hAnsi="Arial" w:cs="Arial"/>
                <w:b w:val="0"/>
                <w:szCs w:val="22"/>
                <w:lang w:eastAsia="en-US"/>
              </w:rPr>
              <w:t>DisplayPort</w:t>
            </w:r>
            <w:proofErr w:type="spellEnd"/>
            <w:r w:rsidRPr="00A47F9B">
              <w:rPr>
                <w:rFonts w:ascii="Arial" w:hAnsi="Arial" w:cs="Arial"/>
                <w:b w:val="0"/>
                <w:szCs w:val="22"/>
                <w:lang w:eastAsia="en-US"/>
              </w:rPr>
              <w:t>™ 1.</w:t>
            </w:r>
            <w:proofErr w:type="gramStart"/>
            <w:r w:rsidRPr="00A47F9B">
              <w:rPr>
                <w:rFonts w:ascii="Arial" w:hAnsi="Arial" w:cs="Arial"/>
                <w:b w:val="0"/>
                <w:szCs w:val="22"/>
                <w:lang w:eastAsia="en-US"/>
              </w:rPr>
              <w:t>4a</w:t>
            </w:r>
            <w:proofErr w:type="gramEnd"/>
          </w:p>
        </w:tc>
      </w:tr>
      <w:tr w:rsidR="00A47F9B" w:rsidRPr="00A47F9B" w14:paraId="4FA09BF0" w14:textId="77777777" w:rsidTr="00A47F9B">
        <w:trPr>
          <w:trHeight w:val="900"/>
        </w:trPr>
        <w:tc>
          <w:tcPr>
            <w:tcW w:w="1300" w:type="dxa"/>
            <w:hideMark/>
          </w:tcPr>
          <w:p w14:paraId="4018E51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1660" w:type="dxa"/>
            <w:vMerge/>
            <w:hideMark/>
          </w:tcPr>
          <w:p w14:paraId="161A3645" w14:textId="77777777" w:rsidR="00A47F9B" w:rsidRPr="00A47F9B" w:rsidRDefault="00A47F9B" w:rsidP="00A47F9B">
            <w:pPr>
              <w:pStyle w:val="RLProhlensmluvnchstran"/>
              <w:rPr>
                <w:rFonts w:ascii="Arial" w:hAnsi="Arial" w:cs="Arial"/>
                <w:b w:val="0"/>
                <w:szCs w:val="22"/>
                <w:lang w:eastAsia="en-US"/>
              </w:rPr>
            </w:pPr>
          </w:p>
        </w:tc>
        <w:tc>
          <w:tcPr>
            <w:tcW w:w="6400" w:type="dxa"/>
            <w:hideMark/>
          </w:tcPr>
          <w:p w14:paraId="06A0B96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bezdrátové připojení</w:t>
            </w:r>
          </w:p>
        </w:tc>
        <w:tc>
          <w:tcPr>
            <w:tcW w:w="940" w:type="dxa"/>
            <w:hideMark/>
          </w:tcPr>
          <w:p w14:paraId="5EF57111"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08FF926A" w14:textId="77777777" w:rsidR="00A47F9B" w:rsidRPr="00A47F9B" w:rsidRDefault="00A47F9B" w:rsidP="00A47F9B">
            <w:pPr>
              <w:pStyle w:val="RLProhlensmluvnchstran"/>
              <w:rPr>
                <w:rFonts w:ascii="Arial" w:hAnsi="Arial" w:cs="Arial"/>
                <w:b w:val="0"/>
                <w:szCs w:val="22"/>
                <w:lang w:eastAsia="en-US"/>
              </w:rPr>
            </w:pPr>
            <w:proofErr w:type="spellStart"/>
            <w:r w:rsidRPr="00A47F9B">
              <w:rPr>
                <w:rFonts w:ascii="Arial" w:hAnsi="Arial" w:cs="Arial"/>
                <w:b w:val="0"/>
                <w:szCs w:val="22"/>
                <w:lang w:eastAsia="en-US"/>
              </w:rPr>
              <w:t>MediaTek</w:t>
            </w:r>
            <w:proofErr w:type="spellEnd"/>
            <w:r w:rsidRPr="00A47F9B">
              <w:rPr>
                <w:rFonts w:ascii="Arial" w:hAnsi="Arial" w:cs="Arial"/>
                <w:b w:val="0"/>
                <w:szCs w:val="22"/>
                <w:lang w:eastAsia="en-US"/>
              </w:rPr>
              <w:t xml:space="preserve"> Wi-Fi® 7 MT7925, 802.11be 2x2 Wi-Fi® + Bluetooth® 5.4</w:t>
            </w:r>
          </w:p>
        </w:tc>
      </w:tr>
      <w:tr w:rsidR="00A47F9B" w:rsidRPr="00A47F9B" w14:paraId="4897B372" w14:textId="77777777" w:rsidTr="00A47F9B">
        <w:trPr>
          <w:trHeight w:val="315"/>
        </w:trPr>
        <w:tc>
          <w:tcPr>
            <w:tcW w:w="1300" w:type="dxa"/>
            <w:hideMark/>
          </w:tcPr>
          <w:p w14:paraId="5F8B1F3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1660" w:type="dxa"/>
            <w:vMerge/>
            <w:hideMark/>
          </w:tcPr>
          <w:p w14:paraId="7738DFA2" w14:textId="77777777" w:rsidR="00A47F9B" w:rsidRPr="00A47F9B" w:rsidRDefault="00A47F9B" w:rsidP="00A47F9B">
            <w:pPr>
              <w:pStyle w:val="RLProhlensmluvnchstran"/>
              <w:rPr>
                <w:rFonts w:ascii="Arial" w:hAnsi="Arial" w:cs="Arial"/>
                <w:b w:val="0"/>
                <w:szCs w:val="22"/>
                <w:lang w:eastAsia="en-US"/>
              </w:rPr>
            </w:pPr>
          </w:p>
        </w:tc>
        <w:tc>
          <w:tcPr>
            <w:tcW w:w="6400" w:type="dxa"/>
            <w:hideMark/>
          </w:tcPr>
          <w:p w14:paraId="5BE85092"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940" w:type="dxa"/>
            <w:hideMark/>
          </w:tcPr>
          <w:p w14:paraId="7A67E1A7"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7E48C417"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6577E3FA" w14:textId="77777777" w:rsidTr="00A47F9B">
        <w:trPr>
          <w:trHeight w:val="615"/>
        </w:trPr>
        <w:tc>
          <w:tcPr>
            <w:tcW w:w="1300" w:type="dxa"/>
            <w:hideMark/>
          </w:tcPr>
          <w:p w14:paraId="7ECBF77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1660" w:type="dxa"/>
            <w:vMerge/>
            <w:hideMark/>
          </w:tcPr>
          <w:p w14:paraId="71E0EB37" w14:textId="77777777" w:rsidR="00A47F9B" w:rsidRPr="00A47F9B" w:rsidRDefault="00A47F9B" w:rsidP="00A47F9B">
            <w:pPr>
              <w:pStyle w:val="RLProhlensmluvnchstran"/>
              <w:rPr>
                <w:rFonts w:ascii="Arial" w:hAnsi="Arial" w:cs="Arial"/>
                <w:b w:val="0"/>
                <w:szCs w:val="22"/>
                <w:lang w:eastAsia="en-US"/>
              </w:rPr>
            </w:pPr>
          </w:p>
        </w:tc>
        <w:tc>
          <w:tcPr>
            <w:tcW w:w="6400" w:type="dxa"/>
            <w:hideMark/>
          </w:tcPr>
          <w:p w14:paraId="5CAC814F"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1x Jack konektor 3,5mm audio out a 1x Jack konektor 3,5mm audio in (může </w:t>
            </w:r>
            <w:proofErr w:type="gramStart"/>
            <w:r w:rsidRPr="00A47F9B">
              <w:rPr>
                <w:rFonts w:ascii="Arial" w:hAnsi="Arial" w:cs="Arial"/>
                <w:b w:val="0"/>
                <w:szCs w:val="22"/>
                <w:lang w:eastAsia="en-US"/>
              </w:rPr>
              <w:t>být  společný</w:t>
            </w:r>
            <w:proofErr w:type="gramEnd"/>
            <w:r w:rsidRPr="00A47F9B">
              <w:rPr>
                <w:rFonts w:ascii="Arial" w:hAnsi="Arial" w:cs="Arial"/>
                <w:b w:val="0"/>
                <w:szCs w:val="22"/>
                <w:lang w:eastAsia="en-US"/>
              </w:rPr>
              <w:t>)</w:t>
            </w:r>
          </w:p>
        </w:tc>
        <w:tc>
          <w:tcPr>
            <w:tcW w:w="940" w:type="dxa"/>
            <w:hideMark/>
          </w:tcPr>
          <w:p w14:paraId="60E995EE"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7C29AA5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1</w:t>
            </w:r>
          </w:p>
        </w:tc>
      </w:tr>
      <w:tr w:rsidR="00A47F9B" w:rsidRPr="00A47F9B" w14:paraId="1C42DEA3" w14:textId="77777777" w:rsidTr="00A47F9B">
        <w:trPr>
          <w:trHeight w:val="300"/>
        </w:trPr>
        <w:tc>
          <w:tcPr>
            <w:tcW w:w="1300" w:type="dxa"/>
            <w:hideMark/>
          </w:tcPr>
          <w:p w14:paraId="4371E615"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Display</w:t>
            </w:r>
          </w:p>
        </w:tc>
        <w:tc>
          <w:tcPr>
            <w:tcW w:w="8060" w:type="dxa"/>
            <w:gridSpan w:val="2"/>
            <w:hideMark/>
          </w:tcPr>
          <w:p w14:paraId="03947B9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Velikost úhlopříčky</w:t>
            </w:r>
          </w:p>
        </w:tc>
        <w:tc>
          <w:tcPr>
            <w:tcW w:w="940" w:type="dxa"/>
            <w:hideMark/>
          </w:tcPr>
          <w:p w14:paraId="7255052C"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42B45C3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14"</w:t>
            </w:r>
          </w:p>
        </w:tc>
      </w:tr>
      <w:tr w:rsidR="00A47F9B" w:rsidRPr="00A47F9B" w14:paraId="0E9EF91A" w14:textId="77777777" w:rsidTr="00A47F9B">
        <w:trPr>
          <w:trHeight w:val="300"/>
        </w:trPr>
        <w:tc>
          <w:tcPr>
            <w:tcW w:w="1300" w:type="dxa"/>
            <w:hideMark/>
          </w:tcPr>
          <w:p w14:paraId="4C63C43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2A6B6A3E"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LCD barevný</w:t>
            </w:r>
          </w:p>
        </w:tc>
        <w:tc>
          <w:tcPr>
            <w:tcW w:w="940" w:type="dxa"/>
            <w:hideMark/>
          </w:tcPr>
          <w:p w14:paraId="75D79474"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6A670E5D"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593B5865" w14:textId="77777777" w:rsidTr="00A47F9B">
        <w:trPr>
          <w:trHeight w:val="300"/>
        </w:trPr>
        <w:tc>
          <w:tcPr>
            <w:tcW w:w="1300" w:type="dxa"/>
            <w:hideMark/>
          </w:tcPr>
          <w:p w14:paraId="03C722D4"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098FE454"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Pracovní rozlišení bodů (š x v)</w:t>
            </w:r>
          </w:p>
        </w:tc>
        <w:tc>
          <w:tcPr>
            <w:tcW w:w="940" w:type="dxa"/>
            <w:hideMark/>
          </w:tcPr>
          <w:p w14:paraId="70371EAA"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0DA049C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1920 x 1200</w:t>
            </w:r>
          </w:p>
        </w:tc>
      </w:tr>
      <w:tr w:rsidR="00A47F9B" w:rsidRPr="00A47F9B" w14:paraId="29AA5C75" w14:textId="77777777" w:rsidTr="00A47F9B">
        <w:trPr>
          <w:trHeight w:val="315"/>
        </w:trPr>
        <w:tc>
          <w:tcPr>
            <w:tcW w:w="1300" w:type="dxa"/>
            <w:hideMark/>
          </w:tcPr>
          <w:p w14:paraId="54BAF34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2312F947"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Provedení povrchu</w:t>
            </w:r>
          </w:p>
        </w:tc>
        <w:tc>
          <w:tcPr>
            <w:tcW w:w="940" w:type="dxa"/>
            <w:hideMark/>
          </w:tcPr>
          <w:p w14:paraId="29F1EB84"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40E4EECF"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matný</w:t>
            </w:r>
          </w:p>
        </w:tc>
      </w:tr>
      <w:tr w:rsidR="00A47F9B" w:rsidRPr="00A47F9B" w14:paraId="5CD7E700" w14:textId="77777777" w:rsidTr="00A47F9B">
        <w:trPr>
          <w:trHeight w:val="315"/>
        </w:trPr>
        <w:tc>
          <w:tcPr>
            <w:tcW w:w="1300" w:type="dxa"/>
            <w:hideMark/>
          </w:tcPr>
          <w:p w14:paraId="07A9C58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Baterie</w:t>
            </w:r>
          </w:p>
        </w:tc>
        <w:tc>
          <w:tcPr>
            <w:tcW w:w="8060" w:type="dxa"/>
            <w:gridSpan w:val="2"/>
            <w:hideMark/>
          </w:tcPr>
          <w:p w14:paraId="170AA6E7"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Deklarovaná výdrž baterie dle testu </w:t>
            </w:r>
            <w:proofErr w:type="spellStart"/>
            <w:r w:rsidRPr="00A47F9B">
              <w:rPr>
                <w:rFonts w:ascii="Arial" w:hAnsi="Arial" w:cs="Arial"/>
                <w:b w:val="0"/>
                <w:szCs w:val="22"/>
                <w:lang w:eastAsia="en-US"/>
              </w:rPr>
              <w:t>MobileMark</w:t>
            </w:r>
            <w:proofErr w:type="spellEnd"/>
            <w:r w:rsidRPr="00A47F9B">
              <w:rPr>
                <w:rFonts w:ascii="Arial" w:hAnsi="Arial" w:cs="Arial"/>
                <w:b w:val="0"/>
                <w:szCs w:val="22"/>
                <w:lang w:eastAsia="en-US"/>
              </w:rPr>
              <w:t xml:space="preserve"> 2025</w:t>
            </w:r>
          </w:p>
        </w:tc>
        <w:tc>
          <w:tcPr>
            <w:tcW w:w="940" w:type="dxa"/>
            <w:hideMark/>
          </w:tcPr>
          <w:p w14:paraId="0EB1B8DF"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530E0B64"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vice jak 8 hodin</w:t>
            </w:r>
          </w:p>
        </w:tc>
      </w:tr>
      <w:tr w:rsidR="00A47F9B" w:rsidRPr="00A47F9B" w14:paraId="6F09D549" w14:textId="77777777" w:rsidTr="00A47F9B">
        <w:trPr>
          <w:trHeight w:val="510"/>
        </w:trPr>
        <w:tc>
          <w:tcPr>
            <w:tcW w:w="1300" w:type="dxa"/>
            <w:hideMark/>
          </w:tcPr>
          <w:p w14:paraId="61C5C58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lastRenderedPageBreak/>
              <w:t>Tělo NTB</w:t>
            </w:r>
          </w:p>
        </w:tc>
        <w:tc>
          <w:tcPr>
            <w:tcW w:w="8060" w:type="dxa"/>
            <w:gridSpan w:val="2"/>
            <w:hideMark/>
          </w:tcPr>
          <w:p w14:paraId="7B371C9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 </w:t>
            </w:r>
            <w:proofErr w:type="gramStart"/>
            <w:r w:rsidRPr="00A47F9B">
              <w:rPr>
                <w:rFonts w:ascii="Arial" w:hAnsi="Arial" w:cs="Arial"/>
                <w:b w:val="0"/>
                <w:szCs w:val="22"/>
                <w:lang w:eastAsia="en-US"/>
              </w:rPr>
              <w:t>Zabezpečení - slot</w:t>
            </w:r>
            <w:proofErr w:type="gramEnd"/>
            <w:r w:rsidRPr="00A47F9B">
              <w:rPr>
                <w:rFonts w:ascii="Arial" w:hAnsi="Arial" w:cs="Arial"/>
                <w:b w:val="0"/>
                <w:szCs w:val="22"/>
                <w:lang w:eastAsia="en-US"/>
              </w:rPr>
              <w:t xml:space="preserve"> pro mechanický bezpečnostní zámek</w:t>
            </w:r>
          </w:p>
        </w:tc>
        <w:tc>
          <w:tcPr>
            <w:tcW w:w="940" w:type="dxa"/>
            <w:hideMark/>
          </w:tcPr>
          <w:p w14:paraId="0C518DB4"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2FB5DDC7"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0A3C1A86" w14:textId="77777777" w:rsidTr="00A47F9B">
        <w:trPr>
          <w:trHeight w:val="1410"/>
        </w:trPr>
        <w:tc>
          <w:tcPr>
            <w:tcW w:w="1300" w:type="dxa"/>
            <w:hideMark/>
          </w:tcPr>
          <w:p w14:paraId="674841F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5A18531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Šasi zpevněné konstrukce (kov, skelná </w:t>
            </w:r>
            <w:proofErr w:type="spellStart"/>
            <w:proofErr w:type="gramStart"/>
            <w:r w:rsidRPr="00A47F9B">
              <w:rPr>
                <w:rFonts w:ascii="Arial" w:hAnsi="Arial" w:cs="Arial"/>
                <w:b w:val="0"/>
                <w:szCs w:val="22"/>
                <w:lang w:eastAsia="en-US"/>
              </w:rPr>
              <w:t>vlákna,karbon</w:t>
            </w:r>
            <w:proofErr w:type="spellEnd"/>
            <w:proofErr w:type="gramEnd"/>
            <w:r w:rsidRPr="00A47F9B">
              <w:rPr>
                <w:rFonts w:ascii="Arial" w:hAnsi="Arial" w:cs="Arial"/>
                <w:b w:val="0"/>
                <w:szCs w:val="22"/>
                <w:lang w:eastAsia="en-US"/>
              </w:rPr>
              <w:t xml:space="preserve">) s </w:t>
            </w:r>
            <w:r w:rsidRPr="00A47F9B">
              <w:rPr>
                <w:rFonts w:ascii="Arial" w:hAnsi="Arial" w:cs="Arial"/>
                <w:b w:val="0"/>
                <w:szCs w:val="22"/>
                <w:lang w:eastAsia="en-US"/>
              </w:rPr>
              <w:br/>
              <w:t xml:space="preserve">odolnými </w:t>
            </w:r>
            <w:proofErr w:type="gramStart"/>
            <w:r w:rsidRPr="00A47F9B">
              <w:rPr>
                <w:rFonts w:ascii="Arial" w:hAnsi="Arial" w:cs="Arial"/>
                <w:b w:val="0"/>
                <w:szCs w:val="22"/>
                <w:lang w:eastAsia="en-US"/>
              </w:rPr>
              <w:t>panty - použití</w:t>
            </w:r>
            <w:proofErr w:type="gramEnd"/>
            <w:r w:rsidRPr="00A47F9B">
              <w:rPr>
                <w:rFonts w:ascii="Arial" w:hAnsi="Arial" w:cs="Arial"/>
                <w:b w:val="0"/>
                <w:szCs w:val="22"/>
                <w:lang w:eastAsia="en-US"/>
              </w:rPr>
              <w:t xml:space="preserve"> materiálu ABS je možné pouze v kombinaci s </w:t>
            </w:r>
            <w:r w:rsidRPr="00A47F9B">
              <w:rPr>
                <w:rFonts w:ascii="Arial" w:hAnsi="Arial" w:cs="Arial"/>
                <w:b w:val="0"/>
                <w:szCs w:val="22"/>
                <w:lang w:eastAsia="en-US"/>
              </w:rPr>
              <w:br/>
              <w:t>kovem, skelnými vlány či karbonem, nikoliv samostatně.</w:t>
            </w:r>
          </w:p>
        </w:tc>
        <w:tc>
          <w:tcPr>
            <w:tcW w:w="940" w:type="dxa"/>
            <w:hideMark/>
          </w:tcPr>
          <w:p w14:paraId="72394EF5"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1B96FB87"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021C80E1" w14:textId="77777777" w:rsidTr="00A47F9B">
        <w:trPr>
          <w:trHeight w:val="1410"/>
        </w:trPr>
        <w:tc>
          <w:tcPr>
            <w:tcW w:w="1300" w:type="dxa"/>
            <w:hideMark/>
          </w:tcPr>
          <w:p w14:paraId="3ED24E2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Hmotnost</w:t>
            </w:r>
          </w:p>
        </w:tc>
        <w:tc>
          <w:tcPr>
            <w:tcW w:w="8060" w:type="dxa"/>
            <w:gridSpan w:val="2"/>
            <w:hideMark/>
          </w:tcPr>
          <w:p w14:paraId="250D5FAD"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Hmotnost, včetně hlavní baterie bez napájecího zdroje</w:t>
            </w:r>
          </w:p>
        </w:tc>
        <w:tc>
          <w:tcPr>
            <w:tcW w:w="940" w:type="dxa"/>
            <w:hideMark/>
          </w:tcPr>
          <w:p w14:paraId="0D1C2F17"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max.</w:t>
            </w:r>
          </w:p>
        </w:tc>
        <w:tc>
          <w:tcPr>
            <w:tcW w:w="3220" w:type="dxa"/>
            <w:hideMark/>
          </w:tcPr>
          <w:p w14:paraId="0D47448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1,38 kg</w:t>
            </w:r>
          </w:p>
        </w:tc>
      </w:tr>
      <w:tr w:rsidR="00A47F9B" w:rsidRPr="00A47F9B" w14:paraId="57B3B993" w14:textId="77777777" w:rsidTr="00A47F9B">
        <w:trPr>
          <w:trHeight w:val="480"/>
        </w:trPr>
        <w:tc>
          <w:tcPr>
            <w:tcW w:w="1300" w:type="dxa"/>
            <w:hideMark/>
          </w:tcPr>
          <w:p w14:paraId="1A88F40F"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13079F6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Hmotnost, včetně hlavní baterie a napájecího zdroje</w:t>
            </w:r>
          </w:p>
        </w:tc>
        <w:tc>
          <w:tcPr>
            <w:tcW w:w="940" w:type="dxa"/>
            <w:hideMark/>
          </w:tcPr>
          <w:p w14:paraId="267ABC29"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4D913BE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1,8 kg</w:t>
            </w:r>
          </w:p>
        </w:tc>
      </w:tr>
      <w:tr w:rsidR="00A47F9B" w:rsidRPr="00A47F9B" w14:paraId="3D5B7606" w14:textId="77777777" w:rsidTr="00A47F9B">
        <w:trPr>
          <w:trHeight w:val="1200"/>
        </w:trPr>
        <w:tc>
          <w:tcPr>
            <w:tcW w:w="1300" w:type="dxa"/>
            <w:hideMark/>
          </w:tcPr>
          <w:p w14:paraId="24E32022"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Další integrované vybavení notebooku</w:t>
            </w:r>
          </w:p>
        </w:tc>
        <w:tc>
          <w:tcPr>
            <w:tcW w:w="8060" w:type="dxa"/>
            <w:gridSpan w:val="2"/>
            <w:hideMark/>
          </w:tcPr>
          <w:p w14:paraId="3854892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Klávesnice: CZ, klávesy F1-F12, české rozložení kláves, podsvícená LED, odolná proti polití</w:t>
            </w:r>
          </w:p>
        </w:tc>
        <w:tc>
          <w:tcPr>
            <w:tcW w:w="940" w:type="dxa"/>
            <w:hideMark/>
          </w:tcPr>
          <w:p w14:paraId="1E1D6320"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6870759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62FAD998" w14:textId="77777777" w:rsidTr="00A47F9B">
        <w:trPr>
          <w:trHeight w:val="300"/>
        </w:trPr>
        <w:tc>
          <w:tcPr>
            <w:tcW w:w="1300" w:type="dxa"/>
            <w:hideMark/>
          </w:tcPr>
          <w:p w14:paraId="78CB940D"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34FBA8B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Numerická klávesnice integrovaná</w:t>
            </w:r>
          </w:p>
        </w:tc>
        <w:tc>
          <w:tcPr>
            <w:tcW w:w="940" w:type="dxa"/>
            <w:hideMark/>
          </w:tcPr>
          <w:p w14:paraId="35834C6B"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09176E9B"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ne</w:t>
            </w:r>
          </w:p>
        </w:tc>
      </w:tr>
      <w:tr w:rsidR="00A47F9B" w:rsidRPr="00A47F9B" w14:paraId="2432E6D0" w14:textId="77777777" w:rsidTr="00A47F9B">
        <w:trPr>
          <w:trHeight w:val="300"/>
        </w:trPr>
        <w:tc>
          <w:tcPr>
            <w:tcW w:w="1300" w:type="dxa"/>
            <w:hideMark/>
          </w:tcPr>
          <w:p w14:paraId="4C7A7947"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118B899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Polohový </w:t>
            </w:r>
            <w:proofErr w:type="gramStart"/>
            <w:r w:rsidRPr="00A47F9B">
              <w:rPr>
                <w:rFonts w:ascii="Arial" w:hAnsi="Arial" w:cs="Arial"/>
                <w:b w:val="0"/>
                <w:szCs w:val="22"/>
                <w:lang w:eastAsia="en-US"/>
              </w:rPr>
              <w:t xml:space="preserve">ovladač - </w:t>
            </w:r>
            <w:proofErr w:type="spellStart"/>
            <w:r w:rsidRPr="00A47F9B">
              <w:rPr>
                <w:rFonts w:ascii="Arial" w:hAnsi="Arial" w:cs="Arial"/>
                <w:b w:val="0"/>
                <w:szCs w:val="22"/>
                <w:lang w:eastAsia="en-US"/>
              </w:rPr>
              <w:t>Touch</w:t>
            </w:r>
            <w:proofErr w:type="spellEnd"/>
            <w:proofErr w:type="gram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Pad</w:t>
            </w:r>
            <w:proofErr w:type="spellEnd"/>
            <w:r w:rsidRPr="00A47F9B">
              <w:rPr>
                <w:rFonts w:ascii="Arial" w:hAnsi="Arial" w:cs="Arial"/>
                <w:b w:val="0"/>
                <w:szCs w:val="22"/>
                <w:lang w:eastAsia="en-US"/>
              </w:rPr>
              <w:t xml:space="preserve"> s podporou </w:t>
            </w:r>
            <w:proofErr w:type="spellStart"/>
            <w:r w:rsidRPr="00A47F9B">
              <w:rPr>
                <w:rFonts w:ascii="Arial" w:hAnsi="Arial" w:cs="Arial"/>
                <w:b w:val="0"/>
                <w:szCs w:val="22"/>
                <w:lang w:eastAsia="en-US"/>
              </w:rPr>
              <w:t>vícedotykových</w:t>
            </w:r>
            <w:proofErr w:type="spellEnd"/>
            <w:r w:rsidRPr="00A47F9B">
              <w:rPr>
                <w:rFonts w:ascii="Arial" w:hAnsi="Arial" w:cs="Arial"/>
                <w:b w:val="0"/>
                <w:szCs w:val="22"/>
                <w:lang w:eastAsia="en-US"/>
              </w:rPr>
              <w:t xml:space="preserve"> gest, včetně levého a pravého tlačítka</w:t>
            </w:r>
          </w:p>
        </w:tc>
        <w:tc>
          <w:tcPr>
            <w:tcW w:w="940" w:type="dxa"/>
            <w:hideMark/>
          </w:tcPr>
          <w:p w14:paraId="31291AF3"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10FBBA9E"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36D33A98" w14:textId="77777777" w:rsidTr="00A47F9B">
        <w:trPr>
          <w:trHeight w:val="300"/>
        </w:trPr>
        <w:tc>
          <w:tcPr>
            <w:tcW w:w="1300" w:type="dxa"/>
            <w:hideMark/>
          </w:tcPr>
          <w:p w14:paraId="4FCD81DE"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19FC065B"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Webkamera s rozlišením</w:t>
            </w:r>
          </w:p>
        </w:tc>
        <w:tc>
          <w:tcPr>
            <w:tcW w:w="940" w:type="dxa"/>
            <w:hideMark/>
          </w:tcPr>
          <w:p w14:paraId="748C8954"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4E7D452A"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5MP RGB+IR</w:t>
            </w:r>
          </w:p>
        </w:tc>
      </w:tr>
      <w:tr w:rsidR="00A47F9B" w:rsidRPr="00A47F9B" w14:paraId="50952B8A" w14:textId="77777777" w:rsidTr="00A47F9B">
        <w:trPr>
          <w:trHeight w:val="300"/>
        </w:trPr>
        <w:tc>
          <w:tcPr>
            <w:tcW w:w="1300" w:type="dxa"/>
            <w:hideMark/>
          </w:tcPr>
          <w:p w14:paraId="607BA6FE"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02C24CF2"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Audio: mikrofon + reproduktor (stereo)</w:t>
            </w:r>
          </w:p>
        </w:tc>
        <w:tc>
          <w:tcPr>
            <w:tcW w:w="940" w:type="dxa"/>
            <w:hideMark/>
          </w:tcPr>
          <w:p w14:paraId="730E9E40"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12DA024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56214EBC" w14:textId="77777777" w:rsidTr="00A47F9B">
        <w:trPr>
          <w:trHeight w:val="300"/>
        </w:trPr>
        <w:tc>
          <w:tcPr>
            <w:tcW w:w="1300" w:type="dxa"/>
            <w:hideMark/>
          </w:tcPr>
          <w:p w14:paraId="05B4224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6A92D84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Zabezpečení pomocí funkcionality rozpoznávání obličeje</w:t>
            </w:r>
          </w:p>
        </w:tc>
        <w:tc>
          <w:tcPr>
            <w:tcW w:w="940" w:type="dxa"/>
            <w:hideMark/>
          </w:tcPr>
          <w:p w14:paraId="1E7FEC45"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2C97C9B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7397C22D" w14:textId="77777777" w:rsidTr="00A47F9B">
        <w:trPr>
          <w:trHeight w:val="300"/>
        </w:trPr>
        <w:tc>
          <w:tcPr>
            <w:tcW w:w="1300" w:type="dxa"/>
            <w:hideMark/>
          </w:tcPr>
          <w:p w14:paraId="56D66E6B"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7B56DCD4"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s podporou Windows Hello </w:t>
            </w:r>
            <w:proofErr w:type="spellStart"/>
            <w:r w:rsidRPr="00A47F9B">
              <w:rPr>
                <w:rFonts w:ascii="Arial" w:hAnsi="Arial" w:cs="Arial"/>
                <w:b w:val="0"/>
                <w:szCs w:val="22"/>
                <w:lang w:eastAsia="en-US"/>
              </w:rPr>
              <w:t>for</w:t>
            </w:r>
            <w:proofErr w:type="spellEnd"/>
            <w:r w:rsidRPr="00A47F9B">
              <w:rPr>
                <w:rFonts w:ascii="Arial" w:hAnsi="Arial" w:cs="Arial"/>
                <w:b w:val="0"/>
                <w:szCs w:val="22"/>
                <w:lang w:eastAsia="en-US"/>
              </w:rPr>
              <w:t xml:space="preserve"> Business</w:t>
            </w:r>
          </w:p>
        </w:tc>
        <w:tc>
          <w:tcPr>
            <w:tcW w:w="940" w:type="dxa"/>
            <w:hideMark/>
          </w:tcPr>
          <w:p w14:paraId="4E62A8AD"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39EDD1D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621F0E1F" w14:textId="77777777" w:rsidTr="00A47F9B">
        <w:trPr>
          <w:trHeight w:val="300"/>
        </w:trPr>
        <w:tc>
          <w:tcPr>
            <w:tcW w:w="1300" w:type="dxa"/>
            <w:hideMark/>
          </w:tcPr>
          <w:p w14:paraId="2001247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66E0EDA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Integrovaná čtečka otisku prstů </w:t>
            </w:r>
            <w:proofErr w:type="spellStart"/>
            <w:r w:rsidRPr="00A47F9B">
              <w:rPr>
                <w:rFonts w:ascii="Arial" w:hAnsi="Arial" w:cs="Arial"/>
                <w:b w:val="0"/>
                <w:szCs w:val="22"/>
                <w:lang w:eastAsia="en-US"/>
              </w:rPr>
              <w:t>Match</w:t>
            </w:r>
            <w:proofErr w:type="spellEnd"/>
            <w:r w:rsidRPr="00A47F9B">
              <w:rPr>
                <w:rFonts w:ascii="Arial" w:hAnsi="Arial" w:cs="Arial"/>
                <w:b w:val="0"/>
                <w:szCs w:val="22"/>
                <w:lang w:eastAsia="en-US"/>
              </w:rPr>
              <w:t xml:space="preserve"> On Chip s certifikaci FIPS 140-2 Level2</w:t>
            </w:r>
          </w:p>
        </w:tc>
        <w:tc>
          <w:tcPr>
            <w:tcW w:w="940" w:type="dxa"/>
            <w:hideMark/>
          </w:tcPr>
          <w:p w14:paraId="5E0911C1"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1CFAF1E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535F5FC8" w14:textId="77777777" w:rsidTr="00A47F9B">
        <w:trPr>
          <w:trHeight w:val="315"/>
        </w:trPr>
        <w:tc>
          <w:tcPr>
            <w:tcW w:w="1300" w:type="dxa"/>
            <w:hideMark/>
          </w:tcPr>
          <w:p w14:paraId="5C6DA7FB"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75D2378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Interní čtečka čipových karet, kompatibilní s ISO IEC 7810 ID-1 a ISO IEC 7816, CCID, PC/SC. Řešení umístění čtečky čipových karet z přední strany je možné </w:t>
            </w:r>
            <w:r w:rsidRPr="00A47F9B">
              <w:rPr>
                <w:rFonts w:ascii="Arial" w:hAnsi="Arial" w:cs="Arial"/>
                <w:b w:val="0"/>
                <w:szCs w:val="22"/>
                <w:lang w:eastAsia="en-US"/>
              </w:rPr>
              <w:lastRenderedPageBreak/>
              <w:t xml:space="preserve">jen v případě, že při použití čipové karty dojde k jejímu úplnému zasunutí a nebude tedy hrozit její poškození či nechtěná manipulace s kartou.   </w:t>
            </w:r>
          </w:p>
        </w:tc>
        <w:tc>
          <w:tcPr>
            <w:tcW w:w="940" w:type="dxa"/>
            <w:hideMark/>
          </w:tcPr>
          <w:p w14:paraId="1CA90CBD"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lastRenderedPageBreak/>
              <w:t> </w:t>
            </w:r>
          </w:p>
        </w:tc>
        <w:tc>
          <w:tcPr>
            <w:tcW w:w="3220" w:type="dxa"/>
            <w:hideMark/>
          </w:tcPr>
          <w:p w14:paraId="1C5A684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2D379A55" w14:textId="77777777" w:rsidTr="00A47F9B">
        <w:trPr>
          <w:trHeight w:val="615"/>
        </w:trPr>
        <w:tc>
          <w:tcPr>
            <w:tcW w:w="1300" w:type="dxa"/>
            <w:hideMark/>
          </w:tcPr>
          <w:p w14:paraId="0CEA5C64"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Další příslušenství</w:t>
            </w:r>
          </w:p>
        </w:tc>
        <w:tc>
          <w:tcPr>
            <w:tcW w:w="8060" w:type="dxa"/>
            <w:gridSpan w:val="2"/>
            <w:hideMark/>
          </w:tcPr>
          <w:p w14:paraId="15E72EEA"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Adaptér napájecí 100 - </w:t>
            </w:r>
            <w:proofErr w:type="gramStart"/>
            <w:r w:rsidRPr="00A47F9B">
              <w:rPr>
                <w:rFonts w:ascii="Arial" w:hAnsi="Arial" w:cs="Arial"/>
                <w:b w:val="0"/>
                <w:szCs w:val="22"/>
                <w:lang w:eastAsia="en-US"/>
              </w:rPr>
              <w:t>240V</w:t>
            </w:r>
            <w:proofErr w:type="gramEnd"/>
            <w:r w:rsidRPr="00A47F9B">
              <w:rPr>
                <w:rFonts w:ascii="Arial" w:hAnsi="Arial" w:cs="Arial"/>
                <w:b w:val="0"/>
                <w:szCs w:val="22"/>
                <w:lang w:eastAsia="en-US"/>
              </w:rPr>
              <w:t xml:space="preserve">, 50-60 </w:t>
            </w:r>
            <w:proofErr w:type="gramStart"/>
            <w:r w:rsidRPr="00A47F9B">
              <w:rPr>
                <w:rFonts w:ascii="Arial" w:hAnsi="Arial" w:cs="Arial"/>
                <w:b w:val="0"/>
                <w:szCs w:val="22"/>
                <w:lang w:eastAsia="en-US"/>
              </w:rPr>
              <w:t>Hz - výkon</w:t>
            </w:r>
            <w:proofErr w:type="gramEnd"/>
            <w:r w:rsidRPr="00A47F9B">
              <w:rPr>
                <w:rFonts w:ascii="Arial" w:hAnsi="Arial" w:cs="Arial"/>
                <w:b w:val="0"/>
                <w:szCs w:val="22"/>
                <w:lang w:eastAsia="en-US"/>
              </w:rPr>
              <w:t xml:space="preserve"> odpovídající stabilnímu chodu sestavy, včetně síťového kabelu</w:t>
            </w:r>
          </w:p>
        </w:tc>
        <w:tc>
          <w:tcPr>
            <w:tcW w:w="940" w:type="dxa"/>
            <w:hideMark/>
          </w:tcPr>
          <w:p w14:paraId="60FF7E87"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44A5F1B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14FFF76E" w14:textId="77777777" w:rsidTr="00A47F9B">
        <w:trPr>
          <w:trHeight w:val="1875"/>
        </w:trPr>
        <w:tc>
          <w:tcPr>
            <w:tcW w:w="1300" w:type="dxa"/>
            <w:hideMark/>
          </w:tcPr>
          <w:p w14:paraId="49286AF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Dokovací stanice</w:t>
            </w:r>
          </w:p>
        </w:tc>
        <w:tc>
          <w:tcPr>
            <w:tcW w:w="8060" w:type="dxa"/>
            <w:gridSpan w:val="2"/>
            <w:hideMark/>
          </w:tcPr>
          <w:p w14:paraId="2E9C9FDC"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Rozhraní: 5x USB z toho min. 4x USB-A 3.2, + 1x USB-C volné i v případě připojení NB k dokovací stanici, 2 x digitální port pro současné připojení externích monitorů, Ethernet (100/1000 Mbit/sec, RJ45, </w:t>
            </w:r>
            <w:proofErr w:type="spellStart"/>
            <w:r w:rsidRPr="00A47F9B">
              <w:rPr>
                <w:rFonts w:ascii="Arial" w:hAnsi="Arial" w:cs="Arial"/>
                <w:b w:val="0"/>
                <w:szCs w:val="22"/>
                <w:lang w:eastAsia="en-US"/>
              </w:rPr>
              <w:t>Wake</w:t>
            </w:r>
            <w:proofErr w:type="spellEnd"/>
            <w:r w:rsidRPr="00A47F9B">
              <w:rPr>
                <w:rFonts w:ascii="Arial" w:hAnsi="Arial" w:cs="Arial"/>
                <w:b w:val="0"/>
                <w:szCs w:val="22"/>
                <w:lang w:eastAsia="en-US"/>
              </w:rPr>
              <w:t xml:space="preserve"> on LAN, podpora 802.1X, PXE (</w:t>
            </w:r>
            <w:proofErr w:type="spellStart"/>
            <w:r w:rsidRPr="00A47F9B">
              <w:rPr>
                <w:rFonts w:ascii="Arial" w:hAnsi="Arial" w:cs="Arial"/>
                <w:b w:val="0"/>
                <w:szCs w:val="22"/>
                <w:lang w:eastAsia="en-US"/>
              </w:rPr>
              <w:t>Preboot</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eXecution</w:t>
            </w:r>
            <w:proofErr w:type="spellEnd"/>
            <w:r w:rsidRPr="00A47F9B">
              <w:rPr>
                <w:rFonts w:ascii="Arial" w:hAnsi="Arial" w:cs="Arial"/>
                <w:b w:val="0"/>
                <w:szCs w:val="22"/>
                <w:lang w:eastAsia="en-US"/>
              </w:rPr>
              <w:t xml:space="preserve"> Environment)), MAC </w:t>
            </w:r>
            <w:proofErr w:type="spellStart"/>
            <w:r w:rsidRPr="00A47F9B">
              <w:rPr>
                <w:rFonts w:ascii="Arial" w:hAnsi="Arial" w:cs="Arial"/>
                <w:b w:val="0"/>
                <w:szCs w:val="22"/>
                <w:lang w:eastAsia="en-US"/>
              </w:rPr>
              <w:t>passthrough</w:t>
            </w:r>
            <w:proofErr w:type="spellEnd"/>
            <w:r w:rsidRPr="00A47F9B">
              <w:rPr>
                <w:rFonts w:ascii="Arial" w:hAnsi="Arial" w:cs="Arial"/>
                <w:b w:val="0"/>
                <w:szCs w:val="22"/>
                <w:lang w:eastAsia="en-US"/>
              </w:rPr>
              <w:t>, napájecí adapter, napájení NB, stejný výrobce jako výrobce NB.  Podpora 8k rozlišení při min. 60 Hz</w:t>
            </w:r>
          </w:p>
        </w:tc>
        <w:tc>
          <w:tcPr>
            <w:tcW w:w="940" w:type="dxa"/>
            <w:hideMark/>
          </w:tcPr>
          <w:p w14:paraId="49AD86C0"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211746B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3E223DC8" w14:textId="77777777" w:rsidTr="00A47F9B">
        <w:trPr>
          <w:trHeight w:val="930"/>
        </w:trPr>
        <w:tc>
          <w:tcPr>
            <w:tcW w:w="1300" w:type="dxa"/>
            <w:hideMark/>
          </w:tcPr>
          <w:p w14:paraId="3AC3E57E"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Jednotná vzdálená správa </w:t>
            </w:r>
          </w:p>
        </w:tc>
        <w:tc>
          <w:tcPr>
            <w:tcW w:w="8060" w:type="dxa"/>
            <w:gridSpan w:val="2"/>
            <w:hideMark/>
          </w:tcPr>
          <w:p w14:paraId="0847E4E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Vzdálená správa NB prostřednictvím MSSC požadována i hromadná aktualizace ovladačů a </w:t>
            </w:r>
            <w:proofErr w:type="spellStart"/>
            <w:r w:rsidRPr="00A47F9B">
              <w:rPr>
                <w:rFonts w:ascii="Arial" w:hAnsi="Arial" w:cs="Arial"/>
                <w:b w:val="0"/>
                <w:szCs w:val="22"/>
                <w:lang w:eastAsia="en-US"/>
              </w:rPr>
              <w:t>biosu</w:t>
            </w:r>
            <w:proofErr w:type="spellEnd"/>
            <w:r w:rsidRPr="00A47F9B">
              <w:rPr>
                <w:rFonts w:ascii="Arial" w:hAnsi="Arial" w:cs="Arial"/>
                <w:b w:val="0"/>
                <w:szCs w:val="22"/>
                <w:lang w:eastAsia="en-US"/>
              </w:rPr>
              <w:t xml:space="preserve"> </w:t>
            </w:r>
          </w:p>
        </w:tc>
        <w:tc>
          <w:tcPr>
            <w:tcW w:w="940" w:type="dxa"/>
            <w:hideMark/>
          </w:tcPr>
          <w:p w14:paraId="49250207"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2BCBA26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684662FD" w14:textId="77777777" w:rsidTr="00A47F9B">
        <w:trPr>
          <w:trHeight w:val="330"/>
        </w:trPr>
        <w:tc>
          <w:tcPr>
            <w:tcW w:w="13520" w:type="dxa"/>
            <w:gridSpan w:val="5"/>
            <w:hideMark/>
          </w:tcPr>
          <w:p w14:paraId="42A8FEDE"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Společné parametry</w:t>
            </w:r>
          </w:p>
        </w:tc>
      </w:tr>
      <w:tr w:rsidR="00A47F9B" w:rsidRPr="00A47F9B" w14:paraId="6894D85C" w14:textId="77777777" w:rsidTr="00A47F9B">
        <w:trPr>
          <w:trHeight w:val="3315"/>
        </w:trPr>
        <w:tc>
          <w:tcPr>
            <w:tcW w:w="1300" w:type="dxa"/>
            <w:hideMark/>
          </w:tcPr>
          <w:p w14:paraId="6F5063AA"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Systémová platforma</w:t>
            </w:r>
          </w:p>
        </w:tc>
        <w:tc>
          <w:tcPr>
            <w:tcW w:w="8060" w:type="dxa"/>
            <w:gridSpan w:val="2"/>
            <w:hideMark/>
          </w:tcPr>
          <w:p w14:paraId="7A0C7634"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Základní předinstalované programové vybavení (image na disku) - OS OEM MS Windows 11 pro CZ  64 bit. OS dodá výrobce notebooku. </w:t>
            </w:r>
            <w:r w:rsidRPr="00A47F9B">
              <w:rPr>
                <w:rFonts w:ascii="Arial" w:hAnsi="Arial" w:cs="Arial"/>
                <w:b w:val="0"/>
                <w:szCs w:val="22"/>
                <w:lang w:eastAsia="en-US"/>
              </w:rPr>
              <w:br/>
              <w:t xml:space="preserve">Originální plná licence OS Windows 11 Professional v souladu s licenčními podmínkami výrobce operačního systému (Microsoft), splňující definici kvalifikujícího operačního systému dle Microsoft </w:t>
            </w:r>
            <w:proofErr w:type="spellStart"/>
            <w:r w:rsidRPr="00A47F9B">
              <w:rPr>
                <w:rFonts w:ascii="Arial" w:hAnsi="Arial" w:cs="Arial"/>
                <w:b w:val="0"/>
                <w:szCs w:val="22"/>
                <w:lang w:eastAsia="en-US"/>
              </w:rPr>
              <w:t>Product</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Terms</w:t>
            </w:r>
            <w:proofErr w:type="spellEnd"/>
            <w:r w:rsidRPr="00A47F9B">
              <w:rPr>
                <w:rFonts w:ascii="Arial" w:hAnsi="Arial" w:cs="Arial"/>
                <w:b w:val="0"/>
                <w:szCs w:val="22"/>
                <w:lang w:eastAsia="en-US"/>
              </w:rPr>
              <w:t>: https://www.microsoft.com/en-us/licensing/product-licensing/windows</w:t>
            </w:r>
            <w:r w:rsidRPr="00A47F9B">
              <w:rPr>
                <w:rFonts w:ascii="Arial" w:hAnsi="Arial" w:cs="Arial"/>
                <w:b w:val="0"/>
                <w:szCs w:val="22"/>
                <w:lang w:eastAsia="en-US"/>
              </w:rPr>
              <w:br/>
              <w:t xml:space="preserve">Zadavatel požaduje pro každé jednotlivé zařízení jednu unikátní plnou licenci s unikátním aktivačním klíčem pro jednotlivou licenci. (Neakceptuje se dodání tzv. </w:t>
            </w:r>
            <w:proofErr w:type="gramStart"/>
            <w:r w:rsidRPr="00A47F9B">
              <w:rPr>
                <w:rFonts w:ascii="Arial" w:hAnsi="Arial" w:cs="Arial"/>
                <w:b w:val="0"/>
                <w:szCs w:val="22"/>
                <w:lang w:eastAsia="en-US"/>
              </w:rPr>
              <w:t xml:space="preserve">MAK- </w:t>
            </w:r>
            <w:proofErr w:type="spellStart"/>
            <w:r w:rsidRPr="00A47F9B">
              <w:rPr>
                <w:rFonts w:ascii="Arial" w:hAnsi="Arial" w:cs="Arial"/>
                <w:b w:val="0"/>
                <w:szCs w:val="22"/>
                <w:lang w:eastAsia="en-US"/>
              </w:rPr>
              <w:t>multikativačních</w:t>
            </w:r>
            <w:proofErr w:type="spellEnd"/>
            <w:proofErr w:type="gramEnd"/>
            <w:r w:rsidRPr="00A47F9B">
              <w:rPr>
                <w:rFonts w:ascii="Arial" w:hAnsi="Arial" w:cs="Arial"/>
                <w:b w:val="0"/>
                <w:szCs w:val="22"/>
                <w:lang w:eastAsia="en-US"/>
              </w:rPr>
              <w:t xml:space="preserve"> klíčů, které se vztahují k upgrade </w:t>
            </w:r>
            <w:proofErr w:type="gramStart"/>
            <w:r w:rsidRPr="00A47F9B">
              <w:rPr>
                <w:rFonts w:ascii="Arial" w:hAnsi="Arial" w:cs="Arial"/>
                <w:b w:val="0"/>
                <w:szCs w:val="22"/>
                <w:lang w:eastAsia="en-US"/>
              </w:rPr>
              <w:t>licencím</w:t>
            </w:r>
            <w:proofErr w:type="gramEnd"/>
            <w:r w:rsidRPr="00A47F9B">
              <w:rPr>
                <w:rFonts w:ascii="Arial" w:hAnsi="Arial" w:cs="Arial"/>
                <w:b w:val="0"/>
                <w:szCs w:val="22"/>
                <w:lang w:eastAsia="en-US"/>
              </w:rPr>
              <w:t xml:space="preserve"> a ne k potřebné plné licenci).                                                                                                                             </w:t>
            </w:r>
          </w:p>
        </w:tc>
        <w:tc>
          <w:tcPr>
            <w:tcW w:w="940" w:type="dxa"/>
            <w:hideMark/>
          </w:tcPr>
          <w:p w14:paraId="4B1F9610"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15CCB05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2E3EA210" w14:textId="77777777" w:rsidTr="00A47F9B">
        <w:trPr>
          <w:trHeight w:val="1230"/>
        </w:trPr>
        <w:tc>
          <w:tcPr>
            <w:tcW w:w="1300" w:type="dxa"/>
            <w:hideMark/>
          </w:tcPr>
          <w:p w14:paraId="313D1F75"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lastRenderedPageBreak/>
              <w:t> </w:t>
            </w:r>
          </w:p>
        </w:tc>
        <w:tc>
          <w:tcPr>
            <w:tcW w:w="8060" w:type="dxa"/>
            <w:gridSpan w:val="2"/>
            <w:hideMark/>
          </w:tcPr>
          <w:p w14:paraId="10ECA3C6"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Ostatní SW v </w:t>
            </w:r>
            <w:proofErr w:type="gramStart"/>
            <w:r w:rsidRPr="00A47F9B">
              <w:rPr>
                <w:rFonts w:ascii="Arial" w:hAnsi="Arial" w:cs="Arial"/>
                <w:b w:val="0"/>
                <w:szCs w:val="22"/>
                <w:lang w:eastAsia="en-US"/>
              </w:rPr>
              <w:t>ceně - instalační</w:t>
            </w:r>
            <w:proofErr w:type="gramEnd"/>
            <w:r w:rsidRPr="00A47F9B">
              <w:rPr>
                <w:rFonts w:ascii="Arial" w:hAnsi="Arial" w:cs="Arial"/>
                <w:b w:val="0"/>
                <w:szCs w:val="22"/>
                <w:lang w:eastAsia="en-US"/>
              </w:rPr>
              <w:t xml:space="preserve"> CD nebo DVD s ovladači a managementem na vyžádání při nákupu nebo na USB </w:t>
            </w:r>
            <w:proofErr w:type="spellStart"/>
            <w:r w:rsidRPr="00A47F9B">
              <w:rPr>
                <w:rFonts w:ascii="Arial" w:hAnsi="Arial" w:cs="Arial"/>
                <w:b w:val="0"/>
                <w:szCs w:val="22"/>
                <w:lang w:eastAsia="en-US"/>
              </w:rPr>
              <w:t>flash</w:t>
            </w:r>
            <w:proofErr w:type="spellEnd"/>
            <w:r w:rsidRPr="00A47F9B">
              <w:rPr>
                <w:rFonts w:ascii="Arial" w:hAnsi="Arial" w:cs="Arial"/>
                <w:b w:val="0"/>
                <w:szCs w:val="22"/>
                <w:lang w:eastAsia="en-US"/>
              </w:rPr>
              <w:t xml:space="preserve"> disku.</w:t>
            </w:r>
          </w:p>
        </w:tc>
        <w:tc>
          <w:tcPr>
            <w:tcW w:w="940" w:type="dxa"/>
            <w:hideMark/>
          </w:tcPr>
          <w:p w14:paraId="6153955B"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5E95A743"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625A2703" w14:textId="77777777" w:rsidTr="00A47F9B">
        <w:trPr>
          <w:trHeight w:val="1755"/>
        </w:trPr>
        <w:tc>
          <w:tcPr>
            <w:tcW w:w="1300" w:type="dxa"/>
            <w:hideMark/>
          </w:tcPr>
          <w:p w14:paraId="33DC08CB"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Záruka</w:t>
            </w:r>
          </w:p>
        </w:tc>
        <w:tc>
          <w:tcPr>
            <w:tcW w:w="8060" w:type="dxa"/>
            <w:gridSpan w:val="2"/>
            <w:hideMark/>
          </w:tcPr>
          <w:p w14:paraId="1B4A2A71"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Záruka notebooku v ČR garantovaná výrobcem dokončení opravy NBD on-</w:t>
            </w:r>
            <w:proofErr w:type="spellStart"/>
            <w:r w:rsidRPr="00A47F9B">
              <w:rPr>
                <w:rFonts w:ascii="Arial" w:hAnsi="Arial" w:cs="Arial"/>
                <w:b w:val="0"/>
                <w:szCs w:val="22"/>
                <w:lang w:eastAsia="en-US"/>
              </w:rPr>
              <w:t>site</w:t>
            </w:r>
            <w:proofErr w:type="spellEnd"/>
            <w:r w:rsidRPr="00A47F9B">
              <w:rPr>
                <w:rFonts w:ascii="Arial" w:hAnsi="Arial" w:cs="Arial"/>
                <w:b w:val="0"/>
                <w:szCs w:val="22"/>
                <w:lang w:eastAsia="en-US"/>
              </w:rPr>
              <w:t xml:space="preserve"> od </w:t>
            </w:r>
            <w:proofErr w:type="gramStart"/>
            <w:r w:rsidRPr="00A47F9B">
              <w:rPr>
                <w:rFonts w:ascii="Arial" w:hAnsi="Arial" w:cs="Arial"/>
                <w:b w:val="0"/>
                <w:szCs w:val="22"/>
                <w:lang w:eastAsia="en-US"/>
              </w:rPr>
              <w:t>nahlášení,  ponechání</w:t>
            </w:r>
            <w:proofErr w:type="gramEnd"/>
            <w:r w:rsidRPr="00A47F9B">
              <w:rPr>
                <w:rFonts w:ascii="Arial" w:hAnsi="Arial" w:cs="Arial"/>
                <w:b w:val="0"/>
                <w:szCs w:val="22"/>
                <w:lang w:eastAsia="en-US"/>
              </w:rPr>
              <w:t xml:space="preserve"> vadného disku zákazníkovi. V případě použití výrobcem dodané OEM licence zadavatel požaduje garanci záruky a podpory od výrobce zařízení na kompletní systém (hardware + software).</w:t>
            </w:r>
          </w:p>
        </w:tc>
        <w:tc>
          <w:tcPr>
            <w:tcW w:w="940" w:type="dxa"/>
            <w:hideMark/>
          </w:tcPr>
          <w:p w14:paraId="074AEA99"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6016B63D"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5 let</w:t>
            </w:r>
          </w:p>
        </w:tc>
      </w:tr>
      <w:tr w:rsidR="00A47F9B" w:rsidRPr="00A47F9B" w14:paraId="32104C41" w14:textId="77777777" w:rsidTr="00A47F9B">
        <w:trPr>
          <w:trHeight w:val="300"/>
        </w:trPr>
        <w:tc>
          <w:tcPr>
            <w:tcW w:w="1300" w:type="dxa"/>
            <w:hideMark/>
          </w:tcPr>
          <w:p w14:paraId="37978AA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4BAF56CD"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Záruka baterie (při případné výměně vždy použít originální náhradní díl)</w:t>
            </w:r>
          </w:p>
        </w:tc>
        <w:tc>
          <w:tcPr>
            <w:tcW w:w="940" w:type="dxa"/>
            <w:hideMark/>
          </w:tcPr>
          <w:p w14:paraId="20A1D569"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min.</w:t>
            </w:r>
          </w:p>
        </w:tc>
        <w:tc>
          <w:tcPr>
            <w:tcW w:w="3220" w:type="dxa"/>
            <w:hideMark/>
          </w:tcPr>
          <w:p w14:paraId="7B84D5F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3 roky</w:t>
            </w:r>
          </w:p>
        </w:tc>
      </w:tr>
      <w:tr w:rsidR="00A47F9B" w:rsidRPr="00A47F9B" w14:paraId="6549BA42" w14:textId="77777777" w:rsidTr="00A47F9B">
        <w:trPr>
          <w:trHeight w:val="315"/>
        </w:trPr>
        <w:tc>
          <w:tcPr>
            <w:tcW w:w="1300" w:type="dxa"/>
            <w:hideMark/>
          </w:tcPr>
          <w:p w14:paraId="364A1B07"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53FBA4F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Řešení </w:t>
            </w:r>
            <w:proofErr w:type="gramStart"/>
            <w:r w:rsidRPr="00A47F9B">
              <w:rPr>
                <w:rFonts w:ascii="Arial" w:hAnsi="Arial" w:cs="Arial"/>
                <w:b w:val="0"/>
                <w:szCs w:val="22"/>
                <w:lang w:eastAsia="en-US"/>
              </w:rPr>
              <w:t>závad - rozsah</w:t>
            </w:r>
            <w:proofErr w:type="gramEnd"/>
            <w:r w:rsidRPr="00A47F9B">
              <w:rPr>
                <w:rFonts w:ascii="Arial" w:hAnsi="Arial" w:cs="Arial"/>
                <w:b w:val="0"/>
                <w:szCs w:val="22"/>
                <w:lang w:eastAsia="en-US"/>
              </w:rPr>
              <w:t xml:space="preserve"> servisních středisek, telefonní podpora a podpora prostřednictvím </w:t>
            </w:r>
            <w:proofErr w:type="gramStart"/>
            <w:r w:rsidRPr="00A47F9B">
              <w:rPr>
                <w:rFonts w:ascii="Arial" w:hAnsi="Arial" w:cs="Arial"/>
                <w:b w:val="0"/>
                <w:szCs w:val="22"/>
                <w:lang w:eastAsia="en-US"/>
              </w:rPr>
              <w:t>Internetu</w:t>
            </w:r>
            <w:proofErr w:type="gramEnd"/>
            <w:r w:rsidRPr="00A47F9B">
              <w:rPr>
                <w:rFonts w:ascii="Arial" w:hAnsi="Arial" w:cs="Arial"/>
                <w:b w:val="0"/>
                <w:szCs w:val="22"/>
                <w:lang w:eastAsia="en-US"/>
              </w:rPr>
              <w:t xml:space="preserve">: Jediné kontaktní místo pro nahlášení poruch v celé ČR, servisní střediska pokrývající celé území ČR, možnost sledování servisních reportů prostřednictvím </w:t>
            </w:r>
            <w:proofErr w:type="gramStart"/>
            <w:r w:rsidRPr="00A47F9B">
              <w:rPr>
                <w:rFonts w:ascii="Arial" w:hAnsi="Arial" w:cs="Arial"/>
                <w:b w:val="0"/>
                <w:szCs w:val="22"/>
                <w:lang w:eastAsia="en-US"/>
              </w:rPr>
              <w:t>Internetu</w:t>
            </w:r>
            <w:proofErr w:type="gramEnd"/>
            <w:r w:rsidRPr="00A47F9B">
              <w:rPr>
                <w:rFonts w:ascii="Arial" w:hAnsi="Arial" w:cs="Arial"/>
                <w:b w:val="0"/>
                <w:szCs w:val="22"/>
                <w:lang w:eastAsia="en-US"/>
              </w:rPr>
              <w:t xml:space="preserve">. Podpora poskytovaná prostřednictvím telefonní linky (zdarma nebo běžný </w:t>
            </w:r>
            <w:proofErr w:type="spellStart"/>
            <w:r w:rsidRPr="00A47F9B">
              <w:rPr>
                <w:rFonts w:ascii="Arial" w:hAnsi="Arial" w:cs="Arial"/>
                <w:b w:val="0"/>
                <w:szCs w:val="22"/>
                <w:lang w:eastAsia="en-US"/>
              </w:rPr>
              <w:t>účastnícký</w:t>
            </w:r>
            <w:proofErr w:type="spellEnd"/>
            <w:r w:rsidRPr="00A47F9B">
              <w:rPr>
                <w:rFonts w:ascii="Arial" w:hAnsi="Arial" w:cs="Arial"/>
                <w:b w:val="0"/>
                <w:szCs w:val="22"/>
                <w:lang w:eastAsia="en-US"/>
              </w:rPr>
              <w:t xml:space="preserve"> tarif) v českém /s </w:t>
            </w:r>
            <w:proofErr w:type="spellStart"/>
            <w:r w:rsidRPr="00A47F9B">
              <w:rPr>
                <w:rFonts w:ascii="Arial" w:hAnsi="Arial" w:cs="Arial"/>
                <w:b w:val="0"/>
                <w:szCs w:val="22"/>
                <w:lang w:eastAsia="en-US"/>
              </w:rPr>
              <w:t>lovenském</w:t>
            </w:r>
            <w:proofErr w:type="spellEnd"/>
            <w:r w:rsidRPr="00A47F9B">
              <w:rPr>
                <w:rFonts w:ascii="Arial" w:hAnsi="Arial" w:cs="Arial"/>
                <w:b w:val="0"/>
                <w:szCs w:val="22"/>
                <w:lang w:eastAsia="en-US"/>
              </w:rPr>
              <w:t xml:space="preserve"> jazyce musí být dostupná v pracovní dny minimálně v době od 8:00 do 17:00 hod. Podpora prostřednictvím internetu musí umožňovat stahování ovladačů a manuálů z internetu adresně pro konkrétní zadané sériové číslo zařízení nebo jiný </w:t>
            </w:r>
            <w:proofErr w:type="spellStart"/>
            <w:r w:rsidRPr="00A47F9B">
              <w:rPr>
                <w:rFonts w:ascii="Arial" w:hAnsi="Arial" w:cs="Arial"/>
                <w:b w:val="0"/>
                <w:szCs w:val="22"/>
                <w:lang w:eastAsia="en-US"/>
              </w:rPr>
              <w:t>unkátní</w:t>
            </w:r>
            <w:proofErr w:type="spellEnd"/>
            <w:r w:rsidRPr="00A47F9B">
              <w:rPr>
                <w:rFonts w:ascii="Arial" w:hAnsi="Arial" w:cs="Arial"/>
                <w:b w:val="0"/>
                <w:szCs w:val="22"/>
                <w:lang w:eastAsia="en-US"/>
              </w:rPr>
              <w:t xml:space="preserve"> identifikátor na zařízení.</w:t>
            </w:r>
          </w:p>
        </w:tc>
        <w:tc>
          <w:tcPr>
            <w:tcW w:w="940" w:type="dxa"/>
            <w:hideMark/>
          </w:tcPr>
          <w:p w14:paraId="77F4BE98"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0340BAC5"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3B4CA58C" w14:textId="77777777" w:rsidTr="00A47F9B">
        <w:trPr>
          <w:trHeight w:val="1350"/>
        </w:trPr>
        <w:tc>
          <w:tcPr>
            <w:tcW w:w="1300" w:type="dxa"/>
            <w:hideMark/>
          </w:tcPr>
          <w:p w14:paraId="587B53A3"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xml:space="preserve">Ostatní </w:t>
            </w:r>
          </w:p>
        </w:tc>
        <w:tc>
          <w:tcPr>
            <w:tcW w:w="8060" w:type="dxa"/>
            <w:gridSpan w:val="2"/>
            <w:hideMark/>
          </w:tcPr>
          <w:p w14:paraId="0E448702"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Zařízení musí splňovat: Nařízení Komise EU č. 617/2013 ze dne 26. června 2013, kterým se provádí směrnice Evropského parlamentu a Rady 2009/2009/125/ES, soulad s direktivou </w:t>
            </w:r>
            <w:proofErr w:type="spellStart"/>
            <w:r w:rsidRPr="00A47F9B">
              <w:rPr>
                <w:rFonts w:ascii="Arial" w:hAnsi="Arial" w:cs="Arial"/>
                <w:b w:val="0"/>
                <w:szCs w:val="22"/>
                <w:lang w:eastAsia="en-US"/>
              </w:rPr>
              <w:t>RoHS</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Restriction</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of</w:t>
            </w:r>
            <w:proofErr w:type="spellEnd"/>
            <w:r w:rsidRPr="00A47F9B">
              <w:rPr>
                <w:rFonts w:ascii="Arial" w:hAnsi="Arial" w:cs="Arial"/>
                <w:b w:val="0"/>
                <w:szCs w:val="22"/>
                <w:lang w:eastAsia="en-US"/>
              </w:rPr>
              <w:t xml:space="preserve"> Use </w:t>
            </w:r>
            <w:proofErr w:type="spellStart"/>
            <w:r w:rsidRPr="00A47F9B">
              <w:rPr>
                <w:rFonts w:ascii="Arial" w:hAnsi="Arial" w:cs="Arial"/>
                <w:b w:val="0"/>
                <w:szCs w:val="22"/>
                <w:lang w:eastAsia="en-US"/>
              </w:rPr>
              <w:t>of</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Certain</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Hazardous</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Substances</w:t>
            </w:r>
            <w:proofErr w:type="spellEnd"/>
            <w:r w:rsidRPr="00A47F9B">
              <w:rPr>
                <w:rFonts w:ascii="Arial" w:hAnsi="Arial" w:cs="Arial"/>
                <w:b w:val="0"/>
                <w:szCs w:val="22"/>
                <w:lang w:eastAsia="en-US"/>
              </w:rPr>
              <w:t>), certifikát EPEAT (</w:t>
            </w:r>
            <w:proofErr w:type="spellStart"/>
            <w:r w:rsidRPr="00A47F9B">
              <w:rPr>
                <w:rFonts w:ascii="Arial" w:hAnsi="Arial" w:cs="Arial"/>
                <w:b w:val="0"/>
                <w:szCs w:val="22"/>
                <w:lang w:eastAsia="en-US"/>
              </w:rPr>
              <w:t>Electronic</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Product</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Environmental</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Assessment</w:t>
            </w:r>
            <w:proofErr w:type="spellEnd"/>
            <w:r w:rsidRPr="00A47F9B">
              <w:rPr>
                <w:rFonts w:ascii="Arial" w:hAnsi="Arial" w:cs="Arial"/>
                <w:b w:val="0"/>
                <w:szCs w:val="22"/>
                <w:lang w:eastAsia="en-US"/>
              </w:rPr>
              <w:t xml:space="preserve"> </w:t>
            </w:r>
            <w:proofErr w:type="spellStart"/>
            <w:r w:rsidRPr="00A47F9B">
              <w:rPr>
                <w:rFonts w:ascii="Arial" w:hAnsi="Arial" w:cs="Arial"/>
                <w:b w:val="0"/>
                <w:szCs w:val="22"/>
                <w:lang w:eastAsia="en-US"/>
              </w:rPr>
              <w:t>Tool</w:t>
            </w:r>
            <w:proofErr w:type="spellEnd"/>
            <w:r w:rsidRPr="00A47F9B">
              <w:rPr>
                <w:rFonts w:ascii="Arial" w:hAnsi="Arial" w:cs="Arial"/>
                <w:b w:val="0"/>
                <w:szCs w:val="22"/>
                <w:lang w:eastAsia="en-US"/>
              </w:rPr>
              <w:t>)</w:t>
            </w:r>
          </w:p>
        </w:tc>
        <w:tc>
          <w:tcPr>
            <w:tcW w:w="940" w:type="dxa"/>
            <w:hideMark/>
          </w:tcPr>
          <w:p w14:paraId="75FC15B0"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62D90974"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5A713BB8" w14:textId="77777777" w:rsidTr="00A47F9B">
        <w:trPr>
          <w:trHeight w:val="2040"/>
        </w:trPr>
        <w:tc>
          <w:tcPr>
            <w:tcW w:w="1300" w:type="dxa"/>
            <w:hideMark/>
          </w:tcPr>
          <w:p w14:paraId="0677AFC0"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lastRenderedPageBreak/>
              <w:t> </w:t>
            </w:r>
          </w:p>
        </w:tc>
        <w:tc>
          <w:tcPr>
            <w:tcW w:w="8060" w:type="dxa"/>
            <w:gridSpan w:val="2"/>
            <w:hideMark/>
          </w:tcPr>
          <w:p w14:paraId="389DFB98"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 xml:space="preserve">Požadujeme v nabídce, ve smlouvě a faktuře přesnou identifikaci zařízení produktovým číslem výrobce (tzv. Part </w:t>
            </w:r>
            <w:proofErr w:type="spellStart"/>
            <w:r w:rsidRPr="00A47F9B">
              <w:rPr>
                <w:rFonts w:ascii="Arial" w:hAnsi="Arial" w:cs="Arial"/>
                <w:b w:val="0"/>
                <w:szCs w:val="22"/>
                <w:lang w:eastAsia="en-US"/>
              </w:rPr>
              <w:t>Number</w:t>
            </w:r>
            <w:proofErr w:type="spellEnd"/>
            <w:r w:rsidRPr="00A47F9B">
              <w:rPr>
                <w:rFonts w:ascii="Arial" w:hAnsi="Arial" w:cs="Arial"/>
                <w:b w:val="0"/>
                <w:szCs w:val="22"/>
                <w:lang w:eastAsia="en-US"/>
              </w:rPr>
              <w:t xml:space="preserve">), v případě dodání licence Windows OS jinou formou než prostřednictvím výrobce (OEM), požadujeme identifikaci licence Windows pomocí Part </w:t>
            </w:r>
            <w:proofErr w:type="spellStart"/>
            <w:r w:rsidRPr="00A47F9B">
              <w:rPr>
                <w:rFonts w:ascii="Arial" w:hAnsi="Arial" w:cs="Arial"/>
                <w:b w:val="0"/>
                <w:szCs w:val="22"/>
                <w:lang w:eastAsia="en-US"/>
              </w:rPr>
              <w:t>Number</w:t>
            </w:r>
            <w:proofErr w:type="spellEnd"/>
            <w:r w:rsidRPr="00A47F9B">
              <w:rPr>
                <w:rFonts w:ascii="Arial" w:hAnsi="Arial" w:cs="Arial"/>
                <w:b w:val="0"/>
                <w:szCs w:val="22"/>
                <w:lang w:eastAsia="en-US"/>
              </w:rPr>
              <w:t xml:space="preserve"> výrobce OS a plným názvem licence. Zadavatel si vyhrazuje právo ověřit si konfiguraci HW a SW daného produktu u výrobce nebo autorizovaného distributora společnosti Microsoft, jestli odpovídá údajům uvedeným v nabídce, smlouvě a faktuře.</w:t>
            </w:r>
          </w:p>
        </w:tc>
        <w:tc>
          <w:tcPr>
            <w:tcW w:w="940" w:type="dxa"/>
            <w:hideMark/>
          </w:tcPr>
          <w:p w14:paraId="1FC9BB74"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192924B0"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ano</w:t>
            </w:r>
          </w:p>
        </w:tc>
      </w:tr>
      <w:tr w:rsidR="00A47F9B" w:rsidRPr="00A47F9B" w14:paraId="095C1DF0" w14:textId="77777777" w:rsidTr="00A47F9B">
        <w:trPr>
          <w:trHeight w:val="315"/>
        </w:trPr>
        <w:tc>
          <w:tcPr>
            <w:tcW w:w="1300" w:type="dxa"/>
            <w:hideMark/>
          </w:tcPr>
          <w:p w14:paraId="450CDC22"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8060" w:type="dxa"/>
            <w:gridSpan w:val="2"/>
            <w:hideMark/>
          </w:tcPr>
          <w:p w14:paraId="1965D979"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Barva v odstínech a kombinacích barev černá, šedá, bílá, stříbrná.</w:t>
            </w:r>
          </w:p>
        </w:tc>
        <w:tc>
          <w:tcPr>
            <w:tcW w:w="940" w:type="dxa"/>
            <w:hideMark/>
          </w:tcPr>
          <w:p w14:paraId="7354B79E" w14:textId="77777777" w:rsidR="00A47F9B" w:rsidRPr="00A47F9B" w:rsidRDefault="00A47F9B" w:rsidP="00A47F9B">
            <w:pPr>
              <w:pStyle w:val="RLProhlensmluvnchstran"/>
              <w:jc w:val="left"/>
              <w:rPr>
                <w:rFonts w:ascii="Arial" w:hAnsi="Arial" w:cs="Arial"/>
                <w:b w:val="0"/>
                <w:szCs w:val="22"/>
                <w:lang w:eastAsia="en-US"/>
              </w:rPr>
            </w:pPr>
            <w:r w:rsidRPr="00A47F9B">
              <w:rPr>
                <w:rFonts w:ascii="Arial" w:hAnsi="Arial" w:cs="Arial"/>
                <w:b w:val="0"/>
                <w:szCs w:val="22"/>
                <w:lang w:eastAsia="en-US"/>
              </w:rPr>
              <w:t> </w:t>
            </w:r>
          </w:p>
        </w:tc>
        <w:tc>
          <w:tcPr>
            <w:tcW w:w="3220" w:type="dxa"/>
            <w:hideMark/>
          </w:tcPr>
          <w:p w14:paraId="14151F3D" w14:textId="77777777" w:rsidR="00A47F9B" w:rsidRPr="00A47F9B" w:rsidRDefault="00A47F9B" w:rsidP="00A47F9B">
            <w:pPr>
              <w:pStyle w:val="RLProhlensmluvnchstran"/>
              <w:rPr>
                <w:rFonts w:ascii="Arial" w:hAnsi="Arial" w:cs="Arial"/>
                <w:b w:val="0"/>
                <w:szCs w:val="22"/>
                <w:lang w:eastAsia="en-US"/>
              </w:rPr>
            </w:pPr>
            <w:r w:rsidRPr="00A47F9B">
              <w:rPr>
                <w:rFonts w:ascii="Arial" w:hAnsi="Arial" w:cs="Arial"/>
                <w:b w:val="0"/>
                <w:szCs w:val="22"/>
                <w:lang w:eastAsia="en-US"/>
              </w:rPr>
              <w:t>černá</w:t>
            </w:r>
          </w:p>
        </w:tc>
      </w:tr>
    </w:tbl>
    <w:p w14:paraId="5B33C3E7" w14:textId="77777777" w:rsidR="00A47F9B" w:rsidRDefault="00A47F9B" w:rsidP="005B6852">
      <w:pPr>
        <w:pStyle w:val="RLProhlensmluvnchstran"/>
        <w:jc w:val="left"/>
        <w:rPr>
          <w:rFonts w:ascii="Arial" w:hAnsi="Arial" w:cs="Arial"/>
          <w:szCs w:val="22"/>
          <w:lang w:eastAsia="en-US"/>
        </w:rPr>
      </w:pPr>
    </w:p>
    <w:p w14:paraId="75633D58" w14:textId="2E8F2A6E" w:rsidR="0098168D" w:rsidRPr="005B6852" w:rsidRDefault="0098168D" w:rsidP="008820AF">
      <w:pPr>
        <w:pStyle w:val="RLProhlensmluvnchstran"/>
        <w:rPr>
          <w:rFonts w:ascii="Arial" w:hAnsi="Arial" w:cs="Arial"/>
          <w:b w:val="0"/>
          <w:szCs w:val="22"/>
          <w:lang w:eastAsia="en-US"/>
        </w:rPr>
      </w:pPr>
    </w:p>
    <w:p w14:paraId="51497B75" w14:textId="2DAE842D" w:rsidR="0098168D" w:rsidRPr="005B6852" w:rsidRDefault="0098168D" w:rsidP="00A47F9B">
      <w:pPr>
        <w:pStyle w:val="RLProhlensmluvnchstran"/>
        <w:rPr>
          <w:rFonts w:ascii="Arial" w:hAnsi="Arial" w:cs="Arial"/>
          <w:b w:val="0"/>
          <w:szCs w:val="22"/>
          <w:lang w:eastAsia="en-US"/>
        </w:rPr>
      </w:pPr>
      <w:r w:rsidRPr="005B6852">
        <w:rPr>
          <w:rFonts w:ascii="Arial" w:hAnsi="Arial" w:cs="Arial"/>
          <w:b w:val="0"/>
          <w:szCs w:val="22"/>
          <w:lang w:eastAsia="en-US"/>
        </w:rPr>
        <w:br w:type="page"/>
      </w:r>
    </w:p>
    <w:p w14:paraId="2C1791A4" w14:textId="1481C404" w:rsidR="0098168D" w:rsidRPr="00F86725" w:rsidRDefault="0098168D" w:rsidP="00B313F4">
      <w:pPr>
        <w:pStyle w:val="RLProhlensmluvnchstran"/>
        <w:jc w:val="left"/>
        <w:rPr>
          <w:rFonts w:ascii="Arial" w:hAnsi="Arial" w:cs="Arial"/>
          <w:szCs w:val="22"/>
          <w:lang w:eastAsia="en-US"/>
        </w:rPr>
        <w:sectPr w:rsidR="0098168D" w:rsidRPr="00F86725" w:rsidSect="00B313F4">
          <w:pgSz w:w="16838" w:h="11906" w:orient="landscape" w:code="9"/>
          <w:pgMar w:top="1418" w:right="709" w:bottom="1418" w:left="1418" w:header="1134" w:footer="709" w:gutter="0"/>
          <w:cols w:space="708"/>
          <w:titlePg/>
          <w:docGrid w:linePitch="360"/>
        </w:sectPr>
      </w:pPr>
    </w:p>
    <w:p w14:paraId="0D142269" w14:textId="77777777" w:rsidR="003023DD" w:rsidRDefault="003023DD" w:rsidP="00764C0A">
      <w:pPr>
        <w:pStyle w:val="RLProhlensmluvnchstran"/>
        <w:jc w:val="left"/>
        <w:rPr>
          <w:rFonts w:ascii="Arial" w:hAnsi="Arial" w:cs="Arial"/>
          <w:szCs w:val="22"/>
        </w:rPr>
      </w:pPr>
      <w:bookmarkStart w:id="19" w:name="Annex02"/>
    </w:p>
    <w:p w14:paraId="41C21208" w14:textId="1B790727" w:rsidR="00E63721" w:rsidRPr="00F86725" w:rsidRDefault="00E63721" w:rsidP="00764C0A">
      <w:pPr>
        <w:pStyle w:val="RLProhlensmluvnchstran"/>
        <w:jc w:val="left"/>
        <w:rPr>
          <w:rFonts w:ascii="Arial" w:hAnsi="Arial" w:cs="Arial"/>
          <w:szCs w:val="22"/>
        </w:rPr>
      </w:pPr>
      <w:r w:rsidRPr="00F86725">
        <w:rPr>
          <w:rFonts w:ascii="Arial" w:hAnsi="Arial" w:cs="Arial"/>
          <w:szCs w:val="22"/>
        </w:rPr>
        <w:t>Příloha č. 2</w:t>
      </w:r>
      <w:r w:rsidR="008D2575">
        <w:rPr>
          <w:rFonts w:ascii="Arial" w:hAnsi="Arial" w:cs="Arial"/>
          <w:szCs w:val="22"/>
        </w:rPr>
        <w:t xml:space="preserve"> </w:t>
      </w:r>
      <w:r w:rsidR="003023DD">
        <w:rPr>
          <w:rFonts w:ascii="Arial" w:hAnsi="Arial" w:cs="Arial"/>
          <w:szCs w:val="22"/>
        </w:rPr>
        <w:t>k SML0054/2025</w:t>
      </w:r>
    </w:p>
    <w:bookmarkEnd w:id="19"/>
    <w:p w14:paraId="4D3A8C54" w14:textId="77777777"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5A266109" w14:textId="77777777" w:rsidR="00E63721" w:rsidRDefault="00E63721" w:rsidP="00C10DD5">
      <w:pPr>
        <w:pStyle w:val="RLProhlensmluvnchstran"/>
        <w:rPr>
          <w:rFonts w:ascii="Arial" w:hAnsi="Arial" w:cs="Arial"/>
          <w:bCs/>
          <w:color w:val="000000"/>
          <w:szCs w:val="22"/>
          <w:highlight w:val="yellow"/>
        </w:rPr>
      </w:pPr>
    </w:p>
    <w:tbl>
      <w:tblPr>
        <w:tblW w:w="9840" w:type="dxa"/>
        <w:jc w:val="center"/>
        <w:tblCellMar>
          <w:left w:w="70" w:type="dxa"/>
          <w:right w:w="70" w:type="dxa"/>
        </w:tblCellMar>
        <w:tblLook w:val="04A0" w:firstRow="1" w:lastRow="0" w:firstColumn="1" w:lastColumn="0" w:noHBand="0" w:noVBand="1"/>
      </w:tblPr>
      <w:tblGrid>
        <w:gridCol w:w="2405"/>
        <w:gridCol w:w="1134"/>
        <w:gridCol w:w="1418"/>
        <w:gridCol w:w="1701"/>
        <w:gridCol w:w="1275"/>
        <w:gridCol w:w="1907"/>
      </w:tblGrid>
      <w:tr w:rsidR="006D36A9" w:rsidRPr="006D36A9" w14:paraId="56671F2B" w14:textId="77777777" w:rsidTr="002E4C55">
        <w:trPr>
          <w:trHeight w:val="810"/>
          <w:jc w:val="center"/>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090D309A" w14:textId="77777777" w:rsidR="006D36A9" w:rsidRPr="006D36A9" w:rsidRDefault="006D36A9" w:rsidP="006D36A9">
            <w:pPr>
              <w:spacing w:after="0" w:line="240" w:lineRule="auto"/>
              <w:jc w:val="center"/>
              <w:rPr>
                <w:rFonts w:cs="Calibri"/>
                <w:b/>
                <w:bCs/>
                <w:szCs w:val="22"/>
              </w:rPr>
            </w:pPr>
            <w:r w:rsidRPr="006D36A9">
              <w:rPr>
                <w:rFonts w:cs="Calibri"/>
                <w:b/>
                <w:bCs/>
                <w:szCs w:val="22"/>
              </w:rPr>
              <w:t xml:space="preserve">Název </w:t>
            </w:r>
          </w:p>
        </w:tc>
        <w:tc>
          <w:tcPr>
            <w:tcW w:w="1134" w:type="dxa"/>
            <w:tcBorders>
              <w:top w:val="single" w:sz="4" w:space="0" w:color="auto"/>
              <w:left w:val="nil"/>
              <w:bottom w:val="single" w:sz="4" w:space="0" w:color="auto"/>
              <w:right w:val="single" w:sz="4" w:space="0" w:color="auto"/>
            </w:tcBorders>
            <w:noWrap/>
            <w:vAlign w:val="center"/>
            <w:hideMark/>
          </w:tcPr>
          <w:p w14:paraId="5A0E33E6" w14:textId="77777777" w:rsidR="006D36A9" w:rsidRPr="006D36A9" w:rsidRDefault="006D36A9" w:rsidP="006D36A9">
            <w:pPr>
              <w:spacing w:after="0" w:line="240" w:lineRule="auto"/>
              <w:jc w:val="center"/>
              <w:rPr>
                <w:rFonts w:cs="Calibri"/>
                <w:b/>
                <w:bCs/>
                <w:szCs w:val="22"/>
              </w:rPr>
            </w:pPr>
            <w:r w:rsidRPr="006D36A9">
              <w:rPr>
                <w:rFonts w:cs="Calibri"/>
                <w:b/>
                <w:bCs/>
                <w:szCs w:val="22"/>
              </w:rPr>
              <w:t>Počet kusů</w:t>
            </w:r>
          </w:p>
        </w:tc>
        <w:tc>
          <w:tcPr>
            <w:tcW w:w="1418" w:type="dxa"/>
            <w:tcBorders>
              <w:top w:val="single" w:sz="4" w:space="0" w:color="auto"/>
              <w:left w:val="nil"/>
              <w:bottom w:val="single" w:sz="4" w:space="0" w:color="auto"/>
              <w:right w:val="single" w:sz="4" w:space="0" w:color="auto"/>
            </w:tcBorders>
            <w:vAlign w:val="center"/>
            <w:hideMark/>
          </w:tcPr>
          <w:p w14:paraId="6DE9E1FB" w14:textId="77777777" w:rsidR="006D36A9" w:rsidRPr="006D36A9" w:rsidRDefault="006D36A9" w:rsidP="006D36A9">
            <w:pPr>
              <w:spacing w:after="0" w:line="240" w:lineRule="auto"/>
              <w:jc w:val="center"/>
              <w:rPr>
                <w:rFonts w:cs="Calibri"/>
                <w:b/>
                <w:bCs/>
                <w:szCs w:val="22"/>
              </w:rPr>
            </w:pPr>
            <w:r w:rsidRPr="006D36A9">
              <w:rPr>
                <w:rFonts w:cs="Calibri"/>
                <w:b/>
                <w:bCs/>
                <w:szCs w:val="22"/>
              </w:rPr>
              <w:t>Cena za mj v Kč bez DPH</w:t>
            </w:r>
          </w:p>
        </w:tc>
        <w:tc>
          <w:tcPr>
            <w:tcW w:w="1701" w:type="dxa"/>
            <w:tcBorders>
              <w:top w:val="single" w:sz="4" w:space="0" w:color="auto"/>
              <w:left w:val="nil"/>
              <w:bottom w:val="single" w:sz="4" w:space="0" w:color="auto"/>
              <w:right w:val="single" w:sz="4" w:space="0" w:color="auto"/>
            </w:tcBorders>
            <w:vAlign w:val="center"/>
            <w:hideMark/>
          </w:tcPr>
          <w:p w14:paraId="408F5BCF" w14:textId="77777777" w:rsidR="006D36A9" w:rsidRPr="006D36A9" w:rsidRDefault="006D36A9" w:rsidP="006D36A9">
            <w:pPr>
              <w:spacing w:after="0" w:line="240" w:lineRule="auto"/>
              <w:jc w:val="center"/>
              <w:rPr>
                <w:rFonts w:cs="Calibri"/>
                <w:b/>
                <w:bCs/>
                <w:szCs w:val="22"/>
              </w:rPr>
            </w:pPr>
            <w:r w:rsidRPr="006D36A9">
              <w:rPr>
                <w:rFonts w:cs="Calibri"/>
                <w:b/>
                <w:bCs/>
                <w:szCs w:val="22"/>
              </w:rPr>
              <w:t>Cena za požadovaný počet ks v Kč bez DPH</w:t>
            </w:r>
          </w:p>
        </w:tc>
        <w:tc>
          <w:tcPr>
            <w:tcW w:w="1275" w:type="dxa"/>
            <w:tcBorders>
              <w:top w:val="single" w:sz="4" w:space="0" w:color="auto"/>
              <w:left w:val="nil"/>
              <w:bottom w:val="single" w:sz="4" w:space="0" w:color="auto"/>
              <w:right w:val="single" w:sz="4" w:space="0" w:color="auto"/>
            </w:tcBorders>
            <w:vAlign w:val="center"/>
            <w:hideMark/>
          </w:tcPr>
          <w:p w14:paraId="56C1F754" w14:textId="77777777" w:rsidR="006D36A9" w:rsidRPr="006D36A9" w:rsidRDefault="006D36A9" w:rsidP="006D36A9">
            <w:pPr>
              <w:spacing w:after="0" w:line="240" w:lineRule="auto"/>
              <w:jc w:val="center"/>
              <w:rPr>
                <w:rFonts w:cs="Calibri"/>
                <w:b/>
                <w:bCs/>
                <w:szCs w:val="22"/>
              </w:rPr>
            </w:pPr>
            <w:r w:rsidRPr="006D36A9">
              <w:rPr>
                <w:rFonts w:cs="Calibri"/>
                <w:b/>
                <w:bCs/>
                <w:szCs w:val="22"/>
              </w:rPr>
              <w:t xml:space="preserve">DPH </w:t>
            </w:r>
            <w:proofErr w:type="gramStart"/>
            <w:r w:rsidRPr="006D36A9">
              <w:rPr>
                <w:rFonts w:cs="Calibri"/>
                <w:b/>
                <w:bCs/>
                <w:szCs w:val="22"/>
              </w:rPr>
              <w:t>21%</w:t>
            </w:r>
            <w:proofErr w:type="gramEnd"/>
          </w:p>
        </w:tc>
        <w:tc>
          <w:tcPr>
            <w:tcW w:w="1907" w:type="dxa"/>
            <w:tcBorders>
              <w:top w:val="single" w:sz="4" w:space="0" w:color="auto"/>
              <w:left w:val="nil"/>
              <w:bottom w:val="single" w:sz="4" w:space="0" w:color="auto"/>
              <w:right w:val="single" w:sz="4" w:space="0" w:color="auto"/>
            </w:tcBorders>
            <w:vAlign w:val="center"/>
            <w:hideMark/>
          </w:tcPr>
          <w:p w14:paraId="6A3A3744" w14:textId="77777777" w:rsidR="006D36A9" w:rsidRPr="006D36A9" w:rsidRDefault="006D36A9" w:rsidP="006D36A9">
            <w:pPr>
              <w:spacing w:after="0" w:line="240" w:lineRule="auto"/>
              <w:jc w:val="center"/>
              <w:rPr>
                <w:rFonts w:cs="Calibri"/>
                <w:b/>
                <w:bCs/>
                <w:szCs w:val="22"/>
              </w:rPr>
            </w:pPr>
            <w:r w:rsidRPr="006D36A9">
              <w:rPr>
                <w:rFonts w:cs="Calibri"/>
                <w:b/>
                <w:bCs/>
                <w:szCs w:val="22"/>
              </w:rPr>
              <w:t>Cena za požadovaný počet ks v Kč včetně DPH</w:t>
            </w:r>
          </w:p>
        </w:tc>
      </w:tr>
      <w:tr w:rsidR="002C1DCB" w:rsidRPr="006D36A9" w14:paraId="0C9B72B8" w14:textId="77777777" w:rsidTr="000E4D1C">
        <w:trPr>
          <w:trHeight w:val="810"/>
          <w:jc w:val="center"/>
        </w:trPr>
        <w:tc>
          <w:tcPr>
            <w:tcW w:w="2405" w:type="dxa"/>
            <w:tcBorders>
              <w:top w:val="nil"/>
              <w:left w:val="single" w:sz="4" w:space="0" w:color="auto"/>
              <w:bottom w:val="single" w:sz="4" w:space="0" w:color="auto"/>
              <w:right w:val="single" w:sz="4" w:space="0" w:color="auto"/>
            </w:tcBorders>
            <w:noWrap/>
            <w:vAlign w:val="center"/>
            <w:hideMark/>
          </w:tcPr>
          <w:p w14:paraId="4D238AF0" w14:textId="0A468DE6" w:rsidR="002C1DCB" w:rsidRPr="005B6852" w:rsidRDefault="002C1DCB" w:rsidP="002C1DCB">
            <w:pPr>
              <w:spacing w:after="0" w:line="240" w:lineRule="auto"/>
              <w:jc w:val="center"/>
              <w:rPr>
                <w:rFonts w:cs="Calibri"/>
                <w:b/>
                <w:bCs/>
                <w:color w:val="000000"/>
                <w:sz w:val="20"/>
                <w:szCs w:val="20"/>
              </w:rPr>
            </w:pPr>
            <w:r w:rsidRPr="00E5515C">
              <w:t>Sestava NB 02</w:t>
            </w:r>
          </w:p>
        </w:tc>
        <w:tc>
          <w:tcPr>
            <w:tcW w:w="1134" w:type="dxa"/>
            <w:tcBorders>
              <w:top w:val="nil"/>
              <w:left w:val="nil"/>
              <w:bottom w:val="single" w:sz="4" w:space="0" w:color="auto"/>
              <w:right w:val="single" w:sz="4" w:space="0" w:color="auto"/>
            </w:tcBorders>
            <w:noWrap/>
            <w:vAlign w:val="center"/>
            <w:hideMark/>
          </w:tcPr>
          <w:p w14:paraId="6795FC9E" w14:textId="54E56607" w:rsidR="002C1DCB" w:rsidRPr="006D36A9" w:rsidRDefault="002C1DCB" w:rsidP="002C1DCB">
            <w:pPr>
              <w:spacing w:after="0" w:line="240" w:lineRule="auto"/>
              <w:jc w:val="center"/>
              <w:rPr>
                <w:rFonts w:cs="Calibri"/>
                <w:sz w:val="20"/>
                <w:szCs w:val="20"/>
              </w:rPr>
            </w:pPr>
            <w:r w:rsidRPr="00E5515C">
              <w:t>12</w:t>
            </w:r>
          </w:p>
        </w:tc>
        <w:tc>
          <w:tcPr>
            <w:tcW w:w="1418" w:type="dxa"/>
            <w:tcBorders>
              <w:top w:val="nil"/>
              <w:left w:val="nil"/>
              <w:bottom w:val="single" w:sz="4" w:space="0" w:color="auto"/>
              <w:right w:val="single" w:sz="4" w:space="0" w:color="auto"/>
            </w:tcBorders>
            <w:noWrap/>
            <w:vAlign w:val="center"/>
            <w:hideMark/>
          </w:tcPr>
          <w:p w14:paraId="000914AA" w14:textId="381236A2" w:rsidR="002C1DCB" w:rsidRPr="006D36A9" w:rsidRDefault="002C1DCB" w:rsidP="002C1DCB">
            <w:pPr>
              <w:spacing w:after="0" w:line="240" w:lineRule="auto"/>
              <w:jc w:val="center"/>
              <w:rPr>
                <w:rFonts w:cs="Calibri"/>
                <w:sz w:val="20"/>
                <w:szCs w:val="20"/>
              </w:rPr>
            </w:pPr>
            <w:r w:rsidRPr="00E5515C">
              <w:t>20</w:t>
            </w:r>
            <w:r w:rsidR="003023DD">
              <w:t> </w:t>
            </w:r>
            <w:r w:rsidRPr="00E5515C">
              <w:t>932</w:t>
            </w:r>
            <w:r w:rsidR="003023DD">
              <w:t>,00</w:t>
            </w:r>
          </w:p>
        </w:tc>
        <w:tc>
          <w:tcPr>
            <w:tcW w:w="1701" w:type="dxa"/>
            <w:tcBorders>
              <w:top w:val="nil"/>
              <w:left w:val="nil"/>
              <w:bottom w:val="single" w:sz="4" w:space="0" w:color="auto"/>
              <w:right w:val="single" w:sz="4" w:space="0" w:color="auto"/>
            </w:tcBorders>
            <w:noWrap/>
            <w:vAlign w:val="center"/>
            <w:hideMark/>
          </w:tcPr>
          <w:p w14:paraId="776A7A5F" w14:textId="5DBB7DF3" w:rsidR="002C1DCB" w:rsidRPr="006D36A9" w:rsidRDefault="002C1DCB" w:rsidP="002C1DCB">
            <w:pPr>
              <w:spacing w:after="0" w:line="240" w:lineRule="auto"/>
              <w:jc w:val="center"/>
              <w:rPr>
                <w:rFonts w:cs="Calibri"/>
                <w:sz w:val="20"/>
                <w:szCs w:val="20"/>
              </w:rPr>
            </w:pPr>
            <w:r w:rsidRPr="00E5515C">
              <w:t>251</w:t>
            </w:r>
            <w:r w:rsidR="003023DD">
              <w:t> </w:t>
            </w:r>
            <w:r w:rsidRPr="00E5515C">
              <w:t>184</w:t>
            </w:r>
            <w:r w:rsidR="003023DD">
              <w:t>,00</w:t>
            </w:r>
          </w:p>
        </w:tc>
        <w:tc>
          <w:tcPr>
            <w:tcW w:w="1275" w:type="dxa"/>
            <w:tcBorders>
              <w:top w:val="nil"/>
              <w:left w:val="nil"/>
              <w:bottom w:val="single" w:sz="4" w:space="0" w:color="auto"/>
              <w:right w:val="single" w:sz="4" w:space="0" w:color="auto"/>
            </w:tcBorders>
            <w:noWrap/>
            <w:vAlign w:val="center"/>
            <w:hideMark/>
          </w:tcPr>
          <w:p w14:paraId="4AE58CB1" w14:textId="7CDBAD7D" w:rsidR="002C1DCB" w:rsidRPr="006D36A9" w:rsidRDefault="002C1DCB" w:rsidP="002C1DCB">
            <w:pPr>
              <w:spacing w:after="0" w:line="240" w:lineRule="auto"/>
              <w:jc w:val="center"/>
              <w:rPr>
                <w:rFonts w:cs="Calibri"/>
                <w:sz w:val="20"/>
                <w:szCs w:val="20"/>
              </w:rPr>
            </w:pPr>
            <w:r w:rsidRPr="00E5515C">
              <w:t>52</w:t>
            </w:r>
            <w:r w:rsidR="003023DD">
              <w:t xml:space="preserve"> </w:t>
            </w:r>
            <w:r w:rsidRPr="00E5515C">
              <w:t>748,64</w:t>
            </w:r>
          </w:p>
        </w:tc>
        <w:tc>
          <w:tcPr>
            <w:tcW w:w="1907" w:type="dxa"/>
            <w:tcBorders>
              <w:top w:val="nil"/>
              <w:left w:val="nil"/>
              <w:bottom w:val="single" w:sz="4" w:space="0" w:color="auto"/>
              <w:right w:val="single" w:sz="4" w:space="0" w:color="auto"/>
            </w:tcBorders>
            <w:noWrap/>
            <w:vAlign w:val="center"/>
            <w:hideMark/>
          </w:tcPr>
          <w:p w14:paraId="6353456E" w14:textId="129B88ED" w:rsidR="002C1DCB" w:rsidRPr="006D36A9" w:rsidRDefault="002C1DCB" w:rsidP="002C1DCB">
            <w:pPr>
              <w:spacing w:after="0" w:line="240" w:lineRule="auto"/>
              <w:jc w:val="center"/>
              <w:rPr>
                <w:rFonts w:cs="Calibri"/>
                <w:sz w:val="20"/>
                <w:szCs w:val="20"/>
              </w:rPr>
            </w:pPr>
            <w:r w:rsidRPr="00E5515C">
              <w:t>303</w:t>
            </w:r>
            <w:r w:rsidR="003023DD">
              <w:t xml:space="preserve"> </w:t>
            </w:r>
            <w:r w:rsidRPr="00E5515C">
              <w:t>932,64</w:t>
            </w:r>
          </w:p>
        </w:tc>
      </w:tr>
      <w:tr w:rsidR="006D36A9" w:rsidRPr="006D36A9" w14:paraId="3C2CE73F" w14:textId="77777777" w:rsidTr="00B313F4">
        <w:trPr>
          <w:trHeight w:val="70"/>
          <w:jc w:val="center"/>
        </w:trPr>
        <w:tc>
          <w:tcPr>
            <w:tcW w:w="9840" w:type="dxa"/>
            <w:gridSpan w:val="6"/>
            <w:tcBorders>
              <w:top w:val="single" w:sz="4" w:space="0" w:color="auto"/>
              <w:left w:val="single" w:sz="4" w:space="0" w:color="auto"/>
              <w:bottom w:val="single" w:sz="4" w:space="0" w:color="auto"/>
              <w:right w:val="single" w:sz="4" w:space="0" w:color="auto"/>
            </w:tcBorders>
            <w:noWrap/>
            <w:vAlign w:val="center"/>
          </w:tcPr>
          <w:p w14:paraId="36FA521D" w14:textId="77777777" w:rsidR="006D36A9" w:rsidRPr="005B6852" w:rsidRDefault="006D36A9" w:rsidP="006D36A9">
            <w:pPr>
              <w:spacing w:after="0" w:line="240" w:lineRule="auto"/>
              <w:jc w:val="center"/>
              <w:rPr>
                <w:rFonts w:cs="Calibri"/>
                <w:b/>
                <w:bCs/>
                <w:color w:val="000000"/>
                <w:sz w:val="20"/>
                <w:szCs w:val="20"/>
              </w:rPr>
            </w:pPr>
          </w:p>
        </w:tc>
      </w:tr>
      <w:tr w:rsidR="006D36A9" w:rsidRPr="006D36A9" w14:paraId="3DBDB39A" w14:textId="77777777" w:rsidTr="002E4C55">
        <w:trPr>
          <w:trHeight w:val="810"/>
          <w:jc w:val="center"/>
        </w:trPr>
        <w:tc>
          <w:tcPr>
            <w:tcW w:w="2405" w:type="dxa"/>
            <w:tcBorders>
              <w:top w:val="single" w:sz="4" w:space="0" w:color="auto"/>
              <w:left w:val="single" w:sz="4" w:space="0" w:color="auto"/>
              <w:bottom w:val="single" w:sz="4" w:space="0" w:color="auto"/>
              <w:right w:val="single" w:sz="4" w:space="0" w:color="auto"/>
            </w:tcBorders>
            <w:noWrap/>
            <w:vAlign w:val="center"/>
          </w:tcPr>
          <w:p w14:paraId="21B02505" w14:textId="77777777" w:rsidR="006D36A9" w:rsidRPr="005B6852" w:rsidRDefault="006D36A9" w:rsidP="006D36A9">
            <w:pPr>
              <w:spacing w:after="0" w:line="240" w:lineRule="auto"/>
              <w:jc w:val="center"/>
              <w:rPr>
                <w:rFonts w:cs="Calibri"/>
                <w:b/>
                <w:bCs/>
                <w:color w:val="000000"/>
                <w:sz w:val="20"/>
                <w:szCs w:val="20"/>
              </w:rPr>
            </w:pPr>
            <w:r w:rsidRPr="005B6852">
              <w:rPr>
                <w:rFonts w:cs="Calibri"/>
                <w:b/>
                <w:bCs/>
                <w:color w:val="000000"/>
                <w:sz w:val="20"/>
                <w:szCs w:val="20"/>
              </w:rPr>
              <w:t>Celková cena</w:t>
            </w:r>
          </w:p>
        </w:tc>
        <w:tc>
          <w:tcPr>
            <w:tcW w:w="1134" w:type="dxa"/>
            <w:tcBorders>
              <w:top w:val="single" w:sz="4" w:space="0" w:color="auto"/>
              <w:left w:val="nil"/>
              <w:bottom w:val="single" w:sz="4" w:space="0" w:color="auto"/>
              <w:right w:val="single" w:sz="4" w:space="0" w:color="auto"/>
            </w:tcBorders>
            <w:noWrap/>
            <w:vAlign w:val="center"/>
          </w:tcPr>
          <w:p w14:paraId="7D88EF14" w14:textId="77777777" w:rsidR="006D36A9" w:rsidRPr="006D36A9" w:rsidRDefault="006D36A9" w:rsidP="006D36A9">
            <w:pPr>
              <w:spacing w:after="0" w:line="240" w:lineRule="auto"/>
              <w:jc w:val="center"/>
              <w:rPr>
                <w:rFonts w:cs="Calibri"/>
                <w:color w:val="000000"/>
                <w:sz w:val="20"/>
                <w:szCs w:val="20"/>
              </w:rPr>
            </w:pPr>
          </w:p>
        </w:tc>
        <w:tc>
          <w:tcPr>
            <w:tcW w:w="1418" w:type="dxa"/>
            <w:tcBorders>
              <w:top w:val="single" w:sz="4" w:space="0" w:color="auto"/>
              <w:left w:val="nil"/>
              <w:bottom w:val="single" w:sz="4" w:space="0" w:color="auto"/>
              <w:right w:val="single" w:sz="4" w:space="0" w:color="auto"/>
            </w:tcBorders>
            <w:noWrap/>
            <w:vAlign w:val="center"/>
          </w:tcPr>
          <w:p w14:paraId="496BBB2A" w14:textId="6894A240" w:rsidR="006D36A9" w:rsidRPr="006D36A9" w:rsidRDefault="006D36A9" w:rsidP="006D36A9">
            <w:pPr>
              <w:spacing w:after="0" w:line="240" w:lineRule="auto"/>
              <w:jc w:val="center"/>
              <w:rPr>
                <w:rFonts w:cs="Calibri"/>
                <w:color w:val="000000"/>
                <w:szCs w:val="22"/>
              </w:rPr>
            </w:pPr>
            <w:r w:rsidRPr="006D36A9">
              <w:t>Celková nabídková cena bez DPH:</w:t>
            </w:r>
          </w:p>
        </w:tc>
        <w:tc>
          <w:tcPr>
            <w:tcW w:w="1701" w:type="dxa"/>
            <w:tcBorders>
              <w:top w:val="single" w:sz="4" w:space="0" w:color="auto"/>
              <w:left w:val="nil"/>
              <w:bottom w:val="single" w:sz="4" w:space="0" w:color="auto"/>
              <w:right w:val="single" w:sz="4" w:space="0" w:color="auto"/>
            </w:tcBorders>
            <w:noWrap/>
            <w:vAlign w:val="center"/>
          </w:tcPr>
          <w:p w14:paraId="7ED6D5D7" w14:textId="06662734" w:rsidR="006D36A9" w:rsidRPr="005B6852" w:rsidRDefault="00DA0CEF" w:rsidP="006D36A9">
            <w:pPr>
              <w:spacing w:after="0" w:line="240" w:lineRule="auto"/>
              <w:jc w:val="center"/>
              <w:rPr>
                <w:rFonts w:cs="Calibri"/>
                <w:b/>
                <w:bCs/>
                <w:color w:val="000000"/>
                <w:szCs w:val="22"/>
              </w:rPr>
            </w:pPr>
            <w:r w:rsidRPr="00DA0CEF">
              <w:rPr>
                <w:b/>
                <w:bCs/>
              </w:rPr>
              <w:t>251</w:t>
            </w:r>
            <w:r w:rsidR="003023DD">
              <w:rPr>
                <w:b/>
                <w:bCs/>
              </w:rPr>
              <w:t> </w:t>
            </w:r>
            <w:r w:rsidRPr="00DA0CEF">
              <w:rPr>
                <w:b/>
                <w:bCs/>
              </w:rPr>
              <w:t>184</w:t>
            </w:r>
            <w:r w:rsidR="003023DD">
              <w:rPr>
                <w:b/>
                <w:bCs/>
              </w:rPr>
              <w:t>,00</w:t>
            </w:r>
          </w:p>
        </w:tc>
        <w:tc>
          <w:tcPr>
            <w:tcW w:w="1275" w:type="dxa"/>
            <w:tcBorders>
              <w:top w:val="single" w:sz="4" w:space="0" w:color="auto"/>
              <w:left w:val="nil"/>
              <w:bottom w:val="single" w:sz="4" w:space="0" w:color="auto"/>
              <w:right w:val="single" w:sz="4" w:space="0" w:color="auto"/>
            </w:tcBorders>
            <w:noWrap/>
            <w:vAlign w:val="center"/>
          </w:tcPr>
          <w:p w14:paraId="4F93088D" w14:textId="01ADD7B8" w:rsidR="006D36A9" w:rsidRPr="006D36A9" w:rsidRDefault="006D36A9" w:rsidP="006D36A9">
            <w:pPr>
              <w:spacing w:after="0" w:line="240" w:lineRule="auto"/>
              <w:jc w:val="center"/>
              <w:rPr>
                <w:rFonts w:cs="Calibri"/>
                <w:color w:val="000000"/>
                <w:szCs w:val="22"/>
              </w:rPr>
            </w:pPr>
            <w:r w:rsidRPr="006D36A9">
              <w:t>Celková nabídková cena s DPH:</w:t>
            </w:r>
          </w:p>
        </w:tc>
        <w:tc>
          <w:tcPr>
            <w:tcW w:w="1907" w:type="dxa"/>
            <w:tcBorders>
              <w:top w:val="single" w:sz="4" w:space="0" w:color="auto"/>
              <w:left w:val="nil"/>
              <w:bottom w:val="single" w:sz="4" w:space="0" w:color="auto"/>
              <w:right w:val="single" w:sz="4" w:space="0" w:color="auto"/>
            </w:tcBorders>
            <w:noWrap/>
            <w:vAlign w:val="center"/>
          </w:tcPr>
          <w:p w14:paraId="7F3F62C9" w14:textId="75CED66C" w:rsidR="006D36A9" w:rsidRPr="00AF75A1" w:rsidRDefault="003232F2" w:rsidP="006D36A9">
            <w:pPr>
              <w:spacing w:after="0" w:line="240" w:lineRule="auto"/>
              <w:jc w:val="center"/>
              <w:rPr>
                <w:b/>
                <w:bCs/>
              </w:rPr>
            </w:pPr>
            <w:r w:rsidRPr="003232F2">
              <w:rPr>
                <w:b/>
                <w:bCs/>
              </w:rPr>
              <w:t>303</w:t>
            </w:r>
            <w:r w:rsidR="003023DD">
              <w:rPr>
                <w:b/>
                <w:bCs/>
              </w:rPr>
              <w:t xml:space="preserve"> </w:t>
            </w:r>
            <w:r w:rsidRPr="003232F2">
              <w:rPr>
                <w:b/>
                <w:bCs/>
              </w:rPr>
              <w:t>932,64</w:t>
            </w:r>
            <w:r w:rsidR="000E4D1C">
              <w:rPr>
                <w:b/>
                <w:bCs/>
              </w:rPr>
              <w:t xml:space="preserve"> </w:t>
            </w:r>
          </w:p>
        </w:tc>
      </w:tr>
    </w:tbl>
    <w:p w14:paraId="3E0AF4A6" w14:textId="713AFDC7" w:rsidR="00764C0A" w:rsidRDefault="006D36A9" w:rsidP="00B313F4">
      <w:pPr>
        <w:pStyle w:val="RLProhlensmluvnchstran"/>
        <w:jc w:val="left"/>
        <w:rPr>
          <w:rFonts w:ascii="Arial" w:hAnsi="Arial" w:cs="Arial"/>
          <w:szCs w:val="22"/>
        </w:rPr>
      </w:pPr>
      <w:r w:rsidRPr="006D36A9" w:rsidDel="007463D3">
        <w:rPr>
          <w:rFonts w:ascii="Arial" w:hAnsi="Arial" w:cs="Arial"/>
          <w:szCs w:val="22"/>
          <w:highlight w:val="yellow"/>
        </w:rPr>
        <w:t xml:space="preserve"> </w:t>
      </w:r>
    </w:p>
    <w:p w14:paraId="455868EF" w14:textId="77777777" w:rsidR="00764C0A" w:rsidRDefault="00764C0A" w:rsidP="001D2B37">
      <w:pPr>
        <w:pStyle w:val="RLProhlensmluvnchstran"/>
        <w:rPr>
          <w:rFonts w:ascii="Arial" w:hAnsi="Arial" w:cs="Arial"/>
          <w:szCs w:val="22"/>
        </w:rPr>
      </w:pPr>
    </w:p>
    <w:p w14:paraId="6BBE707D" w14:textId="77777777" w:rsidR="00764C0A" w:rsidRDefault="00764C0A" w:rsidP="001D2B37">
      <w:pPr>
        <w:pStyle w:val="RLProhlensmluvnchstran"/>
        <w:rPr>
          <w:rFonts w:ascii="Arial" w:hAnsi="Arial" w:cs="Arial"/>
          <w:szCs w:val="22"/>
        </w:rPr>
      </w:pPr>
    </w:p>
    <w:p w14:paraId="03EE592F" w14:textId="77777777" w:rsidR="00764C0A" w:rsidRDefault="00764C0A" w:rsidP="001D2B37">
      <w:pPr>
        <w:pStyle w:val="RLProhlensmluvnchstran"/>
        <w:rPr>
          <w:rFonts w:ascii="Arial" w:hAnsi="Arial" w:cs="Arial"/>
          <w:szCs w:val="22"/>
        </w:rPr>
      </w:pPr>
    </w:p>
    <w:p w14:paraId="69E01798" w14:textId="77777777" w:rsidR="00764C0A" w:rsidRDefault="00764C0A" w:rsidP="001D2B37">
      <w:pPr>
        <w:pStyle w:val="RLProhlensmluvnchstran"/>
        <w:rPr>
          <w:rFonts w:ascii="Arial" w:hAnsi="Arial" w:cs="Arial"/>
          <w:szCs w:val="22"/>
        </w:rPr>
      </w:pPr>
    </w:p>
    <w:p w14:paraId="54F612E9" w14:textId="77777777" w:rsidR="00764C0A" w:rsidRDefault="00764C0A" w:rsidP="001D2B37">
      <w:pPr>
        <w:pStyle w:val="RLProhlensmluvnchstran"/>
        <w:rPr>
          <w:rFonts w:ascii="Arial" w:hAnsi="Arial" w:cs="Arial"/>
          <w:szCs w:val="22"/>
        </w:rPr>
      </w:pPr>
    </w:p>
    <w:p w14:paraId="7F4055AC" w14:textId="77777777" w:rsidR="00764C0A" w:rsidRDefault="00764C0A" w:rsidP="001D2B37">
      <w:pPr>
        <w:pStyle w:val="RLProhlensmluvnchstran"/>
        <w:rPr>
          <w:rFonts w:ascii="Arial" w:hAnsi="Arial" w:cs="Arial"/>
          <w:szCs w:val="22"/>
        </w:rPr>
      </w:pPr>
    </w:p>
    <w:p w14:paraId="6223B04D" w14:textId="77777777" w:rsidR="00764C0A" w:rsidRDefault="00764C0A" w:rsidP="001D2B37">
      <w:pPr>
        <w:pStyle w:val="RLProhlensmluvnchstran"/>
        <w:rPr>
          <w:rFonts w:ascii="Arial" w:hAnsi="Arial" w:cs="Arial"/>
          <w:szCs w:val="22"/>
        </w:rPr>
      </w:pPr>
    </w:p>
    <w:p w14:paraId="0E2F6DE4" w14:textId="77777777" w:rsidR="00764C0A" w:rsidRDefault="00764C0A" w:rsidP="001D2B37">
      <w:pPr>
        <w:pStyle w:val="RLProhlensmluvnchstran"/>
        <w:rPr>
          <w:rFonts w:ascii="Arial" w:hAnsi="Arial" w:cs="Arial"/>
          <w:szCs w:val="22"/>
        </w:rPr>
      </w:pPr>
    </w:p>
    <w:p w14:paraId="4C97773A" w14:textId="77777777" w:rsidR="00764C0A" w:rsidRDefault="00764C0A" w:rsidP="001D2B37">
      <w:pPr>
        <w:pStyle w:val="RLProhlensmluvnchstran"/>
        <w:rPr>
          <w:rFonts w:ascii="Arial" w:hAnsi="Arial" w:cs="Arial"/>
          <w:szCs w:val="22"/>
        </w:rPr>
      </w:pPr>
    </w:p>
    <w:p w14:paraId="69C5DD23" w14:textId="77777777" w:rsidR="00764C0A" w:rsidRDefault="00764C0A" w:rsidP="001D2B37">
      <w:pPr>
        <w:pStyle w:val="RLProhlensmluvnchstran"/>
        <w:rPr>
          <w:rFonts w:ascii="Arial" w:hAnsi="Arial" w:cs="Arial"/>
          <w:szCs w:val="22"/>
        </w:rPr>
      </w:pPr>
    </w:p>
    <w:p w14:paraId="66C16539" w14:textId="77777777" w:rsidR="00764C0A" w:rsidRDefault="00764C0A" w:rsidP="001D2B37">
      <w:pPr>
        <w:pStyle w:val="RLProhlensmluvnchstran"/>
        <w:rPr>
          <w:rFonts w:ascii="Arial" w:hAnsi="Arial" w:cs="Arial"/>
          <w:szCs w:val="22"/>
        </w:rPr>
      </w:pPr>
    </w:p>
    <w:p w14:paraId="24552FEC" w14:textId="77777777" w:rsidR="00764C0A" w:rsidRDefault="00764C0A" w:rsidP="001D2B37">
      <w:pPr>
        <w:pStyle w:val="RLProhlensmluvnchstran"/>
        <w:rPr>
          <w:rFonts w:ascii="Arial" w:hAnsi="Arial" w:cs="Arial"/>
          <w:szCs w:val="22"/>
        </w:rPr>
      </w:pPr>
    </w:p>
    <w:p w14:paraId="731C4001" w14:textId="77777777" w:rsidR="00764C0A" w:rsidRDefault="00764C0A" w:rsidP="001D2B37">
      <w:pPr>
        <w:pStyle w:val="RLProhlensmluvnchstran"/>
        <w:rPr>
          <w:rFonts w:ascii="Arial" w:hAnsi="Arial" w:cs="Arial"/>
          <w:szCs w:val="22"/>
        </w:rPr>
      </w:pPr>
    </w:p>
    <w:p w14:paraId="1DD06D50" w14:textId="77777777" w:rsidR="00764C0A" w:rsidRDefault="00764C0A" w:rsidP="001D2B37">
      <w:pPr>
        <w:pStyle w:val="RLProhlensmluvnchstran"/>
        <w:rPr>
          <w:rFonts w:ascii="Arial" w:hAnsi="Arial" w:cs="Arial"/>
          <w:szCs w:val="22"/>
        </w:rPr>
      </w:pPr>
    </w:p>
    <w:p w14:paraId="465E4F89" w14:textId="77777777" w:rsidR="00C648C8" w:rsidRDefault="00C648C8">
      <w:pPr>
        <w:spacing w:after="0" w:line="240" w:lineRule="auto"/>
        <w:rPr>
          <w:rFonts w:ascii="Arial" w:hAnsi="Arial" w:cs="Arial"/>
          <w:b/>
          <w:szCs w:val="22"/>
        </w:rPr>
      </w:pPr>
      <w:r>
        <w:rPr>
          <w:rFonts w:ascii="Arial" w:hAnsi="Arial" w:cs="Arial"/>
          <w:szCs w:val="22"/>
        </w:rPr>
        <w:br w:type="page"/>
      </w:r>
    </w:p>
    <w:p w14:paraId="2E9C1643" w14:textId="77777777" w:rsidR="003023DD" w:rsidRDefault="003023DD" w:rsidP="00FD1A3E">
      <w:pPr>
        <w:pStyle w:val="RLProhlensmluvnchstran"/>
        <w:jc w:val="left"/>
        <w:rPr>
          <w:rFonts w:ascii="Arial" w:hAnsi="Arial" w:cs="Arial"/>
          <w:szCs w:val="22"/>
        </w:rPr>
      </w:pPr>
    </w:p>
    <w:p w14:paraId="129B4357" w14:textId="107175E4" w:rsidR="003023DD" w:rsidRDefault="00E63721" w:rsidP="00FD1A3E">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r w:rsidR="003023DD">
        <w:rPr>
          <w:rFonts w:ascii="Arial" w:hAnsi="Arial" w:cs="Arial"/>
          <w:szCs w:val="22"/>
        </w:rPr>
        <w:t>k SML0054/2025</w:t>
      </w:r>
    </w:p>
    <w:p w14:paraId="00A2269D" w14:textId="77777777" w:rsidR="003023DD" w:rsidRDefault="003023DD" w:rsidP="00FD1A3E">
      <w:pPr>
        <w:pStyle w:val="RLProhlensmluvnchstran"/>
        <w:jc w:val="left"/>
        <w:rPr>
          <w:rFonts w:ascii="Arial" w:hAnsi="Arial" w:cs="Arial"/>
          <w:szCs w:val="22"/>
        </w:rPr>
      </w:pPr>
    </w:p>
    <w:p w14:paraId="4B644A36" w14:textId="4AC6BF7F" w:rsidR="00FD1A3E" w:rsidRDefault="003023DD" w:rsidP="00FD1A3E">
      <w:pPr>
        <w:pStyle w:val="RLProhlensmluvnchstran"/>
        <w:jc w:val="left"/>
        <w:rPr>
          <w:rFonts w:ascii="Arial" w:hAnsi="Arial" w:cs="Arial"/>
          <w:szCs w:val="22"/>
        </w:rPr>
      </w:pPr>
      <w:r>
        <w:rPr>
          <w:rFonts w:ascii="Arial" w:hAnsi="Arial" w:cs="Arial"/>
          <w:szCs w:val="22"/>
        </w:rPr>
        <w:t xml:space="preserve">                                                 </w:t>
      </w:r>
      <w:r w:rsidR="008D2575">
        <w:rPr>
          <w:rFonts w:ascii="Arial" w:hAnsi="Arial" w:cs="Arial"/>
          <w:szCs w:val="22"/>
        </w:rPr>
        <w:t>Seznam odběrných míst</w:t>
      </w:r>
    </w:p>
    <w:p w14:paraId="617FD614" w14:textId="77777777" w:rsidR="009F32A1" w:rsidRDefault="009F32A1" w:rsidP="00FD1A3E">
      <w:pPr>
        <w:pStyle w:val="RLProhlensmluvnchstran"/>
        <w:jc w:val="left"/>
        <w:rPr>
          <w:rFonts w:ascii="Arial" w:hAnsi="Arial" w:cs="Arial"/>
          <w:szCs w:val="22"/>
        </w:rPr>
      </w:pPr>
    </w:p>
    <w:tbl>
      <w:tblPr>
        <w:tblW w:w="9747" w:type="dxa"/>
        <w:tblCellMar>
          <w:left w:w="70" w:type="dxa"/>
          <w:right w:w="70" w:type="dxa"/>
        </w:tblCellMar>
        <w:tblLook w:val="04A0" w:firstRow="1" w:lastRow="0" w:firstColumn="1" w:lastColumn="0" w:noHBand="0" w:noVBand="1"/>
      </w:tblPr>
      <w:tblGrid>
        <w:gridCol w:w="2480"/>
        <w:gridCol w:w="4961"/>
        <w:gridCol w:w="2306"/>
      </w:tblGrid>
      <w:tr w:rsidR="006D36A9" w:rsidRPr="006D36A9" w14:paraId="5EDE5A38" w14:textId="77777777" w:rsidTr="00C648C8">
        <w:trPr>
          <w:trHeight w:val="398"/>
        </w:trPr>
        <w:tc>
          <w:tcPr>
            <w:tcW w:w="2480" w:type="dxa"/>
            <w:tcBorders>
              <w:top w:val="single" w:sz="4" w:space="0" w:color="auto"/>
              <w:left w:val="single" w:sz="4" w:space="0" w:color="auto"/>
              <w:bottom w:val="single" w:sz="4" w:space="0" w:color="auto"/>
              <w:right w:val="single" w:sz="4" w:space="0" w:color="auto"/>
            </w:tcBorders>
            <w:noWrap/>
            <w:vAlign w:val="bottom"/>
            <w:hideMark/>
          </w:tcPr>
          <w:p w14:paraId="0DF31033" w14:textId="77777777" w:rsidR="006D36A9" w:rsidRPr="006D36A9" w:rsidRDefault="006D36A9" w:rsidP="006D36A9">
            <w:pPr>
              <w:spacing w:after="0" w:line="240" w:lineRule="auto"/>
              <w:jc w:val="center"/>
              <w:rPr>
                <w:b/>
                <w:bCs/>
                <w:color w:val="000000"/>
                <w:szCs w:val="22"/>
              </w:rPr>
            </w:pPr>
            <w:r w:rsidRPr="006D36A9">
              <w:rPr>
                <w:b/>
                <w:bCs/>
                <w:color w:val="000000"/>
                <w:szCs w:val="22"/>
              </w:rPr>
              <w:t>Zboží dle specifikace</w:t>
            </w:r>
          </w:p>
        </w:tc>
        <w:tc>
          <w:tcPr>
            <w:tcW w:w="4961" w:type="dxa"/>
            <w:tcBorders>
              <w:top w:val="single" w:sz="4" w:space="0" w:color="auto"/>
              <w:left w:val="nil"/>
              <w:bottom w:val="single" w:sz="4" w:space="0" w:color="auto"/>
              <w:right w:val="single" w:sz="4" w:space="0" w:color="auto"/>
            </w:tcBorders>
            <w:noWrap/>
            <w:vAlign w:val="bottom"/>
            <w:hideMark/>
          </w:tcPr>
          <w:p w14:paraId="40C1284E" w14:textId="77777777" w:rsidR="006D36A9" w:rsidRPr="006D36A9" w:rsidRDefault="006D36A9" w:rsidP="006D36A9">
            <w:pPr>
              <w:spacing w:after="0" w:line="240" w:lineRule="auto"/>
              <w:jc w:val="center"/>
              <w:rPr>
                <w:b/>
                <w:bCs/>
                <w:color w:val="000000"/>
                <w:szCs w:val="22"/>
              </w:rPr>
            </w:pPr>
            <w:r w:rsidRPr="006D36A9">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noWrap/>
            <w:vAlign w:val="bottom"/>
            <w:hideMark/>
          </w:tcPr>
          <w:p w14:paraId="4D33FF84" w14:textId="77777777" w:rsidR="006D36A9" w:rsidRPr="006D36A9" w:rsidRDefault="006D36A9" w:rsidP="006D36A9">
            <w:pPr>
              <w:spacing w:after="0" w:line="240" w:lineRule="auto"/>
              <w:jc w:val="center"/>
              <w:rPr>
                <w:b/>
                <w:bCs/>
                <w:color w:val="000000"/>
                <w:szCs w:val="22"/>
              </w:rPr>
            </w:pPr>
            <w:r w:rsidRPr="006D36A9">
              <w:rPr>
                <w:b/>
                <w:bCs/>
                <w:color w:val="000000"/>
                <w:szCs w:val="22"/>
              </w:rPr>
              <w:t>Počty kusů</w:t>
            </w:r>
          </w:p>
        </w:tc>
      </w:tr>
      <w:tr w:rsidR="005B6852" w:rsidRPr="006D36A9" w14:paraId="0A125C40" w14:textId="77777777" w:rsidTr="000E4D1C">
        <w:trPr>
          <w:trHeight w:val="398"/>
        </w:trPr>
        <w:tc>
          <w:tcPr>
            <w:tcW w:w="2480" w:type="dxa"/>
            <w:tcBorders>
              <w:top w:val="single" w:sz="4" w:space="0" w:color="auto"/>
              <w:left w:val="single" w:sz="4" w:space="0" w:color="auto"/>
              <w:bottom w:val="single" w:sz="4" w:space="0" w:color="auto"/>
              <w:right w:val="single" w:sz="4" w:space="0" w:color="auto"/>
            </w:tcBorders>
            <w:noWrap/>
            <w:vAlign w:val="center"/>
            <w:hideMark/>
          </w:tcPr>
          <w:p w14:paraId="13380C6F" w14:textId="2B1E0B52" w:rsidR="005B6852" w:rsidRPr="006D36A9" w:rsidRDefault="005B6852" w:rsidP="005B6852">
            <w:pPr>
              <w:spacing w:after="0" w:line="240" w:lineRule="auto"/>
              <w:rPr>
                <w:b/>
                <w:bCs/>
                <w:color w:val="000000"/>
                <w:szCs w:val="22"/>
              </w:rPr>
            </w:pPr>
            <w:r w:rsidRPr="005B6852">
              <w:rPr>
                <w:b/>
                <w:bCs/>
              </w:rPr>
              <w:t>Sestava NB 02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841BBFD" w14:textId="77777777" w:rsidR="005B6852" w:rsidRPr="006D36A9" w:rsidRDefault="005B6852" w:rsidP="005B6852">
            <w:pPr>
              <w:spacing w:after="0" w:line="240" w:lineRule="auto"/>
              <w:jc w:val="center"/>
              <w:rPr>
                <w:color w:val="000000"/>
                <w:szCs w:val="22"/>
              </w:rPr>
            </w:pPr>
            <w:r w:rsidRPr="006D36A9">
              <w:rPr>
                <w:color w:val="000000"/>
                <w:szCs w:val="22"/>
              </w:rPr>
              <w:t>Ústav zemědělské ekonomiky a informací</w:t>
            </w:r>
          </w:p>
          <w:p w14:paraId="3CD5C58F" w14:textId="77777777" w:rsidR="005B6852" w:rsidRPr="006D36A9" w:rsidRDefault="005B6852" w:rsidP="005B6852">
            <w:pPr>
              <w:spacing w:after="0" w:line="240" w:lineRule="auto"/>
              <w:jc w:val="center"/>
              <w:rPr>
                <w:color w:val="000000"/>
                <w:szCs w:val="22"/>
              </w:rPr>
            </w:pPr>
            <w:r w:rsidRPr="006D36A9">
              <w:rPr>
                <w:color w:val="000000"/>
                <w:szCs w:val="22"/>
              </w:rPr>
              <w:t xml:space="preserve">Mánesova 1453/75, 120 00, Praha 2 </w:t>
            </w:r>
          </w:p>
          <w:p w14:paraId="1282B20A" w14:textId="59C62D52" w:rsidR="005B6852" w:rsidRDefault="003C5667" w:rsidP="005B6852">
            <w:pPr>
              <w:spacing w:after="0" w:line="240" w:lineRule="auto"/>
              <w:jc w:val="center"/>
              <w:rPr>
                <w:color w:val="000000"/>
                <w:szCs w:val="22"/>
              </w:rPr>
            </w:pPr>
            <w:proofErr w:type="spellStart"/>
            <w:r>
              <w:rPr>
                <w:color w:val="000000"/>
                <w:szCs w:val="22"/>
              </w:rPr>
              <w:t>xxxxxxxxxx</w:t>
            </w:r>
            <w:proofErr w:type="spellEnd"/>
          </w:p>
          <w:p w14:paraId="7008C0F5" w14:textId="5FBDDAD7" w:rsidR="005B6852" w:rsidRPr="006D36A9" w:rsidRDefault="003C5667" w:rsidP="005B6852">
            <w:pPr>
              <w:spacing w:after="0" w:line="240" w:lineRule="auto"/>
              <w:jc w:val="center"/>
              <w:rPr>
                <w:color w:val="000000"/>
                <w:szCs w:val="22"/>
              </w:rPr>
            </w:pPr>
            <w:proofErr w:type="spellStart"/>
            <w:r>
              <w:rPr>
                <w:color w:val="000000"/>
                <w:szCs w:val="22"/>
              </w:rPr>
              <w:t>xxxxxxxxxx</w:t>
            </w:r>
            <w:proofErr w:type="spellEnd"/>
          </w:p>
        </w:tc>
        <w:tc>
          <w:tcPr>
            <w:tcW w:w="2306" w:type="dxa"/>
            <w:tcBorders>
              <w:top w:val="single" w:sz="4" w:space="0" w:color="auto"/>
              <w:left w:val="nil"/>
              <w:bottom w:val="single" w:sz="4" w:space="0" w:color="auto"/>
              <w:right w:val="single" w:sz="4" w:space="0" w:color="auto"/>
            </w:tcBorders>
            <w:noWrap/>
            <w:vAlign w:val="center"/>
            <w:hideMark/>
          </w:tcPr>
          <w:p w14:paraId="1ADF782F" w14:textId="3AA50661" w:rsidR="005B6852" w:rsidRPr="006D36A9" w:rsidRDefault="00C648C8" w:rsidP="005B6852">
            <w:pPr>
              <w:spacing w:after="0" w:line="240" w:lineRule="auto"/>
              <w:jc w:val="center"/>
              <w:rPr>
                <w:b/>
                <w:bCs/>
                <w:color w:val="000000"/>
                <w:szCs w:val="22"/>
              </w:rPr>
            </w:pPr>
            <w:r>
              <w:rPr>
                <w:b/>
                <w:bCs/>
              </w:rPr>
              <w:t>1</w:t>
            </w:r>
            <w:r w:rsidR="005B6852" w:rsidRPr="005B6852">
              <w:rPr>
                <w:b/>
                <w:bCs/>
              </w:rPr>
              <w:t>2</w:t>
            </w:r>
          </w:p>
        </w:tc>
      </w:tr>
    </w:tbl>
    <w:p w14:paraId="63446BC3" w14:textId="77777777" w:rsidR="00374CD8" w:rsidRPr="00F86725" w:rsidRDefault="00374CD8" w:rsidP="00374CD8">
      <w:pPr>
        <w:pStyle w:val="RLProhlensmluvnchstran"/>
        <w:jc w:val="left"/>
        <w:rPr>
          <w:rFonts w:ascii="Arial" w:hAnsi="Arial" w:cs="Arial"/>
          <w:bCs/>
          <w:color w:val="000000"/>
          <w:szCs w:val="22"/>
          <w:highlight w:val="yellow"/>
        </w:rPr>
      </w:pPr>
    </w:p>
    <w:p w14:paraId="52E704C9" w14:textId="77777777" w:rsidR="009A4A71" w:rsidRPr="009A4A71" w:rsidRDefault="009A4A71" w:rsidP="009A4A71">
      <w:pPr>
        <w:pStyle w:val="RLProhlensmluvnchstran"/>
        <w:jc w:val="left"/>
        <w:rPr>
          <w:rFonts w:ascii="Arial" w:hAnsi="Arial" w:cs="Arial"/>
          <w:b w:val="0"/>
          <w:color w:val="000000"/>
          <w:szCs w:val="22"/>
        </w:rPr>
      </w:pPr>
    </w:p>
    <w:p w14:paraId="03AF70E9" w14:textId="77777777" w:rsidR="00223104" w:rsidRPr="00F86725" w:rsidRDefault="00223104" w:rsidP="008A3260">
      <w:pPr>
        <w:pStyle w:val="RLProhlensmluvnchstran"/>
        <w:jc w:val="left"/>
        <w:rPr>
          <w:rFonts w:ascii="Arial" w:hAnsi="Arial" w:cs="Arial"/>
          <w:bCs/>
          <w:color w:val="000000"/>
          <w:szCs w:val="22"/>
          <w:highlight w:val="yellow"/>
        </w:rPr>
      </w:pPr>
    </w:p>
    <w:p w14:paraId="7C8B3E9B" w14:textId="77777777" w:rsidR="00213BD8" w:rsidRDefault="00213BD8" w:rsidP="00213BD8">
      <w:pPr>
        <w:spacing w:after="0" w:line="276" w:lineRule="auto"/>
        <w:rPr>
          <w:rFonts w:cs="Arial"/>
          <w:b/>
          <w:sz w:val="28"/>
          <w:szCs w:val="28"/>
        </w:rPr>
      </w:pPr>
    </w:p>
    <w:p w14:paraId="04EDC7B5" w14:textId="77777777" w:rsidR="00213BD8" w:rsidRDefault="00213BD8" w:rsidP="00213BD8">
      <w:pPr>
        <w:pStyle w:val="RLnzevsmlouvy"/>
        <w:spacing w:after="0"/>
        <w:rPr>
          <w:rFonts w:ascii="Arial" w:hAnsi="Arial"/>
          <w:sz w:val="22"/>
          <w:szCs w:val="22"/>
        </w:rPr>
      </w:pPr>
    </w:p>
    <w:sectPr w:rsidR="00213BD8" w:rsidSect="00E87733">
      <w:footerReference w:type="default" r:id="rId19"/>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C992E" w14:textId="77777777" w:rsidR="00020452" w:rsidRDefault="00020452">
      <w:r>
        <w:separator/>
      </w:r>
    </w:p>
  </w:endnote>
  <w:endnote w:type="continuationSeparator" w:id="0">
    <w:p w14:paraId="2F85BB94" w14:textId="77777777" w:rsidR="00020452" w:rsidRDefault="0002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BBAE" w14:textId="77777777" w:rsidR="009D7952" w:rsidRDefault="009D7952">
    <w:pPr>
      <w:pStyle w:val="Zpat"/>
    </w:pPr>
    <w:r>
      <w:t xml:space="preserve">Stránka </w:t>
    </w:r>
    <w:r>
      <w:rPr>
        <w:b/>
      </w:rPr>
      <w:fldChar w:fldCharType="begin"/>
    </w:r>
    <w:r>
      <w:rPr>
        <w:b/>
      </w:rPr>
      <w:instrText>PAGE</w:instrText>
    </w:r>
    <w:r>
      <w:rPr>
        <w:b/>
      </w:rPr>
      <w:fldChar w:fldCharType="separate"/>
    </w:r>
    <w:r w:rsidR="008633DA">
      <w:rPr>
        <w:b/>
        <w:noProof/>
      </w:rPr>
      <w:t>3</w:t>
    </w:r>
    <w:r>
      <w:rPr>
        <w:b/>
      </w:rPr>
      <w:fldChar w:fldCharType="end"/>
    </w:r>
    <w:r>
      <w:t xml:space="preserve"> z </w:t>
    </w:r>
    <w:r>
      <w:rPr>
        <w:b/>
      </w:rPr>
      <w:fldChar w:fldCharType="begin"/>
    </w:r>
    <w:r>
      <w:rPr>
        <w:b/>
      </w:rPr>
      <w:instrText>NUMPAGES</w:instrText>
    </w:r>
    <w:r>
      <w:rPr>
        <w:b/>
      </w:rPr>
      <w:fldChar w:fldCharType="separate"/>
    </w:r>
    <w:r w:rsidR="008633DA">
      <w:rPr>
        <w:b/>
        <w:noProof/>
      </w:rPr>
      <w:t>17</w:t>
    </w:r>
    <w:r>
      <w:rPr>
        <w:b/>
      </w:rPr>
      <w:fldChar w:fldCharType="end"/>
    </w:r>
  </w:p>
  <w:p w14:paraId="0CA0EA71" w14:textId="77777777" w:rsidR="009D7952" w:rsidRDefault="009D79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3E72" w14:textId="77777777" w:rsidR="009D7952" w:rsidRDefault="009D7952">
    <w:pPr>
      <w:pStyle w:val="Zpat"/>
    </w:pPr>
    <w:r>
      <w:t xml:space="preserve">Stránka </w:t>
    </w:r>
    <w:r>
      <w:rPr>
        <w:b/>
      </w:rPr>
      <w:fldChar w:fldCharType="begin"/>
    </w:r>
    <w:r>
      <w:rPr>
        <w:b/>
      </w:rPr>
      <w:instrText>PAGE</w:instrText>
    </w:r>
    <w:r>
      <w:rPr>
        <w:b/>
      </w:rPr>
      <w:fldChar w:fldCharType="separate"/>
    </w:r>
    <w:r w:rsidR="008633DA">
      <w:rPr>
        <w:b/>
        <w:noProof/>
      </w:rPr>
      <w:t>17</w:t>
    </w:r>
    <w:r>
      <w:rPr>
        <w:b/>
      </w:rPr>
      <w:fldChar w:fldCharType="end"/>
    </w:r>
    <w:r>
      <w:t xml:space="preserve"> z </w:t>
    </w:r>
    <w:r>
      <w:rPr>
        <w:b/>
      </w:rPr>
      <w:fldChar w:fldCharType="begin"/>
    </w:r>
    <w:r>
      <w:rPr>
        <w:b/>
      </w:rPr>
      <w:instrText>NUMPAGES</w:instrText>
    </w:r>
    <w:r>
      <w:rPr>
        <w:b/>
      </w:rPr>
      <w:fldChar w:fldCharType="separate"/>
    </w:r>
    <w:r w:rsidR="008633DA">
      <w:rPr>
        <w:b/>
        <w:noProof/>
      </w:rPr>
      <w:t>17</w:t>
    </w:r>
    <w:r>
      <w:rPr>
        <w:b/>
      </w:rPr>
      <w:fldChar w:fldCharType="end"/>
    </w:r>
  </w:p>
  <w:p w14:paraId="610A7613" w14:textId="77777777" w:rsidR="009D7952" w:rsidRDefault="009D79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B99A" w14:textId="77777777" w:rsidR="00020452" w:rsidRDefault="00020452">
      <w:r>
        <w:separator/>
      </w:r>
    </w:p>
  </w:footnote>
  <w:footnote w:type="continuationSeparator" w:id="0">
    <w:p w14:paraId="77203F84" w14:textId="77777777" w:rsidR="00020452" w:rsidRDefault="00020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C6A1" w14:textId="3D5F74AD" w:rsidR="009D7952" w:rsidRPr="007931F8" w:rsidRDefault="009370D7" w:rsidP="007B7125">
    <w:pPr>
      <w:pStyle w:val="Zhlav"/>
    </w:pPr>
    <w:r>
      <w:rPr>
        <w:noProof/>
      </w:rPr>
      <w:drawing>
        <wp:anchor distT="0" distB="0" distL="114300" distR="114300" simplePos="0" relativeHeight="251658240" behindDoc="1" locked="0" layoutInCell="1" allowOverlap="1" wp14:anchorId="3BD6C01A" wp14:editId="4553DD59">
          <wp:simplePos x="0" y="0"/>
          <wp:positionH relativeFrom="margin">
            <wp:posOffset>4307840</wp:posOffset>
          </wp:positionH>
          <wp:positionV relativeFrom="margin">
            <wp:posOffset>-740410</wp:posOffset>
          </wp:positionV>
          <wp:extent cx="1333500" cy="638175"/>
          <wp:effectExtent l="0" t="0" r="0" b="0"/>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007B7125" w:rsidRPr="007B7125">
      <w:t xml:space="preserve"> </w:t>
    </w:r>
    <w:r w:rsidR="00650F54">
      <w:t xml:space="preserve">DNS 2017 </w:t>
    </w:r>
    <w:proofErr w:type="gramStart"/>
    <w:r w:rsidR="00650F54">
      <w:t xml:space="preserve">-  </w:t>
    </w:r>
    <w:r w:rsidR="003E5DB5" w:rsidRPr="003E5DB5">
      <w:t>96.</w:t>
    </w:r>
    <w:proofErr w:type="gramEnd"/>
    <w:r w:rsidR="003E5DB5" w:rsidRPr="003E5DB5">
      <w:t xml:space="preserve"> </w:t>
    </w:r>
    <w:proofErr w:type="gramStart"/>
    <w:r w:rsidR="003E5DB5" w:rsidRPr="003E5DB5">
      <w:t>kolo - Notebooky</w:t>
    </w:r>
    <w:proofErr w:type="gramEnd"/>
    <w:r w:rsidR="003E5DB5" w:rsidRPr="003E5DB5">
      <w:t>, PC a monitory pro ÚKZÚZ, ÚSKVBL a ÚZEI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36F6" w14:textId="77777777" w:rsidR="009D7952" w:rsidRDefault="009D7952">
    <w:pPr>
      <w:pStyle w:val="Zhlav"/>
    </w:pPr>
    <w:r>
      <w:t>Příloha č. 3 ZD</w:t>
    </w:r>
  </w:p>
  <w:p w14:paraId="237540AE" w14:textId="77777777" w:rsidR="008902F6" w:rsidRDefault="009D7952">
    <w:pPr>
      <w:pStyle w:val="Zhlav"/>
    </w:pPr>
    <w:r>
      <w:t xml:space="preserve">DNS 2017 </w:t>
    </w:r>
    <w:proofErr w:type="gramStart"/>
    <w:r>
      <w:t xml:space="preserve">-  </w:t>
    </w:r>
    <w:r w:rsidR="003E5DB5" w:rsidRPr="003E5DB5">
      <w:t>96.</w:t>
    </w:r>
    <w:proofErr w:type="gramEnd"/>
    <w:r w:rsidR="003E5DB5" w:rsidRPr="003E5DB5">
      <w:t xml:space="preserve"> </w:t>
    </w:r>
    <w:proofErr w:type="gramStart"/>
    <w:r w:rsidR="003E5DB5" w:rsidRPr="003E5DB5">
      <w:t>kolo - Notebooky</w:t>
    </w:r>
    <w:proofErr w:type="gramEnd"/>
    <w:r w:rsidR="003E5DB5" w:rsidRPr="003E5DB5">
      <w:t>, PC a monitory pro ÚKZÚZ, ÚSKVBL a ÚZEI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16cid:durableId="1440493933">
    <w:abstractNumId w:val="1"/>
  </w:num>
  <w:num w:numId="2" w16cid:durableId="1609192445">
    <w:abstractNumId w:val="2"/>
  </w:num>
  <w:num w:numId="3" w16cid:durableId="1635452375">
    <w:abstractNumId w:val="4"/>
  </w:num>
  <w:num w:numId="4" w16cid:durableId="952055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2367596">
    <w:abstractNumId w:val="1"/>
  </w:num>
  <w:num w:numId="6" w16cid:durableId="1590771673">
    <w:abstractNumId w:val="3"/>
  </w:num>
  <w:num w:numId="7" w16cid:durableId="568732367">
    <w:abstractNumId w:val="5"/>
  </w:num>
  <w:num w:numId="8" w16cid:durableId="2041587876">
    <w:abstractNumId w:val="1"/>
  </w:num>
  <w:num w:numId="9" w16cid:durableId="1217086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706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3323440">
    <w:abstractNumId w:val="1"/>
  </w:num>
  <w:num w:numId="12" w16cid:durableId="209134419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E"/>
    <w:rsid w:val="00001379"/>
    <w:rsid w:val="00001FF2"/>
    <w:rsid w:val="000059DF"/>
    <w:rsid w:val="00005E8A"/>
    <w:rsid w:val="00011674"/>
    <w:rsid w:val="0001541A"/>
    <w:rsid w:val="000164B7"/>
    <w:rsid w:val="00020452"/>
    <w:rsid w:val="00021C0D"/>
    <w:rsid w:val="00022663"/>
    <w:rsid w:val="00022A80"/>
    <w:rsid w:val="00022D46"/>
    <w:rsid w:val="000233E4"/>
    <w:rsid w:val="00025C65"/>
    <w:rsid w:val="000276E7"/>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1567"/>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6DC8"/>
    <w:rsid w:val="000976A6"/>
    <w:rsid w:val="000A08B4"/>
    <w:rsid w:val="000A1A5B"/>
    <w:rsid w:val="000A3246"/>
    <w:rsid w:val="000A4A1B"/>
    <w:rsid w:val="000B352A"/>
    <w:rsid w:val="000B696D"/>
    <w:rsid w:val="000B704E"/>
    <w:rsid w:val="000C5F05"/>
    <w:rsid w:val="000C77E1"/>
    <w:rsid w:val="000D64B8"/>
    <w:rsid w:val="000E32F4"/>
    <w:rsid w:val="000E3FD2"/>
    <w:rsid w:val="000E4983"/>
    <w:rsid w:val="000E4D1C"/>
    <w:rsid w:val="000E7D63"/>
    <w:rsid w:val="000F260D"/>
    <w:rsid w:val="000F7E77"/>
    <w:rsid w:val="001000DB"/>
    <w:rsid w:val="00100CD2"/>
    <w:rsid w:val="00101E78"/>
    <w:rsid w:val="00107D5A"/>
    <w:rsid w:val="00110EA8"/>
    <w:rsid w:val="00112332"/>
    <w:rsid w:val="00116316"/>
    <w:rsid w:val="00116ED3"/>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90F49"/>
    <w:rsid w:val="0019292F"/>
    <w:rsid w:val="00193DD6"/>
    <w:rsid w:val="001979E2"/>
    <w:rsid w:val="001A0397"/>
    <w:rsid w:val="001A1B9D"/>
    <w:rsid w:val="001A3E44"/>
    <w:rsid w:val="001A6176"/>
    <w:rsid w:val="001B0285"/>
    <w:rsid w:val="001B3567"/>
    <w:rsid w:val="001B55A1"/>
    <w:rsid w:val="001C0B53"/>
    <w:rsid w:val="001C1E99"/>
    <w:rsid w:val="001C2CEC"/>
    <w:rsid w:val="001C369B"/>
    <w:rsid w:val="001C4423"/>
    <w:rsid w:val="001C5C3B"/>
    <w:rsid w:val="001C5ECB"/>
    <w:rsid w:val="001C6EFE"/>
    <w:rsid w:val="001D1100"/>
    <w:rsid w:val="001D2B37"/>
    <w:rsid w:val="001D2E53"/>
    <w:rsid w:val="001D2F23"/>
    <w:rsid w:val="001D393D"/>
    <w:rsid w:val="001D6BC4"/>
    <w:rsid w:val="001D713B"/>
    <w:rsid w:val="001D7157"/>
    <w:rsid w:val="001D7E50"/>
    <w:rsid w:val="001E0871"/>
    <w:rsid w:val="001E72D5"/>
    <w:rsid w:val="001E7D08"/>
    <w:rsid w:val="001F0CBF"/>
    <w:rsid w:val="001F4608"/>
    <w:rsid w:val="001F5E7C"/>
    <w:rsid w:val="001F5FDA"/>
    <w:rsid w:val="001F6BCD"/>
    <w:rsid w:val="00201985"/>
    <w:rsid w:val="00202B3D"/>
    <w:rsid w:val="002040A1"/>
    <w:rsid w:val="0020575F"/>
    <w:rsid w:val="00206AA8"/>
    <w:rsid w:val="00207315"/>
    <w:rsid w:val="002123A0"/>
    <w:rsid w:val="00212875"/>
    <w:rsid w:val="002130DA"/>
    <w:rsid w:val="00213BD8"/>
    <w:rsid w:val="00214310"/>
    <w:rsid w:val="00214EB6"/>
    <w:rsid w:val="00216177"/>
    <w:rsid w:val="002168A1"/>
    <w:rsid w:val="00222431"/>
    <w:rsid w:val="00222F3A"/>
    <w:rsid w:val="00223104"/>
    <w:rsid w:val="00223B32"/>
    <w:rsid w:val="0023414E"/>
    <w:rsid w:val="002427CF"/>
    <w:rsid w:val="00242DB0"/>
    <w:rsid w:val="00243B42"/>
    <w:rsid w:val="002450CF"/>
    <w:rsid w:val="00246C95"/>
    <w:rsid w:val="00246D05"/>
    <w:rsid w:val="00251082"/>
    <w:rsid w:val="00251A02"/>
    <w:rsid w:val="00252CBC"/>
    <w:rsid w:val="00255F29"/>
    <w:rsid w:val="00257948"/>
    <w:rsid w:val="00257C4C"/>
    <w:rsid w:val="00261FB4"/>
    <w:rsid w:val="00262624"/>
    <w:rsid w:val="00262E78"/>
    <w:rsid w:val="00263808"/>
    <w:rsid w:val="00264D19"/>
    <w:rsid w:val="002652C4"/>
    <w:rsid w:val="00265635"/>
    <w:rsid w:val="00266235"/>
    <w:rsid w:val="002673EE"/>
    <w:rsid w:val="0026740E"/>
    <w:rsid w:val="00270502"/>
    <w:rsid w:val="00277208"/>
    <w:rsid w:val="0027774C"/>
    <w:rsid w:val="00280848"/>
    <w:rsid w:val="00282441"/>
    <w:rsid w:val="00282BC4"/>
    <w:rsid w:val="002859D3"/>
    <w:rsid w:val="0028773D"/>
    <w:rsid w:val="0029264C"/>
    <w:rsid w:val="00293C87"/>
    <w:rsid w:val="0029442B"/>
    <w:rsid w:val="002955F6"/>
    <w:rsid w:val="002A388B"/>
    <w:rsid w:val="002A5097"/>
    <w:rsid w:val="002B121C"/>
    <w:rsid w:val="002B6081"/>
    <w:rsid w:val="002C01BF"/>
    <w:rsid w:val="002C0AE2"/>
    <w:rsid w:val="002C1DCB"/>
    <w:rsid w:val="002C21F1"/>
    <w:rsid w:val="002C45E5"/>
    <w:rsid w:val="002D0C72"/>
    <w:rsid w:val="002D0D91"/>
    <w:rsid w:val="002D238F"/>
    <w:rsid w:val="002D2611"/>
    <w:rsid w:val="002D4532"/>
    <w:rsid w:val="002D61B0"/>
    <w:rsid w:val="002D7FF1"/>
    <w:rsid w:val="002E01B0"/>
    <w:rsid w:val="002E128A"/>
    <w:rsid w:val="002E21CD"/>
    <w:rsid w:val="002E3B63"/>
    <w:rsid w:val="002E3ED9"/>
    <w:rsid w:val="002E4304"/>
    <w:rsid w:val="002E4C55"/>
    <w:rsid w:val="002E6428"/>
    <w:rsid w:val="002E718D"/>
    <w:rsid w:val="002F03AE"/>
    <w:rsid w:val="002F0979"/>
    <w:rsid w:val="002F0ED5"/>
    <w:rsid w:val="002F2369"/>
    <w:rsid w:val="002F3389"/>
    <w:rsid w:val="002F49C1"/>
    <w:rsid w:val="003012C8"/>
    <w:rsid w:val="003019D4"/>
    <w:rsid w:val="00301A39"/>
    <w:rsid w:val="003023DD"/>
    <w:rsid w:val="003035C5"/>
    <w:rsid w:val="0030469F"/>
    <w:rsid w:val="00306CFF"/>
    <w:rsid w:val="00307869"/>
    <w:rsid w:val="00311CB9"/>
    <w:rsid w:val="00311FBE"/>
    <w:rsid w:val="0031342B"/>
    <w:rsid w:val="00313A28"/>
    <w:rsid w:val="0031461C"/>
    <w:rsid w:val="00315B71"/>
    <w:rsid w:val="00316225"/>
    <w:rsid w:val="003232F2"/>
    <w:rsid w:val="0032761B"/>
    <w:rsid w:val="003276AD"/>
    <w:rsid w:val="00327849"/>
    <w:rsid w:val="00327CE5"/>
    <w:rsid w:val="00327E27"/>
    <w:rsid w:val="00330D52"/>
    <w:rsid w:val="0033191F"/>
    <w:rsid w:val="003325AB"/>
    <w:rsid w:val="00333D1D"/>
    <w:rsid w:val="003342D8"/>
    <w:rsid w:val="00334CEA"/>
    <w:rsid w:val="00337AB7"/>
    <w:rsid w:val="00340CD8"/>
    <w:rsid w:val="00343A76"/>
    <w:rsid w:val="00345266"/>
    <w:rsid w:val="00346854"/>
    <w:rsid w:val="00347D4B"/>
    <w:rsid w:val="003513AD"/>
    <w:rsid w:val="00352A67"/>
    <w:rsid w:val="00352B6A"/>
    <w:rsid w:val="0035444B"/>
    <w:rsid w:val="003559B7"/>
    <w:rsid w:val="00357A12"/>
    <w:rsid w:val="00361C41"/>
    <w:rsid w:val="003623F9"/>
    <w:rsid w:val="00362AC4"/>
    <w:rsid w:val="003639A6"/>
    <w:rsid w:val="00365B69"/>
    <w:rsid w:val="0036675D"/>
    <w:rsid w:val="003668E6"/>
    <w:rsid w:val="003710F3"/>
    <w:rsid w:val="00373E1B"/>
    <w:rsid w:val="00374461"/>
    <w:rsid w:val="00374CD8"/>
    <w:rsid w:val="003755E7"/>
    <w:rsid w:val="00377BFD"/>
    <w:rsid w:val="00377EAD"/>
    <w:rsid w:val="00380415"/>
    <w:rsid w:val="00381506"/>
    <w:rsid w:val="00382DEA"/>
    <w:rsid w:val="003840C2"/>
    <w:rsid w:val="00386339"/>
    <w:rsid w:val="00386438"/>
    <w:rsid w:val="0038683E"/>
    <w:rsid w:val="003872E2"/>
    <w:rsid w:val="00387936"/>
    <w:rsid w:val="003921C4"/>
    <w:rsid w:val="0039493C"/>
    <w:rsid w:val="00397CBD"/>
    <w:rsid w:val="003A0DB3"/>
    <w:rsid w:val="003A0E9D"/>
    <w:rsid w:val="003A13FD"/>
    <w:rsid w:val="003A425B"/>
    <w:rsid w:val="003A4E16"/>
    <w:rsid w:val="003A5CDB"/>
    <w:rsid w:val="003A613D"/>
    <w:rsid w:val="003A6AF0"/>
    <w:rsid w:val="003B261C"/>
    <w:rsid w:val="003B28A6"/>
    <w:rsid w:val="003B4032"/>
    <w:rsid w:val="003B4E31"/>
    <w:rsid w:val="003B75DC"/>
    <w:rsid w:val="003C3615"/>
    <w:rsid w:val="003C4ED0"/>
    <w:rsid w:val="003C5667"/>
    <w:rsid w:val="003C64CA"/>
    <w:rsid w:val="003C766F"/>
    <w:rsid w:val="003D0851"/>
    <w:rsid w:val="003D113B"/>
    <w:rsid w:val="003D440A"/>
    <w:rsid w:val="003D681A"/>
    <w:rsid w:val="003D7DDA"/>
    <w:rsid w:val="003E33AE"/>
    <w:rsid w:val="003E5D19"/>
    <w:rsid w:val="003E5DB5"/>
    <w:rsid w:val="003E6E19"/>
    <w:rsid w:val="003F03BC"/>
    <w:rsid w:val="003F1A6E"/>
    <w:rsid w:val="003F2365"/>
    <w:rsid w:val="003F27BA"/>
    <w:rsid w:val="003F2D61"/>
    <w:rsid w:val="003F38EC"/>
    <w:rsid w:val="003F3C86"/>
    <w:rsid w:val="003F5A43"/>
    <w:rsid w:val="003F62F1"/>
    <w:rsid w:val="003F685A"/>
    <w:rsid w:val="003F7B6F"/>
    <w:rsid w:val="00400372"/>
    <w:rsid w:val="004021B0"/>
    <w:rsid w:val="00402C2C"/>
    <w:rsid w:val="00402FEC"/>
    <w:rsid w:val="00406AC3"/>
    <w:rsid w:val="004072CC"/>
    <w:rsid w:val="004138A1"/>
    <w:rsid w:val="0041649F"/>
    <w:rsid w:val="004204B1"/>
    <w:rsid w:val="004216A5"/>
    <w:rsid w:val="00422A35"/>
    <w:rsid w:val="00425282"/>
    <w:rsid w:val="00425716"/>
    <w:rsid w:val="00432005"/>
    <w:rsid w:val="00433DA0"/>
    <w:rsid w:val="00435571"/>
    <w:rsid w:val="00436D2B"/>
    <w:rsid w:val="004403FA"/>
    <w:rsid w:val="00441070"/>
    <w:rsid w:val="00446719"/>
    <w:rsid w:val="00447307"/>
    <w:rsid w:val="004513D3"/>
    <w:rsid w:val="00453B4F"/>
    <w:rsid w:val="004551C8"/>
    <w:rsid w:val="00455301"/>
    <w:rsid w:val="0045664A"/>
    <w:rsid w:val="0046139C"/>
    <w:rsid w:val="00461E62"/>
    <w:rsid w:val="0046601F"/>
    <w:rsid w:val="00467535"/>
    <w:rsid w:val="004703FB"/>
    <w:rsid w:val="00471CDD"/>
    <w:rsid w:val="00471D38"/>
    <w:rsid w:val="00471D42"/>
    <w:rsid w:val="004735DA"/>
    <w:rsid w:val="0047701F"/>
    <w:rsid w:val="0047718C"/>
    <w:rsid w:val="00480480"/>
    <w:rsid w:val="00480D00"/>
    <w:rsid w:val="00481D5D"/>
    <w:rsid w:val="00483D6A"/>
    <w:rsid w:val="0049038C"/>
    <w:rsid w:val="00491DCE"/>
    <w:rsid w:val="00492E12"/>
    <w:rsid w:val="00492FD5"/>
    <w:rsid w:val="00494050"/>
    <w:rsid w:val="00494EF9"/>
    <w:rsid w:val="0049588A"/>
    <w:rsid w:val="004973BA"/>
    <w:rsid w:val="00497DA2"/>
    <w:rsid w:val="004A3649"/>
    <w:rsid w:val="004A508F"/>
    <w:rsid w:val="004B01F4"/>
    <w:rsid w:val="004B22DD"/>
    <w:rsid w:val="004B3B0E"/>
    <w:rsid w:val="004B3DAF"/>
    <w:rsid w:val="004B5C6B"/>
    <w:rsid w:val="004B6DD8"/>
    <w:rsid w:val="004B7BF9"/>
    <w:rsid w:val="004C1561"/>
    <w:rsid w:val="004C35AB"/>
    <w:rsid w:val="004C3C6C"/>
    <w:rsid w:val="004C77D9"/>
    <w:rsid w:val="004D0878"/>
    <w:rsid w:val="004D08CE"/>
    <w:rsid w:val="004D3487"/>
    <w:rsid w:val="004D3659"/>
    <w:rsid w:val="004D73F1"/>
    <w:rsid w:val="004E0F75"/>
    <w:rsid w:val="004E1BC4"/>
    <w:rsid w:val="004E1EF1"/>
    <w:rsid w:val="004E3E78"/>
    <w:rsid w:val="004E4BC3"/>
    <w:rsid w:val="004E52BC"/>
    <w:rsid w:val="004E6286"/>
    <w:rsid w:val="004F011C"/>
    <w:rsid w:val="004F2887"/>
    <w:rsid w:val="004F4A2C"/>
    <w:rsid w:val="005001E7"/>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0DF9"/>
    <w:rsid w:val="00531C01"/>
    <w:rsid w:val="0053288E"/>
    <w:rsid w:val="00537176"/>
    <w:rsid w:val="00542A3F"/>
    <w:rsid w:val="005432BB"/>
    <w:rsid w:val="00543456"/>
    <w:rsid w:val="005439E5"/>
    <w:rsid w:val="00544190"/>
    <w:rsid w:val="00550014"/>
    <w:rsid w:val="00552481"/>
    <w:rsid w:val="00555594"/>
    <w:rsid w:val="00555DF0"/>
    <w:rsid w:val="00556CC7"/>
    <w:rsid w:val="005575F0"/>
    <w:rsid w:val="005605E3"/>
    <w:rsid w:val="005616E1"/>
    <w:rsid w:val="00562B67"/>
    <w:rsid w:val="00564857"/>
    <w:rsid w:val="005717E6"/>
    <w:rsid w:val="00576CC8"/>
    <w:rsid w:val="00577BCB"/>
    <w:rsid w:val="00580C5B"/>
    <w:rsid w:val="00585216"/>
    <w:rsid w:val="0059080A"/>
    <w:rsid w:val="00591378"/>
    <w:rsid w:val="00594F1B"/>
    <w:rsid w:val="00595847"/>
    <w:rsid w:val="005A1823"/>
    <w:rsid w:val="005A5E6F"/>
    <w:rsid w:val="005B1181"/>
    <w:rsid w:val="005B166F"/>
    <w:rsid w:val="005B2678"/>
    <w:rsid w:val="005B28D0"/>
    <w:rsid w:val="005B3629"/>
    <w:rsid w:val="005B4202"/>
    <w:rsid w:val="005B6852"/>
    <w:rsid w:val="005B73D9"/>
    <w:rsid w:val="005C0705"/>
    <w:rsid w:val="005D09DE"/>
    <w:rsid w:val="005D0ED6"/>
    <w:rsid w:val="005D2D05"/>
    <w:rsid w:val="005D3F49"/>
    <w:rsid w:val="005D5393"/>
    <w:rsid w:val="005E000E"/>
    <w:rsid w:val="005E043C"/>
    <w:rsid w:val="005E2DAC"/>
    <w:rsid w:val="005E2DB0"/>
    <w:rsid w:val="005E4E17"/>
    <w:rsid w:val="005E5380"/>
    <w:rsid w:val="005E5901"/>
    <w:rsid w:val="005E6C29"/>
    <w:rsid w:val="005F13BD"/>
    <w:rsid w:val="005F23A7"/>
    <w:rsid w:val="005F36BF"/>
    <w:rsid w:val="005F376C"/>
    <w:rsid w:val="005F76F9"/>
    <w:rsid w:val="006030E0"/>
    <w:rsid w:val="0060439D"/>
    <w:rsid w:val="006046C5"/>
    <w:rsid w:val="006106AC"/>
    <w:rsid w:val="00610C2D"/>
    <w:rsid w:val="00611A88"/>
    <w:rsid w:val="006138EC"/>
    <w:rsid w:val="00615589"/>
    <w:rsid w:val="00615944"/>
    <w:rsid w:val="006215CC"/>
    <w:rsid w:val="0062280F"/>
    <w:rsid w:val="0062337D"/>
    <w:rsid w:val="00624E83"/>
    <w:rsid w:val="0062698A"/>
    <w:rsid w:val="00627E7F"/>
    <w:rsid w:val="006300E1"/>
    <w:rsid w:val="00632773"/>
    <w:rsid w:val="00635B09"/>
    <w:rsid w:val="0063751A"/>
    <w:rsid w:val="0063755C"/>
    <w:rsid w:val="006408F0"/>
    <w:rsid w:val="00641724"/>
    <w:rsid w:val="00645CB7"/>
    <w:rsid w:val="006463A4"/>
    <w:rsid w:val="00650F54"/>
    <w:rsid w:val="0065379E"/>
    <w:rsid w:val="00654FB1"/>
    <w:rsid w:val="006554F2"/>
    <w:rsid w:val="00656FDE"/>
    <w:rsid w:val="00661D51"/>
    <w:rsid w:val="00661EB8"/>
    <w:rsid w:val="00663AFB"/>
    <w:rsid w:val="00663B39"/>
    <w:rsid w:val="00664190"/>
    <w:rsid w:val="00670579"/>
    <w:rsid w:val="00670EDA"/>
    <w:rsid w:val="00671BD2"/>
    <w:rsid w:val="00671CAD"/>
    <w:rsid w:val="00672344"/>
    <w:rsid w:val="00672364"/>
    <w:rsid w:val="00673D85"/>
    <w:rsid w:val="00675715"/>
    <w:rsid w:val="0067664C"/>
    <w:rsid w:val="00676A55"/>
    <w:rsid w:val="006776A9"/>
    <w:rsid w:val="00682889"/>
    <w:rsid w:val="00682CB5"/>
    <w:rsid w:val="00684642"/>
    <w:rsid w:val="00685E4C"/>
    <w:rsid w:val="00686D4C"/>
    <w:rsid w:val="00686EDF"/>
    <w:rsid w:val="0069007C"/>
    <w:rsid w:val="00691531"/>
    <w:rsid w:val="0069288D"/>
    <w:rsid w:val="00692C6C"/>
    <w:rsid w:val="006969B1"/>
    <w:rsid w:val="006A253A"/>
    <w:rsid w:val="006A42C4"/>
    <w:rsid w:val="006A58FE"/>
    <w:rsid w:val="006A6E28"/>
    <w:rsid w:val="006A758F"/>
    <w:rsid w:val="006B1CE9"/>
    <w:rsid w:val="006B6341"/>
    <w:rsid w:val="006B6B1C"/>
    <w:rsid w:val="006C068D"/>
    <w:rsid w:val="006C270B"/>
    <w:rsid w:val="006C2995"/>
    <w:rsid w:val="006C2CBA"/>
    <w:rsid w:val="006D36A9"/>
    <w:rsid w:val="006D3B5A"/>
    <w:rsid w:val="006D45A9"/>
    <w:rsid w:val="006D5608"/>
    <w:rsid w:val="006D5810"/>
    <w:rsid w:val="006E0D27"/>
    <w:rsid w:val="006E14B4"/>
    <w:rsid w:val="006E15ED"/>
    <w:rsid w:val="006E2C73"/>
    <w:rsid w:val="006E31E6"/>
    <w:rsid w:val="006E40C7"/>
    <w:rsid w:val="006E6FF9"/>
    <w:rsid w:val="006F13A1"/>
    <w:rsid w:val="006F19EA"/>
    <w:rsid w:val="006F29A8"/>
    <w:rsid w:val="006F429D"/>
    <w:rsid w:val="0070164A"/>
    <w:rsid w:val="00701762"/>
    <w:rsid w:val="007057A5"/>
    <w:rsid w:val="007058F4"/>
    <w:rsid w:val="0070657E"/>
    <w:rsid w:val="00707352"/>
    <w:rsid w:val="007104C4"/>
    <w:rsid w:val="00712FD7"/>
    <w:rsid w:val="0071540B"/>
    <w:rsid w:val="00717348"/>
    <w:rsid w:val="007202E4"/>
    <w:rsid w:val="007203AC"/>
    <w:rsid w:val="00720E64"/>
    <w:rsid w:val="007223C0"/>
    <w:rsid w:val="00723592"/>
    <w:rsid w:val="00725A6C"/>
    <w:rsid w:val="00727870"/>
    <w:rsid w:val="00727D3F"/>
    <w:rsid w:val="00727F05"/>
    <w:rsid w:val="00727F76"/>
    <w:rsid w:val="00730462"/>
    <w:rsid w:val="0073079C"/>
    <w:rsid w:val="00731707"/>
    <w:rsid w:val="00731A58"/>
    <w:rsid w:val="00732E7B"/>
    <w:rsid w:val="007367F5"/>
    <w:rsid w:val="0074118F"/>
    <w:rsid w:val="00742321"/>
    <w:rsid w:val="00742AFE"/>
    <w:rsid w:val="0074435F"/>
    <w:rsid w:val="007463D3"/>
    <w:rsid w:val="007463F3"/>
    <w:rsid w:val="007513B5"/>
    <w:rsid w:val="00753C40"/>
    <w:rsid w:val="00753C49"/>
    <w:rsid w:val="00755336"/>
    <w:rsid w:val="007575EC"/>
    <w:rsid w:val="00757F0E"/>
    <w:rsid w:val="00763B5C"/>
    <w:rsid w:val="00764C0A"/>
    <w:rsid w:val="00766AF6"/>
    <w:rsid w:val="00767B54"/>
    <w:rsid w:val="00770D35"/>
    <w:rsid w:val="00771C31"/>
    <w:rsid w:val="00774EC4"/>
    <w:rsid w:val="007754D6"/>
    <w:rsid w:val="007822F4"/>
    <w:rsid w:val="00783DC8"/>
    <w:rsid w:val="00786306"/>
    <w:rsid w:val="00786D28"/>
    <w:rsid w:val="00791D52"/>
    <w:rsid w:val="007930D1"/>
    <w:rsid w:val="007931F8"/>
    <w:rsid w:val="007949D6"/>
    <w:rsid w:val="007955B9"/>
    <w:rsid w:val="007970B9"/>
    <w:rsid w:val="0079745E"/>
    <w:rsid w:val="00797F52"/>
    <w:rsid w:val="007A0831"/>
    <w:rsid w:val="007A1E7B"/>
    <w:rsid w:val="007A3FF8"/>
    <w:rsid w:val="007A44EB"/>
    <w:rsid w:val="007A636A"/>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0E61"/>
    <w:rsid w:val="007C3DCF"/>
    <w:rsid w:val="007C3F17"/>
    <w:rsid w:val="007C7AD5"/>
    <w:rsid w:val="007D1795"/>
    <w:rsid w:val="007D1D69"/>
    <w:rsid w:val="007D3865"/>
    <w:rsid w:val="007D60C4"/>
    <w:rsid w:val="007E026B"/>
    <w:rsid w:val="007E1B03"/>
    <w:rsid w:val="007E2FF8"/>
    <w:rsid w:val="007E3C73"/>
    <w:rsid w:val="007E3C76"/>
    <w:rsid w:val="007E433D"/>
    <w:rsid w:val="007E7FB7"/>
    <w:rsid w:val="007F038F"/>
    <w:rsid w:val="007F118C"/>
    <w:rsid w:val="007F1D94"/>
    <w:rsid w:val="007F3482"/>
    <w:rsid w:val="007F364A"/>
    <w:rsid w:val="007F4949"/>
    <w:rsid w:val="00800146"/>
    <w:rsid w:val="00801945"/>
    <w:rsid w:val="0080309F"/>
    <w:rsid w:val="00805D23"/>
    <w:rsid w:val="00807FFA"/>
    <w:rsid w:val="008143C6"/>
    <w:rsid w:val="008146F8"/>
    <w:rsid w:val="008170E6"/>
    <w:rsid w:val="00820982"/>
    <w:rsid w:val="0082271B"/>
    <w:rsid w:val="0082432F"/>
    <w:rsid w:val="00824472"/>
    <w:rsid w:val="008268EF"/>
    <w:rsid w:val="0082765E"/>
    <w:rsid w:val="00831806"/>
    <w:rsid w:val="00831DD4"/>
    <w:rsid w:val="00832ED6"/>
    <w:rsid w:val="00835EF6"/>
    <w:rsid w:val="00837186"/>
    <w:rsid w:val="00840393"/>
    <w:rsid w:val="00844527"/>
    <w:rsid w:val="0084695E"/>
    <w:rsid w:val="008513AD"/>
    <w:rsid w:val="0085355F"/>
    <w:rsid w:val="00853AD7"/>
    <w:rsid w:val="008541AC"/>
    <w:rsid w:val="00856AFD"/>
    <w:rsid w:val="00857187"/>
    <w:rsid w:val="0086143E"/>
    <w:rsid w:val="008633DA"/>
    <w:rsid w:val="008655BF"/>
    <w:rsid w:val="00865BF7"/>
    <w:rsid w:val="00870192"/>
    <w:rsid w:val="0087139B"/>
    <w:rsid w:val="008740AF"/>
    <w:rsid w:val="00877997"/>
    <w:rsid w:val="00881D2A"/>
    <w:rsid w:val="008820AF"/>
    <w:rsid w:val="00882BA8"/>
    <w:rsid w:val="00883BE1"/>
    <w:rsid w:val="00885182"/>
    <w:rsid w:val="00886DE5"/>
    <w:rsid w:val="0088777E"/>
    <w:rsid w:val="00887958"/>
    <w:rsid w:val="008902F6"/>
    <w:rsid w:val="00890B81"/>
    <w:rsid w:val="00891ADD"/>
    <w:rsid w:val="008924D3"/>
    <w:rsid w:val="00893D2E"/>
    <w:rsid w:val="008969F9"/>
    <w:rsid w:val="008970A6"/>
    <w:rsid w:val="008A1BA5"/>
    <w:rsid w:val="008A30D8"/>
    <w:rsid w:val="008A3260"/>
    <w:rsid w:val="008A3285"/>
    <w:rsid w:val="008A5091"/>
    <w:rsid w:val="008A5A69"/>
    <w:rsid w:val="008A7D8C"/>
    <w:rsid w:val="008B14B5"/>
    <w:rsid w:val="008B1DCF"/>
    <w:rsid w:val="008B395E"/>
    <w:rsid w:val="008B70B6"/>
    <w:rsid w:val="008B7FCA"/>
    <w:rsid w:val="008C0185"/>
    <w:rsid w:val="008C0EF0"/>
    <w:rsid w:val="008C2E69"/>
    <w:rsid w:val="008C4B28"/>
    <w:rsid w:val="008C6E4E"/>
    <w:rsid w:val="008D191E"/>
    <w:rsid w:val="008D21E2"/>
    <w:rsid w:val="008D24FF"/>
    <w:rsid w:val="008D2575"/>
    <w:rsid w:val="008D3154"/>
    <w:rsid w:val="008D3F2A"/>
    <w:rsid w:val="008D4E24"/>
    <w:rsid w:val="008D4F0D"/>
    <w:rsid w:val="008D63B1"/>
    <w:rsid w:val="008D666A"/>
    <w:rsid w:val="008E19A7"/>
    <w:rsid w:val="008E433C"/>
    <w:rsid w:val="008E5CEA"/>
    <w:rsid w:val="008E65AE"/>
    <w:rsid w:val="008E6939"/>
    <w:rsid w:val="008E707F"/>
    <w:rsid w:val="008E7F13"/>
    <w:rsid w:val="008F04B9"/>
    <w:rsid w:val="008F0511"/>
    <w:rsid w:val="008F238A"/>
    <w:rsid w:val="008F4EEF"/>
    <w:rsid w:val="008F52B6"/>
    <w:rsid w:val="008F5A9A"/>
    <w:rsid w:val="008F5ED8"/>
    <w:rsid w:val="008F68C8"/>
    <w:rsid w:val="008F7D13"/>
    <w:rsid w:val="00900291"/>
    <w:rsid w:val="00902C39"/>
    <w:rsid w:val="009039DD"/>
    <w:rsid w:val="0090509B"/>
    <w:rsid w:val="00906971"/>
    <w:rsid w:val="00906D94"/>
    <w:rsid w:val="00907B66"/>
    <w:rsid w:val="00914CB0"/>
    <w:rsid w:val="009151CE"/>
    <w:rsid w:val="00915A47"/>
    <w:rsid w:val="00921C95"/>
    <w:rsid w:val="009228C3"/>
    <w:rsid w:val="00923134"/>
    <w:rsid w:val="00923EB9"/>
    <w:rsid w:val="009252EE"/>
    <w:rsid w:val="00925411"/>
    <w:rsid w:val="00925828"/>
    <w:rsid w:val="00931239"/>
    <w:rsid w:val="009321CA"/>
    <w:rsid w:val="00932DDC"/>
    <w:rsid w:val="009343FF"/>
    <w:rsid w:val="009365D1"/>
    <w:rsid w:val="009370D7"/>
    <w:rsid w:val="00937F08"/>
    <w:rsid w:val="00937F8E"/>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2B94"/>
    <w:rsid w:val="00963366"/>
    <w:rsid w:val="00963C9C"/>
    <w:rsid w:val="00964EA6"/>
    <w:rsid w:val="00966A36"/>
    <w:rsid w:val="00967744"/>
    <w:rsid w:val="00973CC3"/>
    <w:rsid w:val="00973FC3"/>
    <w:rsid w:val="00977C1E"/>
    <w:rsid w:val="00977CDA"/>
    <w:rsid w:val="00980565"/>
    <w:rsid w:val="0098168D"/>
    <w:rsid w:val="0099172E"/>
    <w:rsid w:val="00992377"/>
    <w:rsid w:val="00994B16"/>
    <w:rsid w:val="00995003"/>
    <w:rsid w:val="00996258"/>
    <w:rsid w:val="009A2B39"/>
    <w:rsid w:val="009A4A71"/>
    <w:rsid w:val="009A4C3D"/>
    <w:rsid w:val="009A56B1"/>
    <w:rsid w:val="009A69B9"/>
    <w:rsid w:val="009B0512"/>
    <w:rsid w:val="009B2A38"/>
    <w:rsid w:val="009B42DF"/>
    <w:rsid w:val="009B45D1"/>
    <w:rsid w:val="009B51AA"/>
    <w:rsid w:val="009C1050"/>
    <w:rsid w:val="009C7DCB"/>
    <w:rsid w:val="009D36C9"/>
    <w:rsid w:val="009D38BB"/>
    <w:rsid w:val="009D4387"/>
    <w:rsid w:val="009D5AF6"/>
    <w:rsid w:val="009D7920"/>
    <w:rsid w:val="009D7952"/>
    <w:rsid w:val="009D7A04"/>
    <w:rsid w:val="009E0DB3"/>
    <w:rsid w:val="009E0E5E"/>
    <w:rsid w:val="009E3585"/>
    <w:rsid w:val="009E3731"/>
    <w:rsid w:val="009E3D9A"/>
    <w:rsid w:val="009E536E"/>
    <w:rsid w:val="009E730E"/>
    <w:rsid w:val="009E78B7"/>
    <w:rsid w:val="009F3147"/>
    <w:rsid w:val="009F32A1"/>
    <w:rsid w:val="009F42B8"/>
    <w:rsid w:val="009F4378"/>
    <w:rsid w:val="009F7D1F"/>
    <w:rsid w:val="00A004A5"/>
    <w:rsid w:val="00A00B6B"/>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0EAA"/>
    <w:rsid w:val="00A31E8C"/>
    <w:rsid w:val="00A32715"/>
    <w:rsid w:val="00A376D7"/>
    <w:rsid w:val="00A41C66"/>
    <w:rsid w:val="00A4256A"/>
    <w:rsid w:val="00A42D08"/>
    <w:rsid w:val="00A439D6"/>
    <w:rsid w:val="00A4508C"/>
    <w:rsid w:val="00A47AA4"/>
    <w:rsid w:val="00A47F9B"/>
    <w:rsid w:val="00A50B2F"/>
    <w:rsid w:val="00A52F1A"/>
    <w:rsid w:val="00A53DE8"/>
    <w:rsid w:val="00A54EEA"/>
    <w:rsid w:val="00A555B7"/>
    <w:rsid w:val="00A57979"/>
    <w:rsid w:val="00A632B0"/>
    <w:rsid w:val="00A660B4"/>
    <w:rsid w:val="00A666E4"/>
    <w:rsid w:val="00A6783F"/>
    <w:rsid w:val="00A70145"/>
    <w:rsid w:val="00A725FE"/>
    <w:rsid w:val="00A74290"/>
    <w:rsid w:val="00A815A5"/>
    <w:rsid w:val="00A8192A"/>
    <w:rsid w:val="00A878DD"/>
    <w:rsid w:val="00A940FA"/>
    <w:rsid w:val="00A959A6"/>
    <w:rsid w:val="00A97C01"/>
    <w:rsid w:val="00AA2B99"/>
    <w:rsid w:val="00AA3DE4"/>
    <w:rsid w:val="00AA4C28"/>
    <w:rsid w:val="00AA4D74"/>
    <w:rsid w:val="00AA54E5"/>
    <w:rsid w:val="00AA72B5"/>
    <w:rsid w:val="00AA76FF"/>
    <w:rsid w:val="00AB0ECB"/>
    <w:rsid w:val="00AB21C9"/>
    <w:rsid w:val="00AB41A0"/>
    <w:rsid w:val="00AB4D51"/>
    <w:rsid w:val="00AB61EA"/>
    <w:rsid w:val="00AB6530"/>
    <w:rsid w:val="00AB7052"/>
    <w:rsid w:val="00AB739F"/>
    <w:rsid w:val="00AC4FE1"/>
    <w:rsid w:val="00AC56D6"/>
    <w:rsid w:val="00AC6EF0"/>
    <w:rsid w:val="00AD04F0"/>
    <w:rsid w:val="00AD10F5"/>
    <w:rsid w:val="00AD3E33"/>
    <w:rsid w:val="00AD755E"/>
    <w:rsid w:val="00AE0248"/>
    <w:rsid w:val="00AE0315"/>
    <w:rsid w:val="00AE0F0D"/>
    <w:rsid w:val="00AE2361"/>
    <w:rsid w:val="00AE2DB8"/>
    <w:rsid w:val="00AE4B5F"/>
    <w:rsid w:val="00AE4E4E"/>
    <w:rsid w:val="00AE6AF1"/>
    <w:rsid w:val="00AF05DB"/>
    <w:rsid w:val="00AF2CF1"/>
    <w:rsid w:val="00AF6BEC"/>
    <w:rsid w:val="00AF75A1"/>
    <w:rsid w:val="00AF7E05"/>
    <w:rsid w:val="00B042E4"/>
    <w:rsid w:val="00B0467F"/>
    <w:rsid w:val="00B047A2"/>
    <w:rsid w:val="00B056D0"/>
    <w:rsid w:val="00B056F5"/>
    <w:rsid w:val="00B11153"/>
    <w:rsid w:val="00B13423"/>
    <w:rsid w:val="00B1530F"/>
    <w:rsid w:val="00B15ED5"/>
    <w:rsid w:val="00B16CC9"/>
    <w:rsid w:val="00B16E71"/>
    <w:rsid w:val="00B22557"/>
    <w:rsid w:val="00B230BA"/>
    <w:rsid w:val="00B23636"/>
    <w:rsid w:val="00B25C5C"/>
    <w:rsid w:val="00B26686"/>
    <w:rsid w:val="00B27A4E"/>
    <w:rsid w:val="00B313F4"/>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559FE"/>
    <w:rsid w:val="00B562AB"/>
    <w:rsid w:val="00B60DA2"/>
    <w:rsid w:val="00B6136C"/>
    <w:rsid w:val="00B61541"/>
    <w:rsid w:val="00B62447"/>
    <w:rsid w:val="00B66520"/>
    <w:rsid w:val="00B66ECC"/>
    <w:rsid w:val="00B671F5"/>
    <w:rsid w:val="00B70A42"/>
    <w:rsid w:val="00B710FB"/>
    <w:rsid w:val="00B72C5E"/>
    <w:rsid w:val="00B735E5"/>
    <w:rsid w:val="00B75D76"/>
    <w:rsid w:val="00B823F6"/>
    <w:rsid w:val="00B86AA9"/>
    <w:rsid w:val="00B92003"/>
    <w:rsid w:val="00B97C6B"/>
    <w:rsid w:val="00B97D55"/>
    <w:rsid w:val="00BA00CA"/>
    <w:rsid w:val="00BA165C"/>
    <w:rsid w:val="00BA270B"/>
    <w:rsid w:val="00BA4EBE"/>
    <w:rsid w:val="00BA69CC"/>
    <w:rsid w:val="00BB0442"/>
    <w:rsid w:val="00BB0864"/>
    <w:rsid w:val="00BB4B33"/>
    <w:rsid w:val="00BB524A"/>
    <w:rsid w:val="00BB5BEC"/>
    <w:rsid w:val="00BC1534"/>
    <w:rsid w:val="00BC1AF7"/>
    <w:rsid w:val="00BC2F46"/>
    <w:rsid w:val="00BC3CF6"/>
    <w:rsid w:val="00BC4E52"/>
    <w:rsid w:val="00BC70DA"/>
    <w:rsid w:val="00BD0677"/>
    <w:rsid w:val="00BD0B75"/>
    <w:rsid w:val="00BD30B0"/>
    <w:rsid w:val="00BD4ED4"/>
    <w:rsid w:val="00BD63E5"/>
    <w:rsid w:val="00BD76FE"/>
    <w:rsid w:val="00BD785A"/>
    <w:rsid w:val="00BE11C9"/>
    <w:rsid w:val="00BE1789"/>
    <w:rsid w:val="00BE2C76"/>
    <w:rsid w:val="00BE353D"/>
    <w:rsid w:val="00BE6364"/>
    <w:rsid w:val="00BF042C"/>
    <w:rsid w:val="00BF1941"/>
    <w:rsid w:val="00BF3DF4"/>
    <w:rsid w:val="00BF498E"/>
    <w:rsid w:val="00C00CEB"/>
    <w:rsid w:val="00C01B78"/>
    <w:rsid w:val="00C020C0"/>
    <w:rsid w:val="00C025C1"/>
    <w:rsid w:val="00C03982"/>
    <w:rsid w:val="00C05266"/>
    <w:rsid w:val="00C05B7F"/>
    <w:rsid w:val="00C10DD5"/>
    <w:rsid w:val="00C11314"/>
    <w:rsid w:val="00C12AE7"/>
    <w:rsid w:val="00C12DDA"/>
    <w:rsid w:val="00C134B1"/>
    <w:rsid w:val="00C14B4C"/>
    <w:rsid w:val="00C17630"/>
    <w:rsid w:val="00C17A31"/>
    <w:rsid w:val="00C2226A"/>
    <w:rsid w:val="00C23DEA"/>
    <w:rsid w:val="00C2512F"/>
    <w:rsid w:val="00C257C5"/>
    <w:rsid w:val="00C3115B"/>
    <w:rsid w:val="00C31706"/>
    <w:rsid w:val="00C3173D"/>
    <w:rsid w:val="00C3178C"/>
    <w:rsid w:val="00C32438"/>
    <w:rsid w:val="00C347FB"/>
    <w:rsid w:val="00C3727F"/>
    <w:rsid w:val="00C402C5"/>
    <w:rsid w:val="00C4089C"/>
    <w:rsid w:val="00C41D21"/>
    <w:rsid w:val="00C41DBB"/>
    <w:rsid w:val="00C4508D"/>
    <w:rsid w:val="00C472E9"/>
    <w:rsid w:val="00C505C3"/>
    <w:rsid w:val="00C53327"/>
    <w:rsid w:val="00C57AF5"/>
    <w:rsid w:val="00C634A6"/>
    <w:rsid w:val="00C63D8D"/>
    <w:rsid w:val="00C648C8"/>
    <w:rsid w:val="00C70F7A"/>
    <w:rsid w:val="00C7620B"/>
    <w:rsid w:val="00C816B7"/>
    <w:rsid w:val="00C830A5"/>
    <w:rsid w:val="00C8427B"/>
    <w:rsid w:val="00C8464B"/>
    <w:rsid w:val="00C8681E"/>
    <w:rsid w:val="00C90136"/>
    <w:rsid w:val="00C90EEC"/>
    <w:rsid w:val="00C9591E"/>
    <w:rsid w:val="00C9680C"/>
    <w:rsid w:val="00CA0A3C"/>
    <w:rsid w:val="00CA11AF"/>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0C85"/>
    <w:rsid w:val="00CC48BD"/>
    <w:rsid w:val="00CC6579"/>
    <w:rsid w:val="00CC7653"/>
    <w:rsid w:val="00CD136F"/>
    <w:rsid w:val="00CD32D4"/>
    <w:rsid w:val="00CD3411"/>
    <w:rsid w:val="00CD448E"/>
    <w:rsid w:val="00CD55F9"/>
    <w:rsid w:val="00CE1510"/>
    <w:rsid w:val="00CE3775"/>
    <w:rsid w:val="00CE3A03"/>
    <w:rsid w:val="00CE63A6"/>
    <w:rsid w:val="00CF0F2F"/>
    <w:rsid w:val="00CF1B23"/>
    <w:rsid w:val="00CF3BB4"/>
    <w:rsid w:val="00CF6B8F"/>
    <w:rsid w:val="00D0275D"/>
    <w:rsid w:val="00D02922"/>
    <w:rsid w:val="00D0300B"/>
    <w:rsid w:val="00D03559"/>
    <w:rsid w:val="00D0418A"/>
    <w:rsid w:val="00D055BC"/>
    <w:rsid w:val="00D078EB"/>
    <w:rsid w:val="00D11304"/>
    <w:rsid w:val="00D12822"/>
    <w:rsid w:val="00D131B5"/>
    <w:rsid w:val="00D15AA2"/>
    <w:rsid w:val="00D17C07"/>
    <w:rsid w:val="00D2020B"/>
    <w:rsid w:val="00D20434"/>
    <w:rsid w:val="00D207EB"/>
    <w:rsid w:val="00D233D1"/>
    <w:rsid w:val="00D30732"/>
    <w:rsid w:val="00D31D3A"/>
    <w:rsid w:val="00D35EC0"/>
    <w:rsid w:val="00D37817"/>
    <w:rsid w:val="00D37FF6"/>
    <w:rsid w:val="00D407E2"/>
    <w:rsid w:val="00D40A84"/>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4B6F"/>
    <w:rsid w:val="00D75354"/>
    <w:rsid w:val="00D76C85"/>
    <w:rsid w:val="00D76E0E"/>
    <w:rsid w:val="00D7749A"/>
    <w:rsid w:val="00D80DA9"/>
    <w:rsid w:val="00D81587"/>
    <w:rsid w:val="00D846C8"/>
    <w:rsid w:val="00D8471E"/>
    <w:rsid w:val="00D850A0"/>
    <w:rsid w:val="00D86168"/>
    <w:rsid w:val="00D8646B"/>
    <w:rsid w:val="00D86BCD"/>
    <w:rsid w:val="00D908FE"/>
    <w:rsid w:val="00D91481"/>
    <w:rsid w:val="00D919AC"/>
    <w:rsid w:val="00D91FFB"/>
    <w:rsid w:val="00D94C2E"/>
    <w:rsid w:val="00D97847"/>
    <w:rsid w:val="00DA0CEF"/>
    <w:rsid w:val="00DA1636"/>
    <w:rsid w:val="00DA2AC2"/>
    <w:rsid w:val="00DA2E46"/>
    <w:rsid w:val="00DA4DA4"/>
    <w:rsid w:val="00DA79A4"/>
    <w:rsid w:val="00DB1779"/>
    <w:rsid w:val="00DB3FEF"/>
    <w:rsid w:val="00DB78E6"/>
    <w:rsid w:val="00DC1CD6"/>
    <w:rsid w:val="00DC2214"/>
    <w:rsid w:val="00DC3C76"/>
    <w:rsid w:val="00DC49EB"/>
    <w:rsid w:val="00DC7D94"/>
    <w:rsid w:val="00DD071A"/>
    <w:rsid w:val="00DD1F20"/>
    <w:rsid w:val="00DD311D"/>
    <w:rsid w:val="00DE0299"/>
    <w:rsid w:val="00DE07E3"/>
    <w:rsid w:val="00DE6724"/>
    <w:rsid w:val="00DE6FE7"/>
    <w:rsid w:val="00DE7C5A"/>
    <w:rsid w:val="00DF280D"/>
    <w:rsid w:val="00DF4A5A"/>
    <w:rsid w:val="00E01141"/>
    <w:rsid w:val="00E032F9"/>
    <w:rsid w:val="00E05790"/>
    <w:rsid w:val="00E1178F"/>
    <w:rsid w:val="00E148B5"/>
    <w:rsid w:val="00E1542D"/>
    <w:rsid w:val="00E1579D"/>
    <w:rsid w:val="00E17F47"/>
    <w:rsid w:val="00E20FBE"/>
    <w:rsid w:val="00E21681"/>
    <w:rsid w:val="00E22D16"/>
    <w:rsid w:val="00E2338D"/>
    <w:rsid w:val="00E26144"/>
    <w:rsid w:val="00E3070E"/>
    <w:rsid w:val="00E30FBB"/>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5073"/>
    <w:rsid w:val="00E67680"/>
    <w:rsid w:val="00E74A62"/>
    <w:rsid w:val="00E75062"/>
    <w:rsid w:val="00E75628"/>
    <w:rsid w:val="00E76DDC"/>
    <w:rsid w:val="00E80646"/>
    <w:rsid w:val="00E815D8"/>
    <w:rsid w:val="00E84873"/>
    <w:rsid w:val="00E8651F"/>
    <w:rsid w:val="00E87733"/>
    <w:rsid w:val="00E87A4F"/>
    <w:rsid w:val="00E87EA6"/>
    <w:rsid w:val="00E91CAD"/>
    <w:rsid w:val="00E926DD"/>
    <w:rsid w:val="00E93E12"/>
    <w:rsid w:val="00E9597C"/>
    <w:rsid w:val="00EA1082"/>
    <w:rsid w:val="00EA1A6F"/>
    <w:rsid w:val="00EA5152"/>
    <w:rsid w:val="00EA563D"/>
    <w:rsid w:val="00EA5B4C"/>
    <w:rsid w:val="00EB00D3"/>
    <w:rsid w:val="00EB3B47"/>
    <w:rsid w:val="00EB631D"/>
    <w:rsid w:val="00EB7DFF"/>
    <w:rsid w:val="00EC019F"/>
    <w:rsid w:val="00EC245F"/>
    <w:rsid w:val="00EC2573"/>
    <w:rsid w:val="00EC273B"/>
    <w:rsid w:val="00EC3325"/>
    <w:rsid w:val="00EC3F27"/>
    <w:rsid w:val="00EC44B1"/>
    <w:rsid w:val="00EC50F1"/>
    <w:rsid w:val="00EC568F"/>
    <w:rsid w:val="00EC679F"/>
    <w:rsid w:val="00EC7310"/>
    <w:rsid w:val="00ED092D"/>
    <w:rsid w:val="00ED1093"/>
    <w:rsid w:val="00ED1BE7"/>
    <w:rsid w:val="00ED237D"/>
    <w:rsid w:val="00ED5478"/>
    <w:rsid w:val="00EE1705"/>
    <w:rsid w:val="00EE1FD9"/>
    <w:rsid w:val="00EE3162"/>
    <w:rsid w:val="00EE3692"/>
    <w:rsid w:val="00EE41FF"/>
    <w:rsid w:val="00EE5083"/>
    <w:rsid w:val="00EE5148"/>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0A89"/>
    <w:rsid w:val="00F335C8"/>
    <w:rsid w:val="00F365F0"/>
    <w:rsid w:val="00F36DB3"/>
    <w:rsid w:val="00F3711F"/>
    <w:rsid w:val="00F3731B"/>
    <w:rsid w:val="00F3753D"/>
    <w:rsid w:val="00F37EC3"/>
    <w:rsid w:val="00F410A6"/>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419B"/>
    <w:rsid w:val="00F86725"/>
    <w:rsid w:val="00F86C5A"/>
    <w:rsid w:val="00F904D2"/>
    <w:rsid w:val="00F9279D"/>
    <w:rsid w:val="00F934E7"/>
    <w:rsid w:val="00F94DD3"/>
    <w:rsid w:val="00F94DE4"/>
    <w:rsid w:val="00F96AB5"/>
    <w:rsid w:val="00F96F39"/>
    <w:rsid w:val="00F97581"/>
    <w:rsid w:val="00F97C5D"/>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4214"/>
    <w:rsid w:val="00FC7747"/>
    <w:rsid w:val="00FC7AD4"/>
    <w:rsid w:val="00FD027E"/>
    <w:rsid w:val="00FD1780"/>
    <w:rsid w:val="00FD1A07"/>
    <w:rsid w:val="00FD1A3E"/>
    <w:rsid w:val="00FD33DE"/>
    <w:rsid w:val="00FD3FC8"/>
    <w:rsid w:val="00FD53C0"/>
    <w:rsid w:val="00FD722F"/>
    <w:rsid w:val="00FD777E"/>
    <w:rsid w:val="00FE0FAD"/>
    <w:rsid w:val="00FF4C46"/>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B91E27"/>
  <w15:docId w15:val="{A96031DA-6F44-441B-A357-6EA58E5C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168D"/>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styleId="Nevyeenzmnka">
    <w:name w:val="Unresolved Mention"/>
    <w:uiPriority w:val="99"/>
    <w:semiHidden/>
    <w:unhideWhenUsed/>
    <w:rsid w:val="009A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9533">
      <w:bodyDiv w:val="1"/>
      <w:marLeft w:val="0"/>
      <w:marRight w:val="0"/>
      <w:marTop w:val="0"/>
      <w:marBottom w:val="0"/>
      <w:divBdr>
        <w:top w:val="none" w:sz="0" w:space="0" w:color="auto"/>
        <w:left w:val="none" w:sz="0" w:space="0" w:color="auto"/>
        <w:bottom w:val="none" w:sz="0" w:space="0" w:color="auto"/>
        <w:right w:val="none" w:sz="0" w:space="0" w:color="auto"/>
      </w:divBdr>
    </w:div>
    <w:div w:id="375738362">
      <w:bodyDiv w:val="1"/>
      <w:marLeft w:val="0"/>
      <w:marRight w:val="0"/>
      <w:marTop w:val="0"/>
      <w:marBottom w:val="0"/>
      <w:divBdr>
        <w:top w:val="none" w:sz="0" w:space="0" w:color="auto"/>
        <w:left w:val="none" w:sz="0" w:space="0" w:color="auto"/>
        <w:bottom w:val="none" w:sz="0" w:space="0" w:color="auto"/>
        <w:right w:val="none" w:sz="0" w:space="0" w:color="auto"/>
      </w:divBdr>
    </w:div>
    <w:div w:id="433206738">
      <w:bodyDiv w:val="1"/>
      <w:marLeft w:val="0"/>
      <w:marRight w:val="0"/>
      <w:marTop w:val="0"/>
      <w:marBottom w:val="0"/>
      <w:divBdr>
        <w:top w:val="none" w:sz="0" w:space="0" w:color="auto"/>
        <w:left w:val="none" w:sz="0" w:space="0" w:color="auto"/>
        <w:bottom w:val="none" w:sz="0" w:space="0" w:color="auto"/>
        <w:right w:val="none" w:sz="0" w:space="0" w:color="auto"/>
      </w:divBdr>
    </w:div>
    <w:div w:id="644284954">
      <w:bodyDiv w:val="1"/>
      <w:marLeft w:val="0"/>
      <w:marRight w:val="0"/>
      <w:marTop w:val="0"/>
      <w:marBottom w:val="0"/>
      <w:divBdr>
        <w:top w:val="none" w:sz="0" w:space="0" w:color="auto"/>
        <w:left w:val="none" w:sz="0" w:space="0" w:color="auto"/>
        <w:bottom w:val="none" w:sz="0" w:space="0" w:color="auto"/>
        <w:right w:val="none" w:sz="0" w:space="0" w:color="auto"/>
      </w:divBdr>
    </w:div>
    <w:div w:id="935938098">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197042246">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538397904">
      <w:bodyDiv w:val="1"/>
      <w:marLeft w:val="0"/>
      <w:marRight w:val="0"/>
      <w:marTop w:val="0"/>
      <w:marBottom w:val="0"/>
      <w:divBdr>
        <w:top w:val="none" w:sz="0" w:space="0" w:color="auto"/>
        <w:left w:val="none" w:sz="0" w:space="0" w:color="auto"/>
        <w:bottom w:val="none" w:sz="0" w:space="0" w:color="auto"/>
        <w:right w:val="none" w:sz="0" w:space="0" w:color="auto"/>
      </w:divBdr>
    </w:div>
    <w:div w:id="1558735910">
      <w:bodyDiv w:val="1"/>
      <w:marLeft w:val="0"/>
      <w:marRight w:val="0"/>
      <w:marTop w:val="0"/>
      <w:marBottom w:val="0"/>
      <w:divBdr>
        <w:top w:val="none" w:sz="0" w:space="0" w:color="auto"/>
        <w:left w:val="none" w:sz="0" w:space="0" w:color="auto"/>
        <w:bottom w:val="none" w:sz="0" w:space="0" w:color="auto"/>
        <w:right w:val="none" w:sz="0" w:space="0" w:color="auto"/>
      </w:divBdr>
    </w:div>
    <w:div w:id="1696734757">
      <w:bodyDiv w:val="1"/>
      <w:marLeft w:val="0"/>
      <w:marRight w:val="0"/>
      <w:marTop w:val="0"/>
      <w:marBottom w:val="0"/>
      <w:divBdr>
        <w:top w:val="none" w:sz="0" w:space="0" w:color="auto"/>
        <w:left w:val="none" w:sz="0" w:space="0" w:color="auto"/>
        <w:bottom w:val="none" w:sz="0" w:space="0" w:color="auto"/>
        <w:right w:val="none" w:sz="0" w:space="0" w:color="auto"/>
      </w:divBdr>
    </w:div>
    <w:div w:id="192872721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 w:id="200030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dusek@opencc.e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orvath.petr@uze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raha@opencc.e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dusek@opencc.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PPJUKTQ2N3EH-1-219657</_dlc_DocId>
    <_dlc_DocIdUrl xmlns="bc3fb474-7ee0-46e5-8a88-7652e86342ee">
      <Url>http://dms/_layouts/15/DocIdRedir.aspx?ID=PPJUKTQ2N3EH-1-219657</Url>
      <Description>PPJUKTQ2N3EH-1-219657</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F9C9F-BA44-4DDD-B1FC-5E715C0A8475}">
  <ds:schemaRefs>
    <ds:schemaRef ds:uri="http://schemas.openxmlformats.org/officeDocument/2006/bibliography"/>
  </ds:schemaRefs>
</ds:datastoreItem>
</file>

<file path=customXml/itemProps2.xml><?xml version="1.0" encoding="utf-8"?>
<ds:datastoreItem xmlns:ds="http://schemas.openxmlformats.org/officeDocument/2006/customXml" ds:itemID="{9750AA26-9BFA-44E8-8E99-2B72E3774346}">
  <ds:schemaRefs>
    <ds:schemaRef ds:uri="http://schemas.microsoft.com/sharepoint/events"/>
  </ds:schemaRefs>
</ds:datastoreItem>
</file>

<file path=customXml/itemProps3.xml><?xml version="1.0" encoding="utf-8"?>
<ds:datastoreItem xmlns:ds="http://schemas.openxmlformats.org/officeDocument/2006/customXml" ds:itemID="{F065841F-1BC2-4AE0-9B4B-CB7225ED4707}">
  <ds:schemaRefs>
    <ds:schemaRef ds:uri="http://purl.org/dc/dcmitype/"/>
    <ds:schemaRef ds:uri="http://purl.org/dc/terms/"/>
    <ds:schemaRef ds:uri="http://www.w3.org/XML/1998/namespace"/>
    <ds:schemaRef ds:uri="bc3fb474-7ee0-46e5-8a88-7652e86342e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C66C3CAF-29C1-4937-81FE-1886D9A472EC}">
  <ds:schemaRefs>
    <ds:schemaRef ds:uri="http://schemas.microsoft.com/sharepoint/v3/contenttype/forms"/>
  </ds:schemaRefs>
</ds:datastoreItem>
</file>

<file path=customXml/itemProps5.xml><?xml version="1.0" encoding="utf-8"?>
<ds:datastoreItem xmlns:ds="http://schemas.openxmlformats.org/officeDocument/2006/customXml" ds:itemID="{F7F7B7D9-9080-4C06-BAF2-08BD48CCB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5961</Words>
  <Characters>34904</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MZe</Company>
  <LinksUpToDate>false</LinksUpToDate>
  <CharactersWithSpaces>40784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Chorváth Petr</dc:creator>
  <cp:keywords/>
  <cp:lastModifiedBy>Pličková Lenka</cp:lastModifiedBy>
  <cp:revision>3</cp:revision>
  <dcterms:created xsi:type="dcterms:W3CDTF">2025-11-27T06:21:00Z</dcterms:created>
  <dcterms:modified xsi:type="dcterms:W3CDTF">2025-11-27T06:36:00Z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4ecfeaf3-5f19-4cb4-8d01-715217796750</vt:lpwstr>
  </property>
</Properties>
</file>