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52" w:rsidRPr="00FB1C52" w:rsidRDefault="00FB1C52" w:rsidP="00FB1C52">
      <w:pPr>
        <w:spacing w:before="240" w:after="60"/>
        <w:jc w:val="center"/>
        <w:rPr>
          <w:rFonts w:ascii="Tahoma" w:hAnsi="Tahoma" w:cs="Tahoma"/>
          <w:b/>
          <w:caps/>
          <w:sz w:val="22"/>
          <w:szCs w:val="28"/>
        </w:rPr>
      </w:pPr>
      <w:r w:rsidRPr="00FB1C52">
        <w:rPr>
          <w:rFonts w:ascii="Tahoma" w:hAnsi="Tahoma" w:cs="Tahoma"/>
          <w:b/>
          <w:sz w:val="22"/>
          <w:szCs w:val="28"/>
        </w:rPr>
        <w:t>Příloha č.</w:t>
      </w:r>
      <w:r w:rsidR="00107565">
        <w:rPr>
          <w:rFonts w:ascii="Tahoma" w:hAnsi="Tahoma" w:cs="Tahoma"/>
          <w:b/>
          <w:sz w:val="22"/>
          <w:szCs w:val="28"/>
        </w:rPr>
        <w:t> </w:t>
      </w:r>
      <w:r w:rsidRPr="00FB1C52">
        <w:rPr>
          <w:rFonts w:ascii="Tahoma" w:hAnsi="Tahoma" w:cs="Tahoma"/>
          <w:b/>
          <w:sz w:val="22"/>
          <w:szCs w:val="28"/>
        </w:rPr>
        <w:t>2 smlouvy o dílo</w:t>
      </w:r>
    </w:p>
    <w:p w:rsidR="00B85D95" w:rsidRPr="00FB1C52" w:rsidRDefault="00B85D95" w:rsidP="00FB1C52">
      <w:pPr>
        <w:spacing w:before="240" w:after="60"/>
        <w:jc w:val="center"/>
        <w:rPr>
          <w:rFonts w:ascii="Tahoma" w:hAnsi="Tahoma" w:cs="Tahoma"/>
          <w:b/>
          <w:caps/>
          <w:sz w:val="28"/>
          <w:szCs w:val="28"/>
        </w:rPr>
      </w:pPr>
      <w:r w:rsidRPr="00FB1C52">
        <w:rPr>
          <w:rFonts w:ascii="Tahoma" w:hAnsi="Tahoma" w:cs="Tahoma"/>
          <w:b/>
          <w:caps/>
          <w:sz w:val="28"/>
          <w:szCs w:val="28"/>
        </w:rPr>
        <w:t>SEZNAM SUBDODAVATELŮ</w:t>
      </w:r>
    </w:p>
    <w:p w:rsidR="003242F7" w:rsidRDefault="003242F7" w:rsidP="003242F7">
      <w:pPr>
        <w:ind w:left="2832" w:hanging="2832"/>
        <w:rPr>
          <w:rFonts w:ascii="Verdana" w:hAnsi="Verdana"/>
          <w:b/>
          <w:bCs/>
        </w:rPr>
      </w:pPr>
    </w:p>
    <w:p w:rsidR="003242F7" w:rsidRPr="00D85434" w:rsidRDefault="003242F7" w:rsidP="003242F7">
      <w:pPr>
        <w:widowControl w:val="0"/>
        <w:autoSpaceDE w:val="0"/>
        <w:autoSpaceDN w:val="0"/>
        <w:adjustRightInd w:val="0"/>
        <w:ind w:left="2832" w:hanging="2832"/>
        <w:jc w:val="both"/>
        <w:rPr>
          <w:rFonts w:ascii="Verdana" w:hAnsi="Verdana" w:cs="Arial"/>
          <w:b/>
        </w:rPr>
      </w:pPr>
    </w:p>
    <w:p w:rsidR="003242F7" w:rsidRPr="00FB1C52" w:rsidRDefault="00FB1C52" w:rsidP="003242F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Zhotovitel bude provádět dílo (části díla) </w:t>
      </w:r>
      <w:r w:rsidRPr="00FB1C52">
        <w:rPr>
          <w:rFonts w:ascii="Verdana" w:hAnsi="Verdana"/>
          <w:b/>
        </w:rPr>
        <w:t xml:space="preserve">„Zajištění energetických úspor ZŠ </w:t>
      </w:r>
      <w:r w:rsidR="008F2864">
        <w:rPr>
          <w:rFonts w:ascii="Verdana" w:hAnsi="Verdana"/>
          <w:b/>
        </w:rPr>
        <w:t>Na stínadlech</w:t>
      </w:r>
      <w:r w:rsidRPr="00FB1C52">
        <w:rPr>
          <w:rFonts w:ascii="Verdana" w:hAnsi="Verdana"/>
          <w:b/>
        </w:rPr>
        <w:t>, Teplice“</w:t>
      </w:r>
      <w:r>
        <w:rPr>
          <w:rFonts w:ascii="Verdana" w:hAnsi="Verdana"/>
          <w:b/>
        </w:rPr>
        <w:t xml:space="preserve"> </w:t>
      </w:r>
      <w:r w:rsidRPr="00FB1C52">
        <w:rPr>
          <w:rFonts w:ascii="Verdana" w:hAnsi="Verdana"/>
        </w:rPr>
        <w:t>pr</w:t>
      </w:r>
      <w:r>
        <w:rPr>
          <w:rFonts w:ascii="Verdana" w:hAnsi="Verdana"/>
        </w:rPr>
        <w:t>o</w:t>
      </w:r>
      <w:r w:rsidRPr="00FB1C52">
        <w:rPr>
          <w:rFonts w:ascii="Verdana" w:hAnsi="Verdana"/>
        </w:rPr>
        <w:t>stře</w:t>
      </w:r>
      <w:r>
        <w:rPr>
          <w:rFonts w:ascii="Verdana" w:hAnsi="Verdana"/>
        </w:rPr>
        <w:t xml:space="preserve">dnictvím těchto </w:t>
      </w:r>
      <w:r w:rsidR="003242F7" w:rsidRPr="00FB1C52">
        <w:rPr>
          <w:rFonts w:ascii="Verdana" w:hAnsi="Verdana"/>
          <w:color w:val="000000"/>
        </w:rPr>
        <w:t>subdodavatelů</w:t>
      </w:r>
      <w:r w:rsidR="00107565">
        <w:rPr>
          <w:rFonts w:ascii="Verdana" w:hAnsi="Verdana"/>
          <w:color w:val="000000"/>
        </w:rPr>
        <w:t>:</w:t>
      </w:r>
    </w:p>
    <w:p w:rsidR="003242F7" w:rsidRPr="00415F41" w:rsidRDefault="003242F7" w:rsidP="003242F7">
      <w:pPr>
        <w:jc w:val="both"/>
        <w:rPr>
          <w:rFonts w:ascii="Verdana" w:hAnsi="Verdana"/>
        </w:rPr>
      </w:pPr>
    </w:p>
    <w:p w:rsidR="0021784D" w:rsidRDefault="0021784D" w:rsidP="003242F7">
      <w:pPr>
        <w:ind w:left="705"/>
        <w:rPr>
          <w:rFonts w:ascii="Verdana" w:hAnsi="Verdan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5"/>
        <w:gridCol w:w="3260"/>
        <w:gridCol w:w="1984"/>
      </w:tblGrid>
      <w:tr w:rsidR="0021784D" w:rsidRPr="00D31323" w:rsidTr="00470A09">
        <w:trPr>
          <w:trHeight w:val="360"/>
        </w:trPr>
        <w:tc>
          <w:tcPr>
            <w:tcW w:w="4395" w:type="dxa"/>
            <w:vAlign w:val="center"/>
          </w:tcPr>
          <w:p w:rsidR="008650CB" w:rsidRDefault="0021784D" w:rsidP="008650CB">
            <w:pPr>
              <w:tabs>
                <w:tab w:val="left" w:pos="1920"/>
              </w:tabs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46B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Označení poddodavatele</w:t>
            </w:r>
          </w:p>
          <w:p w:rsidR="0021784D" w:rsidRPr="00246B2F" w:rsidRDefault="0021784D" w:rsidP="008650CB">
            <w:pPr>
              <w:tabs>
                <w:tab w:val="left" w:pos="1920"/>
              </w:tabs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46B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(název, sídlo, IČ)</w:t>
            </w:r>
          </w:p>
        </w:tc>
        <w:tc>
          <w:tcPr>
            <w:tcW w:w="3260" w:type="dxa"/>
            <w:vAlign w:val="center"/>
          </w:tcPr>
          <w:p w:rsidR="0021784D" w:rsidRPr="00246B2F" w:rsidRDefault="00246B2F" w:rsidP="008650CB">
            <w:pPr>
              <w:tabs>
                <w:tab w:val="left" w:pos="1920"/>
              </w:tabs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Část zakázky plněná </w:t>
            </w:r>
            <w:r w:rsidR="0021784D" w:rsidRPr="00246B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subdodavatelem</w:t>
            </w:r>
          </w:p>
        </w:tc>
        <w:tc>
          <w:tcPr>
            <w:tcW w:w="1984" w:type="dxa"/>
            <w:vAlign w:val="center"/>
          </w:tcPr>
          <w:p w:rsidR="0021784D" w:rsidRPr="00246B2F" w:rsidRDefault="0021784D" w:rsidP="008650CB">
            <w:pPr>
              <w:tabs>
                <w:tab w:val="left" w:pos="1920"/>
              </w:tabs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246B2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% podíl subdodávky ve vztahu k celkovému rozsahu zakázky</w:t>
            </w:r>
          </w:p>
        </w:tc>
      </w:tr>
      <w:tr w:rsidR="0021784D" w:rsidRPr="00470A09" w:rsidTr="00470A09">
        <w:trPr>
          <w:trHeight w:val="126"/>
        </w:trPr>
        <w:tc>
          <w:tcPr>
            <w:tcW w:w="4395" w:type="dxa"/>
          </w:tcPr>
          <w:p w:rsidR="0021784D" w:rsidRPr="00470A09" w:rsidRDefault="0021784D" w:rsidP="00470A09">
            <w:pPr>
              <w:tabs>
                <w:tab w:val="left" w:pos="1920"/>
              </w:tabs>
              <w:spacing w:before="240" w:after="120" w:line="360" w:lineRule="auto"/>
              <w:rPr>
                <w:color w:val="000000"/>
              </w:rPr>
            </w:pPr>
            <w:r w:rsidRPr="00470A09">
              <w:t>Zdeněk Sem</w:t>
            </w:r>
            <w:r w:rsidR="00107565" w:rsidRPr="00470A09">
              <w:t>, J. Skupy 218/2521, 434 01 Most, IČ 473</w:t>
            </w:r>
            <w:r w:rsidR="00E43DDC" w:rsidRPr="00470A09">
              <w:t xml:space="preserve"> </w:t>
            </w:r>
            <w:r w:rsidR="00107565" w:rsidRPr="00470A09">
              <w:t>27</w:t>
            </w:r>
            <w:r w:rsidR="00E43DDC" w:rsidRPr="00470A09">
              <w:t xml:space="preserve"> </w:t>
            </w:r>
            <w:r w:rsidR="00107565" w:rsidRPr="00470A09">
              <w:t>154</w:t>
            </w:r>
          </w:p>
        </w:tc>
        <w:tc>
          <w:tcPr>
            <w:tcW w:w="3260" w:type="dxa"/>
          </w:tcPr>
          <w:p w:rsidR="0021784D" w:rsidRPr="00470A09" w:rsidRDefault="0021784D" w:rsidP="00470A09">
            <w:pPr>
              <w:tabs>
                <w:tab w:val="left" w:pos="1920"/>
              </w:tabs>
              <w:spacing w:before="240" w:after="120" w:line="360" w:lineRule="auto"/>
              <w:rPr>
                <w:color w:val="000000"/>
              </w:rPr>
            </w:pPr>
            <w:r w:rsidRPr="00470A09">
              <w:rPr>
                <w:color w:val="000000"/>
              </w:rPr>
              <w:t>Zednické práce, montáž lešení</w:t>
            </w:r>
          </w:p>
        </w:tc>
        <w:tc>
          <w:tcPr>
            <w:tcW w:w="1984" w:type="dxa"/>
          </w:tcPr>
          <w:p w:rsidR="0021784D" w:rsidRPr="00470A09" w:rsidRDefault="0074749C" w:rsidP="00470A09">
            <w:pPr>
              <w:tabs>
                <w:tab w:val="left" w:pos="1920"/>
              </w:tabs>
              <w:spacing w:before="240" w:after="12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07565" w:rsidRPr="00470A09">
              <w:rPr>
                <w:color w:val="000000"/>
              </w:rPr>
              <w:t> </w:t>
            </w:r>
            <w:r w:rsidR="0021784D" w:rsidRPr="00470A09">
              <w:rPr>
                <w:color w:val="000000"/>
              </w:rPr>
              <w:t>%</w:t>
            </w:r>
          </w:p>
        </w:tc>
      </w:tr>
      <w:tr w:rsidR="0021784D" w:rsidRPr="00470A09" w:rsidTr="00470A09">
        <w:trPr>
          <w:trHeight w:val="58"/>
        </w:trPr>
        <w:tc>
          <w:tcPr>
            <w:tcW w:w="4395" w:type="dxa"/>
          </w:tcPr>
          <w:p w:rsidR="0021784D" w:rsidRPr="00470A09" w:rsidRDefault="00107565" w:rsidP="00470A09">
            <w:pPr>
              <w:tabs>
                <w:tab w:val="left" w:pos="1920"/>
              </w:tabs>
              <w:spacing w:before="240" w:after="120" w:line="360" w:lineRule="auto"/>
              <w:rPr>
                <w:b/>
                <w:bCs/>
              </w:rPr>
            </w:pPr>
            <w:r w:rsidRPr="00470A09">
              <w:t xml:space="preserve">Kateřina Masnicová, </w:t>
            </w:r>
            <w:hyperlink r:id="rId6" w:tooltip="Výpis základních údajů o adrese Štúrova 1246, Teplice 415 01 a přehled všech firem a osob zde sídlících" w:history="1">
              <w:r w:rsidRPr="00470A09">
                <w:t xml:space="preserve">Štúrova 1246, </w:t>
              </w:r>
              <w:r w:rsidR="00470A09" w:rsidRPr="00470A09">
                <w:t>415 01 Teplice</w:t>
              </w:r>
              <w:r w:rsidRPr="00470A09">
                <w:t xml:space="preserve">, </w:t>
              </w:r>
            </w:hyperlink>
            <w:r w:rsidRPr="00470A09">
              <w:t>IČ 706</w:t>
            </w:r>
            <w:r w:rsidR="00E43DDC" w:rsidRPr="00470A09">
              <w:t xml:space="preserve"> </w:t>
            </w:r>
            <w:r w:rsidRPr="00470A09">
              <w:t>98</w:t>
            </w:r>
            <w:r w:rsidR="00E43DDC" w:rsidRPr="00470A09">
              <w:t xml:space="preserve"> </w:t>
            </w:r>
            <w:r w:rsidRPr="00470A09">
              <w:t>902</w:t>
            </w:r>
          </w:p>
        </w:tc>
        <w:tc>
          <w:tcPr>
            <w:tcW w:w="3260" w:type="dxa"/>
          </w:tcPr>
          <w:p w:rsidR="0021784D" w:rsidRPr="00470A09" w:rsidRDefault="0021784D" w:rsidP="00470A09">
            <w:pPr>
              <w:tabs>
                <w:tab w:val="left" w:pos="1920"/>
              </w:tabs>
              <w:spacing w:before="240" w:after="120" w:line="360" w:lineRule="auto"/>
            </w:pPr>
            <w:r w:rsidRPr="00470A09">
              <w:t>Zemnění, hromosvod</w:t>
            </w:r>
          </w:p>
        </w:tc>
        <w:tc>
          <w:tcPr>
            <w:tcW w:w="1984" w:type="dxa"/>
          </w:tcPr>
          <w:p w:rsidR="0021784D" w:rsidRPr="00470A09" w:rsidRDefault="00107565" w:rsidP="00470A09">
            <w:pPr>
              <w:tabs>
                <w:tab w:val="left" w:pos="1920"/>
              </w:tabs>
              <w:spacing w:before="240" w:after="120" w:line="360" w:lineRule="auto"/>
              <w:jc w:val="center"/>
            </w:pPr>
            <w:r w:rsidRPr="00470A09">
              <w:t>2 %</w:t>
            </w:r>
          </w:p>
        </w:tc>
        <w:bookmarkStart w:id="0" w:name="_GoBack"/>
        <w:bookmarkEnd w:id="0"/>
      </w:tr>
      <w:tr w:rsidR="00E43DDC" w:rsidRPr="00470A09" w:rsidTr="00470A09">
        <w:trPr>
          <w:trHeight w:val="58"/>
        </w:trPr>
        <w:tc>
          <w:tcPr>
            <w:tcW w:w="4395" w:type="dxa"/>
          </w:tcPr>
          <w:p w:rsidR="00E43DDC" w:rsidRPr="00470A09" w:rsidRDefault="00E43DDC" w:rsidP="00470A09">
            <w:pPr>
              <w:tabs>
                <w:tab w:val="left" w:pos="1920"/>
              </w:tabs>
              <w:spacing w:before="240" w:after="120" w:line="360" w:lineRule="auto"/>
            </w:pPr>
            <w:r w:rsidRPr="00470A09">
              <w:t>NATALSTAV CZ, s.r.o., Mostecká 29, 434</w:t>
            </w:r>
            <w:r w:rsidR="00470A09" w:rsidRPr="00470A09">
              <w:t xml:space="preserve"> </w:t>
            </w:r>
            <w:r w:rsidRPr="00470A09">
              <w:t>01 Most, Vtelno, IČ 273 55 942</w:t>
            </w:r>
          </w:p>
        </w:tc>
        <w:tc>
          <w:tcPr>
            <w:tcW w:w="3260" w:type="dxa"/>
          </w:tcPr>
          <w:p w:rsidR="00E43DDC" w:rsidRPr="00470A09" w:rsidRDefault="008F2864" w:rsidP="00470A09">
            <w:pPr>
              <w:tabs>
                <w:tab w:val="left" w:pos="1920"/>
              </w:tabs>
              <w:spacing w:before="240" w:after="120" w:line="360" w:lineRule="auto"/>
            </w:pPr>
            <w:r>
              <w:t>Střešní plášť, stavební práce</w:t>
            </w:r>
          </w:p>
        </w:tc>
        <w:tc>
          <w:tcPr>
            <w:tcW w:w="1984" w:type="dxa"/>
          </w:tcPr>
          <w:p w:rsidR="00E43DDC" w:rsidRPr="00470A09" w:rsidRDefault="0074749C" w:rsidP="00470A09">
            <w:pPr>
              <w:tabs>
                <w:tab w:val="left" w:pos="1920"/>
              </w:tabs>
              <w:spacing w:before="240" w:after="120" w:line="360" w:lineRule="auto"/>
              <w:jc w:val="center"/>
            </w:pPr>
            <w:r>
              <w:t>3%</w:t>
            </w:r>
          </w:p>
        </w:tc>
      </w:tr>
      <w:tr w:rsidR="00E43DDC" w:rsidRPr="00470A09" w:rsidTr="00470A09">
        <w:trPr>
          <w:trHeight w:val="58"/>
        </w:trPr>
        <w:tc>
          <w:tcPr>
            <w:tcW w:w="4395" w:type="dxa"/>
          </w:tcPr>
          <w:p w:rsidR="00E43DDC" w:rsidRPr="00470A09" w:rsidRDefault="00E43DDC" w:rsidP="00470A09">
            <w:pPr>
              <w:tabs>
                <w:tab w:val="left" w:pos="1920"/>
              </w:tabs>
              <w:spacing w:before="240" w:after="120" w:line="360" w:lineRule="auto"/>
            </w:pPr>
            <w:r w:rsidRPr="00470A09">
              <w:t xml:space="preserve">SAFETY-STAV MB s.r.o., </w:t>
            </w:r>
            <w:r w:rsidR="00470A09" w:rsidRPr="00470A09">
              <w:t xml:space="preserve">Kašperská 965/2, 104 00 Praha 10, Uhříněves, </w:t>
            </w:r>
            <w:r w:rsidRPr="00470A09">
              <w:t>IČ 042 0</w:t>
            </w:r>
            <w:r w:rsidR="00470A09" w:rsidRPr="00470A09">
              <w:t xml:space="preserve">0 </w:t>
            </w:r>
            <w:r w:rsidRPr="00470A09">
              <w:t>985</w:t>
            </w:r>
          </w:p>
        </w:tc>
        <w:tc>
          <w:tcPr>
            <w:tcW w:w="3260" w:type="dxa"/>
          </w:tcPr>
          <w:p w:rsidR="00E43DDC" w:rsidRPr="00470A09" w:rsidRDefault="008F2864" w:rsidP="00470A09">
            <w:pPr>
              <w:tabs>
                <w:tab w:val="left" w:pos="1920"/>
              </w:tabs>
              <w:spacing w:before="240" w:after="120" w:line="360" w:lineRule="auto"/>
            </w:pPr>
            <w:r>
              <w:t>Střešní plášť</w:t>
            </w:r>
          </w:p>
        </w:tc>
        <w:tc>
          <w:tcPr>
            <w:tcW w:w="1984" w:type="dxa"/>
          </w:tcPr>
          <w:p w:rsidR="00E43DDC" w:rsidRDefault="0074749C" w:rsidP="00470A09">
            <w:pPr>
              <w:tabs>
                <w:tab w:val="left" w:pos="1920"/>
              </w:tabs>
              <w:spacing w:before="240" w:after="120" w:line="360" w:lineRule="auto"/>
              <w:jc w:val="center"/>
            </w:pPr>
            <w:r>
              <w:t>2%</w:t>
            </w:r>
          </w:p>
          <w:p w:rsidR="0074749C" w:rsidRPr="00470A09" w:rsidRDefault="0074749C" w:rsidP="00470A09">
            <w:pPr>
              <w:tabs>
                <w:tab w:val="left" w:pos="1920"/>
              </w:tabs>
              <w:spacing w:before="240" w:after="120" w:line="360" w:lineRule="auto"/>
              <w:jc w:val="center"/>
            </w:pPr>
          </w:p>
        </w:tc>
      </w:tr>
      <w:tr w:rsidR="00E43DDC" w:rsidRPr="00470A09" w:rsidTr="00470A09">
        <w:trPr>
          <w:trHeight w:val="58"/>
        </w:trPr>
        <w:tc>
          <w:tcPr>
            <w:tcW w:w="4395" w:type="dxa"/>
          </w:tcPr>
          <w:p w:rsidR="00E43DDC" w:rsidRPr="00470A09" w:rsidRDefault="00E43DDC" w:rsidP="00470A09">
            <w:pPr>
              <w:tabs>
                <w:tab w:val="left" w:pos="1920"/>
              </w:tabs>
              <w:spacing w:before="240" w:after="120" w:line="360" w:lineRule="auto"/>
            </w:pPr>
            <w:r w:rsidRPr="00470A09">
              <w:t>Sergiu Chiriac</w:t>
            </w:r>
            <w:r w:rsidR="00470A09" w:rsidRPr="00470A09">
              <w:t>, 5. května 267/70, 418 00 Bílina, Újezdské Předměstí, IČ 738 51 949</w:t>
            </w:r>
          </w:p>
        </w:tc>
        <w:tc>
          <w:tcPr>
            <w:tcW w:w="3260" w:type="dxa"/>
          </w:tcPr>
          <w:p w:rsidR="00E43DDC" w:rsidRPr="00470A09" w:rsidRDefault="008F2864" w:rsidP="008F2864">
            <w:pPr>
              <w:tabs>
                <w:tab w:val="left" w:pos="1920"/>
              </w:tabs>
              <w:spacing w:before="240" w:after="120" w:line="360" w:lineRule="auto"/>
            </w:pPr>
            <w:r>
              <w:t>Zateplovací práce, stavební práce</w:t>
            </w:r>
          </w:p>
        </w:tc>
        <w:tc>
          <w:tcPr>
            <w:tcW w:w="1984" w:type="dxa"/>
          </w:tcPr>
          <w:p w:rsidR="00E43DDC" w:rsidRPr="00470A09" w:rsidRDefault="0074749C" w:rsidP="0074749C">
            <w:pPr>
              <w:tabs>
                <w:tab w:val="left" w:pos="1920"/>
              </w:tabs>
              <w:spacing w:before="240" w:after="120" w:line="360" w:lineRule="auto"/>
              <w:jc w:val="center"/>
            </w:pPr>
            <w:r>
              <w:t>8</w:t>
            </w:r>
            <w:r w:rsidR="00304D29">
              <w:t>%</w:t>
            </w:r>
          </w:p>
        </w:tc>
      </w:tr>
      <w:tr w:rsidR="00E43DDC" w:rsidRPr="00470A09" w:rsidTr="00470A09">
        <w:trPr>
          <w:trHeight w:val="58"/>
        </w:trPr>
        <w:tc>
          <w:tcPr>
            <w:tcW w:w="4395" w:type="dxa"/>
          </w:tcPr>
          <w:p w:rsidR="00E43DDC" w:rsidRPr="00470A09" w:rsidRDefault="00470A09" w:rsidP="00470A09">
            <w:pPr>
              <w:tabs>
                <w:tab w:val="left" w:pos="1920"/>
              </w:tabs>
              <w:spacing w:before="240" w:after="240" w:line="360" w:lineRule="auto"/>
            </w:pPr>
            <w:r w:rsidRPr="00470A09">
              <w:t xml:space="preserve">CIUR a.s., Pražská 1012/65, 250 </w:t>
            </w:r>
            <w:r>
              <w:t xml:space="preserve">01 </w:t>
            </w:r>
            <w:r w:rsidRPr="00470A09">
              <w:t>Brandýs nad Labem - Stará Boleslav, IČ 406 12 724</w:t>
            </w:r>
          </w:p>
        </w:tc>
        <w:tc>
          <w:tcPr>
            <w:tcW w:w="3260" w:type="dxa"/>
          </w:tcPr>
          <w:p w:rsidR="00E43DDC" w:rsidRPr="00470A09" w:rsidRDefault="008F2864" w:rsidP="00470A09">
            <w:pPr>
              <w:tabs>
                <w:tab w:val="left" w:pos="1920"/>
              </w:tabs>
              <w:spacing w:before="240" w:after="240" w:line="360" w:lineRule="auto"/>
            </w:pPr>
            <w:r>
              <w:t>Vzduchotechnika</w:t>
            </w:r>
          </w:p>
        </w:tc>
        <w:tc>
          <w:tcPr>
            <w:tcW w:w="1984" w:type="dxa"/>
          </w:tcPr>
          <w:p w:rsidR="00E43DDC" w:rsidRPr="00470A09" w:rsidRDefault="00304D29" w:rsidP="00470A09">
            <w:pPr>
              <w:tabs>
                <w:tab w:val="left" w:pos="1920"/>
              </w:tabs>
              <w:spacing w:before="240" w:after="240" w:line="360" w:lineRule="auto"/>
              <w:jc w:val="center"/>
            </w:pPr>
            <w:r>
              <w:t>10%</w:t>
            </w:r>
          </w:p>
        </w:tc>
      </w:tr>
      <w:tr w:rsidR="00E43DDC" w:rsidRPr="00470A09" w:rsidTr="00470A09">
        <w:trPr>
          <w:trHeight w:val="58"/>
        </w:trPr>
        <w:tc>
          <w:tcPr>
            <w:tcW w:w="4395" w:type="dxa"/>
          </w:tcPr>
          <w:p w:rsidR="00E43DDC" w:rsidRPr="00470A09" w:rsidRDefault="00E43DDC" w:rsidP="00470A09">
            <w:pPr>
              <w:tabs>
                <w:tab w:val="left" w:pos="1920"/>
              </w:tabs>
              <w:spacing w:before="240" w:after="120" w:line="360" w:lineRule="auto"/>
            </w:pPr>
          </w:p>
        </w:tc>
        <w:tc>
          <w:tcPr>
            <w:tcW w:w="3260" w:type="dxa"/>
          </w:tcPr>
          <w:p w:rsidR="00E43DDC" w:rsidRPr="00470A09" w:rsidRDefault="00E43DDC" w:rsidP="00470A09">
            <w:pPr>
              <w:tabs>
                <w:tab w:val="left" w:pos="1920"/>
              </w:tabs>
              <w:spacing w:before="240" w:after="120" w:line="360" w:lineRule="auto"/>
            </w:pPr>
          </w:p>
        </w:tc>
        <w:tc>
          <w:tcPr>
            <w:tcW w:w="1984" w:type="dxa"/>
          </w:tcPr>
          <w:p w:rsidR="00E43DDC" w:rsidRPr="00470A09" w:rsidRDefault="00E43DDC" w:rsidP="00470A09">
            <w:pPr>
              <w:tabs>
                <w:tab w:val="left" w:pos="1920"/>
              </w:tabs>
              <w:spacing w:before="240" w:after="120" w:line="360" w:lineRule="auto"/>
              <w:jc w:val="center"/>
            </w:pPr>
          </w:p>
        </w:tc>
      </w:tr>
    </w:tbl>
    <w:p w:rsidR="0021784D" w:rsidRDefault="0021784D" w:rsidP="003242F7">
      <w:pPr>
        <w:ind w:left="705"/>
        <w:rPr>
          <w:rFonts w:ascii="Verdana" w:hAnsi="Verdana"/>
        </w:rPr>
      </w:pPr>
    </w:p>
    <w:p w:rsidR="0021784D" w:rsidRDefault="0021784D" w:rsidP="003242F7">
      <w:pPr>
        <w:ind w:left="705"/>
        <w:rPr>
          <w:rFonts w:ascii="Verdana" w:hAnsi="Verdana"/>
        </w:rPr>
      </w:pPr>
    </w:p>
    <w:p w:rsidR="003242F7" w:rsidRPr="000B069F" w:rsidRDefault="003242F7" w:rsidP="003242F7">
      <w:pPr>
        <w:ind w:left="705"/>
        <w:rPr>
          <w:rFonts w:ascii="Verdana" w:hAnsi="Verdana"/>
        </w:rPr>
      </w:pPr>
      <w:r w:rsidRPr="000B069F">
        <w:rPr>
          <w:rFonts w:ascii="Verdana" w:hAnsi="Verdana"/>
        </w:rPr>
        <w:tab/>
      </w:r>
    </w:p>
    <w:sectPr w:rsidR="003242F7" w:rsidRPr="000B069F" w:rsidSect="00FB1C52">
      <w:headerReference w:type="default" r:id="rId7"/>
      <w:pgSz w:w="11906" w:h="16838" w:code="9"/>
      <w:pgMar w:top="249" w:right="1133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547" w:rsidRDefault="00E02547" w:rsidP="00B02D9F">
      <w:r>
        <w:separator/>
      </w:r>
    </w:p>
  </w:endnote>
  <w:endnote w:type="continuationSeparator" w:id="0">
    <w:p w:rsidR="00E02547" w:rsidRDefault="00E02547" w:rsidP="00B02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547" w:rsidRDefault="00E02547" w:rsidP="00B02D9F">
      <w:r>
        <w:separator/>
      </w:r>
    </w:p>
  </w:footnote>
  <w:footnote w:type="continuationSeparator" w:id="0">
    <w:p w:rsidR="00E02547" w:rsidRDefault="00E02547" w:rsidP="00B02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9F" w:rsidRDefault="00B02D9F">
    <w:pPr>
      <w:pStyle w:val="Zhlav"/>
    </w:pPr>
    <w:r w:rsidRPr="00B02D9F">
      <w:rPr>
        <w:noProof/>
      </w:rPr>
      <w:drawing>
        <wp:inline distT="0" distB="0" distL="0" distR="0">
          <wp:extent cx="2895600" cy="638277"/>
          <wp:effectExtent l="0" t="0" r="0" b="952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161" t="19710" r="5687" b="18128"/>
                  <a:stretch/>
                </pic:blipFill>
                <pic:spPr bwMode="auto">
                  <a:xfrm>
                    <a:off x="0" y="0"/>
                    <a:ext cx="2891568" cy="6373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D95"/>
    <w:rsid w:val="00007D59"/>
    <w:rsid w:val="00095B9D"/>
    <w:rsid w:val="000E39F2"/>
    <w:rsid w:val="00107565"/>
    <w:rsid w:val="0021784D"/>
    <w:rsid w:val="00246B2F"/>
    <w:rsid w:val="002E4A84"/>
    <w:rsid w:val="00304D29"/>
    <w:rsid w:val="003242F7"/>
    <w:rsid w:val="00335795"/>
    <w:rsid w:val="0038208A"/>
    <w:rsid w:val="0039416A"/>
    <w:rsid w:val="00470A09"/>
    <w:rsid w:val="004720A9"/>
    <w:rsid w:val="00627403"/>
    <w:rsid w:val="00674FE2"/>
    <w:rsid w:val="0068586B"/>
    <w:rsid w:val="00722D7C"/>
    <w:rsid w:val="0074749C"/>
    <w:rsid w:val="008650CB"/>
    <w:rsid w:val="008F2864"/>
    <w:rsid w:val="00983A03"/>
    <w:rsid w:val="0099287F"/>
    <w:rsid w:val="00A12CED"/>
    <w:rsid w:val="00B02D9F"/>
    <w:rsid w:val="00B85D95"/>
    <w:rsid w:val="00BE5522"/>
    <w:rsid w:val="00C473D2"/>
    <w:rsid w:val="00CA7D76"/>
    <w:rsid w:val="00D41604"/>
    <w:rsid w:val="00D56A92"/>
    <w:rsid w:val="00E02547"/>
    <w:rsid w:val="00E43DDC"/>
    <w:rsid w:val="00E51463"/>
    <w:rsid w:val="00FB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75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02D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2D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02D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02D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D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D9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756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7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jstriky.finance.cz/adresa-teplice-sturova-1246-0-2023832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Bunešová</dc:creator>
  <cp:lastModifiedBy>Eva Bunešová</cp:lastModifiedBy>
  <cp:revision>2</cp:revision>
  <cp:lastPrinted>2017-09-07T06:48:00Z</cp:lastPrinted>
  <dcterms:created xsi:type="dcterms:W3CDTF">2017-09-07T06:48:00Z</dcterms:created>
  <dcterms:modified xsi:type="dcterms:W3CDTF">2017-09-07T06:48:00Z</dcterms:modified>
</cp:coreProperties>
</file>