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1DDF8" w14:textId="715F34CB" w:rsidR="00254A36" w:rsidRPr="00254A36" w:rsidRDefault="00254A36" w:rsidP="00254A36">
      <w:pPr>
        <w:rPr>
          <w:b/>
          <w:bCs/>
        </w:rPr>
      </w:pPr>
      <w:r w:rsidRPr="00254A36">
        <w:rPr>
          <w:b/>
          <w:bCs/>
        </w:rPr>
        <w:t>Správy PPC kampaní v reklamních systémech Google a Seznam.cz</w:t>
      </w:r>
    </w:p>
    <w:p w14:paraId="7EBD2C1C" w14:textId="77777777" w:rsidR="00254A36" w:rsidRPr="00254A36" w:rsidRDefault="00254A36" w:rsidP="00254A36">
      <w:r w:rsidRPr="00254A36">
        <w:t>  </w:t>
      </w:r>
    </w:p>
    <w:p w14:paraId="3A523724" w14:textId="77777777" w:rsidR="00254A36" w:rsidRPr="00254A36" w:rsidRDefault="00254A36" w:rsidP="00254A36">
      <w:proofErr w:type="spellStart"/>
      <w:r w:rsidRPr="00254A36">
        <w:t>Sklik</w:t>
      </w:r>
      <w:proofErr w:type="spellEnd"/>
      <w:r w:rsidRPr="00254A36">
        <w:t>:</w:t>
      </w:r>
    </w:p>
    <w:p w14:paraId="7F1A3B6A" w14:textId="77777777" w:rsidR="00254A36" w:rsidRPr="00254A36" w:rsidRDefault="00254A36" w:rsidP="00254A36">
      <w:pPr>
        <w:numPr>
          <w:ilvl w:val="0"/>
          <w:numId w:val="1"/>
        </w:numPr>
      </w:pPr>
      <w:r w:rsidRPr="00254A36">
        <w:t xml:space="preserve">Produktová inzerce v reklamním </w:t>
      </w:r>
      <w:proofErr w:type="spellStart"/>
      <w:r w:rsidRPr="00254A36">
        <w:t>systemu</w:t>
      </w:r>
      <w:proofErr w:type="spellEnd"/>
      <w:r w:rsidRPr="00254A36">
        <w:t xml:space="preserve"> </w:t>
      </w:r>
      <w:proofErr w:type="spellStart"/>
      <w:r w:rsidRPr="00254A36">
        <w:t>Sklik</w:t>
      </w:r>
      <w:proofErr w:type="spellEnd"/>
    </w:p>
    <w:p w14:paraId="2C663B75" w14:textId="77777777" w:rsidR="00254A36" w:rsidRPr="00254A36" w:rsidRDefault="00254A36" w:rsidP="00254A36">
      <w:pPr>
        <w:numPr>
          <w:ilvl w:val="0"/>
          <w:numId w:val="1"/>
        </w:numPr>
      </w:pPr>
      <w:r w:rsidRPr="00254A36">
        <w:t xml:space="preserve">Dynamický </w:t>
      </w:r>
      <w:proofErr w:type="spellStart"/>
      <w:r w:rsidRPr="00254A36">
        <w:t>retargeting</w:t>
      </w:r>
      <w:proofErr w:type="spellEnd"/>
      <w:r w:rsidRPr="00254A36">
        <w:t xml:space="preserve"> produktů prohlížených na webu </w:t>
      </w:r>
    </w:p>
    <w:p w14:paraId="6903CB59" w14:textId="77777777" w:rsidR="00254A36" w:rsidRPr="00254A36" w:rsidRDefault="00254A36" w:rsidP="00254A36">
      <w:pPr>
        <w:numPr>
          <w:ilvl w:val="0"/>
          <w:numId w:val="1"/>
        </w:numPr>
      </w:pPr>
      <w:proofErr w:type="spellStart"/>
      <w:r w:rsidRPr="00254A36">
        <w:t>Retargeting</w:t>
      </w:r>
      <w:proofErr w:type="spellEnd"/>
      <w:r w:rsidRPr="00254A36">
        <w:t xml:space="preserve"> na maily klientů </w:t>
      </w:r>
    </w:p>
    <w:p w14:paraId="519CF8FC" w14:textId="77777777" w:rsidR="00254A36" w:rsidRPr="00254A36" w:rsidRDefault="00254A36" w:rsidP="00254A36">
      <w:pPr>
        <w:numPr>
          <w:ilvl w:val="0"/>
          <w:numId w:val="1"/>
        </w:numPr>
      </w:pPr>
      <w:r w:rsidRPr="00254A36">
        <w:t xml:space="preserve">Bannerové kampaně na klienty s oblastí afinitních zájmu </w:t>
      </w:r>
    </w:p>
    <w:p w14:paraId="0E08CBB8" w14:textId="77777777" w:rsidR="00254A36" w:rsidRPr="00254A36" w:rsidRDefault="00254A36" w:rsidP="00254A36">
      <w:pPr>
        <w:numPr>
          <w:ilvl w:val="0"/>
          <w:numId w:val="1"/>
        </w:numPr>
      </w:pPr>
      <w:r w:rsidRPr="00254A36">
        <w:t xml:space="preserve">Bannerové kampaně na klienty vlastních </w:t>
      </w:r>
      <w:proofErr w:type="spellStart"/>
      <w:r w:rsidRPr="00254A36">
        <w:t>retargetingových</w:t>
      </w:r>
      <w:proofErr w:type="spellEnd"/>
      <w:r w:rsidRPr="00254A36">
        <w:t xml:space="preserve"> seznamů</w:t>
      </w:r>
    </w:p>
    <w:p w14:paraId="027C021A" w14:textId="77777777" w:rsidR="00254A36" w:rsidRPr="00254A36" w:rsidRDefault="00254A36" w:rsidP="00254A36">
      <w:r w:rsidRPr="00254A36">
        <w:t>Firmy.cz</w:t>
      </w:r>
    </w:p>
    <w:p w14:paraId="6A695205" w14:textId="77777777" w:rsidR="00254A36" w:rsidRPr="00254A36" w:rsidRDefault="00254A36" w:rsidP="00254A36">
      <w:pPr>
        <w:numPr>
          <w:ilvl w:val="0"/>
          <w:numId w:val="2"/>
        </w:numPr>
      </w:pPr>
      <w:r w:rsidRPr="00254A36">
        <w:t>Správa firemního profilu Horské lázně Karlova Studánka na Firmy.cz a Mapy.cz </w:t>
      </w:r>
    </w:p>
    <w:p w14:paraId="657C7AF5" w14:textId="77777777" w:rsidR="00254A36" w:rsidRPr="00254A36" w:rsidRDefault="00254A36" w:rsidP="00254A36">
      <w:r w:rsidRPr="00254A36">
        <w:t>Google ADS</w:t>
      </w:r>
    </w:p>
    <w:p w14:paraId="7386047C" w14:textId="77777777" w:rsidR="00254A36" w:rsidRPr="00254A36" w:rsidRDefault="00254A36" w:rsidP="00254A36">
      <w:pPr>
        <w:numPr>
          <w:ilvl w:val="0"/>
          <w:numId w:val="3"/>
        </w:numPr>
      </w:pPr>
      <w:r w:rsidRPr="00254A36">
        <w:t>Produktová inzerce v reklamním Google ADS</w:t>
      </w:r>
    </w:p>
    <w:p w14:paraId="7766F012" w14:textId="77777777" w:rsidR="00254A36" w:rsidRPr="00254A36" w:rsidRDefault="00254A36" w:rsidP="00254A36">
      <w:pPr>
        <w:numPr>
          <w:ilvl w:val="0"/>
          <w:numId w:val="3"/>
        </w:numPr>
      </w:pPr>
      <w:r w:rsidRPr="00254A36">
        <w:t>Dynamická DSA textová inzerce ve vyhledávání</w:t>
      </w:r>
    </w:p>
    <w:p w14:paraId="4314D973" w14:textId="77777777" w:rsidR="00254A36" w:rsidRPr="00254A36" w:rsidRDefault="00254A36" w:rsidP="00254A36">
      <w:pPr>
        <w:numPr>
          <w:ilvl w:val="0"/>
          <w:numId w:val="3"/>
        </w:numPr>
      </w:pPr>
      <w:r w:rsidRPr="00254A36">
        <w:t>Bannerové kampaně na klienty navštěvující podobná lázeňská zařízení</w:t>
      </w:r>
    </w:p>
    <w:p w14:paraId="11E6F4CF" w14:textId="77777777" w:rsidR="00254A36" w:rsidRPr="00254A36" w:rsidRDefault="00254A36" w:rsidP="00254A36">
      <w:pPr>
        <w:numPr>
          <w:ilvl w:val="0"/>
          <w:numId w:val="3"/>
        </w:numPr>
      </w:pPr>
      <w:r w:rsidRPr="00254A36">
        <w:t>Lokální bannerové kampaně na probíhající akce</w:t>
      </w:r>
    </w:p>
    <w:p w14:paraId="644A6F7B" w14:textId="77777777" w:rsidR="00254A36" w:rsidRPr="00254A36" w:rsidRDefault="00254A36" w:rsidP="00254A36">
      <w:pPr>
        <w:numPr>
          <w:ilvl w:val="0"/>
          <w:numId w:val="3"/>
        </w:numPr>
      </w:pPr>
      <w:r w:rsidRPr="00254A36">
        <w:t>Dynamické kampaně zobrazující se mj. na Google mapách Horské lázně Karlova Studánka.</w:t>
      </w:r>
    </w:p>
    <w:p w14:paraId="16A3AA10" w14:textId="77777777" w:rsidR="00254A36" w:rsidRPr="00254A36" w:rsidRDefault="00254A36" w:rsidP="00254A36">
      <w:r w:rsidRPr="00254A36">
        <w:t xml:space="preserve">Google my business (firemní profil </w:t>
      </w:r>
      <w:proofErr w:type="spellStart"/>
      <w:r w:rsidRPr="00254A36">
        <w:t>google</w:t>
      </w:r>
      <w:proofErr w:type="spellEnd"/>
      <w:r w:rsidRPr="00254A36">
        <w:t>)</w:t>
      </w:r>
    </w:p>
    <w:p w14:paraId="1FBFDC44" w14:textId="77777777" w:rsidR="00254A36" w:rsidRPr="00254A36" w:rsidRDefault="00254A36" w:rsidP="00254A36">
      <w:pPr>
        <w:numPr>
          <w:ilvl w:val="0"/>
          <w:numId w:val="4"/>
        </w:numPr>
      </w:pPr>
      <w:r w:rsidRPr="00254A36">
        <w:t>Správa firemního profilu Horské lázně Karlova Studánka na Google my business a Google mapy</w:t>
      </w:r>
    </w:p>
    <w:p w14:paraId="1E71D5E0" w14:textId="77777777" w:rsidR="00254A36" w:rsidRPr="00254A36" w:rsidRDefault="00254A36" w:rsidP="00254A36">
      <w:r w:rsidRPr="00254A36">
        <w:t> </w:t>
      </w:r>
    </w:p>
    <w:p w14:paraId="1026BC8F" w14:textId="77777777" w:rsidR="00254A36" w:rsidRPr="00254A36" w:rsidRDefault="00254A36" w:rsidP="00254A36">
      <w:r w:rsidRPr="00254A36">
        <w:t>Direct mailový nástroj (stávající firemní CRM)</w:t>
      </w:r>
    </w:p>
    <w:p w14:paraId="391C66AF" w14:textId="77777777" w:rsidR="00254A36" w:rsidRPr="00254A36" w:rsidRDefault="00254A36" w:rsidP="00254A36">
      <w:pPr>
        <w:numPr>
          <w:ilvl w:val="0"/>
          <w:numId w:val="5"/>
        </w:numPr>
      </w:pPr>
      <w:r w:rsidRPr="00254A36">
        <w:t xml:space="preserve">Nástroj na rozesílku personalizovaných mailu, implementovaný </w:t>
      </w:r>
      <w:proofErr w:type="gramStart"/>
      <w:r w:rsidRPr="00254A36">
        <w:t>v</w:t>
      </w:r>
      <w:proofErr w:type="gramEnd"/>
      <w:r w:rsidRPr="00254A36">
        <w:t> Vašem CRM, mohu se s ním dle dohody seznámit a pomoci s jeho obsluhou.</w:t>
      </w:r>
    </w:p>
    <w:p w14:paraId="119C0BE9" w14:textId="77777777" w:rsidR="00254A36" w:rsidRPr="00254A36" w:rsidRDefault="00254A36" w:rsidP="00254A36">
      <w:r w:rsidRPr="00254A36">
        <w:t> </w:t>
      </w:r>
    </w:p>
    <w:p w14:paraId="2A81B64C" w14:textId="77777777" w:rsidR="00254A36" w:rsidRPr="00254A36" w:rsidRDefault="00254A36" w:rsidP="00254A36">
      <w:r w:rsidRPr="00254A36">
        <w:t> </w:t>
      </w:r>
    </w:p>
    <w:p w14:paraId="4D3B547B" w14:textId="77777777" w:rsidR="00254A36" w:rsidRPr="00254A36" w:rsidRDefault="00254A36" w:rsidP="00254A36">
      <w:r w:rsidRPr="00254A36">
        <w:t xml:space="preserve">Rád bych </w:t>
      </w:r>
      <w:proofErr w:type="spellStart"/>
      <w:r w:rsidRPr="00254A36">
        <w:t>připoměl</w:t>
      </w:r>
      <w:proofErr w:type="spellEnd"/>
      <w:r w:rsidRPr="00254A36">
        <w:t xml:space="preserve"> několik důvodů, proč je výhodné svěřit správu PPC (</w:t>
      </w:r>
      <w:proofErr w:type="spellStart"/>
      <w:r w:rsidRPr="00254A36">
        <w:t>Pay</w:t>
      </w:r>
      <w:proofErr w:type="spellEnd"/>
      <w:r w:rsidRPr="00254A36">
        <w:t>-Per-</w:t>
      </w:r>
      <w:proofErr w:type="spellStart"/>
      <w:r w:rsidRPr="00254A36">
        <w:t>Click</w:t>
      </w:r>
      <w:proofErr w:type="spellEnd"/>
      <w:r w:rsidRPr="00254A36">
        <w:t>) kampaní mé osobě.</w:t>
      </w:r>
    </w:p>
    <w:p w14:paraId="7824C879" w14:textId="77777777" w:rsidR="00254A36" w:rsidRPr="00254A36" w:rsidRDefault="00254A36" w:rsidP="00254A36">
      <w:r w:rsidRPr="00254A36">
        <w:rPr>
          <w:b/>
          <w:bCs/>
        </w:rPr>
        <w:lastRenderedPageBreak/>
        <w:t>1. Expertní Znalosti a Zkušenosti:</w:t>
      </w:r>
      <w:r w:rsidRPr="00254A36">
        <w:t> Specializuji se na správu PPC kampaní a mám roky zkušeností v oboru. Jsem neustále školen v nejnovějších trendech a strategiích, což zajišťuje, že Vaše kampaně budou vždy optimalizované a efektivní.</w:t>
      </w:r>
    </w:p>
    <w:p w14:paraId="362BC956" w14:textId="77777777" w:rsidR="00254A36" w:rsidRPr="00254A36" w:rsidRDefault="00254A36" w:rsidP="00254A36">
      <w:r w:rsidRPr="00254A36">
        <w:rPr>
          <w:b/>
          <w:bCs/>
        </w:rPr>
        <w:t>2. Úspora Času:</w:t>
      </w:r>
      <w:r w:rsidRPr="00254A36">
        <w:t> Správa PPC kampaní vyžaduje pečlivé sledování, analýzu a optimalizaci, což je časově náročné. Tím, že svěříte tuto činnost mě, můžete se plně soustředit na Vaše hlavní obchodní aktivity, zatímco já se postarám o maximalizaci Vašich reklamních investic.</w:t>
      </w:r>
    </w:p>
    <w:p w14:paraId="48D7B9FD" w14:textId="77777777" w:rsidR="00254A36" w:rsidRPr="00254A36" w:rsidRDefault="00254A36" w:rsidP="00254A36">
      <w:r w:rsidRPr="00254A36">
        <w:rPr>
          <w:b/>
          <w:bCs/>
        </w:rPr>
        <w:t>4. Neustálá Optimalizace:</w:t>
      </w:r>
      <w:r w:rsidRPr="00254A36">
        <w:t> PPC kampaně vyžadují neustálou optimalizaci, aby dosahovaly co nejlepších výsledků. Pravidelně monitoruji výkon kampaní, provádím A/B testování a přizpůsobuji strategie dle aktuálních dat a trendů.</w:t>
      </w:r>
    </w:p>
    <w:p w14:paraId="1706FF45" w14:textId="77777777" w:rsidR="00254A36" w:rsidRPr="00254A36" w:rsidRDefault="00254A36" w:rsidP="00254A36">
      <w:r w:rsidRPr="00254A36">
        <w:rPr>
          <w:b/>
          <w:bCs/>
        </w:rPr>
        <w:t>5. Transparentnost a Reportování:</w:t>
      </w:r>
      <w:r w:rsidRPr="00254A36">
        <w:t> Dbám na plnou transparentnost. Dle dohody Vám mohu poskytovat reporty o výkonu kampaní, včetně klíčových metrik a doporučení pro další kroky.</w:t>
      </w:r>
    </w:p>
    <w:p w14:paraId="027BC42D" w14:textId="77777777" w:rsidR="00254A36" w:rsidRPr="00254A36" w:rsidRDefault="00254A36" w:rsidP="00254A36">
      <w:r w:rsidRPr="00254A36">
        <w:rPr>
          <w:b/>
          <w:bCs/>
        </w:rPr>
        <w:t>6. Zvýšení Návratnosti Investic (ROI):</w:t>
      </w:r>
      <w:r w:rsidRPr="00254A36">
        <w:t> Díky odborným znalostem a pokročilým nástrojům jsem schopen optimalizovat kampaně tak, aby přinášely vyšší návratnost investic. Cílem je, aby každá investovaná koruna přinesla očekávaný výsledek.</w:t>
      </w:r>
    </w:p>
    <w:p w14:paraId="6121981C" w14:textId="77777777" w:rsidR="00254A36" w:rsidRPr="00254A36" w:rsidRDefault="00254A36" w:rsidP="00254A36">
      <w:r w:rsidRPr="00254A36">
        <w:rPr>
          <w:b/>
          <w:bCs/>
        </w:rPr>
        <w:t>7. Nepracuji pro Seznam.cz, ani pro Google, ale pro klienta: </w:t>
      </w:r>
      <w:r w:rsidRPr="00254A36">
        <w:t>Snažím se optimalizovat náklady do PPC reklamy, tak aby přinášely profit především Vám, ne poskytovatelům reklamního prostoru, tam kde to nedává smysl.</w:t>
      </w:r>
    </w:p>
    <w:p w14:paraId="60D558FE" w14:textId="77777777" w:rsidR="00254A36" w:rsidRPr="00254A36" w:rsidRDefault="00254A36" w:rsidP="00254A36">
      <w:r w:rsidRPr="00254A36">
        <w:t>Věřím, že naše spolupráce může Vaší firmě pomoci výrazně zlepšit výsledky Vašich reklamních kampaní.“</w:t>
      </w:r>
    </w:p>
    <w:p w14:paraId="4F4B70C4" w14:textId="77777777" w:rsidR="006625F1" w:rsidRDefault="006625F1"/>
    <w:sectPr w:rsidR="006625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41B36"/>
    <w:multiLevelType w:val="multilevel"/>
    <w:tmpl w:val="31669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F1C0C83"/>
    <w:multiLevelType w:val="multilevel"/>
    <w:tmpl w:val="62582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03F109A"/>
    <w:multiLevelType w:val="multilevel"/>
    <w:tmpl w:val="30549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52218AA"/>
    <w:multiLevelType w:val="multilevel"/>
    <w:tmpl w:val="E8942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77D40CD"/>
    <w:multiLevelType w:val="multilevel"/>
    <w:tmpl w:val="4E407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83814735">
    <w:abstractNumId w:val="2"/>
  </w:num>
  <w:num w:numId="2" w16cid:durableId="835878174">
    <w:abstractNumId w:val="3"/>
  </w:num>
  <w:num w:numId="3" w16cid:durableId="150097733">
    <w:abstractNumId w:val="1"/>
  </w:num>
  <w:num w:numId="4" w16cid:durableId="1800566380">
    <w:abstractNumId w:val="4"/>
  </w:num>
  <w:num w:numId="5" w16cid:durableId="1134912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A36"/>
    <w:rsid w:val="00254A36"/>
    <w:rsid w:val="005840F5"/>
    <w:rsid w:val="006625F1"/>
    <w:rsid w:val="00684671"/>
    <w:rsid w:val="00894B3E"/>
    <w:rsid w:val="00F0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7A674"/>
  <w15:chartTrackingRefBased/>
  <w15:docId w15:val="{F16B30D8-393B-4BC5-A092-159D32458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54A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54A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54A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54A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54A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54A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54A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54A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54A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54A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54A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54A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54A3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54A3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54A3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54A3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54A3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54A3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54A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A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54A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54A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54A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54A3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54A3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54A3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54A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54A3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54A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70ede0-6c60-45ea-8e4c-8a1dbafb40ca" xsi:nil="true"/>
    <lcf76f155ced4ddcb4097134ff3c332f xmlns="8d83db18-2974-4548-9d32-09c60988aa5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BC51EC62A5424EB7D878E0BF609ADA" ma:contentTypeVersion="12" ma:contentTypeDescription="Vytvoří nový dokument" ma:contentTypeScope="" ma:versionID="76eaec4f50ad3bcad8b333ef7c6d0182">
  <xsd:schema xmlns:xsd="http://www.w3.org/2001/XMLSchema" xmlns:xs="http://www.w3.org/2001/XMLSchema" xmlns:p="http://schemas.microsoft.com/office/2006/metadata/properties" xmlns:ns2="8d83db18-2974-4548-9d32-09c60988aa5a" xmlns:ns3="6d70ede0-6c60-45ea-8e4c-8a1dbafb40ca" targetNamespace="http://schemas.microsoft.com/office/2006/metadata/properties" ma:root="true" ma:fieldsID="7cf4afe98159bcd9522551e7e189051c" ns2:_="" ns3:_="">
    <xsd:import namespace="8d83db18-2974-4548-9d32-09c60988aa5a"/>
    <xsd:import namespace="6d70ede0-6c60-45ea-8e4c-8a1dbafb4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83db18-2974-4548-9d32-09c60988aa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ce1efa0b-b4b6-46c4-b68e-c104191784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0ede0-6c60-45ea-8e4c-8a1dbafb40c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ad72f57-244d-4fe9-9a4b-7b22597a885d}" ma:internalName="TaxCatchAll" ma:showField="CatchAllData" ma:web="6d70ede0-6c60-45ea-8e4c-8a1dbafb40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1E1131-36FF-4D66-BF73-6FA096E121CA}">
  <ds:schemaRefs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8d83db18-2974-4548-9d32-09c60988aa5a"/>
    <ds:schemaRef ds:uri="http://purl.org/dc/dcmitype/"/>
    <ds:schemaRef ds:uri="6d70ede0-6c60-45ea-8e4c-8a1dbafb40ca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C1D98A6-D29C-4E7F-A5E0-2FFCD975D7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C7290C-8370-47EB-B1E0-6862912819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83db18-2974-4548-9d32-09c60988aa5a"/>
    <ds:schemaRef ds:uri="6d70ede0-6c60-45ea-8e4c-8a1dbafb40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2207</Characters>
  <Application>Microsoft Office Word</Application>
  <DocSecurity>4</DocSecurity>
  <Lines>18</Lines>
  <Paragraphs>5</Paragraphs>
  <ScaleCrop>false</ScaleCrop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Babišová Kateřina</dc:creator>
  <cp:keywords/>
  <dc:description/>
  <cp:lastModifiedBy>Reichl Roman</cp:lastModifiedBy>
  <cp:revision>2</cp:revision>
  <dcterms:created xsi:type="dcterms:W3CDTF">2025-11-26T11:44:00Z</dcterms:created>
  <dcterms:modified xsi:type="dcterms:W3CDTF">2025-11-26T11:44:00Z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0x0101002FBC51EC62A5424EB7D878E0BF609ADA</vt:lpwstr>
  </property>
</Properties>
</file>