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F554" w14:textId="2D807031" w:rsidR="00A92B64" w:rsidRDefault="00A92B64">
      <w:pPr>
        <w:pStyle w:val="Nadpis1"/>
      </w:pPr>
    </w:p>
    <w:p w14:paraId="59A4588D" w14:textId="79648C8D" w:rsidR="00A92B64" w:rsidRDefault="00000000">
      <w:pPr>
        <w:tabs>
          <w:tab w:val="left" w:pos="4969"/>
        </w:tabs>
        <w:spacing w:line="447" w:lineRule="exact"/>
        <w:ind w:left="40"/>
        <w:rPr>
          <w:b/>
          <w:sz w:val="28"/>
        </w:rPr>
      </w:pPr>
      <w:r>
        <w:rPr>
          <w:b/>
          <w:color w:val="1C1C1C"/>
          <w:position w:val="5"/>
          <w:sz w:val="37"/>
        </w:rPr>
        <w:tab/>
      </w:r>
      <w:r>
        <w:rPr>
          <w:b/>
          <w:color w:val="1C1C1C"/>
          <w:spacing w:val="-8"/>
          <w:sz w:val="28"/>
        </w:rPr>
        <w:t>DODATEK</w:t>
      </w:r>
      <w:r>
        <w:rPr>
          <w:b/>
          <w:color w:val="1C1C1C"/>
          <w:spacing w:val="-3"/>
          <w:sz w:val="28"/>
        </w:rPr>
        <w:t xml:space="preserve"> </w:t>
      </w:r>
      <w:r>
        <w:rPr>
          <w:b/>
          <w:color w:val="1C1C1C"/>
          <w:spacing w:val="-8"/>
          <w:sz w:val="28"/>
        </w:rPr>
        <w:t>Č.</w:t>
      </w:r>
      <w:r>
        <w:rPr>
          <w:b/>
          <w:color w:val="1C1C1C"/>
          <w:spacing w:val="-12"/>
          <w:sz w:val="28"/>
        </w:rPr>
        <w:t xml:space="preserve"> </w:t>
      </w:r>
      <w:r>
        <w:rPr>
          <w:b/>
          <w:color w:val="1C1C1C"/>
          <w:spacing w:val="-10"/>
          <w:sz w:val="28"/>
        </w:rPr>
        <w:t>6</w:t>
      </w:r>
    </w:p>
    <w:p w14:paraId="10E60C8A" w14:textId="77777777" w:rsidR="00A92B64" w:rsidRDefault="00000000">
      <w:pPr>
        <w:pStyle w:val="Nadpis2"/>
      </w:pPr>
      <w:r>
        <w:rPr>
          <w:color w:val="1C1C1C"/>
          <w:spacing w:val="-8"/>
        </w:rPr>
        <w:t>SMLOUVY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8"/>
        </w:rPr>
        <w:t>O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8"/>
        </w:rPr>
        <w:t>NÁJMU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8"/>
        </w:rPr>
        <w:t>ČÁSTI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8"/>
        </w:rPr>
        <w:t>NEMOVITÉ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8"/>
        </w:rPr>
        <w:t>VĚCI</w:t>
      </w:r>
    </w:p>
    <w:p w14:paraId="647BD283" w14:textId="77777777" w:rsidR="00A92B64" w:rsidRDefault="00000000">
      <w:pPr>
        <w:pStyle w:val="Nadpis3"/>
      </w:pPr>
      <w:r>
        <w:rPr>
          <w:color w:val="1C1C1C"/>
          <w:w w:val="105"/>
        </w:rPr>
        <w:t>Č.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spacing w:val="-2"/>
          <w:w w:val="105"/>
        </w:rPr>
        <w:t>218/N/471/2021</w:t>
      </w:r>
    </w:p>
    <w:p w14:paraId="7D47D742" w14:textId="77777777" w:rsidR="00A92B64" w:rsidRDefault="00A92B64">
      <w:pPr>
        <w:pStyle w:val="Zkladntext"/>
        <w:spacing w:before="285"/>
        <w:rPr>
          <w:b/>
          <w:sz w:val="26"/>
        </w:rPr>
      </w:pPr>
    </w:p>
    <w:p w14:paraId="4819FFDA" w14:textId="77777777" w:rsidR="00A92B64" w:rsidRDefault="00000000">
      <w:pPr>
        <w:spacing w:before="1"/>
        <w:ind w:left="494"/>
        <w:rPr>
          <w:b/>
        </w:rPr>
      </w:pPr>
      <w:r>
        <w:rPr>
          <w:b/>
          <w:color w:val="1C1C1C"/>
        </w:rPr>
        <w:t>CYLINDERS</w:t>
      </w:r>
      <w:r>
        <w:rPr>
          <w:b/>
          <w:color w:val="1C1C1C"/>
          <w:spacing w:val="5"/>
        </w:rPr>
        <w:t xml:space="preserve"> </w:t>
      </w:r>
      <w:r>
        <w:rPr>
          <w:b/>
          <w:color w:val="1C1C1C"/>
        </w:rPr>
        <w:t>HOLDING</w:t>
      </w:r>
      <w:r>
        <w:rPr>
          <w:b/>
          <w:color w:val="1C1C1C"/>
          <w:spacing w:val="-3"/>
        </w:rPr>
        <w:t xml:space="preserve"> </w:t>
      </w:r>
      <w:r>
        <w:rPr>
          <w:b/>
          <w:color w:val="1C1C1C"/>
          <w:spacing w:val="-4"/>
        </w:rPr>
        <w:t>a.s.</w:t>
      </w:r>
    </w:p>
    <w:p w14:paraId="28793838" w14:textId="77777777" w:rsidR="00A92B64" w:rsidRDefault="00000000">
      <w:pPr>
        <w:pStyle w:val="Zkladntext"/>
        <w:spacing w:before="1"/>
        <w:ind w:left="497" w:right="2104" w:hanging="3"/>
      </w:pPr>
      <w:r>
        <w:rPr>
          <w:color w:val="1C1C1C"/>
        </w:rPr>
        <w:t>zapsaná v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obchodním rejstříku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vedeném Krajským soudem v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Ostravě, oddíl 8, vložka 10883 se sídlem Výstavní 81/97, Vítkovice, 703 00 Ostrava</w:t>
      </w:r>
    </w:p>
    <w:p w14:paraId="4D6E9702" w14:textId="77777777" w:rsidR="00A92B64" w:rsidRDefault="00000000">
      <w:pPr>
        <w:pStyle w:val="Zkladntext"/>
        <w:spacing w:before="6" w:line="237" w:lineRule="auto"/>
        <w:ind w:left="492" w:right="9346" w:firstLine="6"/>
      </w:pPr>
      <w:r>
        <w:rPr>
          <w:b/>
          <w:color w:val="1C1C1C"/>
        </w:rPr>
        <w:t xml:space="preserve">IČO: </w:t>
      </w:r>
      <w:r>
        <w:rPr>
          <w:color w:val="1C1C1C"/>
        </w:rPr>
        <w:t>01782924 DIČ: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CZ01782924</w:t>
      </w:r>
    </w:p>
    <w:p w14:paraId="26A3F953" w14:textId="77777777" w:rsidR="00A92B64" w:rsidRDefault="00000000">
      <w:pPr>
        <w:pStyle w:val="Zkladntext"/>
        <w:spacing w:before="1"/>
        <w:ind w:left="495" w:right="5322"/>
      </w:pPr>
      <w:r>
        <w:rPr>
          <w:color w:val="1C1C1C"/>
        </w:rPr>
        <w:t>zastoupená Ing.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Světlanou Krettkovou, na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základě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pověření je plátcem DPH</w:t>
      </w:r>
    </w:p>
    <w:p w14:paraId="7BA0B792" w14:textId="77777777" w:rsidR="00A92B64" w:rsidRDefault="00A92B64">
      <w:pPr>
        <w:pStyle w:val="Zkladntext"/>
        <w:spacing w:before="5"/>
      </w:pPr>
    </w:p>
    <w:p w14:paraId="5FAF54BF" w14:textId="77777777" w:rsidR="00A92B64" w:rsidRDefault="00000000">
      <w:pPr>
        <w:pStyle w:val="Zkladntext"/>
        <w:spacing w:before="1" w:line="487" w:lineRule="auto"/>
        <w:ind w:left="492" w:right="8849" w:hanging="1"/>
      </w:pPr>
      <w:r>
        <w:rPr>
          <w:color w:val="1C1C1C"/>
        </w:rPr>
        <w:t>(dále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 xml:space="preserve">„pronajímatel") </w:t>
      </w:r>
      <w:r>
        <w:rPr>
          <w:color w:val="1C1C1C"/>
          <w:spacing w:val="-10"/>
          <w:w w:val="105"/>
        </w:rPr>
        <w:t>a</w:t>
      </w:r>
    </w:p>
    <w:p w14:paraId="64531533" w14:textId="77777777" w:rsidR="00A92B64" w:rsidRDefault="00000000">
      <w:pPr>
        <w:spacing w:line="240" w:lineRule="exact"/>
        <w:ind w:left="493"/>
        <w:rPr>
          <w:b/>
        </w:rPr>
      </w:pPr>
      <w:r>
        <w:rPr>
          <w:b/>
          <w:color w:val="1C1C1C"/>
        </w:rPr>
        <w:t>MUSEum+,</w:t>
      </w:r>
      <w:r>
        <w:rPr>
          <w:b/>
          <w:color w:val="1C1C1C"/>
          <w:spacing w:val="-3"/>
        </w:rPr>
        <w:t xml:space="preserve"> </w:t>
      </w:r>
      <w:r>
        <w:rPr>
          <w:b/>
          <w:color w:val="1C1C1C"/>
        </w:rPr>
        <w:t>Industriální</w:t>
      </w:r>
      <w:r>
        <w:rPr>
          <w:b/>
          <w:color w:val="1C1C1C"/>
          <w:spacing w:val="8"/>
        </w:rPr>
        <w:t xml:space="preserve"> </w:t>
      </w:r>
      <w:r>
        <w:rPr>
          <w:b/>
          <w:color w:val="1C1C1C"/>
        </w:rPr>
        <w:t>muzeum</w:t>
      </w:r>
      <w:r>
        <w:rPr>
          <w:b/>
          <w:color w:val="1C1C1C"/>
          <w:spacing w:val="2"/>
        </w:rPr>
        <w:t xml:space="preserve"> </w:t>
      </w:r>
      <w:r>
        <w:rPr>
          <w:b/>
          <w:color w:val="1C1C1C"/>
        </w:rPr>
        <w:t>v</w:t>
      </w:r>
      <w:r>
        <w:rPr>
          <w:b/>
          <w:color w:val="1C1C1C"/>
          <w:spacing w:val="-9"/>
        </w:rPr>
        <w:t xml:space="preserve"> </w:t>
      </w:r>
      <w:r>
        <w:rPr>
          <w:b/>
          <w:color w:val="1C1C1C"/>
        </w:rPr>
        <w:t>Ostravě,</w:t>
      </w:r>
      <w:r>
        <w:rPr>
          <w:b/>
          <w:color w:val="1C1C1C"/>
          <w:spacing w:val="2"/>
        </w:rPr>
        <w:t xml:space="preserve"> </w:t>
      </w:r>
      <w:r>
        <w:rPr>
          <w:b/>
          <w:color w:val="1C1C1C"/>
          <w:spacing w:val="-2"/>
        </w:rPr>
        <w:t>s.p.o.</w:t>
      </w:r>
    </w:p>
    <w:p w14:paraId="6261425B" w14:textId="77777777" w:rsidR="00A92B64" w:rsidRDefault="00000000">
      <w:pPr>
        <w:pStyle w:val="Zkladntext"/>
        <w:spacing w:before="6"/>
        <w:ind w:left="497"/>
      </w:pPr>
      <w:r>
        <w:rPr>
          <w:color w:val="1C1C1C"/>
        </w:rPr>
        <w:t>se sídlem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Maltézské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nám.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1,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118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00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Praha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10"/>
        </w:rPr>
        <w:t>1</w:t>
      </w:r>
    </w:p>
    <w:p w14:paraId="483B8E6D" w14:textId="335CD01C" w:rsidR="00A92B64" w:rsidRDefault="00000000">
      <w:pPr>
        <w:pStyle w:val="Zkladntext"/>
        <w:spacing w:before="4" w:line="237" w:lineRule="auto"/>
        <w:ind w:left="493" w:right="5322" w:hanging="46"/>
      </w:pPr>
      <w:r>
        <w:rPr>
          <w:color w:val="1C1C1C"/>
        </w:rPr>
        <w:t>,zastoupena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Ing.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Arch.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Naděždou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Goryczkovou,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ředitelkou IČO: 10732845</w:t>
      </w:r>
    </w:p>
    <w:p w14:paraId="2FD3BE9F" w14:textId="77777777" w:rsidR="00A92B64" w:rsidRDefault="00000000">
      <w:pPr>
        <w:pStyle w:val="Zkladntext"/>
        <w:spacing w:before="2" w:line="482" w:lineRule="auto"/>
        <w:ind w:left="491" w:right="9020" w:firstLine="3"/>
      </w:pPr>
      <w:r>
        <w:rPr>
          <w:color w:val="1C1C1C"/>
        </w:rPr>
        <w:t>není plátcem DPH (dále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„nájemce")</w:t>
      </w:r>
    </w:p>
    <w:p w14:paraId="69449720" w14:textId="77777777" w:rsidR="00A92B64" w:rsidRDefault="00000000">
      <w:pPr>
        <w:pStyle w:val="Zkladntext"/>
        <w:spacing w:before="1"/>
        <w:ind w:left="257" w:right="200"/>
        <w:jc w:val="center"/>
      </w:pPr>
      <w:r>
        <w:rPr>
          <w:color w:val="1C1C1C"/>
          <w:spacing w:val="-5"/>
        </w:rPr>
        <w:t>I.</w:t>
      </w:r>
    </w:p>
    <w:p w14:paraId="07669DC4" w14:textId="77777777" w:rsidR="00A92B64" w:rsidRDefault="00000000">
      <w:pPr>
        <w:spacing w:before="2"/>
        <w:ind w:left="268" w:right="200"/>
        <w:jc w:val="center"/>
        <w:rPr>
          <w:b/>
        </w:rPr>
      </w:pPr>
      <w:r>
        <w:rPr>
          <w:b/>
          <w:color w:val="1C1C1C"/>
        </w:rPr>
        <w:t>Úvodní</w:t>
      </w:r>
      <w:r>
        <w:rPr>
          <w:b/>
          <w:color w:val="1C1C1C"/>
          <w:spacing w:val="-4"/>
        </w:rPr>
        <w:t xml:space="preserve"> </w:t>
      </w:r>
      <w:r>
        <w:rPr>
          <w:b/>
          <w:color w:val="1C1C1C"/>
          <w:spacing w:val="-2"/>
        </w:rPr>
        <w:t>ustanovení</w:t>
      </w:r>
    </w:p>
    <w:p w14:paraId="06BF1457" w14:textId="77777777" w:rsidR="00A92B64" w:rsidRDefault="00A92B64">
      <w:pPr>
        <w:pStyle w:val="Zkladntext"/>
        <w:spacing w:before="3"/>
        <w:rPr>
          <w:b/>
        </w:rPr>
      </w:pPr>
    </w:p>
    <w:p w14:paraId="6B7C008E" w14:textId="77777777" w:rsidR="00A92B64" w:rsidRDefault="00000000">
      <w:pPr>
        <w:pStyle w:val="Odstavecseseznamem"/>
        <w:numPr>
          <w:ilvl w:val="0"/>
          <w:numId w:val="3"/>
        </w:numPr>
        <w:tabs>
          <w:tab w:val="left" w:pos="1063"/>
          <w:tab w:val="left" w:pos="1067"/>
        </w:tabs>
        <w:ind w:right="423" w:hanging="567"/>
        <w:jc w:val="both"/>
      </w:pPr>
      <w:r>
        <w:rPr>
          <w:color w:val="1C1C1C"/>
        </w:rPr>
        <w:t>Dne 1. 10. 2021 uzavřely výše uvedené smluvní strany smlouvu o nájmu části nemovité věci č. 218/N/471/2021 ve znění jejího pozdějšího dodatku č. 5 (dále jen „smlouva"), jejímž předmětem je pronájem prostor v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budově č. p. 3335 -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jiná stavba (dále jen „objekt Vilka Hlubina"), jenž je součástí pozemku parcela č. 3239/1 -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zastavěná plocha a nádvoří sestávající se z:</w:t>
      </w:r>
    </w:p>
    <w:p w14:paraId="0F2E3536" w14:textId="77777777" w:rsidR="00A92B64" w:rsidRDefault="00A92B64">
      <w:pPr>
        <w:pStyle w:val="Zkladntext"/>
        <w:spacing w:before="4"/>
      </w:pPr>
    </w:p>
    <w:p w14:paraId="7ABC0233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ind w:hanging="362"/>
      </w:pPr>
      <w:r>
        <w:rPr>
          <w:color w:val="1C1C1C"/>
        </w:rPr>
        <w:t>místnost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017+018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skladovací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PP,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19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19AD5777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before="2"/>
        <w:ind w:hanging="362"/>
      </w:pPr>
      <w:r>
        <w:rPr>
          <w:color w:val="1C1C1C"/>
        </w:rPr>
        <w:t>místnost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109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výměře 19,79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2A012A4D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before="2" w:line="251" w:lineRule="exact"/>
        <w:ind w:hanging="362"/>
      </w:pPr>
      <w:r>
        <w:rPr>
          <w:color w:val="1C1C1C"/>
        </w:rPr>
        <w:t>místnost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11O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27,25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09C09D0C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line="251" w:lineRule="exact"/>
        <w:ind w:hanging="362"/>
      </w:pPr>
      <w:r>
        <w:rPr>
          <w:color w:val="1C1C1C"/>
        </w:rPr>
        <w:t>místnost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219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2.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21,65</w:t>
      </w:r>
      <w:r>
        <w:rPr>
          <w:color w:val="1C1C1C"/>
          <w:spacing w:val="-5"/>
        </w:rPr>
        <w:t xml:space="preserve"> m</w:t>
      </w:r>
      <w:r>
        <w:rPr>
          <w:color w:val="1C1C1C"/>
          <w:spacing w:val="-5"/>
          <w:vertAlign w:val="superscript"/>
        </w:rPr>
        <w:t>2</w:t>
      </w:r>
    </w:p>
    <w:p w14:paraId="3D559D5E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before="6"/>
        <w:ind w:hanging="362"/>
      </w:pPr>
      <w:r>
        <w:rPr>
          <w:color w:val="1C1C1C"/>
        </w:rPr>
        <w:t>místnost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č. 303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20,60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1882E7FB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before="2"/>
        <w:ind w:hanging="362"/>
      </w:pPr>
      <w:r>
        <w:rPr>
          <w:color w:val="1C1C1C"/>
        </w:rPr>
        <w:t>místnost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304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ja�o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17,74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710A50F0" w14:textId="77777777" w:rsidR="00A92B64" w:rsidRDefault="00000000">
      <w:pPr>
        <w:pStyle w:val="Odstavecseseznamem"/>
        <w:numPr>
          <w:ilvl w:val="1"/>
          <w:numId w:val="3"/>
        </w:numPr>
        <w:tabs>
          <w:tab w:val="left" w:pos="1432"/>
        </w:tabs>
        <w:spacing w:before="2"/>
        <w:ind w:hanging="362"/>
      </w:pPr>
      <w:r>
        <w:rPr>
          <w:color w:val="1C1C1C"/>
        </w:rPr>
        <w:t>místnost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č. 307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8,97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33CFEF57" w14:textId="77777777" w:rsidR="00A92B64" w:rsidRDefault="00000000">
      <w:pPr>
        <w:pStyle w:val="Zkladntext"/>
        <w:spacing w:before="251" w:line="247" w:lineRule="auto"/>
        <w:ind w:left="1074" w:hanging="5"/>
      </w:pPr>
      <w:r>
        <w:rPr>
          <w:color w:val="1C1C1C"/>
        </w:rPr>
        <w:t>vše zapsáno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na LV č. 14668,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kat. území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Moravská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Ostrava,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obec Ostrava,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ve veřejném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seznamu vedeném Katastrálním úřadem pro Moravskoslezský Kraj, Katastrálním pracovištěm Ostrava</w:t>
      </w:r>
    </w:p>
    <w:p w14:paraId="4B1DA2AA" w14:textId="77777777" w:rsidR="00A92B64" w:rsidRDefault="00000000">
      <w:pPr>
        <w:pStyle w:val="Zkladntext"/>
        <w:spacing w:before="243"/>
        <w:ind w:left="1073"/>
      </w:pPr>
      <w:r>
        <w:rPr>
          <w:color w:val="1C1C1C"/>
        </w:rPr>
        <w:t>(dále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vše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„předmět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2"/>
        </w:rPr>
        <w:t>nájmu").</w:t>
      </w:r>
    </w:p>
    <w:p w14:paraId="4AF6273A" w14:textId="77777777" w:rsidR="00A92B64" w:rsidRDefault="00A92B64">
      <w:pPr>
        <w:pStyle w:val="Zkladntext"/>
        <w:spacing w:before="3"/>
      </w:pPr>
    </w:p>
    <w:p w14:paraId="604BC33F" w14:textId="77777777" w:rsidR="00A92B64" w:rsidRDefault="00000000">
      <w:pPr>
        <w:pStyle w:val="Odstavecseseznamem"/>
        <w:numPr>
          <w:ilvl w:val="0"/>
          <w:numId w:val="3"/>
        </w:numPr>
        <w:tabs>
          <w:tab w:val="left" w:pos="1072"/>
          <w:tab w:val="left" w:pos="1074"/>
        </w:tabs>
        <w:spacing w:before="1"/>
        <w:ind w:left="1074" w:right="437" w:hanging="577"/>
        <w:jc w:val="both"/>
      </w:pPr>
      <w:r>
        <w:rPr>
          <w:color w:val="1C1C1C"/>
        </w:rPr>
        <w:t>Vzhledem k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tomu, že se výše uvedené smluvní strany dohodly na rozšíření předmětu nájmu, uzavírají smluvní strany tento dodatek č. 6 (dále jen „dodatek č. 6")</w:t>
      </w:r>
    </w:p>
    <w:p w14:paraId="558E264C" w14:textId="77777777" w:rsidR="00A92B64" w:rsidRDefault="00A92B64">
      <w:pPr>
        <w:pStyle w:val="Zkladntext"/>
        <w:spacing w:before="4"/>
      </w:pPr>
    </w:p>
    <w:p w14:paraId="4960065A" w14:textId="7D570039" w:rsidR="00A92B64" w:rsidRDefault="00000000">
      <w:pPr>
        <w:spacing w:before="1"/>
        <w:ind w:left="301" w:right="200"/>
        <w:jc w:val="center"/>
        <w:rPr>
          <w:b/>
        </w:rPr>
      </w:pPr>
      <w:r>
        <w:rPr>
          <w:b/>
          <w:color w:val="1C1C1C"/>
          <w:spacing w:val="-5"/>
          <w:w w:val="105"/>
        </w:rPr>
        <w:t>l</w:t>
      </w:r>
      <w:r w:rsidR="00AE70F6">
        <w:rPr>
          <w:b/>
          <w:color w:val="1C1C1C"/>
          <w:spacing w:val="-5"/>
          <w:w w:val="105"/>
        </w:rPr>
        <w:t>I</w:t>
      </w:r>
      <w:r>
        <w:rPr>
          <w:b/>
          <w:color w:val="1C1C1C"/>
          <w:spacing w:val="-5"/>
          <w:w w:val="105"/>
        </w:rPr>
        <w:t>.</w:t>
      </w:r>
    </w:p>
    <w:p w14:paraId="03E0953F" w14:textId="77777777" w:rsidR="00A92B64" w:rsidRDefault="00000000">
      <w:pPr>
        <w:spacing w:before="1"/>
        <w:ind w:left="286" w:right="200"/>
        <w:jc w:val="center"/>
        <w:rPr>
          <w:b/>
        </w:rPr>
      </w:pPr>
      <w:r>
        <w:rPr>
          <w:b/>
          <w:color w:val="1C1C1C"/>
        </w:rPr>
        <w:t>Předmět</w:t>
      </w:r>
      <w:r>
        <w:rPr>
          <w:b/>
          <w:color w:val="1C1C1C"/>
          <w:spacing w:val="5"/>
        </w:rPr>
        <w:t xml:space="preserve"> </w:t>
      </w:r>
      <w:r>
        <w:rPr>
          <w:b/>
          <w:color w:val="1C1C1C"/>
          <w:spacing w:val="-2"/>
        </w:rPr>
        <w:t>dodatku</w:t>
      </w:r>
    </w:p>
    <w:p w14:paraId="59CA509A" w14:textId="77777777" w:rsidR="00A92B64" w:rsidRDefault="00A92B64">
      <w:pPr>
        <w:pStyle w:val="Zkladntext"/>
        <w:spacing w:before="4"/>
        <w:rPr>
          <w:b/>
        </w:rPr>
      </w:pPr>
    </w:p>
    <w:p w14:paraId="4182FF0F" w14:textId="77777777" w:rsidR="00A92B64" w:rsidRDefault="00000000">
      <w:pPr>
        <w:pStyle w:val="Odstavecseseznamem"/>
        <w:numPr>
          <w:ilvl w:val="0"/>
          <w:numId w:val="2"/>
        </w:numPr>
        <w:tabs>
          <w:tab w:val="left" w:pos="1079"/>
        </w:tabs>
        <w:ind w:left="1079" w:hanging="578"/>
        <w:rPr>
          <w:b/>
          <w:color w:val="1C1C1C"/>
        </w:rPr>
      </w:pPr>
      <w:r>
        <w:rPr>
          <w:b/>
          <w:color w:val="1C1C1C"/>
        </w:rPr>
        <w:t>Dosavadní</w:t>
      </w:r>
      <w:r>
        <w:rPr>
          <w:b/>
          <w:color w:val="1C1C1C"/>
          <w:spacing w:val="14"/>
        </w:rPr>
        <w:t xml:space="preserve"> </w:t>
      </w:r>
      <w:r>
        <w:rPr>
          <w:b/>
          <w:color w:val="1C1C1C"/>
        </w:rPr>
        <w:t>znění</w:t>
      </w:r>
      <w:r>
        <w:rPr>
          <w:b/>
          <w:color w:val="1C1C1C"/>
          <w:spacing w:val="-2"/>
        </w:rPr>
        <w:t xml:space="preserve"> </w:t>
      </w:r>
      <w:r>
        <w:rPr>
          <w:b/>
          <w:color w:val="1C1C1C"/>
        </w:rPr>
        <w:t>článku</w:t>
      </w:r>
      <w:r>
        <w:rPr>
          <w:b/>
          <w:color w:val="1C1C1C"/>
          <w:spacing w:val="-3"/>
        </w:rPr>
        <w:t xml:space="preserve"> </w:t>
      </w:r>
      <w:r>
        <w:rPr>
          <w:color w:val="1C1C1C"/>
        </w:rPr>
        <w:t>I.</w:t>
      </w:r>
      <w:r>
        <w:rPr>
          <w:color w:val="1C1C1C"/>
          <w:spacing w:val="6"/>
        </w:rPr>
        <w:t xml:space="preserve"> </w:t>
      </w:r>
      <w:r>
        <w:rPr>
          <w:b/>
          <w:color w:val="1C1C1C"/>
        </w:rPr>
        <w:t>Předmět</w:t>
      </w:r>
      <w:r>
        <w:rPr>
          <w:b/>
          <w:color w:val="1C1C1C"/>
          <w:spacing w:val="2"/>
        </w:rPr>
        <w:t xml:space="preserve"> </w:t>
      </w:r>
      <w:r>
        <w:rPr>
          <w:b/>
          <w:color w:val="1C1C1C"/>
        </w:rPr>
        <w:t>nájmu,</w:t>
      </w:r>
      <w:r>
        <w:rPr>
          <w:b/>
          <w:color w:val="1C1C1C"/>
          <w:spacing w:val="2"/>
        </w:rPr>
        <w:t xml:space="preserve"> </w:t>
      </w:r>
      <w:r>
        <w:rPr>
          <w:b/>
          <w:color w:val="1C1C1C"/>
        </w:rPr>
        <w:t>odst.</w:t>
      </w:r>
      <w:r>
        <w:rPr>
          <w:b/>
          <w:color w:val="1C1C1C"/>
          <w:spacing w:val="6"/>
        </w:rPr>
        <w:t xml:space="preserve"> </w:t>
      </w:r>
      <w:r>
        <w:rPr>
          <w:b/>
          <w:color w:val="1C1C1C"/>
        </w:rPr>
        <w:t>2</w:t>
      </w:r>
      <w:r>
        <w:rPr>
          <w:b/>
          <w:color w:val="1C1C1C"/>
          <w:spacing w:val="-5"/>
        </w:rPr>
        <w:t xml:space="preserve"> </w:t>
      </w:r>
      <w:r>
        <w:rPr>
          <w:b/>
          <w:color w:val="1C1C1C"/>
        </w:rPr>
        <w:t>smlouvy</w:t>
      </w:r>
      <w:r>
        <w:rPr>
          <w:b/>
          <w:color w:val="1C1C1C"/>
          <w:spacing w:val="3"/>
        </w:rPr>
        <w:t xml:space="preserve"> </w:t>
      </w:r>
      <w:r>
        <w:rPr>
          <w:b/>
          <w:color w:val="1C1C1C"/>
        </w:rPr>
        <w:t>se</w:t>
      </w:r>
      <w:r>
        <w:rPr>
          <w:b/>
          <w:color w:val="1C1C1C"/>
          <w:spacing w:val="-14"/>
        </w:rPr>
        <w:t xml:space="preserve"> </w:t>
      </w:r>
      <w:r>
        <w:rPr>
          <w:b/>
          <w:color w:val="1C1C1C"/>
        </w:rPr>
        <w:t>mění</w:t>
      </w:r>
      <w:r>
        <w:rPr>
          <w:b/>
          <w:color w:val="1C1C1C"/>
          <w:spacing w:val="-4"/>
        </w:rPr>
        <w:t xml:space="preserve"> </w:t>
      </w:r>
      <w:r>
        <w:rPr>
          <w:b/>
          <w:color w:val="1C1C1C"/>
        </w:rPr>
        <w:t>a</w:t>
      </w:r>
      <w:r>
        <w:rPr>
          <w:b/>
          <w:color w:val="1C1C1C"/>
          <w:spacing w:val="-8"/>
        </w:rPr>
        <w:t xml:space="preserve"> </w:t>
      </w:r>
      <w:r>
        <w:rPr>
          <w:b/>
          <w:color w:val="1C1C1C"/>
        </w:rPr>
        <w:t>nově</w:t>
      </w:r>
      <w:r>
        <w:rPr>
          <w:b/>
          <w:color w:val="1C1C1C"/>
          <w:spacing w:val="-8"/>
        </w:rPr>
        <w:t xml:space="preserve"> </w:t>
      </w:r>
      <w:r>
        <w:rPr>
          <w:b/>
          <w:color w:val="1C1C1C"/>
        </w:rPr>
        <w:t xml:space="preserve">zní </w:t>
      </w:r>
      <w:r>
        <w:rPr>
          <w:b/>
          <w:color w:val="1C1C1C"/>
          <w:spacing w:val="-2"/>
        </w:rPr>
        <w:t>takto:</w:t>
      </w:r>
    </w:p>
    <w:p w14:paraId="597FB77E" w14:textId="77777777" w:rsidR="00A92B64" w:rsidRDefault="00A92B64">
      <w:pPr>
        <w:pStyle w:val="Zkladntext"/>
        <w:spacing w:before="5"/>
        <w:rPr>
          <w:b/>
        </w:rPr>
      </w:pPr>
    </w:p>
    <w:p w14:paraId="13AF3CD6" w14:textId="77777777" w:rsidR="00A92B64" w:rsidRDefault="00000000">
      <w:pPr>
        <w:pStyle w:val="Odstavecseseznamem"/>
        <w:numPr>
          <w:ilvl w:val="0"/>
          <w:numId w:val="2"/>
        </w:numPr>
        <w:tabs>
          <w:tab w:val="left" w:pos="1076"/>
        </w:tabs>
        <w:spacing w:line="237" w:lineRule="auto"/>
        <w:ind w:left="1076" w:right="457" w:hanging="574"/>
        <w:jc w:val="both"/>
        <w:rPr>
          <w:color w:val="1C1C1C"/>
        </w:rPr>
      </w:pPr>
      <w:r>
        <w:rPr>
          <w:color w:val="1C1C1C"/>
        </w:rPr>
        <w:t>Pronajímatel se touto smlouvou zavazuje přenechat nájemci k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dočasnému užívání (nájmu) následující prostory v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budově č.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p. 3335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jiná stavba, blíže specifikované v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čl.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odst. 1.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této smlouvy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sestávající z:</w:t>
      </w:r>
    </w:p>
    <w:p w14:paraId="44BD8BF9" w14:textId="77777777" w:rsidR="00A92B64" w:rsidRDefault="00A92B64">
      <w:pPr>
        <w:pStyle w:val="Zkladntext"/>
        <w:spacing w:before="82"/>
      </w:pPr>
    </w:p>
    <w:p w14:paraId="36AFAC12" w14:textId="77777777" w:rsidR="00A92B64" w:rsidRDefault="00000000">
      <w:pPr>
        <w:pStyle w:val="Nadpis4"/>
        <w:ind w:right="434"/>
        <w:jc w:val="right"/>
        <w:rPr>
          <w:rFonts w:ascii="Times New Roman"/>
        </w:rPr>
      </w:pPr>
      <w:r>
        <w:rPr>
          <w:rFonts w:ascii="Times New Roman"/>
          <w:color w:val="1C1C1C"/>
          <w:spacing w:val="-10"/>
          <w:w w:val="110"/>
        </w:rPr>
        <w:t>1</w:t>
      </w:r>
    </w:p>
    <w:p w14:paraId="0C68F580" w14:textId="77777777" w:rsidR="00A92B64" w:rsidRDefault="00A92B64">
      <w:pPr>
        <w:pStyle w:val="Nadpis4"/>
        <w:jc w:val="right"/>
        <w:rPr>
          <w:rFonts w:ascii="Times New Roman"/>
        </w:rPr>
        <w:sectPr w:rsidR="00A92B64">
          <w:type w:val="continuous"/>
          <w:pgSz w:w="11910" w:h="16840"/>
          <w:pgMar w:top="360" w:right="141" w:bottom="280" w:left="0" w:header="708" w:footer="708" w:gutter="0"/>
          <w:cols w:space="708"/>
        </w:sectPr>
      </w:pPr>
    </w:p>
    <w:p w14:paraId="319EE380" w14:textId="77777777" w:rsidR="00A92B64" w:rsidRDefault="00000000">
      <w:pPr>
        <w:ind w:left="97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371AC81" wp14:editId="3AF372BB">
                <wp:simplePos x="0" y="0"/>
                <wp:positionH relativeFrom="page">
                  <wp:posOffset>7525439</wp:posOffset>
                </wp:positionH>
                <wp:positionV relativeFrom="page">
                  <wp:posOffset>1190090</wp:posOffset>
                </wp:positionV>
                <wp:extent cx="1270" cy="14897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1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0B22" id="Graphic 1" o:spid="_x0000_s1026" style="position:absolute;margin-left:592.55pt;margin-top:93.7pt;width:.1pt;height:11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" path="m,1489121l,e" filled="f" strokeweight=".50881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854DAC" wp14:editId="1D017BE1">
                <wp:extent cx="965200" cy="274955"/>
                <wp:effectExtent l="9525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0" cy="274955"/>
                          <a:chOff x="0" y="0"/>
                          <a:chExt cx="965200" cy="2749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48" y="0"/>
                            <a:ext cx="390773" cy="274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8323"/>
                            <a:ext cx="57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>
                                <a:moveTo>
                                  <a:pt x="0" y="0"/>
                                </a:moveTo>
                                <a:lnTo>
                                  <a:pt x="57394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CE6DF" id="Group 2" o:spid="_x0000_s1026" style="width:76pt;height:21.65pt;mso-position-horizontal-relative:char;mso-position-vertical-relative:line" coordsize="9652,2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739;width:3908;height: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">
                  <v:imagedata r:id="rId6" o:title=""/>
                </v:shape>
                <v:shape id="Graphic 4" o:spid="_x0000_s1028" style="position:absolute;top:183;width:5740;height:12;visibility:visible;mso-wrap-style:square;v-text-anchor:top" coordsize="57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" path="m,l573948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378A8196" w14:textId="77777777" w:rsidR="00A92B64" w:rsidRDefault="00A92B64">
      <w:pPr>
        <w:pStyle w:val="Zkladntext"/>
        <w:spacing w:before="39"/>
        <w:rPr>
          <w:rFonts w:ascii="Times New Roman"/>
          <w:sz w:val="18"/>
        </w:rPr>
      </w:pPr>
    </w:p>
    <w:p w14:paraId="579A3A65" w14:textId="77777777" w:rsidR="00A92B64" w:rsidRDefault="00000000">
      <w:pPr>
        <w:ind w:left="5736"/>
        <w:rPr>
          <w:sz w:val="18"/>
        </w:rPr>
      </w:pPr>
      <w:r>
        <w:rPr>
          <w:color w:val="1C1C1C"/>
          <w:sz w:val="18"/>
        </w:rPr>
        <w:t>Dodatek</w:t>
      </w:r>
      <w:r>
        <w:rPr>
          <w:color w:val="1C1C1C"/>
          <w:spacing w:val="13"/>
          <w:sz w:val="18"/>
        </w:rPr>
        <w:t xml:space="preserve"> </w:t>
      </w:r>
      <w:r>
        <w:rPr>
          <w:color w:val="1C1C1C"/>
          <w:sz w:val="18"/>
        </w:rPr>
        <w:t>č.</w:t>
      </w:r>
      <w:r>
        <w:rPr>
          <w:color w:val="1C1C1C"/>
          <w:spacing w:val="-4"/>
          <w:sz w:val="18"/>
        </w:rPr>
        <w:t xml:space="preserve"> </w:t>
      </w:r>
      <w:r>
        <w:rPr>
          <w:color w:val="1C1C1C"/>
          <w:sz w:val="18"/>
        </w:rPr>
        <w:t>6</w:t>
      </w:r>
      <w:r>
        <w:rPr>
          <w:color w:val="1C1C1C"/>
          <w:spacing w:val="-4"/>
          <w:sz w:val="18"/>
        </w:rPr>
        <w:t xml:space="preserve"> </w:t>
      </w:r>
      <w:r>
        <w:rPr>
          <w:color w:val="1C1C1C"/>
          <w:sz w:val="18"/>
        </w:rPr>
        <w:t>smlouvy</w:t>
      </w:r>
      <w:r>
        <w:rPr>
          <w:color w:val="1C1C1C"/>
          <w:spacing w:val="12"/>
          <w:sz w:val="18"/>
        </w:rPr>
        <w:t xml:space="preserve"> </w:t>
      </w:r>
      <w:r>
        <w:rPr>
          <w:color w:val="1C1C1C"/>
          <w:sz w:val="18"/>
        </w:rPr>
        <w:t>o</w:t>
      </w:r>
      <w:r>
        <w:rPr>
          <w:color w:val="1C1C1C"/>
          <w:spacing w:val="-11"/>
          <w:sz w:val="18"/>
        </w:rPr>
        <w:t xml:space="preserve"> </w:t>
      </w:r>
      <w:r>
        <w:rPr>
          <w:color w:val="1C1C1C"/>
          <w:sz w:val="18"/>
        </w:rPr>
        <w:t>nájmu</w:t>
      </w:r>
      <w:r>
        <w:rPr>
          <w:color w:val="1C1C1C"/>
          <w:spacing w:val="-2"/>
          <w:sz w:val="18"/>
        </w:rPr>
        <w:t xml:space="preserve"> </w:t>
      </w:r>
      <w:r>
        <w:rPr>
          <w:color w:val="1C1C1C"/>
          <w:sz w:val="18"/>
        </w:rPr>
        <w:t>části nemovité</w:t>
      </w:r>
      <w:r>
        <w:rPr>
          <w:color w:val="1C1C1C"/>
          <w:spacing w:val="10"/>
          <w:sz w:val="18"/>
        </w:rPr>
        <w:t xml:space="preserve"> </w:t>
      </w:r>
      <w:r>
        <w:rPr>
          <w:color w:val="1C1C1C"/>
          <w:sz w:val="18"/>
        </w:rPr>
        <w:t>věci</w:t>
      </w:r>
      <w:r>
        <w:rPr>
          <w:color w:val="1C1C1C"/>
          <w:spacing w:val="-6"/>
          <w:sz w:val="18"/>
        </w:rPr>
        <w:t xml:space="preserve"> </w:t>
      </w:r>
      <w:r>
        <w:rPr>
          <w:color w:val="1C1C1C"/>
          <w:sz w:val="18"/>
        </w:rPr>
        <w:t>č.</w:t>
      </w:r>
      <w:r>
        <w:rPr>
          <w:color w:val="1C1C1C"/>
          <w:spacing w:val="-8"/>
          <w:sz w:val="18"/>
        </w:rPr>
        <w:t xml:space="preserve"> </w:t>
      </w:r>
      <w:r>
        <w:rPr>
          <w:color w:val="1C1C1C"/>
          <w:spacing w:val="-2"/>
          <w:sz w:val="18"/>
        </w:rPr>
        <w:t>218/N/471/2021</w:t>
      </w:r>
    </w:p>
    <w:p w14:paraId="52BF2BE7" w14:textId="77777777" w:rsidR="00A92B64" w:rsidRDefault="00A92B64">
      <w:pPr>
        <w:pStyle w:val="Zkladntext"/>
        <w:spacing w:before="19"/>
        <w:rPr>
          <w:sz w:val="18"/>
        </w:rPr>
      </w:pPr>
    </w:p>
    <w:p w14:paraId="0B041663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ind w:left="1374" w:hanging="357"/>
        <w:rPr>
          <w:position w:val="7"/>
          <w:sz w:val="14"/>
        </w:rPr>
      </w:pPr>
      <w:r>
        <w:rPr>
          <w:color w:val="1C1C1C"/>
        </w:rPr>
        <w:t>místnost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017+018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skladovací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PP, 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19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position w:val="7"/>
          <w:sz w:val="14"/>
        </w:rPr>
        <w:t>2</w:t>
      </w:r>
    </w:p>
    <w:p w14:paraId="36DB82CC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before="2"/>
        <w:ind w:left="1374" w:hanging="357"/>
      </w:pPr>
      <w:r>
        <w:rPr>
          <w:color w:val="1C1C1C"/>
        </w:rPr>
        <w:t>místnost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107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 xml:space="preserve">výměře </w:t>
      </w:r>
      <w:r>
        <w:rPr>
          <w:color w:val="2B2B2B"/>
        </w:rPr>
        <w:t>14,02</w:t>
      </w:r>
      <w:r>
        <w:rPr>
          <w:color w:val="2B2B2B"/>
          <w:spacing w:val="-7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1E3593BE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before="2"/>
        <w:ind w:left="1374" w:hanging="362"/>
        <w:rPr>
          <w:position w:val="7"/>
          <w:sz w:val="14"/>
        </w:rPr>
      </w:pPr>
      <w:r>
        <w:rPr>
          <w:color w:val="1C1C1C"/>
        </w:rPr>
        <w:t>místnost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109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19,79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position w:val="7"/>
          <w:sz w:val="14"/>
        </w:rPr>
        <w:t>2</w:t>
      </w:r>
    </w:p>
    <w:p w14:paraId="0871AC61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before="2"/>
        <w:ind w:left="1374" w:hanging="357"/>
      </w:pPr>
      <w:r>
        <w:rPr>
          <w:color w:val="1C1C1C"/>
        </w:rPr>
        <w:t>místnost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11O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1.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27,25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0BEEBC3D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before="1"/>
        <w:ind w:left="1374" w:hanging="357"/>
      </w:pPr>
      <w:r>
        <w:rPr>
          <w:color w:val="1C1C1C"/>
        </w:rPr>
        <w:t>místnost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219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2.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21,65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vertAlign w:val="superscript"/>
        </w:rPr>
        <w:t>2</w:t>
      </w:r>
    </w:p>
    <w:p w14:paraId="60B83013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before="2" w:line="251" w:lineRule="exact"/>
        <w:ind w:left="1374" w:hanging="357"/>
      </w:pPr>
      <w:r>
        <w:rPr>
          <w:color w:val="1C1C1C"/>
        </w:rPr>
        <w:t>místnost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303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výměře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20,60</w:t>
      </w:r>
      <w:r>
        <w:rPr>
          <w:color w:val="1C1C1C"/>
          <w:spacing w:val="-5"/>
        </w:rPr>
        <w:t xml:space="preserve"> m</w:t>
      </w:r>
      <w:r>
        <w:rPr>
          <w:color w:val="1C1C1C"/>
          <w:spacing w:val="-5"/>
          <w:vertAlign w:val="superscript"/>
        </w:rPr>
        <w:t>2</w:t>
      </w:r>
    </w:p>
    <w:p w14:paraId="1519206C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374"/>
        </w:tabs>
        <w:spacing w:line="251" w:lineRule="exact"/>
        <w:ind w:left="1374" w:hanging="357"/>
        <w:rPr>
          <w:position w:val="7"/>
          <w:sz w:val="14"/>
        </w:rPr>
      </w:pPr>
      <w:r>
        <w:rPr>
          <w:color w:val="1C1C1C"/>
        </w:rPr>
        <w:t>místnost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304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prostor,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nacházející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výměře 17,74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5"/>
        </w:rPr>
        <w:t>m</w:t>
      </w:r>
      <w:r>
        <w:rPr>
          <w:color w:val="1C1C1C"/>
          <w:spacing w:val="-5"/>
          <w:position w:val="7"/>
          <w:sz w:val="14"/>
        </w:rPr>
        <w:t>2</w:t>
      </w:r>
    </w:p>
    <w:p w14:paraId="7FFD88B3" w14:textId="77777777" w:rsidR="00A92B64" w:rsidRDefault="00000000">
      <w:pPr>
        <w:pStyle w:val="Odstavecseseznamem"/>
        <w:numPr>
          <w:ilvl w:val="1"/>
          <w:numId w:val="2"/>
        </w:numPr>
        <w:tabs>
          <w:tab w:val="left" w:pos="1020"/>
          <w:tab w:val="left" w:pos="1374"/>
        </w:tabs>
        <w:spacing w:before="6" w:line="475" w:lineRule="auto"/>
        <w:ind w:right="2271" w:hanging="3"/>
      </w:pPr>
      <w:r>
        <w:rPr>
          <w:color w:val="1C1C1C"/>
        </w:rPr>
        <w:t>místnost č.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307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jako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kancelářský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prostor, nacházející se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3.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NP,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výměře 8,97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</w:t>
      </w:r>
      <w:r>
        <w:rPr>
          <w:color w:val="1C1C1C"/>
          <w:vertAlign w:val="superscript"/>
        </w:rPr>
        <w:t>2</w:t>
      </w:r>
      <w:r>
        <w:rPr>
          <w:color w:val="1C1C1C"/>
        </w:rPr>
        <w:t xml:space="preserve"> (dále jen </w:t>
      </w:r>
      <w:r>
        <w:rPr>
          <w:color w:val="2B2B2B"/>
        </w:rPr>
        <w:t xml:space="preserve">„předmět </w:t>
      </w:r>
      <w:r>
        <w:rPr>
          <w:color w:val="1C1C1C"/>
        </w:rPr>
        <w:t>nájmu").</w:t>
      </w:r>
    </w:p>
    <w:p w14:paraId="3C724772" w14:textId="77777777" w:rsidR="00A92B64" w:rsidRDefault="00000000">
      <w:pPr>
        <w:tabs>
          <w:tab w:val="left" w:pos="1017"/>
        </w:tabs>
        <w:spacing w:before="15" w:line="237" w:lineRule="auto"/>
        <w:ind w:left="1015" w:right="503" w:hanging="564"/>
        <w:rPr>
          <w:b/>
        </w:rPr>
      </w:pPr>
      <w:r>
        <w:rPr>
          <w:b/>
          <w:color w:val="1C1C1C"/>
          <w:spacing w:val="-6"/>
        </w:rPr>
        <w:t>2.</w:t>
      </w:r>
      <w:r>
        <w:rPr>
          <w:b/>
          <w:color w:val="1C1C1C"/>
        </w:rPr>
        <w:tab/>
      </w:r>
      <w:r>
        <w:rPr>
          <w:b/>
          <w:color w:val="1C1C1C"/>
        </w:rPr>
        <w:tab/>
        <w:t>Dosavadní znění článku V. Nájemné a úhrada nákladů za poskytnuté služby, odst. 2. smlouvy se mění a nově zní takto:</w:t>
      </w:r>
    </w:p>
    <w:p w14:paraId="072BA32E" w14:textId="77777777" w:rsidR="00A92B64" w:rsidRDefault="00A92B64">
      <w:pPr>
        <w:pStyle w:val="Zkladntext"/>
        <w:spacing w:before="3"/>
        <w:rPr>
          <w:b/>
        </w:rPr>
      </w:pPr>
    </w:p>
    <w:p w14:paraId="301FC91E" w14:textId="77777777" w:rsidR="00A92B64" w:rsidRDefault="00000000">
      <w:pPr>
        <w:tabs>
          <w:tab w:val="left" w:pos="1016"/>
        </w:tabs>
        <w:ind w:left="1017" w:right="503" w:hanging="562"/>
      </w:pPr>
      <w:r>
        <w:rPr>
          <w:color w:val="1C1C1C"/>
          <w:spacing w:val="-6"/>
        </w:rPr>
        <w:t>2.</w:t>
      </w:r>
      <w:r>
        <w:rPr>
          <w:color w:val="1C1C1C"/>
        </w:rPr>
        <w:tab/>
        <w:t>Nájemné za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předmět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nájmu uvedený v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čl. I, odst. 2. této smlouvy a úhrada za služby s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 xml:space="preserve">nájmem spojené se sjednává </w:t>
      </w:r>
      <w:r>
        <w:rPr>
          <w:b/>
          <w:color w:val="1C1C1C"/>
        </w:rPr>
        <w:t xml:space="preserve">ve výši 30 881,18 Kč bez DPH za jeden měsíc. </w:t>
      </w:r>
      <w:r>
        <w:rPr>
          <w:color w:val="1C1C1C"/>
        </w:rPr>
        <w:t>Skládá se z těchto částek:</w:t>
      </w:r>
    </w:p>
    <w:p w14:paraId="4E736096" w14:textId="77777777" w:rsidR="00A92B64" w:rsidRDefault="00A92B64">
      <w:pPr>
        <w:pStyle w:val="Zkladntext"/>
        <w:spacing w:before="10"/>
        <w:rPr>
          <w:sz w:val="5"/>
        </w:rPr>
      </w:pPr>
    </w:p>
    <w:tbl>
      <w:tblPr>
        <w:tblStyle w:val="TableNormal"/>
        <w:tblW w:w="0" w:type="auto"/>
        <w:tblInd w:w="10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721"/>
        <w:gridCol w:w="1269"/>
        <w:gridCol w:w="1413"/>
        <w:gridCol w:w="1567"/>
      </w:tblGrid>
      <w:tr w:rsidR="00A92B64" w14:paraId="2B27DBFD" w14:textId="77777777">
        <w:trPr>
          <w:trHeight w:val="496"/>
        </w:trPr>
        <w:tc>
          <w:tcPr>
            <w:tcW w:w="4678" w:type="dxa"/>
            <w:tcBorders>
              <w:bottom w:val="single" w:sz="6" w:space="0" w:color="000000"/>
              <w:right w:val="single" w:sz="6" w:space="0" w:color="000000"/>
            </w:tcBorders>
          </w:tcPr>
          <w:p w14:paraId="3B4D286B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671E" w14:textId="77777777" w:rsidR="00A92B64" w:rsidRDefault="00A92B64">
            <w:pPr>
              <w:pStyle w:val="TableParagraph"/>
              <w:spacing w:before="11"/>
            </w:pPr>
          </w:p>
          <w:p w14:paraId="1BC4A000" w14:textId="77777777" w:rsidR="00A92B64" w:rsidRDefault="00000000">
            <w:pPr>
              <w:pStyle w:val="TableParagraph"/>
              <w:spacing w:line="213" w:lineRule="exact"/>
              <w:ind w:left="207"/>
              <w:rPr>
                <w:b/>
              </w:rPr>
            </w:pPr>
            <w:r>
              <w:rPr>
                <w:b/>
                <w:color w:val="1C1C1C"/>
                <w:spacing w:val="-5"/>
              </w:rPr>
              <w:t>m2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D905" w14:textId="77777777" w:rsidR="00A92B64" w:rsidRDefault="00000000">
            <w:pPr>
              <w:pStyle w:val="TableParagraph"/>
              <w:spacing w:line="250" w:lineRule="atLeast"/>
              <w:ind w:left="108" w:firstLine="227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sazba Kč/m2/rok</w:t>
            </w:r>
          </w:p>
        </w:tc>
        <w:tc>
          <w:tcPr>
            <w:tcW w:w="14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776C" w14:textId="77777777" w:rsidR="00A92B64" w:rsidRDefault="00000000">
            <w:pPr>
              <w:pStyle w:val="TableParagraph"/>
              <w:spacing w:line="250" w:lineRule="exact"/>
              <w:ind w:left="377" w:right="302" w:hanging="36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celkem Kč/rok</w:t>
            </w: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</w:tcPr>
          <w:p w14:paraId="25864593" w14:textId="77777777" w:rsidR="00A92B64" w:rsidRDefault="00000000">
            <w:pPr>
              <w:pStyle w:val="TableParagraph"/>
              <w:spacing w:line="250" w:lineRule="atLeast"/>
              <w:ind w:left="306" w:firstLine="113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celkem Kč/měsíc</w:t>
            </w:r>
          </w:p>
        </w:tc>
      </w:tr>
      <w:tr w:rsidR="00A92B64" w14:paraId="2DD514D0" w14:textId="77777777">
        <w:trPr>
          <w:trHeight w:val="572"/>
        </w:trPr>
        <w:tc>
          <w:tcPr>
            <w:tcW w:w="4678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2F4C9B" w14:textId="77777777" w:rsidR="00A92B64" w:rsidRDefault="00000000">
            <w:pPr>
              <w:pStyle w:val="TableParagraph"/>
              <w:spacing w:before="7"/>
              <w:ind w:left="9" w:right="433" w:hanging="6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užívání místností č.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 xml:space="preserve">017+018 </w:t>
            </w:r>
            <w:r>
              <w:rPr>
                <w:color w:val="2B2B2B"/>
              </w:rPr>
              <w:t xml:space="preserve">- </w:t>
            </w:r>
            <w:r>
              <w:rPr>
                <w:color w:val="1C1C1C"/>
                <w:spacing w:val="-2"/>
              </w:rPr>
              <w:t>sklad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9AAC07" w14:textId="77777777" w:rsidR="00A92B64" w:rsidRDefault="00A92B64">
            <w:pPr>
              <w:pStyle w:val="TableParagraph"/>
              <w:spacing w:before="9"/>
            </w:pPr>
          </w:p>
          <w:p w14:paraId="20C65A97" w14:textId="77777777" w:rsidR="00A92B64" w:rsidRDefault="00000000">
            <w:pPr>
              <w:pStyle w:val="TableParagraph"/>
              <w:ind w:right="-15"/>
              <w:jc w:val="right"/>
            </w:pPr>
            <w:r>
              <w:rPr>
                <w:color w:val="1C1C1C"/>
                <w:spacing w:val="-2"/>
              </w:rPr>
              <w:t>19,00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8E28B8" w14:textId="77777777" w:rsidR="00A92B64" w:rsidRDefault="00A92B64">
            <w:pPr>
              <w:pStyle w:val="TableParagraph"/>
              <w:spacing w:before="9"/>
            </w:pPr>
          </w:p>
          <w:p w14:paraId="0CBD2132" w14:textId="77777777" w:rsidR="00A92B64" w:rsidRDefault="00000000">
            <w:pPr>
              <w:pStyle w:val="TableParagraph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320,00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AF2280" w14:textId="77777777" w:rsidR="00A92B64" w:rsidRDefault="00A92B64">
            <w:pPr>
              <w:pStyle w:val="TableParagraph"/>
              <w:spacing w:before="13"/>
            </w:pPr>
          </w:p>
          <w:p w14:paraId="2FCB7034" w14:textId="77777777" w:rsidR="00A92B64" w:rsidRDefault="00000000">
            <w:pPr>
              <w:pStyle w:val="TableParagraph"/>
              <w:spacing w:before="1"/>
              <w:ind w:right="-29"/>
              <w:jc w:val="right"/>
            </w:pPr>
            <w:r>
              <w:rPr>
                <w:color w:val="1C1C1C"/>
              </w:rPr>
              <w:t>25</w:t>
            </w:r>
            <w:r>
              <w:rPr>
                <w:color w:val="1C1C1C"/>
                <w:spacing w:val="2"/>
              </w:rPr>
              <w:t xml:space="preserve"> </w:t>
            </w:r>
            <w:r>
              <w:rPr>
                <w:color w:val="1C1C1C"/>
                <w:spacing w:val="-2"/>
              </w:rPr>
              <w:t>080,00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2A9C3D5B" w14:textId="77777777" w:rsidR="00A92B64" w:rsidRDefault="00A92B64">
            <w:pPr>
              <w:pStyle w:val="TableParagraph"/>
              <w:spacing w:before="13"/>
            </w:pPr>
          </w:p>
          <w:p w14:paraId="46EA83F4" w14:textId="77777777" w:rsidR="00A92B64" w:rsidRDefault="00000000">
            <w:pPr>
              <w:pStyle w:val="TableParagraph"/>
              <w:spacing w:before="1"/>
              <w:ind w:right="-29"/>
              <w:jc w:val="right"/>
            </w:pPr>
            <w:r>
              <w:rPr>
                <w:color w:val="1C1C1C"/>
              </w:rPr>
              <w:t>2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  <w:spacing w:val="-2"/>
              </w:rPr>
              <w:t>090,00</w:t>
            </w:r>
          </w:p>
        </w:tc>
      </w:tr>
      <w:tr w:rsidR="00A92B64" w14:paraId="6C4E15CF" w14:textId="77777777">
        <w:trPr>
          <w:trHeight w:val="340"/>
        </w:trPr>
        <w:tc>
          <w:tcPr>
            <w:tcW w:w="46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28C3BFD" w14:textId="77777777" w:rsidR="00A92B64" w:rsidRDefault="00000000">
            <w:pPr>
              <w:pStyle w:val="TableParagraph"/>
              <w:spacing w:before="26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</w:rPr>
              <w:t>místnosti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</w:rPr>
              <w:t>č.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107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3D3D" w14:textId="77777777" w:rsidR="00A92B64" w:rsidRDefault="00000000">
            <w:pPr>
              <w:pStyle w:val="TableParagraph"/>
              <w:spacing w:before="103" w:line="217" w:lineRule="exact"/>
              <w:ind w:right="-15"/>
              <w:jc w:val="right"/>
            </w:pPr>
            <w:r>
              <w:rPr>
                <w:color w:val="1C1C1C"/>
                <w:spacing w:val="-2"/>
              </w:rPr>
              <w:t>14,02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2F50" w14:textId="77777777" w:rsidR="00A92B64" w:rsidRDefault="00000000">
            <w:pPr>
              <w:pStyle w:val="TableParagraph"/>
              <w:spacing w:before="103" w:line="217" w:lineRule="exact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5"/>
              </w:rPr>
              <w:t xml:space="preserve"> </w:t>
            </w:r>
            <w:r>
              <w:rPr>
                <w:color w:val="1C1C1C"/>
                <w:spacing w:val="-2"/>
              </w:rPr>
              <w:t>440,00</w:t>
            </w:r>
          </w:p>
        </w:tc>
        <w:tc>
          <w:tcPr>
            <w:tcW w:w="298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61CC0E51" w14:textId="77777777" w:rsidR="00A92B64" w:rsidRDefault="00000000">
            <w:pPr>
              <w:pStyle w:val="TableParagraph"/>
              <w:tabs>
                <w:tab w:val="left" w:pos="2120"/>
              </w:tabs>
              <w:spacing w:before="108" w:line="212" w:lineRule="exact"/>
              <w:ind w:left="440" w:right="-44"/>
            </w:pPr>
            <w:r>
              <w:rPr>
                <w:color w:val="1C1C1C"/>
              </w:rPr>
              <w:t>20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  <w:spacing w:val="-2"/>
              </w:rPr>
              <w:t>188,80</w:t>
            </w:r>
            <w:r>
              <w:rPr>
                <w:color w:val="1C1C1C"/>
              </w:rPr>
              <w:tab/>
              <w:t xml:space="preserve">1 </w:t>
            </w:r>
            <w:r>
              <w:rPr>
                <w:color w:val="1C1C1C"/>
                <w:spacing w:val="-2"/>
              </w:rPr>
              <w:t>682,40</w:t>
            </w:r>
          </w:p>
        </w:tc>
      </w:tr>
      <w:tr w:rsidR="00A92B64" w14:paraId="71969DD9" w14:textId="77777777">
        <w:trPr>
          <w:trHeight w:val="566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A4FB" w14:textId="77777777" w:rsidR="00A92B64" w:rsidRDefault="00000000">
            <w:pPr>
              <w:pStyle w:val="TableParagraph"/>
              <w:spacing w:before="170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11"/>
              </w:rPr>
              <w:t xml:space="preserve"> </w:t>
            </w:r>
            <w:r>
              <w:rPr>
                <w:color w:val="1C1C1C"/>
              </w:rPr>
              <w:t>místnosti č.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</w:rPr>
              <w:t>109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F18C" w14:textId="77777777" w:rsidR="00A92B64" w:rsidRDefault="00000000">
            <w:pPr>
              <w:pStyle w:val="TableParagraph"/>
              <w:spacing w:before="175"/>
              <w:ind w:right="-15"/>
              <w:jc w:val="right"/>
            </w:pPr>
            <w:r>
              <w:rPr>
                <w:color w:val="1C1C1C"/>
                <w:spacing w:val="-2"/>
              </w:rPr>
              <w:t>19,79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62D2" w14:textId="77777777" w:rsidR="00A92B64" w:rsidRDefault="00000000">
            <w:pPr>
              <w:pStyle w:val="TableParagraph"/>
              <w:spacing w:before="175"/>
              <w:ind w:right="-29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859,76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EFFC2" w14:textId="77777777" w:rsidR="00A92B64" w:rsidRDefault="00000000">
            <w:pPr>
              <w:pStyle w:val="TableParagraph"/>
              <w:tabs>
                <w:tab w:val="left" w:pos="2120"/>
              </w:tabs>
              <w:spacing w:before="180"/>
              <w:ind w:left="447" w:right="-44"/>
            </w:pPr>
            <w:r>
              <w:rPr>
                <w:color w:val="1C1C1C"/>
              </w:rPr>
              <w:t xml:space="preserve">36 </w:t>
            </w:r>
            <w:r>
              <w:rPr>
                <w:color w:val="1C1C1C"/>
                <w:spacing w:val="-2"/>
              </w:rPr>
              <w:t>804,60</w:t>
            </w:r>
            <w:r>
              <w:rPr>
                <w:color w:val="1C1C1C"/>
              </w:rPr>
              <w:tab/>
              <w:t>3</w:t>
            </w:r>
            <w:r>
              <w:rPr>
                <w:color w:val="1C1C1C"/>
                <w:spacing w:val="8"/>
              </w:rPr>
              <w:t xml:space="preserve"> </w:t>
            </w:r>
            <w:r>
              <w:rPr>
                <w:color w:val="1C1C1C"/>
                <w:spacing w:val="-2"/>
              </w:rPr>
              <w:t>067,05</w:t>
            </w:r>
          </w:p>
        </w:tc>
      </w:tr>
      <w:tr w:rsidR="00A92B64" w14:paraId="6E8AD2D7" w14:textId="77777777">
        <w:trPr>
          <w:trHeight w:val="53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8F02" w14:textId="77777777" w:rsidR="00A92B64" w:rsidRDefault="00000000">
            <w:pPr>
              <w:pStyle w:val="TableParagraph"/>
              <w:spacing w:before="161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</w:rPr>
              <w:t>místnosti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</w:rPr>
              <w:t>č.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11O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2B2B2B"/>
              </w:rPr>
              <w:t>-</w:t>
            </w:r>
            <w:r>
              <w:rPr>
                <w:color w:val="2B2B2B"/>
                <w:spacing w:val="-15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1F43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  <w:spacing w:val="-2"/>
              </w:rPr>
              <w:t>27,25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1786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-2"/>
              </w:rPr>
              <w:t xml:space="preserve"> 859,76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C1C6A" w14:textId="77777777" w:rsidR="00A92B64" w:rsidRDefault="00000000">
            <w:pPr>
              <w:pStyle w:val="TableParagraph"/>
              <w:tabs>
                <w:tab w:val="left" w:pos="2122"/>
              </w:tabs>
              <w:spacing w:before="165"/>
              <w:ind w:left="447" w:right="-29"/>
            </w:pPr>
            <w:r>
              <w:rPr>
                <w:color w:val="1C1C1C"/>
              </w:rPr>
              <w:t>50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678,52</w:t>
            </w:r>
            <w:r>
              <w:rPr>
                <w:color w:val="1C1C1C"/>
              </w:rPr>
              <w:tab/>
              <w:t>4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  <w:spacing w:val="-2"/>
              </w:rPr>
              <w:t>223,21</w:t>
            </w:r>
          </w:p>
        </w:tc>
      </w:tr>
      <w:tr w:rsidR="00A92B64" w14:paraId="00C953DA" w14:textId="77777777">
        <w:trPr>
          <w:trHeight w:val="53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751E" w14:textId="77777777" w:rsidR="00A92B64" w:rsidRDefault="00000000">
            <w:pPr>
              <w:pStyle w:val="TableParagraph"/>
              <w:spacing w:before="161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2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</w:rPr>
              <w:t>místnosti</w:t>
            </w:r>
            <w:r>
              <w:rPr>
                <w:color w:val="1C1C1C"/>
                <w:spacing w:val="7"/>
              </w:rPr>
              <w:t xml:space="preserve"> </w:t>
            </w:r>
            <w:r>
              <w:rPr>
                <w:color w:val="1C1C1C"/>
              </w:rPr>
              <w:t>č.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</w:rPr>
              <w:t>219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54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F936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  <w:spacing w:val="-2"/>
              </w:rPr>
              <w:t>21,65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4303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859,76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C559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</w:rPr>
              <w:t>40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263,84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BB988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  <w:w w:val="105"/>
              </w:rPr>
              <w:t>3</w:t>
            </w:r>
            <w:r>
              <w:rPr>
                <w:color w:val="1C1C1C"/>
                <w:spacing w:val="-1"/>
                <w:w w:val="105"/>
              </w:rPr>
              <w:t xml:space="preserve"> </w:t>
            </w:r>
            <w:r>
              <w:rPr>
                <w:color w:val="1C1C1C"/>
                <w:spacing w:val="-2"/>
                <w:w w:val="105"/>
              </w:rPr>
              <w:t>355,32</w:t>
            </w:r>
          </w:p>
        </w:tc>
      </w:tr>
      <w:tr w:rsidR="00A92B64" w14:paraId="2085892D" w14:textId="77777777">
        <w:trPr>
          <w:trHeight w:val="53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8393" w14:textId="77777777" w:rsidR="00A92B64" w:rsidRDefault="00000000">
            <w:pPr>
              <w:pStyle w:val="TableParagraph"/>
              <w:spacing w:before="31"/>
              <w:ind w:left="9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15"/>
              </w:rPr>
              <w:t xml:space="preserve"> </w:t>
            </w:r>
            <w:r>
              <w:rPr>
                <w:color w:val="1C1C1C"/>
              </w:rPr>
              <w:t>spoluužívání</w:t>
            </w:r>
            <w:r>
              <w:rPr>
                <w:color w:val="1C1C1C"/>
                <w:spacing w:val="12"/>
              </w:rPr>
              <w:t xml:space="preserve"> </w:t>
            </w:r>
            <w:r>
              <w:rPr>
                <w:color w:val="1C1C1C"/>
              </w:rPr>
              <w:t>společných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  <w:spacing w:val="-2"/>
              </w:rPr>
              <w:t>prostor</w:t>
            </w:r>
          </w:p>
          <w:p w14:paraId="639E6CC7" w14:textId="77777777" w:rsidR="00A92B64" w:rsidRDefault="00000000">
            <w:pPr>
              <w:pStyle w:val="TableParagraph"/>
              <w:spacing w:before="2" w:line="227" w:lineRule="exact"/>
              <w:ind w:left="78"/>
            </w:pPr>
            <w:r>
              <w:rPr>
                <w:color w:val="1C1C1C"/>
              </w:rPr>
              <w:t>1.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a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</w:rPr>
              <w:t>2.NP)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55"/>
              </w:rPr>
              <w:t xml:space="preserve"> </w:t>
            </w:r>
            <w:r>
              <w:rPr>
                <w:color w:val="1C1C1C"/>
                <w:spacing w:val="-2"/>
              </w:rPr>
              <w:t>podíl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F372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  <w:spacing w:val="-2"/>
              </w:rPr>
              <w:t>23,18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3E80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  <w:spacing w:val="-2"/>
              </w:rPr>
              <w:t>929,87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5F10" w14:textId="77777777" w:rsidR="00A92B64" w:rsidRDefault="00000000">
            <w:pPr>
              <w:pStyle w:val="TableParagraph"/>
              <w:spacing w:before="161"/>
              <w:ind w:right="-29"/>
              <w:jc w:val="right"/>
            </w:pPr>
            <w:r>
              <w:rPr>
                <w:color w:val="1C1C1C"/>
              </w:rPr>
              <w:t>21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  <w:spacing w:val="-2"/>
              </w:rPr>
              <w:t>554,39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0A2E2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7"/>
              </w:rPr>
              <w:t xml:space="preserve"> </w:t>
            </w:r>
            <w:r>
              <w:rPr>
                <w:color w:val="1C1C1C"/>
                <w:spacing w:val="-2"/>
              </w:rPr>
              <w:t>796,20</w:t>
            </w:r>
          </w:p>
        </w:tc>
      </w:tr>
      <w:tr w:rsidR="00A92B64" w14:paraId="5C427910" w14:textId="77777777">
        <w:trPr>
          <w:trHeight w:val="53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4B5B" w14:textId="77777777" w:rsidR="00A92B64" w:rsidRDefault="00000000">
            <w:pPr>
              <w:pStyle w:val="TableParagraph"/>
              <w:spacing w:before="161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2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8"/>
              </w:rPr>
              <w:t xml:space="preserve"> </w:t>
            </w:r>
            <w:r>
              <w:rPr>
                <w:color w:val="1C1C1C"/>
              </w:rPr>
              <w:t>místnosti</w:t>
            </w:r>
            <w:r>
              <w:rPr>
                <w:color w:val="1C1C1C"/>
                <w:spacing w:val="2"/>
              </w:rPr>
              <w:t xml:space="preserve"> </w:t>
            </w:r>
            <w:r>
              <w:rPr>
                <w:color w:val="1C1C1C"/>
              </w:rPr>
              <w:t>č. 303</w:t>
            </w:r>
            <w:r>
              <w:rPr>
                <w:color w:val="1C1C1C"/>
                <w:spacing w:val="-15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48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AAE4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  <w:spacing w:val="-2"/>
              </w:rPr>
              <w:t>20,60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B595" w14:textId="77777777" w:rsidR="00A92B64" w:rsidRDefault="00000000">
            <w:pPr>
              <w:pStyle w:val="TableParagraph"/>
              <w:spacing w:before="165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  <w:spacing w:val="-2"/>
              </w:rPr>
              <w:t>440,00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5FD48" w14:textId="77777777" w:rsidR="00A92B64" w:rsidRDefault="00000000">
            <w:pPr>
              <w:pStyle w:val="TableParagraph"/>
              <w:tabs>
                <w:tab w:val="left" w:pos="2123"/>
              </w:tabs>
              <w:spacing w:before="165"/>
              <w:ind w:left="450" w:right="-29"/>
            </w:pPr>
            <w:r>
              <w:rPr>
                <w:color w:val="1C1C1C"/>
              </w:rPr>
              <w:t>29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2"/>
              </w:rPr>
              <w:t>664,00</w:t>
            </w:r>
            <w:r>
              <w:rPr>
                <w:color w:val="1C1C1C"/>
              </w:rPr>
              <w:tab/>
              <w:t>2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  <w:spacing w:val="-2"/>
              </w:rPr>
              <w:t>472,00</w:t>
            </w:r>
          </w:p>
        </w:tc>
      </w:tr>
      <w:tr w:rsidR="00A92B64" w14:paraId="57418B6F" w14:textId="77777777">
        <w:trPr>
          <w:trHeight w:val="53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46B5" w14:textId="77777777" w:rsidR="00A92B64" w:rsidRDefault="00000000">
            <w:pPr>
              <w:pStyle w:val="TableParagraph"/>
              <w:spacing w:before="156"/>
              <w:ind w:left="9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11"/>
              </w:rPr>
              <w:t xml:space="preserve"> </w:t>
            </w:r>
            <w:r>
              <w:rPr>
                <w:color w:val="1C1C1C"/>
              </w:rPr>
              <w:t>místnosti č.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304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-</w:t>
            </w:r>
            <w:r>
              <w:rPr>
                <w:color w:val="1C1C1C"/>
                <w:spacing w:val="51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2D" w14:textId="77777777" w:rsidR="00A92B64" w:rsidRDefault="00000000">
            <w:pPr>
              <w:pStyle w:val="TableParagraph"/>
              <w:spacing w:before="156"/>
              <w:ind w:right="-15"/>
              <w:jc w:val="right"/>
            </w:pPr>
            <w:r>
              <w:rPr>
                <w:color w:val="1C1C1C"/>
                <w:spacing w:val="-2"/>
              </w:rPr>
              <w:t>17,74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DEB8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5"/>
              </w:rPr>
              <w:t xml:space="preserve"> </w:t>
            </w:r>
            <w:r>
              <w:rPr>
                <w:color w:val="1C1C1C"/>
                <w:spacing w:val="-2"/>
              </w:rPr>
              <w:t>440,00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1B99" w14:textId="77777777" w:rsidR="00A92B64" w:rsidRDefault="00000000">
            <w:pPr>
              <w:pStyle w:val="TableParagraph"/>
              <w:spacing w:before="161"/>
              <w:ind w:right="-29"/>
              <w:jc w:val="right"/>
            </w:pPr>
            <w:r>
              <w:rPr>
                <w:color w:val="1C1C1C"/>
              </w:rPr>
              <w:t>25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  <w:spacing w:val="-2"/>
              </w:rPr>
              <w:t>548,00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AB43D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  <w:w w:val="105"/>
              </w:rPr>
              <w:t>2</w:t>
            </w:r>
            <w:r>
              <w:rPr>
                <w:color w:val="1C1C1C"/>
                <w:spacing w:val="-5"/>
                <w:w w:val="105"/>
              </w:rPr>
              <w:t xml:space="preserve"> </w:t>
            </w:r>
            <w:r>
              <w:rPr>
                <w:color w:val="1C1C1C"/>
                <w:spacing w:val="-2"/>
                <w:w w:val="105"/>
              </w:rPr>
              <w:t>129,00</w:t>
            </w:r>
          </w:p>
        </w:tc>
      </w:tr>
      <w:tr w:rsidR="00A92B64" w14:paraId="29C51624" w14:textId="77777777">
        <w:trPr>
          <w:trHeight w:val="53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0429" w14:textId="77777777" w:rsidR="00A92B64" w:rsidRDefault="00000000">
            <w:pPr>
              <w:pStyle w:val="TableParagraph"/>
              <w:spacing w:before="156"/>
              <w:ind w:left="4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</w:rPr>
              <w:t>užívání</w:t>
            </w:r>
            <w:r>
              <w:rPr>
                <w:color w:val="1C1C1C"/>
                <w:spacing w:val="7"/>
              </w:rPr>
              <w:t xml:space="preserve"> </w:t>
            </w:r>
            <w:r>
              <w:rPr>
                <w:color w:val="1C1C1C"/>
              </w:rPr>
              <w:t>místnosti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</w:rPr>
              <w:t>č. 307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2B2B2B"/>
              </w:rPr>
              <w:t>-</w:t>
            </w:r>
            <w:r>
              <w:rPr>
                <w:color w:val="2B2B2B"/>
                <w:spacing w:val="46"/>
              </w:rPr>
              <w:t xml:space="preserve"> </w:t>
            </w:r>
            <w:r>
              <w:rPr>
                <w:color w:val="1C1C1C"/>
                <w:spacing w:val="-2"/>
              </w:rPr>
              <w:t>kancelář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3C68" w14:textId="77777777" w:rsidR="00A92B64" w:rsidRDefault="00000000">
            <w:pPr>
              <w:pStyle w:val="TableParagraph"/>
              <w:spacing w:before="156"/>
              <w:ind w:right="-15"/>
              <w:jc w:val="right"/>
            </w:pPr>
            <w:r>
              <w:rPr>
                <w:color w:val="1C1C1C"/>
                <w:spacing w:val="-4"/>
              </w:rPr>
              <w:t>8,97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65BC" w14:textId="77777777" w:rsidR="00A92B64" w:rsidRDefault="00000000">
            <w:pPr>
              <w:pStyle w:val="TableParagraph"/>
              <w:spacing w:before="156"/>
              <w:ind w:right="-15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5"/>
              </w:rPr>
              <w:t xml:space="preserve"> </w:t>
            </w:r>
            <w:r>
              <w:rPr>
                <w:color w:val="1C1C1C"/>
                <w:spacing w:val="-2"/>
              </w:rPr>
              <w:t>440,00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48BD4" w14:textId="77777777" w:rsidR="00A92B64" w:rsidRDefault="00000000">
            <w:pPr>
              <w:pStyle w:val="TableParagraph"/>
              <w:tabs>
                <w:tab w:val="left" w:pos="2115"/>
              </w:tabs>
              <w:spacing w:before="161"/>
              <w:ind w:left="442" w:right="-29"/>
            </w:pPr>
            <w:r>
              <w:rPr>
                <w:color w:val="1C1C1C"/>
              </w:rPr>
              <w:t>12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  <w:spacing w:val="-2"/>
              </w:rPr>
              <w:t>916,80</w:t>
            </w:r>
            <w:r>
              <w:rPr>
                <w:color w:val="1C1C1C"/>
              </w:rPr>
              <w:tab/>
              <w:t>1</w:t>
            </w:r>
            <w:r>
              <w:rPr>
                <w:color w:val="1C1C1C"/>
                <w:spacing w:val="8"/>
              </w:rPr>
              <w:t xml:space="preserve"> </w:t>
            </w:r>
            <w:r>
              <w:rPr>
                <w:color w:val="1C1C1C"/>
                <w:spacing w:val="-2"/>
              </w:rPr>
              <w:t>076,40</w:t>
            </w:r>
          </w:p>
        </w:tc>
      </w:tr>
      <w:tr w:rsidR="00A92B64" w14:paraId="69C292B9" w14:textId="77777777">
        <w:trPr>
          <w:trHeight w:val="53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198E" w14:textId="77777777" w:rsidR="00A92B64" w:rsidRDefault="00000000">
            <w:pPr>
              <w:pStyle w:val="TableParagraph"/>
              <w:spacing w:before="17" w:line="250" w:lineRule="exact"/>
              <w:ind w:left="6" w:firstLine="2"/>
            </w:pPr>
            <w:r>
              <w:rPr>
                <w:color w:val="1C1C1C"/>
              </w:rPr>
              <w:t>Nájemné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za</w:t>
            </w:r>
            <w:r>
              <w:rPr>
                <w:color w:val="1C1C1C"/>
                <w:spacing w:val="-16"/>
              </w:rPr>
              <w:t xml:space="preserve"> </w:t>
            </w:r>
            <w:r>
              <w:rPr>
                <w:color w:val="1C1C1C"/>
              </w:rPr>
              <w:t>spoluužívání</w:t>
            </w:r>
            <w:r>
              <w:rPr>
                <w:color w:val="1C1C1C"/>
                <w:spacing w:val="12"/>
              </w:rPr>
              <w:t xml:space="preserve"> </w:t>
            </w:r>
            <w:r>
              <w:rPr>
                <w:color w:val="1C1C1C"/>
              </w:rPr>
              <w:t>společných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prostor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3F3F3F"/>
              </w:rPr>
              <w:t xml:space="preserve">- </w:t>
            </w:r>
            <w:r>
              <w:rPr>
                <w:color w:val="1C1C1C"/>
              </w:rPr>
              <w:t>podíl (3.NP)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1215" w14:textId="77777777" w:rsidR="00A92B64" w:rsidRDefault="00000000">
            <w:pPr>
              <w:pStyle w:val="TableParagraph"/>
              <w:spacing w:before="161"/>
              <w:ind w:right="-29"/>
              <w:jc w:val="right"/>
            </w:pPr>
            <w:r>
              <w:rPr>
                <w:color w:val="1C1C1C"/>
                <w:spacing w:val="-2"/>
              </w:rPr>
              <w:t>18,81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A3FE" w14:textId="77777777" w:rsidR="00A92B64" w:rsidRDefault="00000000">
            <w:pPr>
              <w:pStyle w:val="TableParagraph"/>
              <w:spacing w:before="161"/>
              <w:ind w:right="-15"/>
              <w:jc w:val="right"/>
            </w:pPr>
            <w:r>
              <w:rPr>
                <w:color w:val="1C1C1C"/>
                <w:spacing w:val="-2"/>
              </w:rPr>
              <w:t>720,00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247D" w14:textId="77777777" w:rsidR="00A92B64" w:rsidRDefault="00000000">
            <w:pPr>
              <w:pStyle w:val="TableParagraph"/>
              <w:spacing w:before="161"/>
              <w:ind w:right="-29"/>
              <w:jc w:val="right"/>
            </w:pPr>
            <w:r>
              <w:rPr>
                <w:color w:val="1C1C1C"/>
              </w:rPr>
              <w:t>13</w:t>
            </w:r>
            <w:r>
              <w:rPr>
                <w:color w:val="1C1C1C"/>
                <w:spacing w:val="5"/>
              </w:rPr>
              <w:t xml:space="preserve"> </w:t>
            </w:r>
            <w:r>
              <w:rPr>
                <w:color w:val="1C1C1C"/>
                <w:spacing w:val="-2"/>
              </w:rPr>
              <w:t>543,20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A8164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128,60</w:t>
            </w:r>
          </w:p>
        </w:tc>
      </w:tr>
      <w:tr w:rsidR="00A92B64" w14:paraId="5CA77490" w14:textId="77777777">
        <w:trPr>
          <w:trHeight w:val="528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A24A" w14:textId="77777777" w:rsidR="00A92B64" w:rsidRDefault="00000000">
            <w:pPr>
              <w:pStyle w:val="TableParagraph"/>
              <w:spacing w:before="156"/>
              <w:ind w:left="4"/>
              <w:rPr>
                <w:b/>
              </w:rPr>
            </w:pPr>
            <w:r>
              <w:rPr>
                <w:b/>
                <w:color w:val="1C1C1C"/>
              </w:rPr>
              <w:t>Nájemné</w:t>
            </w:r>
            <w:r>
              <w:rPr>
                <w:b/>
                <w:color w:val="1C1C1C"/>
                <w:spacing w:val="7"/>
              </w:rPr>
              <w:t xml:space="preserve"> </w:t>
            </w:r>
            <w:r>
              <w:rPr>
                <w:b/>
                <w:color w:val="1C1C1C"/>
              </w:rPr>
              <w:t>celkem</w:t>
            </w:r>
            <w:r>
              <w:rPr>
                <w:b/>
                <w:color w:val="1C1C1C"/>
                <w:spacing w:val="-6"/>
              </w:rPr>
              <w:t xml:space="preserve"> </w:t>
            </w:r>
            <w:r>
              <w:rPr>
                <w:b/>
                <w:color w:val="1C1C1C"/>
              </w:rPr>
              <w:t>bez</w:t>
            </w:r>
            <w:r>
              <w:rPr>
                <w:b/>
                <w:color w:val="1C1C1C"/>
                <w:spacing w:val="-4"/>
              </w:rPr>
              <w:t xml:space="preserve"> </w:t>
            </w:r>
            <w:r>
              <w:rPr>
                <w:b/>
                <w:color w:val="1C1C1C"/>
                <w:spacing w:val="-5"/>
              </w:rPr>
              <w:t>DPH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DDFB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BA5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9B08" w14:textId="77777777" w:rsidR="00A92B64" w:rsidRDefault="00000000">
            <w:pPr>
              <w:pStyle w:val="TableParagraph"/>
              <w:spacing w:before="156"/>
              <w:ind w:right="-15"/>
              <w:jc w:val="right"/>
              <w:rPr>
                <w:b/>
              </w:rPr>
            </w:pPr>
            <w:r>
              <w:rPr>
                <w:b/>
                <w:color w:val="1C1C1C"/>
              </w:rPr>
              <w:t>276</w:t>
            </w:r>
            <w:r>
              <w:rPr>
                <w:b/>
                <w:color w:val="1C1C1C"/>
                <w:spacing w:val="-4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242,15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723D52" w14:textId="77777777" w:rsidR="00A92B64" w:rsidRDefault="00000000">
            <w:pPr>
              <w:pStyle w:val="TableParagraph"/>
              <w:spacing w:before="161"/>
              <w:ind w:right="-15"/>
              <w:jc w:val="right"/>
              <w:rPr>
                <w:b/>
              </w:rPr>
            </w:pPr>
            <w:r>
              <w:rPr>
                <w:b/>
                <w:color w:val="1C1C1C"/>
              </w:rPr>
              <w:t xml:space="preserve">23 </w:t>
            </w:r>
            <w:r>
              <w:rPr>
                <w:b/>
                <w:color w:val="1C1C1C"/>
                <w:spacing w:val="-2"/>
              </w:rPr>
              <w:t>020,18</w:t>
            </w:r>
          </w:p>
        </w:tc>
      </w:tr>
      <w:tr w:rsidR="00A92B64" w14:paraId="027C0C03" w14:textId="77777777">
        <w:trPr>
          <w:trHeight w:val="542"/>
        </w:trPr>
        <w:tc>
          <w:tcPr>
            <w:tcW w:w="964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F2FA93B" w14:textId="77777777" w:rsidR="00A92B64" w:rsidRDefault="00000000">
            <w:pPr>
              <w:pStyle w:val="TableParagraph"/>
              <w:spacing w:before="161"/>
              <w:ind w:left="9"/>
              <w:rPr>
                <w:b/>
              </w:rPr>
            </w:pPr>
            <w:r>
              <w:rPr>
                <w:b/>
                <w:color w:val="1C1C1C"/>
              </w:rPr>
              <w:t>Paušální</w:t>
            </w:r>
            <w:r>
              <w:rPr>
                <w:b/>
                <w:color w:val="1C1C1C"/>
                <w:spacing w:val="1"/>
              </w:rPr>
              <w:t xml:space="preserve"> </w:t>
            </w:r>
            <w:r>
              <w:rPr>
                <w:b/>
                <w:color w:val="1C1C1C"/>
              </w:rPr>
              <w:t>platby</w:t>
            </w:r>
            <w:r>
              <w:rPr>
                <w:b/>
                <w:color w:val="1C1C1C"/>
                <w:spacing w:val="-4"/>
              </w:rPr>
              <w:t xml:space="preserve"> </w:t>
            </w:r>
            <w:r>
              <w:rPr>
                <w:b/>
                <w:color w:val="1C1C1C"/>
              </w:rPr>
              <w:t>za</w:t>
            </w:r>
            <w:r>
              <w:rPr>
                <w:b/>
                <w:color w:val="1C1C1C"/>
                <w:spacing w:val="-10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služby</w:t>
            </w:r>
          </w:p>
        </w:tc>
      </w:tr>
      <w:tr w:rsidR="00A92B64" w14:paraId="222993F4" w14:textId="77777777">
        <w:trPr>
          <w:trHeight w:val="53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7ED1" w14:textId="77777777" w:rsidR="00A92B64" w:rsidRDefault="00000000">
            <w:pPr>
              <w:pStyle w:val="TableParagraph"/>
              <w:spacing w:before="156"/>
              <w:ind w:left="8"/>
            </w:pPr>
            <w:r>
              <w:rPr>
                <w:color w:val="1C1C1C"/>
              </w:rPr>
              <w:t>Dodávka</w:t>
            </w:r>
            <w:r>
              <w:rPr>
                <w:color w:val="1C1C1C"/>
                <w:spacing w:val="5"/>
              </w:rPr>
              <w:t xml:space="preserve"> </w:t>
            </w:r>
            <w:r>
              <w:rPr>
                <w:color w:val="1C1C1C"/>
              </w:rPr>
              <w:t>vody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včetně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  <w:spacing w:val="-2"/>
              </w:rPr>
              <w:t>stočného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0CD1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8644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ABE77" w14:textId="77777777" w:rsidR="00A92B64" w:rsidRDefault="00000000">
            <w:pPr>
              <w:pStyle w:val="TableParagraph"/>
              <w:tabs>
                <w:tab w:val="left" w:pos="2308"/>
              </w:tabs>
              <w:spacing w:before="165"/>
              <w:ind w:left="567" w:right="-29"/>
            </w:pPr>
            <w:r>
              <w:rPr>
                <w:color w:val="1C1C1C"/>
              </w:rPr>
              <w:t>9</w:t>
            </w:r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  <w:spacing w:val="-2"/>
              </w:rPr>
              <w:t>840,00</w:t>
            </w:r>
            <w:r>
              <w:rPr>
                <w:color w:val="1C1C1C"/>
              </w:rPr>
              <w:tab/>
            </w:r>
            <w:r>
              <w:rPr>
                <w:color w:val="1C1C1C"/>
                <w:spacing w:val="-2"/>
              </w:rPr>
              <w:t>820,00</w:t>
            </w:r>
          </w:p>
        </w:tc>
      </w:tr>
      <w:tr w:rsidR="00A92B64" w14:paraId="4FB559C6" w14:textId="77777777">
        <w:trPr>
          <w:trHeight w:val="340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BE60" w14:textId="77777777" w:rsidR="00A92B64" w:rsidRDefault="00000000">
            <w:pPr>
              <w:pStyle w:val="TableParagraph"/>
              <w:spacing w:before="60"/>
              <w:ind w:left="8"/>
            </w:pPr>
            <w:r>
              <w:rPr>
                <w:color w:val="1C1C1C"/>
              </w:rPr>
              <w:t>Dodávka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elektrické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  <w:spacing w:val="-2"/>
              </w:rPr>
              <w:t>energie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2E56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5B53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874D" w14:textId="77777777" w:rsidR="00A92B64" w:rsidRDefault="00000000">
            <w:pPr>
              <w:pStyle w:val="TableParagraph"/>
              <w:spacing w:before="65"/>
              <w:ind w:right="-29"/>
              <w:jc w:val="right"/>
            </w:pPr>
            <w:r>
              <w:rPr>
                <w:color w:val="1C1C1C"/>
              </w:rPr>
              <w:t>30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600,00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E587C" w14:textId="77777777" w:rsidR="00A92B64" w:rsidRDefault="00000000">
            <w:pPr>
              <w:pStyle w:val="TableParagraph"/>
              <w:spacing w:before="69" w:line="251" w:lineRule="exact"/>
              <w:ind w:right="-29"/>
              <w:jc w:val="right"/>
            </w:pPr>
            <w:r>
              <w:rPr>
                <w:color w:val="1C1C1C"/>
              </w:rPr>
              <w:t>2</w:t>
            </w:r>
            <w:r>
              <w:rPr>
                <w:color w:val="1C1C1C"/>
                <w:spacing w:val="4"/>
              </w:rPr>
              <w:t xml:space="preserve"> </w:t>
            </w:r>
            <w:r>
              <w:rPr>
                <w:color w:val="1C1C1C"/>
                <w:spacing w:val="-2"/>
              </w:rPr>
              <w:t>550,00</w:t>
            </w:r>
          </w:p>
        </w:tc>
      </w:tr>
      <w:tr w:rsidR="00A92B64" w14:paraId="137AC9CB" w14:textId="77777777">
        <w:trPr>
          <w:trHeight w:val="479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DAC4" w14:textId="77777777" w:rsidR="00A92B64" w:rsidRDefault="00000000">
            <w:pPr>
              <w:pStyle w:val="TableParagraph"/>
              <w:spacing w:before="132"/>
              <w:ind w:left="8"/>
            </w:pPr>
            <w:r>
              <w:rPr>
                <w:color w:val="1C1C1C"/>
              </w:rPr>
              <w:t>Dodávka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tepla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893D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C2B3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2931" w14:textId="77777777" w:rsidR="00A92B64" w:rsidRDefault="00000000">
            <w:pPr>
              <w:pStyle w:val="TableParagraph"/>
              <w:spacing w:before="137"/>
              <w:ind w:right="-29"/>
              <w:jc w:val="right"/>
            </w:pPr>
            <w:r>
              <w:rPr>
                <w:color w:val="1C1C1C"/>
              </w:rPr>
              <w:t>32</w:t>
            </w:r>
            <w:r>
              <w:rPr>
                <w:color w:val="1C1C1C"/>
                <w:spacing w:val="6"/>
              </w:rPr>
              <w:t xml:space="preserve"> </w:t>
            </w:r>
            <w:r>
              <w:rPr>
                <w:color w:val="1C1C1C"/>
                <w:spacing w:val="-2"/>
              </w:rPr>
              <w:t>412,00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CA004F" w14:textId="77777777" w:rsidR="00A92B64" w:rsidRDefault="00000000">
            <w:pPr>
              <w:pStyle w:val="TableParagraph"/>
              <w:spacing w:before="137"/>
              <w:ind w:right="-29"/>
              <w:jc w:val="right"/>
            </w:pPr>
            <w:r>
              <w:rPr>
                <w:color w:val="1C1C1C"/>
              </w:rPr>
              <w:t>2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C1C1C"/>
                <w:spacing w:val="-2"/>
              </w:rPr>
              <w:t>701,00</w:t>
            </w:r>
          </w:p>
        </w:tc>
      </w:tr>
      <w:tr w:rsidR="00A92B64" w14:paraId="784159C5" w14:textId="77777777">
        <w:trPr>
          <w:trHeight w:val="53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2438" w14:textId="77777777" w:rsidR="00A92B64" w:rsidRDefault="00000000">
            <w:pPr>
              <w:pStyle w:val="TableParagraph"/>
              <w:spacing w:before="161"/>
              <w:ind w:left="3"/>
            </w:pPr>
            <w:r>
              <w:rPr>
                <w:color w:val="1C1C1C"/>
              </w:rPr>
              <w:t>Úklid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společných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  <w:spacing w:val="-2"/>
              </w:rPr>
              <w:t>prostor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7061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12A0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78B6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</w:rPr>
              <w:t>21</w:t>
            </w:r>
            <w:r>
              <w:rPr>
                <w:color w:val="1C1C1C"/>
                <w:spacing w:val="8"/>
              </w:rPr>
              <w:t xml:space="preserve"> </w:t>
            </w:r>
            <w:r>
              <w:rPr>
                <w:color w:val="1C1C1C"/>
                <w:spacing w:val="-2"/>
              </w:rPr>
              <w:t>480,00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00D03B" w14:textId="77777777" w:rsidR="00A92B64" w:rsidRDefault="00000000">
            <w:pPr>
              <w:pStyle w:val="TableParagraph"/>
              <w:spacing w:before="165"/>
              <w:ind w:right="-29"/>
              <w:jc w:val="right"/>
            </w:pPr>
            <w:r>
              <w:rPr>
                <w:color w:val="1C1C1C"/>
              </w:rPr>
              <w:t>1</w:t>
            </w:r>
            <w:r>
              <w:rPr>
                <w:color w:val="1C1C1C"/>
                <w:spacing w:val="7"/>
              </w:rPr>
              <w:t xml:space="preserve"> </w:t>
            </w:r>
            <w:r>
              <w:rPr>
                <w:color w:val="1C1C1C"/>
                <w:spacing w:val="-2"/>
              </w:rPr>
              <w:t>790,00</w:t>
            </w:r>
          </w:p>
        </w:tc>
      </w:tr>
      <w:tr w:rsidR="00A92B64" w14:paraId="6207E229" w14:textId="77777777">
        <w:trPr>
          <w:trHeight w:val="547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E1CF" w14:textId="77777777" w:rsidR="00A92B64" w:rsidRDefault="00000000">
            <w:pPr>
              <w:pStyle w:val="TableParagraph"/>
              <w:spacing w:before="161"/>
              <w:ind w:left="9"/>
              <w:rPr>
                <w:b/>
              </w:rPr>
            </w:pPr>
            <w:r>
              <w:rPr>
                <w:b/>
                <w:color w:val="1C1C1C"/>
              </w:rPr>
              <w:t>Paušální</w:t>
            </w:r>
            <w:r>
              <w:rPr>
                <w:b/>
                <w:color w:val="1C1C1C"/>
                <w:spacing w:val="1"/>
              </w:rPr>
              <w:t xml:space="preserve"> </w:t>
            </w:r>
            <w:r>
              <w:rPr>
                <w:b/>
                <w:color w:val="1C1C1C"/>
              </w:rPr>
              <w:t>platby</w:t>
            </w:r>
            <w:r>
              <w:rPr>
                <w:b/>
                <w:color w:val="1C1C1C"/>
                <w:spacing w:val="4"/>
              </w:rPr>
              <w:t xml:space="preserve"> </w:t>
            </w:r>
            <w:r>
              <w:rPr>
                <w:b/>
                <w:color w:val="1C1C1C"/>
              </w:rPr>
              <w:t>za</w:t>
            </w:r>
            <w:r>
              <w:rPr>
                <w:b/>
                <w:color w:val="1C1C1C"/>
                <w:spacing w:val="-6"/>
              </w:rPr>
              <w:t xml:space="preserve"> </w:t>
            </w:r>
            <w:r>
              <w:rPr>
                <w:b/>
                <w:color w:val="1C1C1C"/>
              </w:rPr>
              <w:t>služby</w:t>
            </w:r>
            <w:r>
              <w:rPr>
                <w:b/>
                <w:color w:val="1C1C1C"/>
                <w:spacing w:val="-1"/>
              </w:rPr>
              <w:t xml:space="preserve"> </w:t>
            </w:r>
            <w:r>
              <w:rPr>
                <w:b/>
                <w:color w:val="1C1C1C"/>
              </w:rPr>
              <w:t>celkem bez</w:t>
            </w:r>
            <w:r>
              <w:rPr>
                <w:b/>
                <w:color w:val="1C1C1C"/>
                <w:spacing w:val="-8"/>
              </w:rPr>
              <w:t xml:space="preserve"> </w:t>
            </w:r>
            <w:r>
              <w:rPr>
                <w:b/>
                <w:color w:val="1C1C1C"/>
                <w:spacing w:val="-5"/>
              </w:rPr>
              <w:t>DPH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BD28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8437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2645" w14:textId="77777777" w:rsidR="00A92B64" w:rsidRDefault="00000000">
            <w:pPr>
              <w:pStyle w:val="TableParagraph"/>
              <w:spacing w:before="165"/>
              <w:ind w:right="-29"/>
              <w:jc w:val="right"/>
              <w:rPr>
                <w:b/>
              </w:rPr>
            </w:pPr>
            <w:r>
              <w:rPr>
                <w:b/>
                <w:color w:val="1C1C1C"/>
              </w:rPr>
              <w:t>94</w:t>
            </w:r>
            <w:r>
              <w:rPr>
                <w:b/>
                <w:color w:val="1C1C1C"/>
                <w:spacing w:val="3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332,00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AFB4F" w14:textId="77777777" w:rsidR="00A92B64" w:rsidRDefault="00000000">
            <w:pPr>
              <w:pStyle w:val="TableParagraph"/>
              <w:spacing w:before="165"/>
              <w:ind w:right="-29"/>
              <w:jc w:val="right"/>
              <w:rPr>
                <w:b/>
              </w:rPr>
            </w:pPr>
            <w:r>
              <w:rPr>
                <w:b/>
                <w:color w:val="1C1C1C"/>
              </w:rPr>
              <w:t>7</w:t>
            </w:r>
            <w:r>
              <w:rPr>
                <w:b/>
                <w:color w:val="1C1C1C"/>
                <w:spacing w:val="8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861,00</w:t>
            </w:r>
          </w:p>
        </w:tc>
      </w:tr>
      <w:tr w:rsidR="00A92B64" w14:paraId="12C04222" w14:textId="77777777">
        <w:trPr>
          <w:trHeight w:val="54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1E47" w14:textId="77777777" w:rsidR="00A92B64" w:rsidRDefault="00000000">
            <w:pPr>
              <w:pStyle w:val="TableParagraph"/>
              <w:spacing w:before="156"/>
              <w:ind w:left="4"/>
              <w:rPr>
                <w:b/>
              </w:rPr>
            </w:pPr>
            <w:r>
              <w:rPr>
                <w:b/>
                <w:color w:val="1C1C1C"/>
              </w:rPr>
              <w:t>Úhrada</w:t>
            </w:r>
            <w:r>
              <w:rPr>
                <w:b/>
                <w:color w:val="1C1C1C"/>
                <w:spacing w:val="2"/>
              </w:rPr>
              <w:t xml:space="preserve"> </w:t>
            </w:r>
            <w:r>
              <w:rPr>
                <w:b/>
                <w:color w:val="1C1C1C"/>
              </w:rPr>
              <w:t>celkem</w:t>
            </w:r>
            <w:r>
              <w:rPr>
                <w:b/>
                <w:color w:val="1C1C1C"/>
                <w:spacing w:val="-3"/>
              </w:rPr>
              <w:t xml:space="preserve"> </w:t>
            </w:r>
            <w:r>
              <w:rPr>
                <w:b/>
                <w:color w:val="1C1C1C"/>
              </w:rPr>
              <w:t>bez</w:t>
            </w:r>
            <w:r>
              <w:rPr>
                <w:b/>
                <w:color w:val="1C1C1C"/>
                <w:spacing w:val="-6"/>
              </w:rPr>
              <w:t xml:space="preserve"> </w:t>
            </w:r>
            <w:r>
              <w:rPr>
                <w:b/>
                <w:color w:val="1C1C1C"/>
                <w:spacing w:val="-5"/>
              </w:rPr>
              <w:t>DPH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6C66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6065" w14:textId="77777777" w:rsidR="00A92B64" w:rsidRDefault="00A92B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C646" w14:textId="77777777" w:rsidR="00A92B64" w:rsidRDefault="00000000">
            <w:pPr>
              <w:pStyle w:val="TableParagraph"/>
              <w:spacing w:before="161"/>
              <w:ind w:right="-29"/>
              <w:jc w:val="right"/>
              <w:rPr>
                <w:b/>
              </w:rPr>
            </w:pPr>
            <w:r>
              <w:rPr>
                <w:b/>
                <w:color w:val="1C1C1C"/>
              </w:rPr>
              <w:t xml:space="preserve">370 </w:t>
            </w:r>
            <w:r>
              <w:rPr>
                <w:b/>
                <w:color w:val="1C1C1C"/>
                <w:spacing w:val="-2"/>
              </w:rPr>
              <w:t>574,16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96657D" w14:textId="77777777" w:rsidR="00A92B64" w:rsidRDefault="00000000">
            <w:pPr>
              <w:pStyle w:val="TableParagraph"/>
              <w:spacing w:before="165"/>
              <w:ind w:right="-15"/>
              <w:jc w:val="right"/>
              <w:rPr>
                <w:b/>
              </w:rPr>
            </w:pPr>
            <w:r>
              <w:rPr>
                <w:b/>
                <w:color w:val="1C1C1C"/>
              </w:rPr>
              <w:t>30</w:t>
            </w:r>
            <w:r>
              <w:rPr>
                <w:b/>
                <w:color w:val="1C1C1C"/>
                <w:spacing w:val="3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881,18</w:t>
            </w:r>
          </w:p>
        </w:tc>
      </w:tr>
    </w:tbl>
    <w:p w14:paraId="74B5BE08" w14:textId="77777777" w:rsidR="00A92B64" w:rsidRDefault="00A92B64">
      <w:pPr>
        <w:pStyle w:val="Zkladntext"/>
      </w:pPr>
    </w:p>
    <w:p w14:paraId="7B483522" w14:textId="77777777" w:rsidR="00A92B64" w:rsidRDefault="00A92B64">
      <w:pPr>
        <w:pStyle w:val="Zkladntext"/>
      </w:pPr>
    </w:p>
    <w:p w14:paraId="1C2B5FDA" w14:textId="77777777" w:rsidR="00A92B64" w:rsidRDefault="00A92B64">
      <w:pPr>
        <w:pStyle w:val="Zkladntext"/>
        <w:spacing w:before="78"/>
      </w:pPr>
    </w:p>
    <w:p w14:paraId="4708E378" w14:textId="77777777" w:rsidR="00A92B64" w:rsidRDefault="00000000">
      <w:pPr>
        <w:pStyle w:val="Zkladntext"/>
        <w:spacing w:before="1"/>
        <w:ind w:right="505"/>
        <w:jc w:val="right"/>
      </w:pPr>
      <w:r>
        <w:rPr>
          <w:color w:val="1C1C1C"/>
          <w:spacing w:val="-10"/>
          <w:w w:val="105"/>
        </w:rPr>
        <w:t>2</w:t>
      </w:r>
    </w:p>
    <w:p w14:paraId="3C57A64C" w14:textId="77777777" w:rsidR="00A92B64" w:rsidRDefault="00A92B64">
      <w:pPr>
        <w:jc w:val="right"/>
        <w:rPr>
          <w:i/>
          <w:sz w:val="16"/>
        </w:rPr>
        <w:sectPr w:rsidR="00A92B64">
          <w:pgSz w:w="11910" w:h="16840"/>
          <w:pgMar w:top="0" w:right="141" w:bottom="0" w:left="0" w:header="708" w:footer="708" w:gutter="0"/>
          <w:cols w:space="708"/>
        </w:sectPr>
      </w:pPr>
    </w:p>
    <w:p w14:paraId="099388D4" w14:textId="77777777" w:rsidR="00A92B64" w:rsidRDefault="00A92B64">
      <w:pPr>
        <w:pStyle w:val="Zkladntext"/>
        <w:rPr>
          <w:i/>
          <w:sz w:val="18"/>
        </w:rPr>
      </w:pPr>
    </w:p>
    <w:p w14:paraId="7BF4F0F9" w14:textId="77777777" w:rsidR="00A92B64" w:rsidRDefault="00A92B64">
      <w:pPr>
        <w:pStyle w:val="Zkladntext"/>
        <w:spacing w:before="134"/>
        <w:rPr>
          <w:i/>
          <w:sz w:val="18"/>
        </w:rPr>
      </w:pPr>
    </w:p>
    <w:p w14:paraId="7ECD76FD" w14:textId="77777777" w:rsidR="00A92B64" w:rsidRDefault="00000000">
      <w:pPr>
        <w:ind w:left="567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5CFA29A6" wp14:editId="041CA704">
            <wp:simplePos x="0" y="0"/>
            <wp:positionH relativeFrom="page">
              <wp:posOffset>48846</wp:posOffset>
            </wp:positionH>
            <wp:positionV relativeFrom="paragraph">
              <wp:posOffset>-356593</wp:posOffset>
            </wp:positionV>
            <wp:extent cx="390773" cy="8483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73" cy="84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8"/>
        </w:rPr>
        <w:t>Dodatek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č.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6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smlouvy</w:t>
      </w:r>
      <w:r>
        <w:rPr>
          <w:color w:val="1F1F1F"/>
          <w:spacing w:val="11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nájmu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části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nemovité</w:t>
      </w:r>
      <w:r>
        <w:rPr>
          <w:color w:val="1F1F1F"/>
          <w:spacing w:val="9"/>
          <w:sz w:val="18"/>
        </w:rPr>
        <w:t xml:space="preserve"> </w:t>
      </w:r>
      <w:r>
        <w:rPr>
          <w:color w:val="1F1F1F"/>
          <w:sz w:val="18"/>
        </w:rPr>
        <w:t>věci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č.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pacing w:val="-2"/>
          <w:sz w:val="18"/>
        </w:rPr>
        <w:t>218/N/471/2021</w:t>
      </w:r>
    </w:p>
    <w:p w14:paraId="2B5AD5E7" w14:textId="77777777" w:rsidR="00A92B64" w:rsidRDefault="00A92B64">
      <w:pPr>
        <w:pStyle w:val="Zkladntext"/>
        <w:spacing w:before="10"/>
        <w:rPr>
          <w:sz w:val="18"/>
        </w:rPr>
      </w:pPr>
    </w:p>
    <w:p w14:paraId="56CCBA7C" w14:textId="77777777" w:rsidR="00A92B64" w:rsidRDefault="00000000">
      <w:pPr>
        <w:pStyle w:val="Nadpis4"/>
        <w:spacing w:line="264" w:lineRule="exact"/>
        <w:ind w:left="141"/>
      </w:pPr>
      <w:r>
        <w:rPr>
          <w:color w:val="1F1F1F"/>
          <w:spacing w:val="-4"/>
          <w:w w:val="120"/>
        </w:rPr>
        <w:t>Ill.</w:t>
      </w:r>
    </w:p>
    <w:p w14:paraId="071B1066" w14:textId="77777777" w:rsidR="00A92B64" w:rsidRDefault="00000000">
      <w:pPr>
        <w:spacing w:line="253" w:lineRule="exact"/>
        <w:ind w:left="141" w:right="341"/>
        <w:jc w:val="center"/>
        <w:rPr>
          <w:b/>
        </w:rPr>
      </w:pPr>
      <w:r>
        <w:rPr>
          <w:b/>
          <w:color w:val="1F1F1F"/>
        </w:rPr>
        <w:t>Závěrečná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  <w:spacing w:val="-2"/>
        </w:rPr>
        <w:t>ustanovení</w:t>
      </w:r>
    </w:p>
    <w:p w14:paraId="3450DB5E" w14:textId="77777777" w:rsidR="00A92B64" w:rsidRDefault="00A92B64">
      <w:pPr>
        <w:pStyle w:val="Zkladntext"/>
        <w:spacing w:before="5"/>
        <w:rPr>
          <w:b/>
        </w:rPr>
      </w:pPr>
    </w:p>
    <w:p w14:paraId="1CFC7579" w14:textId="77777777" w:rsidR="00A92B64" w:rsidRDefault="00000000">
      <w:pPr>
        <w:pStyle w:val="Odstavecseseznamem"/>
        <w:numPr>
          <w:ilvl w:val="0"/>
          <w:numId w:val="1"/>
        </w:numPr>
        <w:tabs>
          <w:tab w:val="left" w:pos="946"/>
          <w:tab w:val="left" w:pos="948"/>
        </w:tabs>
        <w:spacing w:line="237" w:lineRule="auto"/>
        <w:ind w:right="563" w:hanging="564"/>
      </w:pPr>
      <w:r>
        <w:rPr>
          <w:color w:val="1F1F1F"/>
        </w:rPr>
        <w:t>Tímto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dodatkem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6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ruší</w:t>
      </w:r>
      <w:r>
        <w:rPr>
          <w:color w:val="1F1F1F"/>
          <w:spacing w:val="-10"/>
        </w:rPr>
        <w:t xml:space="preserve"> </w:t>
      </w:r>
      <w:r>
        <w:rPr>
          <w:b/>
          <w:color w:val="1F1F1F"/>
        </w:rPr>
        <w:t>příloha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</w:rPr>
        <w:t>č.</w:t>
      </w:r>
      <w:r>
        <w:rPr>
          <w:b/>
          <w:color w:val="1F1F1F"/>
          <w:spacing w:val="-18"/>
        </w:rPr>
        <w:t xml:space="preserve"> </w:t>
      </w:r>
      <w:r>
        <w:rPr>
          <w:b/>
          <w:color w:val="1F1F1F"/>
        </w:rPr>
        <w:t>2</w:t>
      </w:r>
      <w:r>
        <w:rPr>
          <w:b/>
          <w:color w:val="1F1F1F"/>
          <w:spacing w:val="-21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nahrazuje se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novou</w:t>
      </w:r>
      <w:r>
        <w:rPr>
          <w:color w:val="1F1F1F"/>
          <w:spacing w:val="-14"/>
        </w:rPr>
        <w:t xml:space="preserve"> </w:t>
      </w:r>
      <w:r>
        <w:rPr>
          <w:b/>
          <w:color w:val="1F1F1F"/>
        </w:rPr>
        <w:t>přílohou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č.</w:t>
      </w:r>
      <w:r>
        <w:rPr>
          <w:b/>
          <w:color w:val="1F1F1F"/>
          <w:spacing w:val="-14"/>
        </w:rPr>
        <w:t xml:space="preserve"> </w:t>
      </w:r>
      <w:r>
        <w:rPr>
          <w:b/>
          <w:color w:val="1F1F1F"/>
        </w:rPr>
        <w:t>2,</w:t>
      </w:r>
      <w:r>
        <w:rPr>
          <w:b/>
          <w:color w:val="1F1F1F"/>
          <w:spacing w:val="-12"/>
        </w:rPr>
        <w:t xml:space="preserve"> </w:t>
      </w:r>
      <w:r>
        <w:rPr>
          <w:color w:val="1F1F1F"/>
        </w:rPr>
        <w:t>která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jako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příloha tohoto dodatku č. 6 stává nedílnou součástí této smlouvy.</w:t>
      </w:r>
    </w:p>
    <w:p w14:paraId="1C337202" w14:textId="77777777" w:rsidR="00A92B64" w:rsidRDefault="00A92B64">
      <w:pPr>
        <w:pStyle w:val="Zkladntext"/>
        <w:spacing w:before="8"/>
      </w:pPr>
    </w:p>
    <w:p w14:paraId="7CA98267" w14:textId="77777777" w:rsidR="00A92B64" w:rsidRDefault="00000000">
      <w:pPr>
        <w:pStyle w:val="Odstavecseseznamem"/>
        <w:numPr>
          <w:ilvl w:val="0"/>
          <w:numId w:val="1"/>
        </w:numPr>
        <w:tabs>
          <w:tab w:val="left" w:pos="955"/>
        </w:tabs>
        <w:ind w:left="955" w:hanging="572"/>
      </w:pPr>
      <w:r>
        <w:rPr>
          <w:color w:val="1F1F1F"/>
          <w:spacing w:val="-2"/>
        </w:rPr>
        <w:t>Všechna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</w:rPr>
        <w:t>ostatní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ustanovení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2"/>
        </w:rPr>
        <w:t>nedotčená dodatkem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č.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6</w:t>
      </w:r>
      <w:r>
        <w:rPr>
          <w:color w:val="1F1F1F"/>
          <w:spacing w:val="-20"/>
        </w:rPr>
        <w:t xml:space="preserve"> </w:t>
      </w:r>
      <w:r>
        <w:rPr>
          <w:color w:val="1F1F1F"/>
          <w:spacing w:val="-2"/>
        </w:rPr>
        <w:t>zůstávají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</w:rPr>
        <w:t>platnosti a</w:t>
      </w:r>
      <w:r>
        <w:rPr>
          <w:color w:val="1F1F1F"/>
          <w:spacing w:val="-19"/>
        </w:rPr>
        <w:t xml:space="preserve"> </w:t>
      </w:r>
      <w:r>
        <w:rPr>
          <w:color w:val="1F1F1F"/>
          <w:spacing w:val="-2"/>
        </w:rPr>
        <w:t>účinnosti</w:t>
      </w:r>
      <w:r>
        <w:rPr>
          <w:color w:val="1F1F1F"/>
        </w:rPr>
        <w:t xml:space="preserve"> </w:t>
      </w:r>
      <w:r>
        <w:rPr>
          <w:color w:val="1F1F1F"/>
          <w:spacing w:val="-2"/>
        </w:rPr>
        <w:t>beze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změn.</w:t>
      </w:r>
    </w:p>
    <w:p w14:paraId="0DFC94CB" w14:textId="77777777" w:rsidR="00A92B64" w:rsidRDefault="00000000">
      <w:pPr>
        <w:pStyle w:val="Odstavecseseznamem"/>
        <w:numPr>
          <w:ilvl w:val="0"/>
          <w:numId w:val="1"/>
        </w:numPr>
        <w:tabs>
          <w:tab w:val="left" w:pos="951"/>
          <w:tab w:val="left" w:pos="954"/>
        </w:tabs>
        <w:spacing w:before="252"/>
        <w:ind w:left="954" w:right="566" w:hanging="570"/>
      </w:pPr>
      <w:r>
        <w:rPr>
          <w:color w:val="1F1F1F"/>
        </w:rPr>
        <w:t>Tento dodatek č. 6 je sepsán ve dvou vyhotoveních s platností originálu, z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nichž pronajímatel i nájemce obdrží po jednom vyhotovení.</w:t>
      </w:r>
    </w:p>
    <w:p w14:paraId="2DE4EE76" w14:textId="77777777" w:rsidR="00A92B64" w:rsidRDefault="00A92B64">
      <w:pPr>
        <w:pStyle w:val="Zkladntext"/>
        <w:spacing w:before="5"/>
      </w:pPr>
    </w:p>
    <w:p w14:paraId="429CFFFB" w14:textId="77777777" w:rsidR="00A92B64" w:rsidRDefault="00000000">
      <w:pPr>
        <w:pStyle w:val="Odstavecseseznamem"/>
        <w:numPr>
          <w:ilvl w:val="0"/>
          <w:numId w:val="1"/>
        </w:numPr>
        <w:tabs>
          <w:tab w:val="left" w:pos="946"/>
          <w:tab w:val="left" w:pos="952"/>
          <w:tab w:val="left" w:pos="1737"/>
          <w:tab w:val="left" w:pos="2741"/>
          <w:tab w:val="left" w:pos="3135"/>
          <w:tab w:val="left" w:pos="3480"/>
          <w:tab w:val="left" w:pos="4418"/>
          <w:tab w:val="left" w:pos="5463"/>
          <w:tab w:val="left" w:pos="6235"/>
          <w:tab w:val="left" w:pos="7228"/>
          <w:tab w:val="left" w:pos="7945"/>
          <w:tab w:val="left" w:pos="9161"/>
          <w:tab w:val="left" w:pos="9871"/>
          <w:tab w:val="left" w:pos="10224"/>
        </w:tabs>
        <w:ind w:left="952" w:right="577" w:hanging="566"/>
        <w:rPr>
          <w:b/>
        </w:rPr>
      </w:pPr>
      <w:r>
        <w:rPr>
          <w:color w:val="1F1F1F"/>
          <w:spacing w:val="-2"/>
        </w:rPr>
        <w:t>Tento</w:t>
      </w:r>
      <w:r>
        <w:rPr>
          <w:color w:val="1F1F1F"/>
        </w:rPr>
        <w:tab/>
      </w:r>
      <w:r>
        <w:rPr>
          <w:color w:val="1F1F1F"/>
          <w:spacing w:val="-2"/>
        </w:rPr>
        <w:t>dodatek</w:t>
      </w:r>
      <w:r>
        <w:rPr>
          <w:color w:val="1F1F1F"/>
        </w:rPr>
        <w:tab/>
      </w:r>
      <w:r>
        <w:rPr>
          <w:color w:val="1F1F1F"/>
          <w:spacing w:val="-6"/>
        </w:rPr>
        <w:t>č.</w:t>
      </w:r>
      <w:r>
        <w:rPr>
          <w:color w:val="1F1F1F"/>
        </w:rPr>
        <w:tab/>
      </w:r>
      <w:r>
        <w:rPr>
          <w:color w:val="1F1F1F"/>
          <w:spacing w:val="-10"/>
        </w:rPr>
        <w:t>6</w:t>
      </w:r>
      <w:r>
        <w:rPr>
          <w:color w:val="1F1F1F"/>
        </w:rPr>
        <w:tab/>
      </w:r>
      <w:r>
        <w:rPr>
          <w:color w:val="1F1F1F"/>
          <w:spacing w:val="-2"/>
        </w:rPr>
        <w:t>nabývá</w:t>
      </w:r>
      <w:r>
        <w:rPr>
          <w:color w:val="1F1F1F"/>
        </w:rPr>
        <w:tab/>
      </w:r>
      <w:r>
        <w:rPr>
          <w:color w:val="1F1F1F"/>
          <w:spacing w:val="-2"/>
        </w:rPr>
        <w:t>platnosti</w:t>
      </w:r>
      <w:r>
        <w:rPr>
          <w:color w:val="1F1F1F"/>
        </w:rPr>
        <w:tab/>
      </w:r>
      <w:r>
        <w:rPr>
          <w:color w:val="1F1F1F"/>
          <w:spacing w:val="-4"/>
        </w:rPr>
        <w:t>dnem</w:t>
      </w:r>
      <w:r>
        <w:rPr>
          <w:color w:val="1F1F1F"/>
        </w:rPr>
        <w:tab/>
      </w:r>
      <w:r>
        <w:rPr>
          <w:color w:val="1F1F1F"/>
          <w:spacing w:val="-2"/>
        </w:rPr>
        <w:t>podpisu</w:t>
      </w:r>
      <w:r>
        <w:rPr>
          <w:color w:val="1F1F1F"/>
        </w:rPr>
        <w:tab/>
      </w:r>
      <w:r>
        <w:rPr>
          <w:color w:val="1F1F1F"/>
          <w:spacing w:val="-4"/>
        </w:rPr>
        <w:t>obou</w:t>
      </w:r>
      <w:r>
        <w:rPr>
          <w:color w:val="1F1F1F"/>
        </w:rPr>
        <w:tab/>
      </w:r>
      <w:r>
        <w:rPr>
          <w:color w:val="1F1F1F"/>
          <w:spacing w:val="-2"/>
        </w:rPr>
        <w:t>smluvních</w:t>
      </w:r>
      <w:r>
        <w:rPr>
          <w:color w:val="1F1F1F"/>
        </w:rPr>
        <w:tab/>
      </w:r>
      <w:r>
        <w:rPr>
          <w:color w:val="1F1F1F"/>
          <w:spacing w:val="-2"/>
        </w:rPr>
        <w:t>stran</w:t>
      </w:r>
      <w:r>
        <w:rPr>
          <w:color w:val="1F1F1F"/>
        </w:rPr>
        <w:tab/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b/>
          <w:color w:val="1F1F1F"/>
          <w:spacing w:val="-4"/>
        </w:rPr>
        <w:t xml:space="preserve">účinnosti </w:t>
      </w:r>
      <w:r>
        <w:rPr>
          <w:b/>
          <w:color w:val="1F1F1F"/>
        </w:rPr>
        <w:t>od 1.12.2025.</w:t>
      </w:r>
    </w:p>
    <w:p w14:paraId="1C15153B" w14:textId="77777777" w:rsidR="00A92B64" w:rsidRDefault="00A92B64">
      <w:pPr>
        <w:pStyle w:val="Zkladntext"/>
        <w:rPr>
          <w:b/>
        </w:rPr>
      </w:pPr>
    </w:p>
    <w:p w14:paraId="6FDC3220" w14:textId="77777777" w:rsidR="00A92B64" w:rsidRDefault="00000000">
      <w:pPr>
        <w:pStyle w:val="Odstavecseseznamem"/>
        <w:numPr>
          <w:ilvl w:val="0"/>
          <w:numId w:val="1"/>
        </w:numPr>
        <w:tabs>
          <w:tab w:val="left" w:pos="949"/>
        </w:tabs>
        <w:spacing w:before="1"/>
        <w:ind w:left="949" w:right="4744" w:hanging="565"/>
      </w:pPr>
      <w:r>
        <w:rPr>
          <w:color w:val="1F1F1F"/>
        </w:rPr>
        <w:t>Nedílnou součástí tohoto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dodatku č.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6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následující přílohy: Příloha č. 2 -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Půdorysný plánek</w:t>
      </w:r>
    </w:p>
    <w:p w14:paraId="0D01C22F" w14:textId="77777777" w:rsidR="00AE70F6" w:rsidRDefault="00AE70F6">
      <w:pPr>
        <w:spacing w:before="65"/>
        <w:ind w:left="383"/>
        <w:rPr>
          <w:color w:val="1F1F1F"/>
        </w:rPr>
      </w:pPr>
    </w:p>
    <w:p w14:paraId="23A9A208" w14:textId="77777777" w:rsidR="00AE70F6" w:rsidRDefault="00AE70F6">
      <w:pPr>
        <w:spacing w:before="65"/>
        <w:ind w:left="383"/>
        <w:rPr>
          <w:color w:val="1F1F1F"/>
        </w:rPr>
      </w:pPr>
    </w:p>
    <w:p w14:paraId="6D7BF094" w14:textId="1783503B" w:rsidR="00A92B64" w:rsidRDefault="00000000">
      <w:pPr>
        <w:spacing w:before="65"/>
        <w:ind w:left="383"/>
        <w:rPr>
          <w:sz w:val="42"/>
          <w:szCs w:val="42"/>
        </w:rPr>
      </w:pPr>
      <w:r>
        <w:rPr>
          <w:color w:val="1F1F1F"/>
        </w:rPr>
        <w:t>V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Ostravě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  <w:w w:val="85"/>
        </w:rPr>
        <w:t>dne.</w:t>
      </w:r>
    </w:p>
    <w:p w14:paraId="46C960D1" w14:textId="77777777" w:rsidR="00A92B64" w:rsidRDefault="00A92B64">
      <w:pPr>
        <w:pStyle w:val="Zkladntext"/>
        <w:spacing w:before="6"/>
        <w:rPr>
          <w:sz w:val="10"/>
        </w:rPr>
      </w:pPr>
    </w:p>
    <w:p w14:paraId="3693FFED" w14:textId="77777777" w:rsidR="00A92B64" w:rsidRDefault="00A92B64">
      <w:pPr>
        <w:pStyle w:val="Zkladntext"/>
        <w:rPr>
          <w:sz w:val="10"/>
        </w:rPr>
        <w:sectPr w:rsidR="00A92B64">
          <w:pgSz w:w="11910" w:h="16840"/>
          <w:pgMar w:top="0" w:right="141" w:bottom="280" w:left="0" w:header="708" w:footer="708" w:gutter="0"/>
          <w:cols w:space="708"/>
        </w:sectPr>
      </w:pPr>
    </w:p>
    <w:p w14:paraId="66CE044E" w14:textId="77777777" w:rsidR="00A92B64" w:rsidRDefault="00000000">
      <w:pPr>
        <w:spacing w:before="93"/>
        <w:ind w:left="383"/>
        <w:rPr>
          <w:b/>
        </w:rPr>
      </w:pPr>
      <w:r>
        <w:rPr>
          <w:b/>
          <w:color w:val="1F1F1F"/>
        </w:rPr>
        <w:t>CYLINDERS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HOLDING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  <w:spacing w:val="-4"/>
        </w:rPr>
        <w:t>a.s.</w:t>
      </w:r>
    </w:p>
    <w:p w14:paraId="0888230B" w14:textId="1A6F71FA" w:rsidR="00A92B64" w:rsidRDefault="00000000">
      <w:pPr>
        <w:pStyle w:val="Zkladntext"/>
        <w:tabs>
          <w:tab w:val="left" w:pos="2181"/>
        </w:tabs>
        <w:spacing w:before="21"/>
        <w:ind w:left="384"/>
      </w:pPr>
      <w:r>
        <w:rPr>
          <w:color w:val="1F1F1F"/>
          <w:spacing w:val="-2"/>
        </w:rPr>
        <w:t>pronajímatel</w:t>
      </w:r>
      <w:r>
        <w:rPr>
          <w:color w:val="1F1F1F"/>
        </w:rPr>
        <w:tab/>
      </w:r>
    </w:p>
    <w:p w14:paraId="69B51664" w14:textId="77777777" w:rsidR="00A92B64" w:rsidRDefault="00A92B64">
      <w:pPr>
        <w:pStyle w:val="Zkladntext"/>
        <w:spacing w:before="126"/>
      </w:pPr>
    </w:p>
    <w:p w14:paraId="6328D969" w14:textId="6E1958BD" w:rsidR="00A92B64" w:rsidRDefault="00000000">
      <w:pPr>
        <w:spacing w:line="373" w:lineRule="exact"/>
        <w:ind w:left="373"/>
        <w:rPr>
          <w:sz w:val="28"/>
          <w:szCs w:val="28"/>
        </w:rPr>
      </w:pPr>
      <w:r>
        <w:rPr>
          <w:color w:val="1F1F1F"/>
          <w:spacing w:val="1"/>
          <w:w w:val="82"/>
          <w:sz w:val="28"/>
          <w:szCs w:val="28"/>
        </w:rPr>
        <w:t>........</w:t>
      </w:r>
      <w:r>
        <w:rPr>
          <w:color w:val="1F1F1F"/>
          <w:spacing w:val="-61"/>
          <w:w w:val="82"/>
          <w:sz w:val="28"/>
          <w:szCs w:val="28"/>
        </w:rPr>
        <w:t>.</w:t>
      </w:r>
      <w:r>
        <w:rPr>
          <w:color w:val="1F1F1F"/>
          <w:spacing w:val="2"/>
          <w:w w:val="86"/>
          <w:sz w:val="28"/>
          <w:szCs w:val="28"/>
        </w:rPr>
        <w:t>.....</w:t>
      </w:r>
      <w:r w:rsidR="00AE70F6">
        <w:rPr>
          <w:color w:val="1F1F1F"/>
          <w:spacing w:val="2"/>
          <w:w w:val="86"/>
          <w:sz w:val="28"/>
          <w:szCs w:val="28"/>
        </w:rPr>
        <w:t>....................</w:t>
      </w:r>
      <w:r>
        <w:rPr>
          <w:color w:val="7C7C7C"/>
          <w:spacing w:val="2"/>
          <w:w w:val="86"/>
          <w:sz w:val="28"/>
          <w:szCs w:val="28"/>
        </w:rPr>
        <w:t>.</w:t>
      </w:r>
    </w:p>
    <w:p w14:paraId="31297E3E" w14:textId="77777777" w:rsidR="00A92B64" w:rsidRDefault="00000000">
      <w:pPr>
        <w:pStyle w:val="Zkladntext"/>
        <w:spacing w:line="237" w:lineRule="auto"/>
        <w:ind w:left="384" w:right="360" w:hanging="2"/>
      </w:pPr>
      <w:r>
        <w:rPr>
          <w:color w:val="1F1F1F"/>
        </w:rPr>
        <w:t>Ing.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Svetlana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Krettková na základě pověření</w:t>
      </w:r>
    </w:p>
    <w:p w14:paraId="1FDCD5FC" w14:textId="77777777" w:rsidR="00A92B64" w:rsidRDefault="00000000">
      <w:pPr>
        <w:spacing w:before="98" w:line="251" w:lineRule="exact"/>
        <w:ind w:left="620"/>
        <w:rPr>
          <w:b/>
        </w:rPr>
      </w:pPr>
      <w:r>
        <w:br w:type="column"/>
      </w:r>
      <w:r>
        <w:rPr>
          <w:b/>
          <w:color w:val="1F1F1F"/>
        </w:rPr>
        <w:t>MUSEum+,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Industriální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muzeum v</w:t>
      </w:r>
      <w:r>
        <w:rPr>
          <w:b/>
          <w:color w:val="1F1F1F"/>
          <w:spacing w:val="-14"/>
        </w:rPr>
        <w:t xml:space="preserve"> </w:t>
      </w:r>
      <w:r>
        <w:rPr>
          <w:b/>
          <w:color w:val="1F1F1F"/>
        </w:rPr>
        <w:t>Ostravě,</w:t>
      </w:r>
      <w:r>
        <w:rPr>
          <w:b/>
          <w:color w:val="1F1F1F"/>
          <w:spacing w:val="4"/>
        </w:rPr>
        <w:t xml:space="preserve"> </w:t>
      </w:r>
      <w:r>
        <w:rPr>
          <w:b/>
          <w:color w:val="1F1F1F"/>
          <w:spacing w:val="-2"/>
        </w:rPr>
        <w:t>s.p.o.</w:t>
      </w:r>
    </w:p>
    <w:p w14:paraId="7609E6A1" w14:textId="77777777" w:rsidR="00A92B64" w:rsidRDefault="00000000">
      <w:pPr>
        <w:pStyle w:val="Zkladntext"/>
        <w:spacing w:line="251" w:lineRule="exact"/>
        <w:ind w:left="616"/>
      </w:pP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5A3FF288" wp14:editId="62484071">
                <wp:simplePos x="0" y="0"/>
                <wp:positionH relativeFrom="page">
                  <wp:posOffset>3488301</wp:posOffset>
                </wp:positionH>
                <wp:positionV relativeFrom="paragraph">
                  <wp:posOffset>36723</wp:posOffset>
                </wp:positionV>
                <wp:extent cx="321310" cy="6057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310" cy="605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1E76F" w14:textId="5B1D6A29" w:rsidR="00A92B64" w:rsidRDefault="00A92B64">
                            <w:pPr>
                              <w:spacing w:line="953" w:lineRule="exact"/>
                              <w:rPr>
                                <w:rFonts w:ascii="Times New Roman"/>
                                <w:i/>
                                <w:sz w:val="8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FF28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74.65pt;margin-top:2.9pt;width:25.3pt;height:47.7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" filled="f" stroked="f">
                <v:textbox inset="0,0,0,0">
                  <w:txbxContent>
                    <w:p w14:paraId="72D1E76F" w14:textId="5B1D6A29" w:rsidR="00A92B64" w:rsidRDefault="00A92B64">
                      <w:pPr>
                        <w:spacing w:line="953" w:lineRule="exact"/>
                        <w:rPr>
                          <w:rFonts w:ascii="Times New Roman"/>
                          <w:i/>
                          <w:sz w:val="8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  <w:spacing w:val="-2"/>
        </w:rPr>
        <w:t>nájemce</w:t>
      </w:r>
    </w:p>
    <w:p w14:paraId="47A72917" w14:textId="77777777" w:rsidR="00A92B64" w:rsidRPr="00AE70F6" w:rsidRDefault="00A92B64">
      <w:pPr>
        <w:rPr>
          <w:sz w:val="24"/>
          <w:szCs w:val="24"/>
        </w:rPr>
      </w:pPr>
    </w:p>
    <w:p w14:paraId="65889937" w14:textId="77777777" w:rsidR="00AE70F6" w:rsidRPr="00AE70F6" w:rsidRDefault="00AE70F6" w:rsidP="00AE70F6">
      <w:pPr>
        <w:ind w:firstLine="616"/>
        <w:rPr>
          <w:sz w:val="10"/>
          <w:szCs w:val="10"/>
        </w:rPr>
      </w:pPr>
    </w:p>
    <w:p w14:paraId="4287B37D" w14:textId="77777777" w:rsidR="00AE70F6" w:rsidRDefault="00AE70F6" w:rsidP="00AE70F6">
      <w:pPr>
        <w:ind w:firstLine="616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71DC755A" w14:textId="77777777" w:rsidR="00AE70F6" w:rsidRDefault="00AE70F6" w:rsidP="00AE70F6">
      <w:pPr>
        <w:ind w:firstLine="616"/>
      </w:pPr>
      <w:r w:rsidRPr="00AE70F6">
        <w:t>Ing. Arch. Naděžda Goryczková</w:t>
      </w:r>
    </w:p>
    <w:p w14:paraId="5530B7FE" w14:textId="0055B8D4" w:rsidR="00AE70F6" w:rsidRDefault="00AE70F6" w:rsidP="00AE70F6">
      <w:pPr>
        <w:ind w:firstLine="616"/>
      </w:pPr>
      <w:r>
        <w:t>ředitelka</w:t>
      </w:r>
    </w:p>
    <w:p w14:paraId="50A90B68" w14:textId="153473E9" w:rsidR="00AE70F6" w:rsidRPr="00AE70F6" w:rsidRDefault="00AE70F6" w:rsidP="00AE70F6">
      <w:pPr>
        <w:ind w:firstLine="616"/>
        <w:sectPr w:rsidR="00AE70F6" w:rsidRPr="00AE70F6">
          <w:type w:val="continuous"/>
          <w:pgSz w:w="11910" w:h="16840"/>
          <w:pgMar w:top="360" w:right="141" w:bottom="280" w:left="0" w:header="708" w:footer="708" w:gutter="0"/>
          <w:cols w:num="2" w:space="708" w:equalWidth="0">
            <w:col w:w="3213" w:space="1536"/>
            <w:col w:w="7020"/>
          </w:cols>
        </w:sectPr>
      </w:pPr>
    </w:p>
    <w:p w14:paraId="00278687" w14:textId="77777777" w:rsidR="00A92B64" w:rsidRDefault="00A92B64" w:rsidP="00AE70F6">
      <w:pPr>
        <w:pStyle w:val="Zkladntext"/>
        <w:rPr>
          <w:sz w:val="21"/>
        </w:rPr>
      </w:pPr>
    </w:p>
    <w:p w14:paraId="0760A92F" w14:textId="77777777" w:rsidR="00A92B64" w:rsidRDefault="00A92B64" w:rsidP="00AE70F6">
      <w:pPr>
        <w:pStyle w:val="Zkladntext"/>
        <w:rPr>
          <w:sz w:val="21"/>
        </w:rPr>
      </w:pPr>
    </w:p>
    <w:p w14:paraId="22473623" w14:textId="77777777" w:rsidR="00A92B64" w:rsidRDefault="00A92B64" w:rsidP="00AE70F6">
      <w:pPr>
        <w:pStyle w:val="Zkladntext"/>
        <w:rPr>
          <w:sz w:val="21"/>
        </w:rPr>
      </w:pPr>
    </w:p>
    <w:p w14:paraId="20F49833" w14:textId="77777777" w:rsidR="00A92B64" w:rsidRDefault="00A92B64" w:rsidP="00AE70F6">
      <w:pPr>
        <w:pStyle w:val="Zkladntext"/>
        <w:rPr>
          <w:sz w:val="21"/>
        </w:rPr>
      </w:pPr>
    </w:p>
    <w:p w14:paraId="627FAFA9" w14:textId="77777777" w:rsidR="00A92B64" w:rsidRDefault="00A92B64" w:rsidP="00AE70F6">
      <w:pPr>
        <w:pStyle w:val="Zkladntext"/>
        <w:rPr>
          <w:sz w:val="21"/>
        </w:rPr>
      </w:pPr>
    </w:p>
    <w:p w14:paraId="5782C165" w14:textId="77777777" w:rsidR="00A92B64" w:rsidRDefault="00A92B64">
      <w:pPr>
        <w:pStyle w:val="Zkladntext"/>
        <w:rPr>
          <w:sz w:val="21"/>
        </w:rPr>
      </w:pPr>
    </w:p>
    <w:p w14:paraId="4E421D80" w14:textId="77777777" w:rsidR="00A92B64" w:rsidRDefault="00A92B64">
      <w:pPr>
        <w:pStyle w:val="Zkladntext"/>
        <w:rPr>
          <w:sz w:val="21"/>
        </w:rPr>
      </w:pPr>
    </w:p>
    <w:p w14:paraId="5972A139" w14:textId="77777777" w:rsidR="00A92B64" w:rsidRDefault="00A92B64">
      <w:pPr>
        <w:pStyle w:val="Zkladntext"/>
        <w:rPr>
          <w:sz w:val="21"/>
        </w:rPr>
      </w:pPr>
    </w:p>
    <w:p w14:paraId="1D9FECDD" w14:textId="77777777" w:rsidR="00A92B64" w:rsidRDefault="00A92B64">
      <w:pPr>
        <w:pStyle w:val="Zkladntext"/>
        <w:rPr>
          <w:sz w:val="21"/>
        </w:rPr>
      </w:pPr>
    </w:p>
    <w:p w14:paraId="1B4E9601" w14:textId="77777777" w:rsidR="00A92B64" w:rsidRDefault="00A92B64">
      <w:pPr>
        <w:pStyle w:val="Zkladntext"/>
        <w:rPr>
          <w:sz w:val="21"/>
        </w:rPr>
      </w:pPr>
    </w:p>
    <w:p w14:paraId="30DD7549" w14:textId="77777777" w:rsidR="00A92B64" w:rsidRDefault="00A92B64">
      <w:pPr>
        <w:pStyle w:val="Zkladntext"/>
        <w:rPr>
          <w:sz w:val="21"/>
        </w:rPr>
      </w:pPr>
    </w:p>
    <w:p w14:paraId="3AE951F4" w14:textId="77777777" w:rsidR="00A92B64" w:rsidRDefault="00A92B64">
      <w:pPr>
        <w:pStyle w:val="Zkladntext"/>
        <w:rPr>
          <w:sz w:val="21"/>
        </w:rPr>
      </w:pPr>
    </w:p>
    <w:p w14:paraId="23F9CEB7" w14:textId="77777777" w:rsidR="00A92B64" w:rsidRDefault="00A92B64">
      <w:pPr>
        <w:pStyle w:val="Zkladntext"/>
        <w:rPr>
          <w:sz w:val="21"/>
        </w:rPr>
      </w:pPr>
    </w:p>
    <w:p w14:paraId="417C0A7D" w14:textId="77777777" w:rsidR="00A92B64" w:rsidRDefault="00A92B64">
      <w:pPr>
        <w:pStyle w:val="Zkladntext"/>
        <w:rPr>
          <w:sz w:val="21"/>
        </w:rPr>
      </w:pPr>
    </w:p>
    <w:p w14:paraId="4EAB263D" w14:textId="77777777" w:rsidR="00A92B64" w:rsidRDefault="00A92B64">
      <w:pPr>
        <w:pStyle w:val="Zkladntext"/>
        <w:rPr>
          <w:sz w:val="21"/>
        </w:rPr>
      </w:pPr>
    </w:p>
    <w:p w14:paraId="16E6E148" w14:textId="77777777" w:rsidR="00A92B64" w:rsidRDefault="00A92B64">
      <w:pPr>
        <w:pStyle w:val="Zkladntext"/>
        <w:rPr>
          <w:sz w:val="21"/>
        </w:rPr>
      </w:pPr>
    </w:p>
    <w:p w14:paraId="325D48F2" w14:textId="77777777" w:rsidR="00A92B64" w:rsidRDefault="00A92B64">
      <w:pPr>
        <w:pStyle w:val="Zkladntext"/>
        <w:rPr>
          <w:sz w:val="21"/>
        </w:rPr>
      </w:pPr>
    </w:p>
    <w:p w14:paraId="3FC431D3" w14:textId="77777777" w:rsidR="00A92B64" w:rsidRDefault="00A92B64">
      <w:pPr>
        <w:pStyle w:val="Zkladntext"/>
        <w:rPr>
          <w:sz w:val="21"/>
        </w:rPr>
      </w:pPr>
    </w:p>
    <w:p w14:paraId="64B8312F" w14:textId="77777777" w:rsidR="00A92B64" w:rsidRDefault="00A92B64">
      <w:pPr>
        <w:pStyle w:val="Zkladntext"/>
        <w:rPr>
          <w:sz w:val="21"/>
        </w:rPr>
      </w:pPr>
    </w:p>
    <w:p w14:paraId="0943C77F" w14:textId="77777777" w:rsidR="00A92B64" w:rsidRDefault="00A92B64">
      <w:pPr>
        <w:pStyle w:val="Zkladntext"/>
        <w:rPr>
          <w:sz w:val="21"/>
        </w:rPr>
      </w:pPr>
    </w:p>
    <w:p w14:paraId="08490A70" w14:textId="77777777" w:rsidR="00A92B64" w:rsidRDefault="00A92B64">
      <w:pPr>
        <w:pStyle w:val="Zkladntext"/>
        <w:rPr>
          <w:sz w:val="21"/>
        </w:rPr>
      </w:pPr>
    </w:p>
    <w:p w14:paraId="7522201C" w14:textId="77777777" w:rsidR="00A92B64" w:rsidRDefault="00A92B64">
      <w:pPr>
        <w:pStyle w:val="Zkladntext"/>
        <w:rPr>
          <w:sz w:val="21"/>
        </w:rPr>
      </w:pPr>
    </w:p>
    <w:p w14:paraId="3936BF91" w14:textId="77777777" w:rsidR="00A92B64" w:rsidRDefault="00A92B64">
      <w:pPr>
        <w:pStyle w:val="Zkladntext"/>
        <w:rPr>
          <w:sz w:val="21"/>
        </w:rPr>
      </w:pPr>
    </w:p>
    <w:p w14:paraId="045FFF03" w14:textId="77777777" w:rsidR="00A92B64" w:rsidRDefault="00A92B64">
      <w:pPr>
        <w:pStyle w:val="Zkladntext"/>
        <w:rPr>
          <w:sz w:val="21"/>
        </w:rPr>
      </w:pPr>
    </w:p>
    <w:p w14:paraId="71C6C7B1" w14:textId="77777777" w:rsidR="00A92B64" w:rsidRDefault="00A92B64">
      <w:pPr>
        <w:pStyle w:val="Zkladntext"/>
        <w:rPr>
          <w:sz w:val="21"/>
        </w:rPr>
      </w:pPr>
    </w:p>
    <w:p w14:paraId="71E7B494" w14:textId="77777777" w:rsidR="00A92B64" w:rsidRDefault="00A92B64">
      <w:pPr>
        <w:pStyle w:val="Zkladntext"/>
        <w:rPr>
          <w:sz w:val="21"/>
        </w:rPr>
      </w:pPr>
    </w:p>
    <w:p w14:paraId="61078587" w14:textId="77777777" w:rsidR="00A92B64" w:rsidRDefault="00A92B64">
      <w:pPr>
        <w:pStyle w:val="Zkladntext"/>
        <w:rPr>
          <w:sz w:val="21"/>
        </w:rPr>
      </w:pPr>
    </w:p>
    <w:p w14:paraId="789A7E4E" w14:textId="77777777" w:rsidR="00A92B64" w:rsidRDefault="00A92B64">
      <w:pPr>
        <w:pStyle w:val="Zkladntext"/>
        <w:rPr>
          <w:sz w:val="21"/>
        </w:rPr>
      </w:pPr>
    </w:p>
    <w:p w14:paraId="59EC769D" w14:textId="77777777" w:rsidR="00A92B64" w:rsidRDefault="00A92B64">
      <w:pPr>
        <w:pStyle w:val="Zkladntext"/>
        <w:rPr>
          <w:sz w:val="21"/>
        </w:rPr>
      </w:pPr>
    </w:p>
    <w:p w14:paraId="5F8F3DAC" w14:textId="77777777" w:rsidR="00A92B64" w:rsidRDefault="00A92B64">
      <w:pPr>
        <w:pStyle w:val="Zkladntext"/>
        <w:spacing w:before="88"/>
        <w:rPr>
          <w:sz w:val="21"/>
        </w:rPr>
      </w:pPr>
    </w:p>
    <w:p w14:paraId="153DEB1E" w14:textId="77777777" w:rsidR="00A92B64" w:rsidRDefault="00000000">
      <w:pPr>
        <w:ind w:right="574"/>
        <w:jc w:val="right"/>
        <w:rPr>
          <w:sz w:val="21"/>
        </w:rPr>
      </w:pPr>
      <w:r>
        <w:rPr>
          <w:color w:val="1F1F1F"/>
          <w:spacing w:val="-10"/>
          <w:w w:val="105"/>
          <w:sz w:val="21"/>
        </w:rPr>
        <w:t>3</w:t>
      </w:r>
    </w:p>
    <w:sectPr w:rsidR="00A92B64">
      <w:type w:val="continuous"/>
      <w:pgSz w:w="11910" w:h="16840"/>
      <w:pgMar w:top="360" w:right="141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C3F"/>
    <w:multiLevelType w:val="hybridMultilevel"/>
    <w:tmpl w:val="D30AA704"/>
    <w:lvl w:ilvl="0" w:tplc="E86ADD7E">
      <w:start w:val="1"/>
      <w:numFmt w:val="decimal"/>
      <w:lvlText w:val="%1."/>
      <w:lvlJc w:val="left"/>
      <w:pPr>
        <w:ind w:left="94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13"/>
        <w:sz w:val="22"/>
        <w:szCs w:val="22"/>
        <w:lang w:val="cs-CZ" w:eastAsia="en-US" w:bidi="ar-SA"/>
      </w:rPr>
    </w:lvl>
    <w:lvl w:ilvl="1" w:tplc="E5C4402A">
      <w:numFmt w:val="bullet"/>
      <w:lvlText w:val="•"/>
      <w:lvlJc w:val="left"/>
      <w:pPr>
        <w:ind w:left="2022" w:hanging="562"/>
      </w:pPr>
      <w:rPr>
        <w:rFonts w:hint="default"/>
        <w:lang w:val="cs-CZ" w:eastAsia="en-US" w:bidi="ar-SA"/>
      </w:rPr>
    </w:lvl>
    <w:lvl w:ilvl="2" w:tplc="1CC4E646">
      <w:numFmt w:val="bullet"/>
      <w:lvlText w:val="•"/>
      <w:lvlJc w:val="left"/>
      <w:pPr>
        <w:ind w:left="3104" w:hanging="562"/>
      </w:pPr>
      <w:rPr>
        <w:rFonts w:hint="default"/>
        <w:lang w:val="cs-CZ" w:eastAsia="en-US" w:bidi="ar-SA"/>
      </w:rPr>
    </w:lvl>
    <w:lvl w:ilvl="3" w:tplc="98AC9D82">
      <w:numFmt w:val="bullet"/>
      <w:lvlText w:val="•"/>
      <w:lvlJc w:val="left"/>
      <w:pPr>
        <w:ind w:left="4186" w:hanging="562"/>
      </w:pPr>
      <w:rPr>
        <w:rFonts w:hint="default"/>
        <w:lang w:val="cs-CZ" w:eastAsia="en-US" w:bidi="ar-SA"/>
      </w:rPr>
    </w:lvl>
    <w:lvl w:ilvl="4" w:tplc="F3F009DE">
      <w:numFmt w:val="bullet"/>
      <w:lvlText w:val="•"/>
      <w:lvlJc w:val="left"/>
      <w:pPr>
        <w:ind w:left="5269" w:hanging="562"/>
      </w:pPr>
      <w:rPr>
        <w:rFonts w:hint="default"/>
        <w:lang w:val="cs-CZ" w:eastAsia="en-US" w:bidi="ar-SA"/>
      </w:rPr>
    </w:lvl>
    <w:lvl w:ilvl="5" w:tplc="C9FE9646">
      <w:numFmt w:val="bullet"/>
      <w:lvlText w:val="•"/>
      <w:lvlJc w:val="left"/>
      <w:pPr>
        <w:ind w:left="6351" w:hanging="562"/>
      </w:pPr>
      <w:rPr>
        <w:rFonts w:hint="default"/>
        <w:lang w:val="cs-CZ" w:eastAsia="en-US" w:bidi="ar-SA"/>
      </w:rPr>
    </w:lvl>
    <w:lvl w:ilvl="6" w:tplc="899A6676">
      <w:numFmt w:val="bullet"/>
      <w:lvlText w:val="•"/>
      <w:lvlJc w:val="left"/>
      <w:pPr>
        <w:ind w:left="7433" w:hanging="562"/>
      </w:pPr>
      <w:rPr>
        <w:rFonts w:hint="default"/>
        <w:lang w:val="cs-CZ" w:eastAsia="en-US" w:bidi="ar-SA"/>
      </w:rPr>
    </w:lvl>
    <w:lvl w:ilvl="7" w:tplc="52F4C3E8">
      <w:numFmt w:val="bullet"/>
      <w:lvlText w:val="•"/>
      <w:lvlJc w:val="left"/>
      <w:pPr>
        <w:ind w:left="8516" w:hanging="562"/>
      </w:pPr>
      <w:rPr>
        <w:rFonts w:hint="default"/>
        <w:lang w:val="cs-CZ" w:eastAsia="en-US" w:bidi="ar-SA"/>
      </w:rPr>
    </w:lvl>
    <w:lvl w:ilvl="8" w:tplc="3B825E40">
      <w:numFmt w:val="bullet"/>
      <w:lvlText w:val="•"/>
      <w:lvlJc w:val="left"/>
      <w:pPr>
        <w:ind w:left="9598" w:hanging="562"/>
      </w:pPr>
      <w:rPr>
        <w:rFonts w:hint="default"/>
        <w:lang w:val="cs-CZ" w:eastAsia="en-US" w:bidi="ar-SA"/>
      </w:rPr>
    </w:lvl>
  </w:abstractNum>
  <w:abstractNum w:abstractNumId="1" w15:restartNumberingAfterBreak="0">
    <w:nsid w:val="679F0118"/>
    <w:multiLevelType w:val="hybridMultilevel"/>
    <w:tmpl w:val="4838E978"/>
    <w:lvl w:ilvl="0" w:tplc="633ED964">
      <w:start w:val="1"/>
      <w:numFmt w:val="decimal"/>
      <w:lvlText w:val="%1."/>
      <w:lvlJc w:val="left"/>
      <w:pPr>
        <w:ind w:left="1080" w:hanging="579"/>
        <w:jc w:val="left"/>
      </w:pPr>
      <w:rPr>
        <w:rFonts w:hint="default"/>
        <w:spacing w:val="-1"/>
        <w:w w:val="106"/>
        <w:lang w:val="cs-CZ" w:eastAsia="en-US" w:bidi="ar-SA"/>
      </w:rPr>
    </w:lvl>
    <w:lvl w:ilvl="1" w:tplc="6CC05C88">
      <w:numFmt w:val="bullet"/>
      <w:lvlText w:val="-"/>
      <w:lvlJc w:val="left"/>
      <w:pPr>
        <w:ind w:left="1020" w:hanging="358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0"/>
        <w:w w:val="110"/>
        <w:sz w:val="22"/>
        <w:szCs w:val="22"/>
        <w:lang w:val="cs-CZ" w:eastAsia="en-US" w:bidi="ar-SA"/>
      </w:rPr>
    </w:lvl>
    <w:lvl w:ilvl="2" w:tplc="61D233C0">
      <w:numFmt w:val="bullet"/>
      <w:lvlText w:val="•"/>
      <w:lvlJc w:val="left"/>
      <w:pPr>
        <w:ind w:left="2267" w:hanging="358"/>
      </w:pPr>
      <w:rPr>
        <w:rFonts w:hint="default"/>
        <w:lang w:val="cs-CZ" w:eastAsia="en-US" w:bidi="ar-SA"/>
      </w:rPr>
    </w:lvl>
    <w:lvl w:ilvl="3" w:tplc="A11EA618">
      <w:numFmt w:val="bullet"/>
      <w:lvlText w:val="•"/>
      <w:lvlJc w:val="left"/>
      <w:pPr>
        <w:ind w:left="3454" w:hanging="358"/>
      </w:pPr>
      <w:rPr>
        <w:rFonts w:hint="default"/>
        <w:lang w:val="cs-CZ" w:eastAsia="en-US" w:bidi="ar-SA"/>
      </w:rPr>
    </w:lvl>
    <w:lvl w:ilvl="4" w:tplc="5F9698E4">
      <w:numFmt w:val="bullet"/>
      <w:lvlText w:val="•"/>
      <w:lvlJc w:val="left"/>
      <w:pPr>
        <w:ind w:left="4641" w:hanging="358"/>
      </w:pPr>
      <w:rPr>
        <w:rFonts w:hint="default"/>
        <w:lang w:val="cs-CZ" w:eastAsia="en-US" w:bidi="ar-SA"/>
      </w:rPr>
    </w:lvl>
    <w:lvl w:ilvl="5" w:tplc="ED8CCCAE">
      <w:numFmt w:val="bullet"/>
      <w:lvlText w:val="•"/>
      <w:lvlJc w:val="left"/>
      <w:pPr>
        <w:ind w:left="5828" w:hanging="358"/>
      </w:pPr>
      <w:rPr>
        <w:rFonts w:hint="default"/>
        <w:lang w:val="cs-CZ" w:eastAsia="en-US" w:bidi="ar-SA"/>
      </w:rPr>
    </w:lvl>
    <w:lvl w:ilvl="6" w:tplc="C86C5C58">
      <w:numFmt w:val="bullet"/>
      <w:lvlText w:val="•"/>
      <w:lvlJc w:val="left"/>
      <w:pPr>
        <w:ind w:left="7015" w:hanging="358"/>
      </w:pPr>
      <w:rPr>
        <w:rFonts w:hint="default"/>
        <w:lang w:val="cs-CZ" w:eastAsia="en-US" w:bidi="ar-SA"/>
      </w:rPr>
    </w:lvl>
    <w:lvl w:ilvl="7" w:tplc="3A52B0BA">
      <w:numFmt w:val="bullet"/>
      <w:lvlText w:val="•"/>
      <w:lvlJc w:val="left"/>
      <w:pPr>
        <w:ind w:left="8202" w:hanging="358"/>
      </w:pPr>
      <w:rPr>
        <w:rFonts w:hint="default"/>
        <w:lang w:val="cs-CZ" w:eastAsia="en-US" w:bidi="ar-SA"/>
      </w:rPr>
    </w:lvl>
    <w:lvl w:ilvl="8" w:tplc="77CA2334">
      <w:numFmt w:val="bullet"/>
      <w:lvlText w:val="•"/>
      <w:lvlJc w:val="left"/>
      <w:pPr>
        <w:ind w:left="9389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730A05AB"/>
    <w:multiLevelType w:val="hybridMultilevel"/>
    <w:tmpl w:val="3B885934"/>
    <w:lvl w:ilvl="0" w:tplc="98B4BA16">
      <w:start w:val="1"/>
      <w:numFmt w:val="decimal"/>
      <w:lvlText w:val="%1."/>
      <w:lvlJc w:val="left"/>
      <w:pPr>
        <w:ind w:left="1067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13"/>
        <w:sz w:val="22"/>
        <w:szCs w:val="22"/>
        <w:lang w:val="cs-CZ" w:eastAsia="en-US" w:bidi="ar-SA"/>
      </w:rPr>
    </w:lvl>
    <w:lvl w:ilvl="1" w:tplc="72849940">
      <w:numFmt w:val="bullet"/>
      <w:lvlText w:val="-"/>
      <w:lvlJc w:val="left"/>
      <w:pPr>
        <w:ind w:left="143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10"/>
        <w:sz w:val="22"/>
        <w:szCs w:val="22"/>
        <w:lang w:val="cs-CZ" w:eastAsia="en-US" w:bidi="ar-SA"/>
      </w:rPr>
    </w:lvl>
    <w:lvl w:ilvl="2" w:tplc="926E0DAC">
      <w:numFmt w:val="bullet"/>
      <w:lvlText w:val="•"/>
      <w:lvlJc w:val="left"/>
      <w:pPr>
        <w:ind w:left="2587" w:hanging="363"/>
      </w:pPr>
      <w:rPr>
        <w:rFonts w:hint="default"/>
        <w:lang w:val="cs-CZ" w:eastAsia="en-US" w:bidi="ar-SA"/>
      </w:rPr>
    </w:lvl>
    <w:lvl w:ilvl="3" w:tplc="C8E6B9DC">
      <w:numFmt w:val="bullet"/>
      <w:lvlText w:val="•"/>
      <w:lvlJc w:val="left"/>
      <w:pPr>
        <w:ind w:left="3734" w:hanging="363"/>
      </w:pPr>
      <w:rPr>
        <w:rFonts w:hint="default"/>
        <w:lang w:val="cs-CZ" w:eastAsia="en-US" w:bidi="ar-SA"/>
      </w:rPr>
    </w:lvl>
    <w:lvl w:ilvl="4" w:tplc="E54C4C76">
      <w:numFmt w:val="bullet"/>
      <w:lvlText w:val="•"/>
      <w:lvlJc w:val="left"/>
      <w:pPr>
        <w:ind w:left="4881" w:hanging="363"/>
      </w:pPr>
      <w:rPr>
        <w:rFonts w:hint="default"/>
        <w:lang w:val="cs-CZ" w:eastAsia="en-US" w:bidi="ar-SA"/>
      </w:rPr>
    </w:lvl>
    <w:lvl w:ilvl="5" w:tplc="A5309932">
      <w:numFmt w:val="bullet"/>
      <w:lvlText w:val="•"/>
      <w:lvlJc w:val="left"/>
      <w:pPr>
        <w:ind w:left="6028" w:hanging="363"/>
      </w:pPr>
      <w:rPr>
        <w:rFonts w:hint="default"/>
        <w:lang w:val="cs-CZ" w:eastAsia="en-US" w:bidi="ar-SA"/>
      </w:rPr>
    </w:lvl>
    <w:lvl w:ilvl="6" w:tplc="91B07E38">
      <w:numFmt w:val="bullet"/>
      <w:lvlText w:val="•"/>
      <w:lvlJc w:val="left"/>
      <w:pPr>
        <w:ind w:left="7175" w:hanging="363"/>
      </w:pPr>
      <w:rPr>
        <w:rFonts w:hint="default"/>
        <w:lang w:val="cs-CZ" w:eastAsia="en-US" w:bidi="ar-SA"/>
      </w:rPr>
    </w:lvl>
    <w:lvl w:ilvl="7" w:tplc="8B04A424">
      <w:numFmt w:val="bullet"/>
      <w:lvlText w:val="•"/>
      <w:lvlJc w:val="left"/>
      <w:pPr>
        <w:ind w:left="8322" w:hanging="363"/>
      </w:pPr>
      <w:rPr>
        <w:rFonts w:hint="default"/>
        <w:lang w:val="cs-CZ" w:eastAsia="en-US" w:bidi="ar-SA"/>
      </w:rPr>
    </w:lvl>
    <w:lvl w:ilvl="8" w:tplc="67E066EE">
      <w:numFmt w:val="bullet"/>
      <w:lvlText w:val="•"/>
      <w:lvlJc w:val="left"/>
      <w:pPr>
        <w:ind w:left="9469" w:hanging="363"/>
      </w:pPr>
      <w:rPr>
        <w:rFonts w:hint="default"/>
        <w:lang w:val="cs-CZ" w:eastAsia="en-US" w:bidi="ar-SA"/>
      </w:rPr>
    </w:lvl>
  </w:abstractNum>
  <w:num w:numId="1" w16cid:durableId="1690598113">
    <w:abstractNumId w:val="0"/>
  </w:num>
  <w:num w:numId="2" w16cid:durableId="1288853801">
    <w:abstractNumId w:val="1"/>
  </w:num>
  <w:num w:numId="3" w16cid:durableId="93725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B64"/>
    <w:rsid w:val="00A92B64"/>
    <w:rsid w:val="00AE70F6"/>
    <w:rsid w:val="00E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9350"/>
  <w15:docId w15:val="{6CD44776-3AA5-47CD-8E46-E9F2089B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7" w:line="416" w:lineRule="exact"/>
      <w:ind w:left="33"/>
      <w:outlineLvl w:val="0"/>
    </w:pPr>
    <w:rPr>
      <w:b/>
      <w:bCs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5"/>
      <w:ind w:left="269" w:right="20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8"/>
      <w:ind w:left="341" w:right="200"/>
      <w:jc w:val="center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ind w:right="313"/>
      <w:jc w:val="center"/>
      <w:outlineLvl w:val="3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374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805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SKM_C257i25112414321</dc:title>
  <cp:lastModifiedBy>machotkovad@museum-plus.eu</cp:lastModifiedBy>
  <cp:revision>3</cp:revision>
  <dcterms:created xsi:type="dcterms:W3CDTF">2025-11-26T11:21:00Z</dcterms:created>
  <dcterms:modified xsi:type="dcterms:W3CDTF">2025-11-26T11:29:00Z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KM_C257i</vt:lpwstr>
  </property>
  <property fmtid="{D5CDD505-2E9C-101B-9397-08002B2CF9AE}" pid="4" name="LastSaved">
    <vt:filetime>2025-11-26T00:00:00Z</vt:filetime>
  </property>
  <property fmtid="{D5CDD505-2E9C-101B-9397-08002B2CF9AE}" pid="5" name="Producer">
    <vt:lpwstr>KONICA MINOLTA bizhub C257i</vt:lpwstr>
  </property>
</Properties>
</file>