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14F61" w14:textId="717FBFCF" w:rsidR="00135FE2" w:rsidRPr="00A353A7" w:rsidRDefault="00135FE2" w:rsidP="002D3B5F">
      <w:pPr>
        <w:autoSpaceDE w:val="0"/>
        <w:autoSpaceDN w:val="0"/>
        <w:adjustRightInd w:val="0"/>
        <w:spacing w:after="0" w:line="240" w:lineRule="auto"/>
        <w:rPr>
          <w:rFonts w:ascii="Tahoma" w:hAnsi="Tahoma" w:cs="Tahoma"/>
          <w:b/>
          <w:bCs/>
          <w:color w:val="000000"/>
          <w:sz w:val="20"/>
          <w:szCs w:val="20"/>
        </w:rPr>
      </w:pPr>
      <w:r w:rsidRPr="00A353A7">
        <w:rPr>
          <w:rFonts w:ascii="Tahoma" w:hAnsi="Tahoma" w:cs="Tahoma"/>
          <w:b/>
          <w:bCs/>
          <w:color w:val="000000"/>
          <w:sz w:val="20"/>
          <w:szCs w:val="20"/>
        </w:rPr>
        <w:t xml:space="preserve">Číslo smlouvy objednatele: </w:t>
      </w:r>
      <w:r w:rsidR="004A716F">
        <w:rPr>
          <w:rFonts w:ascii="Tahoma" w:hAnsi="Tahoma" w:cs="Tahoma"/>
          <w:b/>
          <w:bCs/>
          <w:color w:val="000000"/>
          <w:sz w:val="20"/>
          <w:szCs w:val="20"/>
        </w:rPr>
        <w:t>DS2025</w:t>
      </w:r>
      <w:r w:rsidR="0070341A" w:rsidRPr="0070341A">
        <w:rPr>
          <w:rFonts w:ascii="Tahoma" w:hAnsi="Tahoma" w:cs="Tahoma"/>
          <w:b/>
          <w:bCs/>
          <w:color w:val="000000"/>
          <w:sz w:val="20"/>
          <w:szCs w:val="20"/>
        </w:rPr>
        <w:t>03734</w:t>
      </w:r>
      <w:bookmarkStart w:id="0" w:name="_GoBack"/>
      <w:bookmarkEnd w:id="0"/>
    </w:p>
    <w:p w14:paraId="5EDEF170" w14:textId="14E9DA5B" w:rsidR="00135FE2" w:rsidRDefault="00135FE2" w:rsidP="00904595">
      <w:pPr>
        <w:autoSpaceDE w:val="0"/>
        <w:autoSpaceDN w:val="0"/>
        <w:adjustRightInd w:val="0"/>
        <w:spacing w:after="0" w:line="240" w:lineRule="auto"/>
        <w:rPr>
          <w:rFonts w:ascii="Tahoma" w:hAnsi="Tahoma" w:cs="Tahoma"/>
          <w:b/>
          <w:bCs/>
          <w:color w:val="000000"/>
          <w:sz w:val="20"/>
          <w:szCs w:val="20"/>
        </w:rPr>
      </w:pPr>
      <w:r w:rsidRPr="00A353A7">
        <w:rPr>
          <w:rFonts w:ascii="Tahoma" w:hAnsi="Tahoma" w:cs="Tahoma"/>
          <w:b/>
          <w:bCs/>
          <w:color w:val="000000"/>
          <w:sz w:val="20"/>
          <w:szCs w:val="20"/>
        </w:rPr>
        <w:t xml:space="preserve">Číslo smlouvy </w:t>
      </w:r>
      <w:r w:rsidR="007E7AAC">
        <w:rPr>
          <w:rFonts w:ascii="Tahoma" w:hAnsi="Tahoma" w:cs="Tahoma"/>
          <w:b/>
          <w:bCs/>
          <w:color w:val="000000"/>
          <w:sz w:val="20"/>
          <w:szCs w:val="20"/>
        </w:rPr>
        <w:t>poskytovatele</w:t>
      </w:r>
      <w:r w:rsidRPr="00A353A7">
        <w:rPr>
          <w:rFonts w:ascii="Tahoma" w:hAnsi="Tahoma" w:cs="Tahoma"/>
          <w:b/>
          <w:bCs/>
          <w:color w:val="000000"/>
          <w:sz w:val="20"/>
          <w:szCs w:val="20"/>
        </w:rPr>
        <w:t xml:space="preserve">: </w:t>
      </w:r>
      <w:r w:rsidR="004A716F">
        <w:rPr>
          <w:rFonts w:ascii="Tahoma" w:hAnsi="Tahoma" w:cs="Tahoma"/>
          <w:b/>
          <w:bCs/>
          <w:color w:val="000000"/>
          <w:sz w:val="20"/>
          <w:szCs w:val="20"/>
        </w:rPr>
        <w:t>2025/</w:t>
      </w:r>
      <w:r w:rsidR="00A07EC3">
        <w:rPr>
          <w:rFonts w:ascii="Tahoma" w:hAnsi="Tahoma" w:cs="Tahoma"/>
          <w:b/>
          <w:bCs/>
          <w:color w:val="000000"/>
          <w:sz w:val="20"/>
          <w:szCs w:val="20"/>
        </w:rPr>
        <w:t>1/066</w:t>
      </w:r>
    </w:p>
    <w:p w14:paraId="29E12E2E" w14:textId="77777777" w:rsidR="00135FE2" w:rsidRPr="00A353A7" w:rsidRDefault="00135FE2" w:rsidP="00904595">
      <w:pPr>
        <w:autoSpaceDE w:val="0"/>
        <w:autoSpaceDN w:val="0"/>
        <w:adjustRightInd w:val="0"/>
        <w:spacing w:after="0" w:line="240" w:lineRule="auto"/>
        <w:rPr>
          <w:rFonts w:ascii="Tahoma" w:hAnsi="Tahoma" w:cs="Tahoma"/>
          <w:b/>
          <w:bCs/>
          <w:color w:val="000000"/>
          <w:sz w:val="20"/>
          <w:szCs w:val="20"/>
        </w:rPr>
      </w:pPr>
    </w:p>
    <w:p w14:paraId="2F9D6D0B" w14:textId="77777777" w:rsidR="003E2C7B" w:rsidRPr="00D91100" w:rsidRDefault="00135FE2" w:rsidP="00A542AF">
      <w:pPr>
        <w:autoSpaceDE w:val="0"/>
        <w:autoSpaceDN w:val="0"/>
        <w:adjustRightInd w:val="0"/>
        <w:spacing w:after="0" w:line="240" w:lineRule="auto"/>
        <w:jc w:val="center"/>
        <w:rPr>
          <w:rFonts w:ascii="Tahoma" w:hAnsi="Tahoma" w:cs="Tahoma"/>
          <w:b/>
          <w:bCs/>
          <w:color w:val="000000"/>
          <w:sz w:val="36"/>
          <w:szCs w:val="36"/>
        </w:rPr>
      </w:pPr>
      <w:r w:rsidRPr="00D91100">
        <w:rPr>
          <w:rFonts w:ascii="Tahoma" w:hAnsi="Tahoma" w:cs="Tahoma"/>
          <w:b/>
          <w:bCs/>
          <w:color w:val="000000"/>
          <w:sz w:val="36"/>
          <w:szCs w:val="36"/>
        </w:rPr>
        <w:t>S</w:t>
      </w:r>
      <w:r w:rsidR="004A716F" w:rsidRPr="00D91100">
        <w:rPr>
          <w:rFonts w:ascii="Tahoma" w:hAnsi="Tahoma" w:cs="Tahoma"/>
          <w:b/>
          <w:bCs/>
          <w:color w:val="000000"/>
          <w:sz w:val="36"/>
          <w:szCs w:val="36"/>
        </w:rPr>
        <w:t xml:space="preserve">mlouva o poskytnutí </w:t>
      </w:r>
    </w:p>
    <w:p w14:paraId="11998859" w14:textId="12EC5090" w:rsidR="00A542AF" w:rsidRPr="00D91100" w:rsidRDefault="00A542AF" w:rsidP="00A542AF">
      <w:pPr>
        <w:autoSpaceDE w:val="0"/>
        <w:autoSpaceDN w:val="0"/>
        <w:adjustRightInd w:val="0"/>
        <w:spacing w:after="0" w:line="240" w:lineRule="auto"/>
        <w:jc w:val="center"/>
        <w:rPr>
          <w:rFonts w:ascii="Tahoma" w:hAnsi="Tahoma" w:cs="Tahoma"/>
          <w:b/>
          <w:bCs/>
          <w:color w:val="000000"/>
          <w:sz w:val="32"/>
          <w:szCs w:val="32"/>
        </w:rPr>
      </w:pPr>
      <w:r w:rsidRPr="00D91100">
        <w:rPr>
          <w:rFonts w:ascii="Tahoma" w:hAnsi="Tahoma" w:cs="Tahoma"/>
          <w:b/>
          <w:bCs/>
          <w:color w:val="000000"/>
          <w:sz w:val="36"/>
          <w:szCs w:val="36"/>
        </w:rPr>
        <w:t xml:space="preserve">softwarového </w:t>
      </w:r>
      <w:r w:rsidR="004A716F" w:rsidRPr="00D91100">
        <w:rPr>
          <w:rFonts w:ascii="Tahoma" w:hAnsi="Tahoma" w:cs="Tahoma"/>
          <w:b/>
          <w:bCs/>
          <w:color w:val="000000"/>
          <w:sz w:val="36"/>
          <w:szCs w:val="36"/>
        </w:rPr>
        <w:t>s</w:t>
      </w:r>
      <w:r w:rsidR="004A716F" w:rsidRPr="00D91100">
        <w:rPr>
          <w:rFonts w:ascii="Tahoma" w:hAnsi="Tahoma" w:cs="Tahoma"/>
          <w:b/>
          <w:bCs/>
          <w:color w:val="000000"/>
          <w:sz w:val="32"/>
          <w:szCs w:val="32"/>
        </w:rPr>
        <w:t xml:space="preserve">ystému </w:t>
      </w:r>
      <w:proofErr w:type="spellStart"/>
      <w:r w:rsidRPr="00D91100">
        <w:rPr>
          <w:rFonts w:ascii="Tahoma" w:hAnsi="Tahoma" w:cs="Tahoma"/>
          <w:b/>
          <w:bCs/>
          <w:color w:val="000000"/>
          <w:sz w:val="32"/>
          <w:szCs w:val="32"/>
        </w:rPr>
        <w:t>eCity</w:t>
      </w:r>
      <w:proofErr w:type="spellEnd"/>
      <w:r w:rsidRPr="00D91100">
        <w:rPr>
          <w:rFonts w:ascii="Tahoma" w:hAnsi="Tahoma" w:cs="Tahoma"/>
          <w:b/>
          <w:bCs/>
          <w:color w:val="000000"/>
          <w:sz w:val="32"/>
          <w:szCs w:val="32"/>
        </w:rPr>
        <w:t xml:space="preserve"> </w:t>
      </w:r>
    </w:p>
    <w:p w14:paraId="28CBB228" w14:textId="6B3C23DE" w:rsidR="004A716F" w:rsidRPr="000C31BB" w:rsidRDefault="004A716F" w:rsidP="00FD0A56">
      <w:pPr>
        <w:autoSpaceDE w:val="0"/>
        <w:autoSpaceDN w:val="0"/>
        <w:adjustRightInd w:val="0"/>
        <w:spacing w:after="0" w:line="240" w:lineRule="auto"/>
        <w:jc w:val="center"/>
        <w:rPr>
          <w:rFonts w:ascii="Tahoma" w:hAnsi="Tahoma" w:cs="Tahoma"/>
          <w:b/>
          <w:bCs/>
          <w:color w:val="000000"/>
          <w:sz w:val="32"/>
          <w:szCs w:val="32"/>
        </w:rPr>
      </w:pPr>
      <w:r w:rsidRPr="00D91100">
        <w:rPr>
          <w:rFonts w:ascii="Tahoma" w:hAnsi="Tahoma" w:cs="Tahoma"/>
          <w:b/>
          <w:bCs/>
          <w:color w:val="000000"/>
          <w:sz w:val="32"/>
          <w:szCs w:val="32"/>
        </w:rPr>
        <w:t xml:space="preserve">pro správu </w:t>
      </w:r>
      <w:r w:rsidR="00A542AF" w:rsidRPr="00D91100">
        <w:rPr>
          <w:rFonts w:ascii="Tahoma" w:hAnsi="Tahoma" w:cs="Tahoma"/>
          <w:b/>
          <w:bCs/>
          <w:color w:val="000000"/>
          <w:sz w:val="32"/>
          <w:szCs w:val="32"/>
        </w:rPr>
        <w:t xml:space="preserve">investičních </w:t>
      </w:r>
      <w:r w:rsidRPr="00D91100">
        <w:rPr>
          <w:rFonts w:ascii="Tahoma" w:hAnsi="Tahoma" w:cs="Tahoma"/>
          <w:b/>
          <w:bCs/>
          <w:color w:val="000000"/>
          <w:sz w:val="32"/>
          <w:szCs w:val="32"/>
        </w:rPr>
        <w:t xml:space="preserve">projektů </w:t>
      </w:r>
    </w:p>
    <w:p w14:paraId="4F7F16D6" w14:textId="77777777" w:rsidR="00135FE2" w:rsidRDefault="00135FE2">
      <w:pPr>
        <w:autoSpaceDE w:val="0"/>
        <w:autoSpaceDN w:val="0"/>
        <w:adjustRightInd w:val="0"/>
        <w:spacing w:after="0" w:line="240" w:lineRule="auto"/>
        <w:rPr>
          <w:rFonts w:ascii="Tahoma" w:hAnsi="Tahoma" w:cs="Tahoma"/>
          <w:color w:val="000000"/>
          <w:sz w:val="20"/>
          <w:szCs w:val="20"/>
        </w:rPr>
      </w:pPr>
    </w:p>
    <w:p w14:paraId="599BFD96" w14:textId="77777777" w:rsidR="00135FE2" w:rsidRDefault="00135FE2" w:rsidP="00533800">
      <w:pPr>
        <w:autoSpaceDE w:val="0"/>
        <w:autoSpaceDN w:val="0"/>
        <w:adjustRightInd w:val="0"/>
        <w:spacing w:after="0" w:line="240" w:lineRule="auto"/>
        <w:jc w:val="center"/>
        <w:rPr>
          <w:rFonts w:ascii="Tahoma" w:hAnsi="Tahoma" w:cs="Tahoma"/>
          <w:color w:val="000000"/>
          <w:sz w:val="20"/>
          <w:szCs w:val="20"/>
        </w:rPr>
      </w:pPr>
      <w:r>
        <w:rPr>
          <w:rFonts w:ascii="Tahoma" w:hAnsi="Tahoma" w:cs="Tahoma"/>
          <w:color w:val="000000"/>
          <w:sz w:val="20"/>
          <w:szCs w:val="20"/>
        </w:rPr>
        <w:t xml:space="preserve">kterou uzavřely podle občanského zákoníku (zák. č. 89/2012 Sb. ve znění pozdějších předpisů) </w:t>
      </w:r>
    </w:p>
    <w:p w14:paraId="505C4845" w14:textId="77777777" w:rsidR="00135FE2" w:rsidRDefault="00135FE2">
      <w:pPr>
        <w:autoSpaceDE w:val="0"/>
        <w:autoSpaceDN w:val="0"/>
        <w:adjustRightInd w:val="0"/>
        <w:spacing w:after="0" w:line="240" w:lineRule="auto"/>
        <w:jc w:val="center"/>
        <w:rPr>
          <w:rFonts w:ascii="Tahoma" w:hAnsi="Tahoma" w:cs="Tahoma"/>
          <w:color w:val="000000"/>
          <w:sz w:val="20"/>
          <w:szCs w:val="20"/>
        </w:rPr>
      </w:pPr>
      <w:r>
        <w:rPr>
          <w:rFonts w:ascii="Tahoma" w:hAnsi="Tahoma" w:cs="Tahoma"/>
          <w:color w:val="000000"/>
          <w:sz w:val="20"/>
          <w:szCs w:val="20"/>
        </w:rPr>
        <w:t>dále uvedeného dne, měsíce a roku, níže uvedené smluvní strany:</w:t>
      </w:r>
    </w:p>
    <w:p w14:paraId="7F4D64AA" w14:textId="78CAE542" w:rsidR="00135FE2" w:rsidRDefault="00135FE2">
      <w:pPr>
        <w:autoSpaceDE w:val="0"/>
        <w:autoSpaceDN w:val="0"/>
        <w:adjustRightInd w:val="0"/>
        <w:spacing w:after="0" w:line="240" w:lineRule="auto"/>
        <w:rPr>
          <w:rFonts w:ascii="Tahoma" w:hAnsi="Tahoma" w:cs="Tahoma"/>
          <w:bCs/>
          <w:color w:val="000000"/>
        </w:rPr>
      </w:pPr>
    </w:p>
    <w:p w14:paraId="2840DD12" w14:textId="77777777" w:rsidR="00FD0A56" w:rsidRDefault="00FD0A56" w:rsidP="00FD0A56">
      <w:pPr>
        <w:pStyle w:val="Zkladntext"/>
        <w:spacing w:line="23" w:lineRule="atLeast"/>
        <w:rPr>
          <w:rFonts w:ascii="Tahoma" w:hAnsi="Tahoma" w:cs="Tahoma"/>
          <w:b/>
          <w:sz w:val="22"/>
          <w:szCs w:val="22"/>
          <w:lang w:eastAsia="en-US"/>
        </w:rPr>
      </w:pPr>
      <w:r w:rsidRPr="009B1CFE">
        <w:rPr>
          <w:rFonts w:ascii="Tahoma" w:hAnsi="Tahoma" w:cs="Tahoma"/>
          <w:b/>
          <w:sz w:val="22"/>
          <w:szCs w:val="22"/>
          <w:lang w:eastAsia="en-US"/>
        </w:rPr>
        <w:t>STATUTÁRNÍ MĚSTO LIBEREC</w:t>
      </w:r>
    </w:p>
    <w:p w14:paraId="5B6DBE00" w14:textId="0BFD4E9C" w:rsidR="00FD0A56" w:rsidRPr="009B1CFE" w:rsidRDefault="00FD0A56" w:rsidP="00FD0A56">
      <w:pPr>
        <w:autoSpaceDE w:val="0"/>
        <w:autoSpaceDN w:val="0"/>
        <w:adjustRightInd w:val="0"/>
        <w:spacing w:after="0" w:line="240" w:lineRule="auto"/>
        <w:ind w:left="2552" w:hanging="2552"/>
        <w:rPr>
          <w:rFonts w:ascii="Tahoma" w:hAnsi="Tahoma" w:cs="Tahoma"/>
          <w:bCs/>
          <w:color w:val="000000"/>
        </w:rPr>
      </w:pPr>
      <w:r w:rsidRPr="009B1CFE">
        <w:rPr>
          <w:rFonts w:ascii="Tahoma" w:hAnsi="Tahoma" w:cs="Tahoma"/>
          <w:bCs/>
          <w:color w:val="000000"/>
        </w:rPr>
        <w:t>se sídlem</w:t>
      </w:r>
      <w:r>
        <w:rPr>
          <w:rFonts w:ascii="Tahoma" w:hAnsi="Tahoma" w:cs="Tahoma"/>
          <w:bCs/>
          <w:color w:val="000000"/>
        </w:rPr>
        <w:t>:</w:t>
      </w:r>
      <w:r>
        <w:rPr>
          <w:rFonts w:ascii="Tahoma" w:hAnsi="Tahoma" w:cs="Tahoma"/>
          <w:bCs/>
          <w:color w:val="000000"/>
        </w:rPr>
        <w:tab/>
      </w:r>
      <w:r w:rsidR="008D5801">
        <w:rPr>
          <w:rFonts w:ascii="Tahoma" w:hAnsi="Tahoma" w:cs="Tahoma"/>
          <w:bCs/>
          <w:color w:val="000000"/>
        </w:rPr>
        <w:tab/>
        <w:t>n</w:t>
      </w:r>
      <w:r w:rsidRPr="009B1CFE">
        <w:rPr>
          <w:rFonts w:ascii="Tahoma" w:hAnsi="Tahoma" w:cs="Tahoma"/>
          <w:bCs/>
          <w:color w:val="000000"/>
        </w:rPr>
        <w:t>ám. Dr. E. Beneše 1</w:t>
      </w:r>
      <w:r>
        <w:rPr>
          <w:rFonts w:ascii="Tahoma" w:hAnsi="Tahoma" w:cs="Tahoma"/>
          <w:bCs/>
          <w:color w:val="000000"/>
        </w:rPr>
        <w:t>/1</w:t>
      </w:r>
      <w:r w:rsidRPr="009B1CFE">
        <w:rPr>
          <w:rFonts w:ascii="Tahoma" w:hAnsi="Tahoma" w:cs="Tahoma"/>
          <w:bCs/>
          <w:color w:val="000000"/>
        </w:rPr>
        <w:t>, 460 59 Liberec</w:t>
      </w:r>
    </w:p>
    <w:p w14:paraId="1C1EE443" w14:textId="3DFB3F82" w:rsidR="00FD0A56" w:rsidRDefault="00FD0A56" w:rsidP="00FD0A56">
      <w:pPr>
        <w:autoSpaceDE w:val="0"/>
        <w:autoSpaceDN w:val="0"/>
        <w:adjustRightInd w:val="0"/>
        <w:spacing w:after="0" w:line="240" w:lineRule="auto"/>
        <w:ind w:left="2552" w:hanging="2552"/>
        <w:rPr>
          <w:rFonts w:ascii="Tahoma" w:hAnsi="Tahoma" w:cs="Tahoma"/>
          <w:bCs/>
          <w:color w:val="000000"/>
        </w:rPr>
      </w:pPr>
      <w:r w:rsidRPr="009B1CFE">
        <w:rPr>
          <w:rFonts w:ascii="Tahoma" w:hAnsi="Tahoma" w:cs="Tahoma"/>
          <w:bCs/>
          <w:color w:val="000000"/>
        </w:rPr>
        <w:t xml:space="preserve">zastoupené: </w:t>
      </w:r>
      <w:r>
        <w:rPr>
          <w:rFonts w:ascii="Tahoma" w:hAnsi="Tahoma" w:cs="Tahoma"/>
          <w:bCs/>
          <w:color w:val="000000"/>
        </w:rPr>
        <w:tab/>
      </w:r>
      <w:r w:rsidR="008D5801">
        <w:rPr>
          <w:rFonts w:ascii="Tahoma" w:hAnsi="Tahoma" w:cs="Tahoma"/>
          <w:bCs/>
          <w:color w:val="000000"/>
        </w:rPr>
        <w:tab/>
      </w:r>
      <w:r>
        <w:rPr>
          <w:rFonts w:ascii="Tahoma" w:hAnsi="Tahoma" w:cs="Tahoma"/>
          <w:bCs/>
          <w:color w:val="000000"/>
        </w:rPr>
        <w:t>Ing. Jaroslavem Zámečníkem,</w:t>
      </w:r>
      <w:r w:rsidRPr="009B1CFE">
        <w:rPr>
          <w:rFonts w:ascii="Tahoma" w:hAnsi="Tahoma" w:cs="Tahoma"/>
          <w:bCs/>
          <w:color w:val="000000"/>
        </w:rPr>
        <w:t xml:space="preserve"> </w:t>
      </w:r>
      <w:r>
        <w:rPr>
          <w:rFonts w:ascii="Tahoma" w:hAnsi="Tahoma" w:cs="Tahoma"/>
          <w:bCs/>
          <w:color w:val="000000"/>
        </w:rPr>
        <w:t xml:space="preserve">CSc., </w:t>
      </w:r>
      <w:r w:rsidRPr="009B1CFE">
        <w:rPr>
          <w:rFonts w:ascii="Tahoma" w:hAnsi="Tahoma" w:cs="Tahoma"/>
          <w:bCs/>
          <w:color w:val="000000"/>
        </w:rPr>
        <w:t>primátor</w:t>
      </w:r>
      <w:r>
        <w:rPr>
          <w:rFonts w:ascii="Tahoma" w:hAnsi="Tahoma" w:cs="Tahoma"/>
          <w:bCs/>
          <w:color w:val="000000"/>
        </w:rPr>
        <w:t>em</w:t>
      </w:r>
    </w:p>
    <w:p w14:paraId="75B74C35" w14:textId="77777777" w:rsidR="008D5801" w:rsidRPr="00502790" w:rsidRDefault="00FD0A56" w:rsidP="008D5801">
      <w:pPr>
        <w:autoSpaceDE w:val="0"/>
        <w:autoSpaceDN w:val="0"/>
        <w:adjustRightInd w:val="0"/>
        <w:spacing w:after="0" w:line="240" w:lineRule="auto"/>
        <w:ind w:left="2552" w:hanging="2552"/>
        <w:rPr>
          <w:rFonts w:ascii="Tahoma" w:hAnsi="Tahoma" w:cs="Tahoma"/>
          <w:bCs/>
        </w:rPr>
      </w:pPr>
      <w:r w:rsidRPr="00502790">
        <w:rPr>
          <w:rFonts w:ascii="Tahoma" w:hAnsi="Tahoma" w:cs="Tahoma"/>
          <w:bCs/>
        </w:rPr>
        <w:t>ve věcech smluvních:</w:t>
      </w:r>
      <w:r w:rsidR="008D5801" w:rsidRPr="00502790">
        <w:rPr>
          <w:rFonts w:ascii="Tahoma" w:hAnsi="Tahoma" w:cs="Tahoma"/>
          <w:bCs/>
        </w:rPr>
        <w:tab/>
      </w:r>
      <w:r w:rsidR="008D5801" w:rsidRPr="00502790">
        <w:rPr>
          <w:rFonts w:ascii="Tahoma" w:hAnsi="Tahoma" w:cs="Tahoma"/>
          <w:bCs/>
        </w:rPr>
        <w:tab/>
        <w:t>Ing. Martinem Čechem, tajemníkem</w:t>
      </w:r>
    </w:p>
    <w:p w14:paraId="5FFA309E" w14:textId="70548676" w:rsidR="008D5801" w:rsidRPr="00502790" w:rsidRDefault="008D5801" w:rsidP="008D5801">
      <w:pPr>
        <w:autoSpaceDE w:val="0"/>
        <w:autoSpaceDN w:val="0"/>
        <w:adjustRightInd w:val="0"/>
        <w:spacing w:after="0" w:line="240" w:lineRule="auto"/>
        <w:ind w:left="2552" w:hanging="2552"/>
        <w:rPr>
          <w:rFonts w:ascii="Tahoma" w:hAnsi="Tahoma" w:cs="Tahoma"/>
          <w:bCs/>
        </w:rPr>
      </w:pPr>
      <w:r w:rsidRPr="00502790">
        <w:rPr>
          <w:rFonts w:ascii="Tahoma" w:hAnsi="Tahoma" w:cs="Tahoma"/>
          <w:bCs/>
        </w:rPr>
        <w:t xml:space="preserve">ve věcech plnění smlouvy: </w:t>
      </w:r>
      <w:r w:rsidR="00FD0A56" w:rsidRPr="00502790">
        <w:rPr>
          <w:rFonts w:ascii="Tahoma" w:hAnsi="Tahoma" w:cs="Tahoma"/>
          <w:bCs/>
        </w:rPr>
        <w:tab/>
      </w:r>
      <w:r w:rsidRPr="00502790">
        <w:rPr>
          <w:rFonts w:ascii="Tahoma" w:hAnsi="Tahoma" w:cs="Tahoma"/>
          <w:bCs/>
        </w:rPr>
        <w:t>Ing. Zbyňkem Vavřinou, vedoucím odboru vnitřních věcí</w:t>
      </w:r>
    </w:p>
    <w:p w14:paraId="53F76F3B" w14:textId="4C5F7825" w:rsidR="00FD0A56" w:rsidRPr="00502790" w:rsidRDefault="00FD0A56" w:rsidP="00FD0A56">
      <w:pPr>
        <w:autoSpaceDE w:val="0"/>
        <w:autoSpaceDN w:val="0"/>
        <w:adjustRightInd w:val="0"/>
        <w:spacing w:after="0" w:line="240" w:lineRule="auto"/>
        <w:ind w:left="2552" w:hanging="2552"/>
        <w:rPr>
          <w:rFonts w:ascii="Tahoma" w:hAnsi="Tahoma" w:cs="Tahoma"/>
          <w:bCs/>
        </w:rPr>
      </w:pPr>
      <w:r w:rsidRPr="00502790">
        <w:rPr>
          <w:rFonts w:ascii="Tahoma" w:hAnsi="Tahoma" w:cs="Tahoma"/>
          <w:bCs/>
        </w:rPr>
        <w:t>IČO:</w:t>
      </w:r>
      <w:r w:rsidRPr="00502790">
        <w:rPr>
          <w:rFonts w:ascii="Tahoma" w:hAnsi="Tahoma" w:cs="Tahoma"/>
          <w:bCs/>
        </w:rPr>
        <w:tab/>
      </w:r>
      <w:r w:rsidR="008D5801" w:rsidRPr="00502790">
        <w:rPr>
          <w:rFonts w:ascii="Tahoma" w:hAnsi="Tahoma" w:cs="Tahoma"/>
          <w:bCs/>
        </w:rPr>
        <w:tab/>
      </w:r>
      <w:r w:rsidRPr="00502790">
        <w:rPr>
          <w:rFonts w:ascii="Tahoma" w:hAnsi="Tahoma" w:cs="Tahoma"/>
          <w:bCs/>
        </w:rPr>
        <w:t>00262978</w:t>
      </w:r>
    </w:p>
    <w:p w14:paraId="56730EC3" w14:textId="5F5EE427" w:rsidR="00FD0A56" w:rsidRPr="000109A2" w:rsidRDefault="00FD0A56" w:rsidP="00FD0A56">
      <w:pPr>
        <w:autoSpaceDE w:val="0"/>
        <w:autoSpaceDN w:val="0"/>
        <w:adjustRightInd w:val="0"/>
        <w:spacing w:after="0" w:line="240" w:lineRule="auto"/>
        <w:ind w:left="2552" w:hanging="2552"/>
        <w:rPr>
          <w:rFonts w:ascii="Tahoma" w:hAnsi="Tahoma" w:cs="Tahoma"/>
          <w:bCs/>
          <w:color w:val="000000"/>
        </w:rPr>
      </w:pPr>
      <w:r w:rsidRPr="00A353A7">
        <w:rPr>
          <w:rFonts w:ascii="Tahoma" w:hAnsi="Tahoma" w:cs="Tahoma"/>
          <w:bCs/>
          <w:color w:val="000000"/>
        </w:rPr>
        <w:t>DIČ:</w:t>
      </w:r>
      <w:r w:rsidRPr="00A353A7">
        <w:rPr>
          <w:rFonts w:ascii="Tahoma" w:hAnsi="Tahoma" w:cs="Tahoma"/>
          <w:bCs/>
          <w:color w:val="000000"/>
        </w:rPr>
        <w:tab/>
      </w:r>
      <w:r w:rsidR="008D5801">
        <w:rPr>
          <w:rFonts w:ascii="Tahoma" w:hAnsi="Tahoma" w:cs="Tahoma"/>
          <w:bCs/>
          <w:color w:val="000000"/>
        </w:rPr>
        <w:tab/>
      </w:r>
      <w:r w:rsidRPr="000109A2">
        <w:rPr>
          <w:rFonts w:ascii="Tahoma" w:hAnsi="Tahoma" w:cs="Tahoma"/>
          <w:bCs/>
          <w:color w:val="000000"/>
        </w:rPr>
        <w:t>CZ00262978</w:t>
      </w:r>
    </w:p>
    <w:p w14:paraId="170A3100" w14:textId="4DA5DB7F" w:rsidR="00FD0A56" w:rsidRPr="000109A2" w:rsidRDefault="00FD0A56" w:rsidP="00FD0A56">
      <w:pPr>
        <w:autoSpaceDE w:val="0"/>
        <w:autoSpaceDN w:val="0"/>
        <w:adjustRightInd w:val="0"/>
        <w:spacing w:after="0" w:line="240" w:lineRule="auto"/>
        <w:ind w:left="2552" w:hanging="2552"/>
        <w:rPr>
          <w:rFonts w:ascii="Tahoma" w:hAnsi="Tahoma" w:cs="Tahoma"/>
          <w:bCs/>
          <w:color w:val="000000"/>
        </w:rPr>
      </w:pPr>
      <w:r w:rsidRPr="00A353A7">
        <w:rPr>
          <w:rFonts w:ascii="Tahoma" w:hAnsi="Tahoma" w:cs="Tahoma"/>
          <w:bCs/>
          <w:color w:val="000000"/>
        </w:rPr>
        <w:t>Bankovní spojení:</w:t>
      </w:r>
      <w:r w:rsidRPr="00A353A7">
        <w:rPr>
          <w:rFonts w:ascii="Tahoma" w:hAnsi="Tahoma" w:cs="Tahoma"/>
          <w:bCs/>
          <w:color w:val="000000"/>
        </w:rPr>
        <w:tab/>
      </w:r>
      <w:r w:rsidR="008D5801">
        <w:rPr>
          <w:rFonts w:ascii="Tahoma" w:hAnsi="Tahoma" w:cs="Tahoma"/>
          <w:bCs/>
          <w:color w:val="000000"/>
        </w:rPr>
        <w:tab/>
      </w:r>
      <w:r w:rsidRPr="000109A2">
        <w:rPr>
          <w:rFonts w:ascii="Tahoma" w:hAnsi="Tahoma" w:cs="Tahoma"/>
          <w:bCs/>
          <w:color w:val="000000"/>
        </w:rPr>
        <w:t>4096302/0800 Česká spořitelna, a.s.</w:t>
      </w:r>
    </w:p>
    <w:p w14:paraId="7D067E86" w14:textId="79EB83C8" w:rsidR="00FD0A56" w:rsidRPr="00F72451" w:rsidRDefault="00FD0A56" w:rsidP="00FD0A56">
      <w:pPr>
        <w:autoSpaceDE w:val="0"/>
        <w:autoSpaceDN w:val="0"/>
        <w:adjustRightInd w:val="0"/>
        <w:spacing w:after="0" w:line="240" w:lineRule="auto"/>
        <w:rPr>
          <w:rFonts w:ascii="Tahoma" w:hAnsi="Tahoma" w:cs="Tahoma"/>
          <w:i/>
          <w:iCs/>
          <w:color w:val="000000"/>
        </w:rPr>
      </w:pPr>
      <w:r w:rsidRPr="00F72451">
        <w:rPr>
          <w:rFonts w:ascii="Tahoma" w:hAnsi="Tahoma" w:cs="Tahoma"/>
          <w:bCs/>
          <w:i/>
          <w:iCs/>
          <w:color w:val="000000"/>
        </w:rPr>
        <w:t xml:space="preserve">jako </w:t>
      </w:r>
      <w:r>
        <w:rPr>
          <w:rFonts w:ascii="Tahoma" w:hAnsi="Tahoma" w:cs="Tahoma"/>
          <w:b/>
          <w:bCs/>
          <w:i/>
          <w:iCs/>
          <w:color w:val="000000"/>
        </w:rPr>
        <w:t>O</w:t>
      </w:r>
      <w:r w:rsidRPr="00F72451">
        <w:rPr>
          <w:rFonts w:ascii="Tahoma" w:hAnsi="Tahoma" w:cs="Tahoma"/>
          <w:b/>
          <w:bCs/>
          <w:i/>
          <w:iCs/>
          <w:color w:val="000000"/>
        </w:rPr>
        <w:t>bjednatel</w:t>
      </w:r>
      <w:r w:rsidRPr="00F72451">
        <w:rPr>
          <w:rFonts w:ascii="Tahoma" w:hAnsi="Tahoma" w:cs="Tahoma"/>
          <w:bCs/>
          <w:i/>
          <w:iCs/>
          <w:color w:val="000000"/>
        </w:rPr>
        <w:t xml:space="preserve"> na straně </w:t>
      </w:r>
      <w:r>
        <w:rPr>
          <w:rFonts w:ascii="Tahoma" w:hAnsi="Tahoma" w:cs="Tahoma"/>
          <w:bCs/>
          <w:i/>
          <w:iCs/>
          <w:color w:val="000000"/>
        </w:rPr>
        <w:t>jedné</w:t>
      </w:r>
    </w:p>
    <w:p w14:paraId="35B13A8D" w14:textId="77777777" w:rsidR="00287040" w:rsidRDefault="00287040">
      <w:pPr>
        <w:autoSpaceDE w:val="0"/>
        <w:autoSpaceDN w:val="0"/>
        <w:adjustRightInd w:val="0"/>
        <w:spacing w:after="0" w:line="240" w:lineRule="auto"/>
        <w:rPr>
          <w:rFonts w:ascii="Tahoma" w:hAnsi="Tahoma" w:cs="Tahoma"/>
          <w:bCs/>
          <w:color w:val="000000"/>
        </w:rPr>
      </w:pPr>
    </w:p>
    <w:p w14:paraId="3F73C2AF" w14:textId="7697B96B" w:rsidR="00FD0A56" w:rsidRDefault="00FD0A56">
      <w:pPr>
        <w:autoSpaceDE w:val="0"/>
        <w:autoSpaceDN w:val="0"/>
        <w:adjustRightInd w:val="0"/>
        <w:spacing w:after="0" w:line="240" w:lineRule="auto"/>
        <w:rPr>
          <w:rFonts w:ascii="Tahoma" w:hAnsi="Tahoma" w:cs="Tahoma"/>
          <w:bCs/>
          <w:color w:val="000000"/>
        </w:rPr>
      </w:pPr>
      <w:r>
        <w:rPr>
          <w:rFonts w:ascii="Tahoma" w:hAnsi="Tahoma" w:cs="Tahoma"/>
          <w:bCs/>
          <w:color w:val="000000"/>
        </w:rPr>
        <w:t>a</w:t>
      </w:r>
    </w:p>
    <w:p w14:paraId="6403C91B" w14:textId="77777777" w:rsidR="00FD0A56" w:rsidRDefault="00FD0A56">
      <w:pPr>
        <w:autoSpaceDE w:val="0"/>
        <w:autoSpaceDN w:val="0"/>
        <w:adjustRightInd w:val="0"/>
        <w:spacing w:after="0" w:line="240" w:lineRule="auto"/>
        <w:rPr>
          <w:rFonts w:ascii="Tahoma" w:hAnsi="Tahoma" w:cs="Tahoma"/>
          <w:bCs/>
          <w:color w:val="000000"/>
        </w:rPr>
      </w:pPr>
    </w:p>
    <w:p w14:paraId="571BD9A6" w14:textId="77777777" w:rsidR="00135FE2" w:rsidRPr="002B2E75" w:rsidRDefault="00135FE2" w:rsidP="00F72451">
      <w:pPr>
        <w:spacing w:after="0"/>
        <w:rPr>
          <w:rFonts w:ascii="Tahoma" w:hAnsi="Tahoma" w:cs="Tahoma"/>
          <w:b/>
        </w:rPr>
      </w:pPr>
      <w:r w:rsidRPr="002B2E75">
        <w:rPr>
          <w:rFonts w:ascii="Tahoma" w:hAnsi="Tahoma" w:cs="Tahoma"/>
          <w:b/>
        </w:rPr>
        <w:t>Liberecká IS, a.s.</w:t>
      </w:r>
    </w:p>
    <w:p w14:paraId="627993F0" w14:textId="77777777" w:rsidR="00135FE2" w:rsidRPr="002B2E75" w:rsidRDefault="00135FE2" w:rsidP="00835340">
      <w:pPr>
        <w:autoSpaceDE w:val="0"/>
        <w:autoSpaceDN w:val="0"/>
        <w:adjustRightInd w:val="0"/>
        <w:spacing w:after="0" w:line="240" w:lineRule="auto"/>
        <w:ind w:left="2552" w:hanging="2552"/>
        <w:rPr>
          <w:rFonts w:ascii="Tahoma" w:hAnsi="Tahoma" w:cs="Tahoma"/>
          <w:bCs/>
          <w:color w:val="000000"/>
        </w:rPr>
      </w:pPr>
      <w:r w:rsidRPr="002B2E75">
        <w:rPr>
          <w:rFonts w:ascii="Tahoma" w:hAnsi="Tahoma" w:cs="Tahoma"/>
          <w:bCs/>
          <w:color w:val="000000"/>
        </w:rPr>
        <w:t>se sídlem:</w:t>
      </w:r>
      <w:r w:rsidRPr="002B2E75">
        <w:rPr>
          <w:rFonts w:ascii="Tahoma" w:hAnsi="Tahoma" w:cs="Tahoma"/>
          <w:bCs/>
          <w:color w:val="000000"/>
        </w:rPr>
        <w:tab/>
        <w:t xml:space="preserve">Mrštíkova </w:t>
      </w:r>
      <w:r>
        <w:rPr>
          <w:rFonts w:ascii="Tahoma" w:hAnsi="Tahoma" w:cs="Tahoma"/>
          <w:bCs/>
          <w:color w:val="000000"/>
        </w:rPr>
        <w:t>850/</w:t>
      </w:r>
      <w:r w:rsidRPr="002B2E75">
        <w:rPr>
          <w:rFonts w:ascii="Tahoma" w:hAnsi="Tahoma" w:cs="Tahoma"/>
          <w:bCs/>
          <w:color w:val="000000"/>
        </w:rPr>
        <w:t>3, 46</w:t>
      </w:r>
      <w:r>
        <w:rPr>
          <w:rFonts w:ascii="Tahoma" w:hAnsi="Tahoma" w:cs="Tahoma"/>
          <w:bCs/>
          <w:color w:val="000000"/>
        </w:rPr>
        <w:t>0</w:t>
      </w:r>
      <w:r w:rsidRPr="002B2E75">
        <w:rPr>
          <w:rFonts w:ascii="Tahoma" w:hAnsi="Tahoma" w:cs="Tahoma"/>
          <w:bCs/>
          <w:color w:val="000000"/>
        </w:rPr>
        <w:t xml:space="preserve"> </w:t>
      </w:r>
      <w:r>
        <w:rPr>
          <w:rFonts w:ascii="Tahoma" w:hAnsi="Tahoma" w:cs="Tahoma"/>
          <w:bCs/>
          <w:color w:val="000000"/>
        </w:rPr>
        <w:t>0</w:t>
      </w:r>
      <w:r w:rsidRPr="002B2E75">
        <w:rPr>
          <w:rFonts w:ascii="Tahoma" w:hAnsi="Tahoma" w:cs="Tahoma"/>
          <w:bCs/>
          <w:color w:val="000000"/>
        </w:rPr>
        <w:t>7 Liberec III</w:t>
      </w:r>
      <w:r>
        <w:rPr>
          <w:rFonts w:ascii="Tahoma" w:hAnsi="Tahoma" w:cs="Tahoma"/>
          <w:bCs/>
          <w:color w:val="000000"/>
        </w:rPr>
        <w:t>-Jeřáb</w:t>
      </w:r>
    </w:p>
    <w:p w14:paraId="6D2D47D5" w14:textId="77777777" w:rsidR="00135FE2" w:rsidRPr="002B2E75" w:rsidRDefault="00135FE2" w:rsidP="00835340">
      <w:pPr>
        <w:autoSpaceDE w:val="0"/>
        <w:autoSpaceDN w:val="0"/>
        <w:adjustRightInd w:val="0"/>
        <w:spacing w:after="0" w:line="240" w:lineRule="auto"/>
        <w:ind w:left="2552" w:hanging="2552"/>
        <w:rPr>
          <w:rFonts w:ascii="Tahoma" w:hAnsi="Tahoma" w:cs="Tahoma"/>
          <w:bCs/>
          <w:color w:val="000000"/>
        </w:rPr>
      </w:pPr>
      <w:bookmarkStart w:id="1" w:name="OLE_LINK1"/>
      <w:bookmarkStart w:id="2" w:name="OLE_LINK2"/>
      <w:r w:rsidRPr="002B2E75">
        <w:rPr>
          <w:rFonts w:ascii="Tahoma" w:hAnsi="Tahoma" w:cs="Tahoma"/>
          <w:bCs/>
          <w:color w:val="000000"/>
        </w:rPr>
        <w:t>zastoupená:</w:t>
      </w:r>
      <w:r w:rsidRPr="002B2E75">
        <w:rPr>
          <w:rFonts w:ascii="Tahoma" w:hAnsi="Tahoma" w:cs="Tahoma"/>
          <w:bCs/>
          <w:color w:val="000000"/>
        </w:rPr>
        <w:tab/>
      </w:r>
      <w:r>
        <w:rPr>
          <w:rFonts w:ascii="Tahoma" w:hAnsi="Tahoma" w:cs="Tahoma"/>
          <w:bCs/>
          <w:color w:val="000000"/>
        </w:rPr>
        <w:t>Ing. Jaroslavem Burešem, MBA</w:t>
      </w:r>
      <w:r w:rsidRPr="002B2E75">
        <w:rPr>
          <w:rFonts w:ascii="Tahoma" w:hAnsi="Tahoma" w:cs="Tahoma"/>
          <w:bCs/>
          <w:color w:val="000000"/>
        </w:rPr>
        <w:t xml:space="preserve">, </w:t>
      </w:r>
      <w:r>
        <w:rPr>
          <w:rFonts w:ascii="Tahoma" w:hAnsi="Tahoma" w:cs="Tahoma"/>
          <w:bCs/>
          <w:color w:val="000000"/>
        </w:rPr>
        <w:t>předsedou představenstva</w:t>
      </w:r>
    </w:p>
    <w:p w14:paraId="7D29BAEC" w14:textId="77777777" w:rsidR="00135FE2" w:rsidRPr="002B2E75" w:rsidRDefault="00135FE2" w:rsidP="00835340">
      <w:pPr>
        <w:autoSpaceDE w:val="0"/>
        <w:autoSpaceDN w:val="0"/>
        <w:adjustRightInd w:val="0"/>
        <w:spacing w:after="0" w:line="240" w:lineRule="auto"/>
        <w:ind w:left="2552" w:hanging="2552"/>
        <w:rPr>
          <w:rFonts w:ascii="Tahoma" w:hAnsi="Tahoma" w:cs="Tahoma"/>
          <w:bCs/>
          <w:color w:val="000000"/>
        </w:rPr>
      </w:pPr>
      <w:r w:rsidRPr="002B2E75">
        <w:rPr>
          <w:rFonts w:ascii="Tahoma" w:hAnsi="Tahoma" w:cs="Tahoma"/>
          <w:bCs/>
          <w:color w:val="000000"/>
        </w:rPr>
        <w:t>IČO:</w:t>
      </w:r>
      <w:r w:rsidRPr="002B2E75">
        <w:rPr>
          <w:rFonts w:ascii="Tahoma" w:hAnsi="Tahoma" w:cs="Tahoma"/>
          <w:bCs/>
          <w:color w:val="000000"/>
        </w:rPr>
        <w:tab/>
        <w:t>254 50 131</w:t>
      </w:r>
    </w:p>
    <w:p w14:paraId="44F4FC60" w14:textId="77777777" w:rsidR="00135FE2" w:rsidRPr="002B2E75" w:rsidRDefault="00135FE2" w:rsidP="00835340">
      <w:pPr>
        <w:autoSpaceDE w:val="0"/>
        <w:autoSpaceDN w:val="0"/>
        <w:adjustRightInd w:val="0"/>
        <w:spacing w:after="0" w:line="240" w:lineRule="auto"/>
        <w:ind w:left="2552" w:hanging="2552"/>
        <w:rPr>
          <w:rFonts w:ascii="Tahoma" w:hAnsi="Tahoma" w:cs="Tahoma"/>
          <w:bCs/>
          <w:color w:val="000000"/>
        </w:rPr>
      </w:pPr>
      <w:r w:rsidRPr="002B2E75">
        <w:rPr>
          <w:rFonts w:ascii="Tahoma" w:hAnsi="Tahoma" w:cs="Tahoma"/>
          <w:bCs/>
          <w:color w:val="000000"/>
        </w:rPr>
        <w:t>DIČ:</w:t>
      </w:r>
      <w:r w:rsidRPr="002B2E75">
        <w:rPr>
          <w:rFonts w:ascii="Tahoma" w:hAnsi="Tahoma" w:cs="Tahoma"/>
          <w:bCs/>
          <w:color w:val="000000"/>
        </w:rPr>
        <w:tab/>
        <w:t>CZ25450131</w:t>
      </w:r>
    </w:p>
    <w:p w14:paraId="0582C678" w14:textId="406831B6" w:rsidR="00135FE2" w:rsidRPr="002B2E75" w:rsidRDefault="00135FE2" w:rsidP="00835340">
      <w:pPr>
        <w:autoSpaceDE w:val="0"/>
        <w:autoSpaceDN w:val="0"/>
        <w:adjustRightInd w:val="0"/>
        <w:spacing w:after="0" w:line="240" w:lineRule="auto"/>
        <w:ind w:left="2552" w:hanging="2552"/>
        <w:rPr>
          <w:rFonts w:ascii="Tahoma" w:hAnsi="Tahoma" w:cs="Tahoma"/>
          <w:bCs/>
          <w:color w:val="000000"/>
        </w:rPr>
      </w:pPr>
      <w:r w:rsidRPr="002B2E75">
        <w:rPr>
          <w:rFonts w:ascii="Tahoma" w:hAnsi="Tahoma" w:cs="Tahoma"/>
          <w:bCs/>
          <w:color w:val="000000"/>
        </w:rPr>
        <w:t xml:space="preserve">Bankovní spojení: </w:t>
      </w:r>
      <w:r w:rsidRPr="002B2E75">
        <w:rPr>
          <w:rFonts w:ascii="Tahoma" w:hAnsi="Tahoma" w:cs="Tahoma"/>
          <w:bCs/>
          <w:color w:val="000000"/>
        </w:rPr>
        <w:tab/>
        <w:t>ČSOB, a.</w:t>
      </w:r>
      <w:r w:rsidR="00FA5458">
        <w:rPr>
          <w:rFonts w:ascii="Tahoma" w:hAnsi="Tahoma" w:cs="Tahoma"/>
          <w:bCs/>
          <w:color w:val="000000"/>
        </w:rPr>
        <w:t xml:space="preserve"> </w:t>
      </w:r>
      <w:r w:rsidRPr="002B2E75">
        <w:rPr>
          <w:rFonts w:ascii="Tahoma" w:hAnsi="Tahoma" w:cs="Tahoma"/>
          <w:bCs/>
          <w:color w:val="000000"/>
        </w:rPr>
        <w:t>s., č.</w:t>
      </w:r>
      <w:r>
        <w:rPr>
          <w:rFonts w:ascii="Tahoma" w:hAnsi="Tahoma" w:cs="Tahoma"/>
          <w:bCs/>
          <w:color w:val="000000"/>
        </w:rPr>
        <w:t xml:space="preserve"> </w:t>
      </w:r>
      <w:proofErr w:type="spellStart"/>
      <w:r w:rsidRPr="002B2E75">
        <w:rPr>
          <w:rFonts w:ascii="Tahoma" w:hAnsi="Tahoma" w:cs="Tahoma"/>
          <w:bCs/>
          <w:color w:val="000000"/>
        </w:rPr>
        <w:t>ú.</w:t>
      </w:r>
      <w:proofErr w:type="spellEnd"/>
      <w:r w:rsidRPr="002B2E75">
        <w:rPr>
          <w:rFonts w:ascii="Tahoma" w:hAnsi="Tahoma" w:cs="Tahoma"/>
          <w:bCs/>
          <w:color w:val="000000"/>
        </w:rPr>
        <w:t xml:space="preserve"> </w:t>
      </w:r>
      <w:bookmarkStart w:id="3" w:name="OLE_LINK31"/>
      <w:bookmarkStart w:id="4" w:name="OLE_LINK32"/>
      <w:bookmarkStart w:id="5" w:name="OLE_LINK33"/>
      <w:r w:rsidRPr="002B2E75">
        <w:rPr>
          <w:rFonts w:ascii="Tahoma" w:hAnsi="Tahoma" w:cs="Tahoma"/>
          <w:bCs/>
          <w:color w:val="000000"/>
        </w:rPr>
        <w:t>267710810/0300</w:t>
      </w:r>
      <w:bookmarkEnd w:id="3"/>
      <w:bookmarkEnd w:id="4"/>
      <w:bookmarkEnd w:id="5"/>
    </w:p>
    <w:bookmarkEnd w:id="1"/>
    <w:bookmarkEnd w:id="2"/>
    <w:p w14:paraId="0504AA09" w14:textId="77777777" w:rsidR="00135FE2" w:rsidRPr="000C5222" w:rsidRDefault="00135FE2" w:rsidP="00835340">
      <w:pPr>
        <w:autoSpaceDE w:val="0"/>
        <w:autoSpaceDN w:val="0"/>
        <w:adjustRightInd w:val="0"/>
        <w:spacing w:after="0" w:line="240" w:lineRule="auto"/>
        <w:ind w:left="2552" w:hanging="2552"/>
        <w:rPr>
          <w:rFonts w:ascii="Tahoma" w:hAnsi="Tahoma" w:cs="Tahoma"/>
          <w:bCs/>
          <w:color w:val="000000"/>
        </w:rPr>
      </w:pPr>
      <w:r w:rsidRPr="002B2E75">
        <w:rPr>
          <w:rFonts w:ascii="Tahoma" w:hAnsi="Tahoma" w:cs="Tahoma"/>
          <w:bCs/>
          <w:color w:val="000000"/>
        </w:rPr>
        <w:t>zapsaná v </w:t>
      </w:r>
      <w:r w:rsidRPr="000C5222">
        <w:rPr>
          <w:rFonts w:ascii="Tahoma" w:hAnsi="Tahoma" w:cs="Tahoma"/>
          <w:bCs/>
          <w:color w:val="000000"/>
        </w:rPr>
        <w:t>OR vedeným Krajským soudem v Ústí nad Labem, oddíl B, vložka 1429</w:t>
      </w:r>
    </w:p>
    <w:p w14:paraId="1EFBD6D7" w14:textId="76C4F83C" w:rsidR="00135FE2" w:rsidRPr="000C5222" w:rsidRDefault="00135FE2" w:rsidP="00BC4201">
      <w:pPr>
        <w:autoSpaceDE w:val="0"/>
        <w:autoSpaceDN w:val="0"/>
        <w:adjustRightInd w:val="0"/>
        <w:spacing w:after="0" w:line="240" w:lineRule="auto"/>
        <w:rPr>
          <w:rFonts w:ascii="Tahoma" w:hAnsi="Tahoma" w:cs="Tahoma"/>
          <w:bCs/>
          <w:i/>
          <w:iCs/>
          <w:color w:val="000000"/>
        </w:rPr>
      </w:pPr>
      <w:r w:rsidRPr="000C5222">
        <w:rPr>
          <w:rFonts w:ascii="Tahoma" w:hAnsi="Tahoma" w:cs="Tahoma"/>
          <w:bCs/>
          <w:i/>
          <w:iCs/>
          <w:color w:val="000000"/>
        </w:rPr>
        <w:t xml:space="preserve">jako </w:t>
      </w:r>
      <w:r w:rsidR="007E7AAC" w:rsidRPr="000C5222">
        <w:rPr>
          <w:rFonts w:ascii="Tahoma" w:hAnsi="Tahoma" w:cs="Tahoma"/>
          <w:b/>
          <w:bCs/>
          <w:i/>
          <w:iCs/>
          <w:color w:val="000000"/>
        </w:rPr>
        <w:t>P</w:t>
      </w:r>
      <w:r w:rsidRPr="000C5222">
        <w:rPr>
          <w:rFonts w:ascii="Tahoma" w:hAnsi="Tahoma" w:cs="Tahoma"/>
          <w:b/>
          <w:bCs/>
          <w:i/>
          <w:iCs/>
          <w:color w:val="000000"/>
        </w:rPr>
        <w:t>oskytovatel</w:t>
      </w:r>
      <w:r w:rsidRPr="000C5222">
        <w:rPr>
          <w:rFonts w:ascii="Tahoma" w:hAnsi="Tahoma" w:cs="Tahoma"/>
          <w:bCs/>
          <w:i/>
          <w:iCs/>
          <w:color w:val="000000"/>
        </w:rPr>
        <w:t xml:space="preserve"> na straně </w:t>
      </w:r>
      <w:r w:rsidR="00FD0A56" w:rsidRPr="000C5222">
        <w:rPr>
          <w:rFonts w:ascii="Tahoma" w:hAnsi="Tahoma" w:cs="Tahoma"/>
          <w:bCs/>
          <w:i/>
          <w:iCs/>
          <w:color w:val="000000"/>
        </w:rPr>
        <w:t>druhé</w:t>
      </w:r>
    </w:p>
    <w:p w14:paraId="7593404B" w14:textId="615A6919" w:rsidR="00135FE2" w:rsidRPr="000C5222" w:rsidRDefault="00135FE2" w:rsidP="00FD0A56">
      <w:pPr>
        <w:autoSpaceDE w:val="0"/>
        <w:autoSpaceDN w:val="0"/>
        <w:adjustRightInd w:val="0"/>
        <w:spacing w:after="0" w:line="240" w:lineRule="auto"/>
        <w:rPr>
          <w:rFonts w:ascii="Tahoma" w:hAnsi="Tahoma" w:cs="Tahoma"/>
          <w:bCs/>
          <w:color w:val="000000"/>
        </w:rPr>
      </w:pPr>
    </w:p>
    <w:p w14:paraId="11058FB6" w14:textId="77777777" w:rsidR="00FA5458" w:rsidRPr="000C5222" w:rsidRDefault="00FA5458" w:rsidP="002D3B5F">
      <w:pPr>
        <w:autoSpaceDE w:val="0"/>
        <w:autoSpaceDN w:val="0"/>
        <w:adjustRightInd w:val="0"/>
        <w:spacing w:after="0" w:line="240" w:lineRule="auto"/>
        <w:jc w:val="both"/>
        <w:rPr>
          <w:rFonts w:ascii="Tahoma" w:hAnsi="Tahoma" w:cs="Tahoma"/>
          <w:color w:val="000000"/>
          <w:sz w:val="20"/>
          <w:szCs w:val="20"/>
        </w:rPr>
      </w:pPr>
    </w:p>
    <w:p w14:paraId="2D167582" w14:textId="77777777" w:rsidR="00135FE2" w:rsidRPr="000C5222" w:rsidRDefault="00135FE2" w:rsidP="00891988">
      <w:pPr>
        <w:pStyle w:val="Nadpis1"/>
        <w:keepLines w:val="0"/>
        <w:numPr>
          <w:ilvl w:val="0"/>
          <w:numId w:val="1"/>
        </w:numPr>
        <w:tabs>
          <w:tab w:val="left" w:pos="22"/>
        </w:tabs>
        <w:suppressAutoHyphens/>
        <w:spacing w:before="100" w:after="100" w:line="23" w:lineRule="atLeast"/>
        <w:rPr>
          <w:rFonts w:ascii="Tahoma" w:hAnsi="Tahoma" w:cs="Tahoma"/>
          <w:sz w:val="24"/>
          <w:szCs w:val="22"/>
        </w:rPr>
      </w:pPr>
      <w:r w:rsidRPr="000C5222">
        <w:rPr>
          <w:rFonts w:ascii="Tahoma" w:hAnsi="Tahoma" w:cs="Tahoma"/>
          <w:szCs w:val="20"/>
        </w:rPr>
        <w:t>PŘEDMĚT SMLOUVY</w:t>
      </w:r>
    </w:p>
    <w:p w14:paraId="5307BBF4" w14:textId="77777777" w:rsidR="00983DEA" w:rsidRDefault="00D76246" w:rsidP="00D76246">
      <w:pPr>
        <w:pStyle w:val="Nadpis2"/>
        <w:keepNext w:val="0"/>
        <w:numPr>
          <w:ilvl w:val="1"/>
          <w:numId w:val="31"/>
        </w:numPr>
        <w:tabs>
          <w:tab w:val="left" w:pos="22"/>
        </w:tabs>
        <w:suppressAutoHyphens/>
        <w:spacing w:before="0" w:after="120"/>
        <w:jc w:val="both"/>
        <w:rPr>
          <w:rFonts w:ascii="Tahoma" w:hAnsi="Tahoma" w:cs="Tahoma"/>
          <w:b w:val="0"/>
          <w:bCs w:val="0"/>
          <w:i w:val="0"/>
          <w:iCs w:val="0"/>
          <w:color w:val="000000"/>
          <w:sz w:val="22"/>
          <w:szCs w:val="22"/>
          <w:lang w:eastAsia="en-US"/>
        </w:rPr>
      </w:pPr>
      <w:bookmarkStart w:id="6" w:name="_Ref382324075"/>
      <w:bookmarkStart w:id="7" w:name="_Ref381955896"/>
      <w:r w:rsidRPr="00D76246">
        <w:rPr>
          <w:rFonts w:ascii="Tahoma" w:hAnsi="Tahoma" w:cs="Tahoma"/>
          <w:b w:val="0"/>
          <w:bCs w:val="0"/>
          <w:i w:val="0"/>
          <w:iCs w:val="0"/>
          <w:color w:val="000000"/>
          <w:sz w:val="22"/>
          <w:szCs w:val="22"/>
          <w:lang w:eastAsia="en-US"/>
        </w:rPr>
        <w:t xml:space="preserve">Předmětem smlouvy je </w:t>
      </w:r>
      <w:r>
        <w:rPr>
          <w:rFonts w:ascii="Tahoma" w:hAnsi="Tahoma" w:cs="Tahoma"/>
          <w:b w:val="0"/>
          <w:bCs w:val="0"/>
          <w:i w:val="0"/>
          <w:iCs w:val="0"/>
          <w:color w:val="000000"/>
          <w:sz w:val="22"/>
          <w:szCs w:val="22"/>
          <w:lang w:eastAsia="en-US"/>
        </w:rPr>
        <w:t xml:space="preserve">poskytnutí </w:t>
      </w:r>
      <w:r w:rsidRPr="00D76246">
        <w:rPr>
          <w:rFonts w:ascii="Tahoma" w:hAnsi="Tahoma" w:cs="Tahoma"/>
          <w:b w:val="0"/>
          <w:bCs w:val="0"/>
          <w:i w:val="0"/>
          <w:iCs w:val="0"/>
          <w:color w:val="000000"/>
          <w:sz w:val="22"/>
          <w:szCs w:val="22"/>
          <w:lang w:eastAsia="en-US"/>
        </w:rPr>
        <w:t xml:space="preserve">softwarového </w:t>
      </w:r>
      <w:r>
        <w:rPr>
          <w:rFonts w:ascii="Tahoma" w:hAnsi="Tahoma" w:cs="Tahoma"/>
          <w:b w:val="0"/>
          <w:bCs w:val="0"/>
          <w:i w:val="0"/>
          <w:iCs w:val="0"/>
          <w:color w:val="000000"/>
          <w:sz w:val="22"/>
          <w:szCs w:val="22"/>
          <w:lang w:eastAsia="en-US"/>
        </w:rPr>
        <w:t xml:space="preserve">systému </w:t>
      </w:r>
      <w:proofErr w:type="spellStart"/>
      <w:r w:rsidRPr="00D76246">
        <w:rPr>
          <w:rFonts w:ascii="Tahoma" w:hAnsi="Tahoma" w:cs="Tahoma"/>
          <w:b w:val="0"/>
          <w:bCs w:val="0"/>
          <w:i w:val="0"/>
          <w:iCs w:val="0"/>
          <w:color w:val="000000"/>
          <w:sz w:val="22"/>
          <w:szCs w:val="22"/>
          <w:lang w:eastAsia="en-US"/>
        </w:rPr>
        <w:t>eCity</w:t>
      </w:r>
      <w:proofErr w:type="spellEnd"/>
      <w:r w:rsidRPr="00D76246">
        <w:rPr>
          <w:rFonts w:ascii="Tahoma" w:hAnsi="Tahoma" w:cs="Tahoma"/>
          <w:b w:val="0"/>
          <w:bCs w:val="0"/>
          <w:i w:val="0"/>
          <w:iCs w:val="0"/>
          <w:color w:val="000000"/>
          <w:sz w:val="22"/>
          <w:szCs w:val="22"/>
          <w:lang w:eastAsia="en-US"/>
        </w:rPr>
        <w:t>, určeného pro správu investičních akcí města</w:t>
      </w:r>
      <w:r>
        <w:rPr>
          <w:rFonts w:ascii="Tahoma" w:hAnsi="Tahoma" w:cs="Tahoma"/>
          <w:b w:val="0"/>
          <w:bCs w:val="0"/>
          <w:i w:val="0"/>
          <w:iCs w:val="0"/>
          <w:color w:val="000000"/>
          <w:sz w:val="22"/>
          <w:szCs w:val="22"/>
          <w:lang w:eastAsia="en-US"/>
        </w:rPr>
        <w:t xml:space="preserve">, </w:t>
      </w:r>
      <w:r w:rsidR="00983DEA">
        <w:rPr>
          <w:rFonts w:ascii="Tahoma" w:hAnsi="Tahoma" w:cs="Tahoma"/>
          <w:b w:val="0"/>
          <w:bCs w:val="0"/>
          <w:i w:val="0"/>
          <w:iCs w:val="0"/>
          <w:color w:val="000000"/>
          <w:sz w:val="22"/>
          <w:szCs w:val="22"/>
          <w:lang w:eastAsia="en-US"/>
        </w:rPr>
        <w:t>který zahrnuje:</w:t>
      </w:r>
    </w:p>
    <w:p w14:paraId="6C5FAD85" w14:textId="77777777" w:rsidR="00983DEA" w:rsidRDefault="00983DEA" w:rsidP="00983DEA">
      <w:pPr>
        <w:pStyle w:val="Nadpis2"/>
        <w:keepNext w:val="0"/>
        <w:numPr>
          <w:ilvl w:val="0"/>
          <w:numId w:val="38"/>
        </w:numPr>
        <w:tabs>
          <w:tab w:val="left" w:pos="22"/>
        </w:tabs>
        <w:suppressAutoHyphens/>
        <w:spacing w:before="0" w:after="120"/>
        <w:jc w:val="both"/>
        <w:rPr>
          <w:rFonts w:ascii="Tahoma" w:hAnsi="Tahoma" w:cs="Tahoma"/>
          <w:b w:val="0"/>
          <w:bCs w:val="0"/>
          <w:i w:val="0"/>
          <w:iCs w:val="0"/>
          <w:color w:val="000000"/>
          <w:sz w:val="22"/>
          <w:szCs w:val="22"/>
          <w:lang w:eastAsia="en-US"/>
        </w:rPr>
      </w:pPr>
      <w:r>
        <w:rPr>
          <w:rFonts w:ascii="Tahoma" w:hAnsi="Tahoma" w:cs="Tahoma"/>
          <w:b w:val="0"/>
          <w:bCs w:val="0"/>
          <w:i w:val="0"/>
          <w:iCs w:val="0"/>
          <w:color w:val="000000"/>
          <w:sz w:val="22"/>
          <w:szCs w:val="22"/>
          <w:lang w:eastAsia="en-US"/>
        </w:rPr>
        <w:t>Implementaci (základní nastavení systému)</w:t>
      </w:r>
    </w:p>
    <w:p w14:paraId="2D3D061A" w14:textId="77777777" w:rsidR="00983DEA" w:rsidRDefault="00983DEA" w:rsidP="00983DEA">
      <w:pPr>
        <w:pStyle w:val="Nadpis2"/>
        <w:keepNext w:val="0"/>
        <w:numPr>
          <w:ilvl w:val="0"/>
          <w:numId w:val="38"/>
        </w:numPr>
        <w:tabs>
          <w:tab w:val="left" w:pos="22"/>
        </w:tabs>
        <w:suppressAutoHyphens/>
        <w:spacing w:before="0" w:after="120"/>
        <w:jc w:val="both"/>
        <w:rPr>
          <w:rFonts w:ascii="Tahoma" w:hAnsi="Tahoma" w:cs="Tahoma"/>
          <w:b w:val="0"/>
          <w:bCs w:val="0"/>
          <w:i w:val="0"/>
          <w:iCs w:val="0"/>
          <w:color w:val="000000"/>
          <w:sz w:val="22"/>
          <w:szCs w:val="22"/>
          <w:lang w:eastAsia="en-US"/>
        </w:rPr>
      </w:pPr>
      <w:r>
        <w:rPr>
          <w:rFonts w:ascii="Tahoma" w:hAnsi="Tahoma" w:cs="Tahoma"/>
          <w:b w:val="0"/>
          <w:bCs w:val="0"/>
          <w:i w:val="0"/>
          <w:iCs w:val="0"/>
          <w:color w:val="000000"/>
          <w:sz w:val="22"/>
          <w:szCs w:val="22"/>
          <w:lang w:eastAsia="en-US"/>
        </w:rPr>
        <w:t xml:space="preserve">Nastavení </w:t>
      </w:r>
      <w:proofErr w:type="spellStart"/>
      <w:r>
        <w:rPr>
          <w:rFonts w:ascii="Tahoma" w:hAnsi="Tahoma" w:cs="Tahoma"/>
          <w:b w:val="0"/>
          <w:bCs w:val="0"/>
          <w:i w:val="0"/>
          <w:iCs w:val="0"/>
          <w:color w:val="000000"/>
          <w:sz w:val="22"/>
          <w:szCs w:val="22"/>
          <w:lang w:eastAsia="en-US"/>
        </w:rPr>
        <w:t>eCity</w:t>
      </w:r>
      <w:proofErr w:type="spellEnd"/>
      <w:r>
        <w:rPr>
          <w:rFonts w:ascii="Tahoma" w:hAnsi="Tahoma" w:cs="Tahoma"/>
          <w:b w:val="0"/>
          <w:bCs w:val="0"/>
          <w:i w:val="0"/>
          <w:iCs w:val="0"/>
          <w:color w:val="000000"/>
          <w:sz w:val="22"/>
          <w:szCs w:val="22"/>
          <w:lang w:eastAsia="en-US"/>
        </w:rPr>
        <w:t xml:space="preserve"> (správa uživatelů a plán akcí)</w:t>
      </w:r>
    </w:p>
    <w:p w14:paraId="05A6CABB" w14:textId="6E42C38F" w:rsidR="00906F92" w:rsidRDefault="006B5E27" w:rsidP="00983DEA">
      <w:pPr>
        <w:pStyle w:val="Nadpis2"/>
        <w:keepNext w:val="0"/>
        <w:numPr>
          <w:ilvl w:val="0"/>
          <w:numId w:val="38"/>
        </w:numPr>
        <w:tabs>
          <w:tab w:val="left" w:pos="22"/>
        </w:tabs>
        <w:suppressAutoHyphens/>
        <w:spacing w:before="0" w:after="120"/>
        <w:jc w:val="both"/>
        <w:rPr>
          <w:rFonts w:ascii="Tahoma" w:hAnsi="Tahoma" w:cs="Tahoma"/>
          <w:b w:val="0"/>
          <w:bCs w:val="0"/>
          <w:i w:val="0"/>
          <w:iCs w:val="0"/>
          <w:color w:val="000000"/>
          <w:sz w:val="22"/>
          <w:szCs w:val="22"/>
          <w:lang w:eastAsia="en-US"/>
        </w:rPr>
      </w:pPr>
      <w:r>
        <w:rPr>
          <w:rFonts w:ascii="Tahoma" w:hAnsi="Tahoma" w:cs="Tahoma"/>
          <w:b w:val="0"/>
          <w:bCs w:val="0"/>
          <w:i w:val="0"/>
          <w:iCs w:val="0"/>
          <w:color w:val="000000"/>
          <w:sz w:val="22"/>
          <w:szCs w:val="22"/>
          <w:lang w:eastAsia="en-US"/>
        </w:rPr>
        <w:t>Nastavení a přípravu</w:t>
      </w:r>
      <w:r w:rsidR="00983DEA">
        <w:rPr>
          <w:rFonts w:ascii="Tahoma" w:hAnsi="Tahoma" w:cs="Tahoma"/>
          <w:b w:val="0"/>
          <w:bCs w:val="0"/>
          <w:i w:val="0"/>
          <w:iCs w:val="0"/>
          <w:color w:val="000000"/>
          <w:sz w:val="22"/>
          <w:szCs w:val="22"/>
          <w:lang w:eastAsia="en-US"/>
        </w:rPr>
        <w:t xml:space="preserve"> prostředí v IS SML </w:t>
      </w:r>
    </w:p>
    <w:p w14:paraId="5EF18DA5" w14:textId="483A78EE" w:rsidR="00FD0A56" w:rsidRDefault="006B5E27" w:rsidP="006B5E27">
      <w:pPr>
        <w:pStyle w:val="Nadpis2"/>
        <w:keepNext w:val="0"/>
        <w:numPr>
          <w:ilvl w:val="1"/>
          <w:numId w:val="31"/>
        </w:numPr>
        <w:tabs>
          <w:tab w:val="left" w:pos="22"/>
        </w:tabs>
        <w:suppressAutoHyphens/>
        <w:spacing w:before="0" w:after="120"/>
        <w:jc w:val="both"/>
        <w:rPr>
          <w:rFonts w:ascii="Tahoma" w:hAnsi="Tahoma" w:cs="Tahoma"/>
          <w:b w:val="0"/>
          <w:bCs w:val="0"/>
          <w:i w:val="0"/>
          <w:iCs w:val="0"/>
          <w:color w:val="000000"/>
          <w:sz w:val="22"/>
          <w:szCs w:val="22"/>
          <w:lang w:eastAsia="en-US"/>
        </w:rPr>
      </w:pPr>
      <w:r>
        <w:rPr>
          <w:rFonts w:ascii="Tahoma" w:hAnsi="Tahoma" w:cs="Tahoma"/>
          <w:b w:val="0"/>
          <w:bCs w:val="0"/>
          <w:i w:val="0"/>
          <w:iCs w:val="0"/>
          <w:color w:val="000000"/>
          <w:sz w:val="22"/>
          <w:szCs w:val="22"/>
          <w:lang w:eastAsia="en-US"/>
        </w:rPr>
        <w:t xml:space="preserve">Předmětem </w:t>
      </w:r>
      <w:r w:rsidR="00D76246" w:rsidRPr="00D76246">
        <w:rPr>
          <w:rFonts w:ascii="Tahoma" w:hAnsi="Tahoma" w:cs="Tahoma"/>
          <w:b w:val="0"/>
          <w:bCs w:val="0"/>
          <w:i w:val="0"/>
          <w:iCs w:val="0"/>
          <w:color w:val="000000"/>
          <w:sz w:val="22"/>
          <w:szCs w:val="22"/>
          <w:lang w:eastAsia="en-US"/>
        </w:rPr>
        <w:t>plnění j</w:t>
      </w:r>
      <w:r>
        <w:rPr>
          <w:rFonts w:ascii="Tahoma" w:hAnsi="Tahoma" w:cs="Tahoma"/>
          <w:b w:val="0"/>
          <w:bCs w:val="0"/>
          <w:i w:val="0"/>
          <w:iCs w:val="0"/>
          <w:color w:val="000000"/>
          <w:sz w:val="22"/>
          <w:szCs w:val="22"/>
          <w:lang w:eastAsia="en-US"/>
        </w:rPr>
        <w:t>sou</w:t>
      </w:r>
      <w:r w:rsidR="00D76246" w:rsidRPr="00D76246">
        <w:rPr>
          <w:rFonts w:ascii="Tahoma" w:hAnsi="Tahoma" w:cs="Tahoma"/>
          <w:b w:val="0"/>
          <w:bCs w:val="0"/>
          <w:i w:val="0"/>
          <w:iCs w:val="0"/>
          <w:color w:val="000000"/>
          <w:sz w:val="22"/>
          <w:szCs w:val="22"/>
          <w:lang w:eastAsia="en-US"/>
        </w:rPr>
        <w:t xml:space="preserve"> rovněž </w:t>
      </w:r>
      <w:r>
        <w:rPr>
          <w:rFonts w:ascii="Tahoma" w:hAnsi="Tahoma" w:cs="Tahoma"/>
          <w:b w:val="0"/>
          <w:bCs w:val="0"/>
          <w:i w:val="0"/>
          <w:iCs w:val="0"/>
          <w:color w:val="000000"/>
          <w:sz w:val="22"/>
          <w:szCs w:val="22"/>
          <w:lang w:eastAsia="en-US"/>
        </w:rPr>
        <w:t>licenční náklady a podpora systému</w:t>
      </w:r>
      <w:r w:rsidR="000F02C7">
        <w:rPr>
          <w:rFonts w:ascii="Tahoma" w:hAnsi="Tahoma" w:cs="Tahoma"/>
          <w:b w:val="0"/>
          <w:bCs w:val="0"/>
          <w:i w:val="0"/>
          <w:iCs w:val="0"/>
          <w:color w:val="000000"/>
          <w:sz w:val="22"/>
          <w:szCs w:val="22"/>
          <w:lang w:eastAsia="en-US"/>
        </w:rPr>
        <w:t>, která zahrnuje:</w:t>
      </w:r>
    </w:p>
    <w:p w14:paraId="7B2FCCDA" w14:textId="1CF39867" w:rsidR="006B5E27" w:rsidRDefault="00AA2851" w:rsidP="006B5E27">
      <w:pPr>
        <w:pStyle w:val="Nadpis2"/>
        <w:keepNext w:val="0"/>
        <w:numPr>
          <w:ilvl w:val="0"/>
          <w:numId w:val="38"/>
        </w:numPr>
        <w:tabs>
          <w:tab w:val="left" w:pos="22"/>
        </w:tabs>
        <w:suppressAutoHyphens/>
        <w:spacing w:before="0" w:after="120"/>
        <w:jc w:val="both"/>
        <w:rPr>
          <w:rFonts w:ascii="Tahoma" w:hAnsi="Tahoma" w:cs="Tahoma"/>
          <w:b w:val="0"/>
          <w:bCs w:val="0"/>
          <w:i w:val="0"/>
          <w:iCs w:val="0"/>
          <w:color w:val="000000"/>
          <w:sz w:val="22"/>
          <w:szCs w:val="22"/>
          <w:lang w:eastAsia="en-US"/>
        </w:rPr>
      </w:pPr>
      <w:r>
        <w:rPr>
          <w:rFonts w:ascii="Tahoma" w:hAnsi="Tahoma" w:cs="Tahoma"/>
          <w:b w:val="0"/>
          <w:bCs w:val="0"/>
          <w:i w:val="0"/>
          <w:iCs w:val="0"/>
          <w:color w:val="000000"/>
          <w:sz w:val="22"/>
          <w:szCs w:val="22"/>
          <w:lang w:eastAsia="en-US"/>
        </w:rPr>
        <w:t>2 Licence</w:t>
      </w:r>
    </w:p>
    <w:p w14:paraId="61478745" w14:textId="1AA2EE47" w:rsidR="006B5E27" w:rsidRDefault="00085110" w:rsidP="00085110">
      <w:pPr>
        <w:pStyle w:val="Nadpis2"/>
        <w:keepNext w:val="0"/>
        <w:numPr>
          <w:ilvl w:val="0"/>
          <w:numId w:val="38"/>
        </w:numPr>
        <w:tabs>
          <w:tab w:val="left" w:pos="22"/>
        </w:tabs>
        <w:suppressAutoHyphens/>
        <w:spacing w:before="0" w:after="120"/>
        <w:jc w:val="both"/>
        <w:rPr>
          <w:rFonts w:ascii="Tahoma" w:hAnsi="Tahoma" w:cs="Tahoma"/>
          <w:b w:val="0"/>
          <w:bCs w:val="0"/>
          <w:i w:val="0"/>
          <w:iCs w:val="0"/>
          <w:color w:val="000000"/>
          <w:sz w:val="22"/>
          <w:szCs w:val="22"/>
          <w:lang w:eastAsia="en-US"/>
        </w:rPr>
      </w:pPr>
      <w:r>
        <w:rPr>
          <w:rFonts w:ascii="Tahoma" w:hAnsi="Tahoma" w:cs="Tahoma"/>
          <w:b w:val="0"/>
          <w:bCs w:val="0"/>
          <w:i w:val="0"/>
          <w:iCs w:val="0"/>
          <w:color w:val="000000"/>
          <w:sz w:val="22"/>
          <w:szCs w:val="22"/>
          <w:lang w:eastAsia="en-US"/>
        </w:rPr>
        <w:t>Uživatelskou podporu</w:t>
      </w:r>
    </w:p>
    <w:p w14:paraId="24246919" w14:textId="0003D3FD" w:rsidR="00DF381B" w:rsidRPr="00085110" w:rsidRDefault="00085110" w:rsidP="00085110">
      <w:pPr>
        <w:ind w:left="708"/>
        <w:rPr>
          <w:rFonts w:ascii="Tahoma" w:hAnsi="Tahoma" w:cs="Tahoma"/>
          <w:bCs/>
          <w:iCs/>
          <w:color w:val="000000"/>
        </w:rPr>
      </w:pPr>
      <w:r w:rsidRPr="00085110">
        <w:rPr>
          <w:rFonts w:ascii="Tahoma" w:eastAsia="Calibri" w:hAnsi="Tahoma" w:cs="Tahoma"/>
          <w:color w:val="000000"/>
        </w:rPr>
        <w:t>Součástí podpory</w:t>
      </w:r>
      <w:r>
        <w:rPr>
          <w:rFonts w:ascii="Tahoma" w:eastAsia="Calibri" w:hAnsi="Tahoma" w:cs="Tahoma"/>
          <w:color w:val="000000"/>
        </w:rPr>
        <w:t xml:space="preserve"> jsou p</w:t>
      </w:r>
      <w:r w:rsidR="000F02C7" w:rsidRPr="00085110">
        <w:rPr>
          <w:rFonts w:ascii="Tahoma" w:hAnsi="Tahoma" w:cs="Tahoma"/>
        </w:rPr>
        <w:t>ravidelné aktualizace systé</w:t>
      </w:r>
      <w:r>
        <w:rPr>
          <w:rFonts w:ascii="Tahoma" w:hAnsi="Tahoma" w:cs="Tahoma"/>
        </w:rPr>
        <w:t xml:space="preserve">mu a servisní podpora včetně </w:t>
      </w:r>
      <w:r>
        <w:rPr>
          <w:rFonts w:ascii="Tahoma" w:hAnsi="Tahoma" w:cs="Tahoma"/>
          <w:bCs/>
          <w:iCs/>
          <w:color w:val="000000"/>
        </w:rPr>
        <w:t>o</w:t>
      </w:r>
      <w:r w:rsidR="00C97260">
        <w:rPr>
          <w:rFonts w:ascii="Tahoma" w:hAnsi="Tahoma" w:cs="Tahoma"/>
          <w:bCs/>
          <w:iCs/>
          <w:color w:val="000000"/>
        </w:rPr>
        <w:t>n-</w:t>
      </w:r>
      <w:r w:rsidR="000F02C7" w:rsidRPr="00085110">
        <w:rPr>
          <w:rFonts w:ascii="Tahoma" w:hAnsi="Tahoma" w:cs="Tahoma"/>
          <w:bCs/>
          <w:iCs/>
          <w:color w:val="000000"/>
        </w:rPr>
        <w:t>line podpor</w:t>
      </w:r>
      <w:r>
        <w:rPr>
          <w:rFonts w:ascii="Tahoma" w:hAnsi="Tahoma" w:cs="Tahoma"/>
          <w:bCs/>
          <w:iCs/>
          <w:color w:val="000000"/>
        </w:rPr>
        <w:t>y</w:t>
      </w:r>
      <w:r w:rsidR="000F02C7" w:rsidRPr="00085110">
        <w:rPr>
          <w:rFonts w:ascii="Tahoma" w:hAnsi="Tahoma" w:cs="Tahoma"/>
          <w:bCs/>
          <w:iCs/>
          <w:color w:val="000000"/>
        </w:rPr>
        <w:t xml:space="preserve"> </w:t>
      </w:r>
      <w:r>
        <w:rPr>
          <w:rFonts w:ascii="Tahoma" w:hAnsi="Tahoma" w:cs="Tahoma"/>
          <w:bCs/>
          <w:iCs/>
          <w:color w:val="000000"/>
        </w:rPr>
        <w:t>v pracovní dny</w:t>
      </w:r>
      <w:r w:rsidR="000F02C7" w:rsidRPr="00085110">
        <w:rPr>
          <w:rFonts w:ascii="Tahoma" w:hAnsi="Tahoma" w:cs="Tahoma"/>
          <w:bCs/>
          <w:iCs/>
          <w:color w:val="000000"/>
        </w:rPr>
        <w:t xml:space="preserve"> pondělí</w:t>
      </w:r>
      <w:r>
        <w:rPr>
          <w:rFonts w:ascii="Tahoma" w:hAnsi="Tahoma" w:cs="Tahoma"/>
          <w:bCs/>
          <w:iCs/>
          <w:color w:val="000000"/>
        </w:rPr>
        <w:t xml:space="preserve"> až </w:t>
      </w:r>
      <w:r w:rsidR="000F02C7" w:rsidRPr="00085110">
        <w:rPr>
          <w:rFonts w:ascii="Tahoma" w:hAnsi="Tahoma" w:cs="Tahoma"/>
          <w:bCs/>
          <w:iCs/>
          <w:color w:val="000000"/>
        </w:rPr>
        <w:t>čtvrtek v</w:t>
      </w:r>
      <w:r>
        <w:rPr>
          <w:rFonts w:ascii="Tahoma" w:hAnsi="Tahoma" w:cs="Tahoma"/>
          <w:bCs/>
          <w:iCs/>
          <w:color w:val="000000"/>
        </w:rPr>
        <w:t> čase od</w:t>
      </w:r>
      <w:r w:rsidR="000F02C7" w:rsidRPr="00085110">
        <w:rPr>
          <w:rFonts w:ascii="Tahoma" w:hAnsi="Tahoma" w:cs="Tahoma"/>
          <w:bCs/>
          <w:iCs/>
          <w:color w:val="000000"/>
        </w:rPr>
        <w:t xml:space="preserve"> 9:00</w:t>
      </w:r>
      <w:r>
        <w:rPr>
          <w:rFonts w:ascii="Tahoma" w:hAnsi="Tahoma" w:cs="Tahoma"/>
          <w:bCs/>
          <w:iCs/>
          <w:color w:val="000000"/>
        </w:rPr>
        <w:t xml:space="preserve"> do </w:t>
      </w:r>
      <w:r w:rsidR="000F02C7" w:rsidRPr="00085110">
        <w:rPr>
          <w:rFonts w:ascii="Tahoma" w:hAnsi="Tahoma" w:cs="Tahoma"/>
          <w:bCs/>
          <w:iCs/>
          <w:color w:val="000000"/>
        </w:rPr>
        <w:t>16:00</w:t>
      </w:r>
      <w:r>
        <w:rPr>
          <w:rFonts w:ascii="Tahoma" w:hAnsi="Tahoma" w:cs="Tahoma"/>
          <w:bCs/>
          <w:iCs/>
          <w:color w:val="000000"/>
        </w:rPr>
        <w:t xml:space="preserve"> hodin</w:t>
      </w:r>
      <w:r w:rsidR="000F02C7" w:rsidRPr="00085110">
        <w:rPr>
          <w:rFonts w:ascii="Tahoma" w:hAnsi="Tahoma" w:cs="Tahoma"/>
          <w:bCs/>
          <w:iCs/>
          <w:color w:val="000000"/>
        </w:rPr>
        <w:t>,</w:t>
      </w:r>
      <w:r>
        <w:rPr>
          <w:rFonts w:ascii="Tahoma" w:hAnsi="Tahoma" w:cs="Tahoma"/>
          <w:bCs/>
          <w:iCs/>
          <w:color w:val="000000"/>
        </w:rPr>
        <w:t xml:space="preserve"> v</w:t>
      </w:r>
      <w:r w:rsidR="000F02C7" w:rsidRPr="00085110">
        <w:rPr>
          <w:rFonts w:ascii="Tahoma" w:hAnsi="Tahoma" w:cs="Tahoma"/>
          <w:bCs/>
          <w:iCs/>
          <w:color w:val="000000"/>
        </w:rPr>
        <w:t xml:space="preserve"> pátek </w:t>
      </w:r>
      <w:r>
        <w:rPr>
          <w:rFonts w:ascii="Tahoma" w:hAnsi="Tahoma" w:cs="Tahoma"/>
          <w:bCs/>
          <w:iCs/>
          <w:color w:val="000000"/>
        </w:rPr>
        <w:t xml:space="preserve">od </w:t>
      </w:r>
      <w:r w:rsidR="000F02C7" w:rsidRPr="00085110">
        <w:rPr>
          <w:rFonts w:ascii="Tahoma" w:hAnsi="Tahoma" w:cs="Tahoma"/>
          <w:bCs/>
          <w:iCs/>
          <w:color w:val="000000"/>
        </w:rPr>
        <w:t>9:00</w:t>
      </w:r>
      <w:r>
        <w:rPr>
          <w:rFonts w:ascii="Tahoma" w:hAnsi="Tahoma" w:cs="Tahoma"/>
          <w:bCs/>
          <w:iCs/>
          <w:color w:val="000000"/>
        </w:rPr>
        <w:t xml:space="preserve"> do </w:t>
      </w:r>
      <w:r w:rsidR="000F02C7" w:rsidRPr="00085110">
        <w:rPr>
          <w:rFonts w:ascii="Tahoma" w:hAnsi="Tahoma" w:cs="Tahoma"/>
          <w:bCs/>
          <w:iCs/>
          <w:color w:val="000000"/>
        </w:rPr>
        <w:t>14:00</w:t>
      </w:r>
      <w:r>
        <w:rPr>
          <w:rFonts w:ascii="Tahoma" w:hAnsi="Tahoma" w:cs="Tahoma"/>
          <w:bCs/>
          <w:iCs/>
          <w:color w:val="000000"/>
        </w:rPr>
        <w:t xml:space="preserve"> hodin.</w:t>
      </w:r>
    </w:p>
    <w:p w14:paraId="4DFF5A63" w14:textId="63147DA1" w:rsidR="000F02C7" w:rsidRPr="00DF381B" w:rsidRDefault="000F02C7" w:rsidP="00DF381B">
      <w:pPr>
        <w:pStyle w:val="Nadpis2"/>
        <w:keepNext w:val="0"/>
        <w:tabs>
          <w:tab w:val="left" w:pos="22"/>
        </w:tabs>
        <w:suppressAutoHyphens/>
        <w:spacing w:before="0" w:after="120"/>
        <w:ind w:left="1344"/>
        <w:jc w:val="both"/>
        <w:rPr>
          <w:rFonts w:ascii="Tahoma" w:hAnsi="Tahoma" w:cs="Tahoma"/>
          <w:b w:val="0"/>
          <w:bCs w:val="0"/>
          <w:i w:val="0"/>
          <w:iCs w:val="0"/>
          <w:color w:val="000000"/>
          <w:sz w:val="22"/>
          <w:szCs w:val="22"/>
          <w:lang w:eastAsia="en-US"/>
        </w:rPr>
      </w:pPr>
      <w:r w:rsidRPr="00DF381B">
        <w:rPr>
          <w:rFonts w:ascii="Tahoma" w:hAnsi="Tahoma" w:cs="Tahoma"/>
          <w:b w:val="0"/>
          <w:bCs w:val="0"/>
          <w:i w:val="0"/>
          <w:iCs w:val="0"/>
          <w:color w:val="000000"/>
          <w:sz w:val="22"/>
          <w:szCs w:val="22"/>
          <w:lang w:eastAsia="en-US"/>
        </w:rPr>
        <w:lastRenderedPageBreak/>
        <w:t xml:space="preserve"> </w:t>
      </w:r>
    </w:p>
    <w:bookmarkEnd w:id="6"/>
    <w:bookmarkEnd w:id="7"/>
    <w:p w14:paraId="4F0A7DFF" w14:textId="1E58F853" w:rsidR="00135FE2" w:rsidRPr="000C5222" w:rsidRDefault="00135FE2" w:rsidP="00FF3D13">
      <w:pPr>
        <w:pStyle w:val="Nadpis1"/>
        <w:keepLines w:val="0"/>
        <w:numPr>
          <w:ilvl w:val="0"/>
          <w:numId w:val="31"/>
        </w:numPr>
        <w:tabs>
          <w:tab w:val="left" w:pos="22"/>
        </w:tabs>
        <w:suppressAutoHyphens/>
        <w:spacing w:before="100" w:after="100" w:line="23" w:lineRule="atLeast"/>
        <w:rPr>
          <w:rFonts w:ascii="Tahoma" w:hAnsi="Tahoma" w:cs="Tahoma"/>
          <w:szCs w:val="22"/>
        </w:rPr>
      </w:pPr>
      <w:r w:rsidRPr="000C5222">
        <w:rPr>
          <w:rFonts w:ascii="Tahoma" w:hAnsi="Tahoma" w:cs="Tahoma"/>
          <w:szCs w:val="22"/>
        </w:rPr>
        <w:t>CENA, TERMÍNY, PLATEBNÍ PODMÍNKY</w:t>
      </w:r>
    </w:p>
    <w:p w14:paraId="25741779" w14:textId="4663C462" w:rsidR="00070D47" w:rsidRDefault="00135FE2" w:rsidP="00FF3D13">
      <w:pPr>
        <w:pStyle w:val="Nadpis2"/>
        <w:keepNext w:val="0"/>
        <w:numPr>
          <w:ilvl w:val="1"/>
          <w:numId w:val="31"/>
        </w:numPr>
        <w:tabs>
          <w:tab w:val="left" w:pos="22"/>
        </w:tabs>
        <w:suppressAutoHyphens/>
        <w:spacing w:before="0" w:after="120"/>
        <w:jc w:val="both"/>
        <w:rPr>
          <w:rFonts w:ascii="Tahoma" w:hAnsi="Tahoma" w:cs="Tahoma"/>
          <w:b w:val="0"/>
          <w:bCs w:val="0"/>
          <w:i w:val="0"/>
          <w:iCs w:val="0"/>
          <w:sz w:val="22"/>
          <w:szCs w:val="22"/>
        </w:rPr>
      </w:pPr>
      <w:r w:rsidRPr="000C5222">
        <w:rPr>
          <w:rFonts w:ascii="Tahoma" w:hAnsi="Tahoma" w:cs="Tahoma"/>
          <w:b w:val="0"/>
          <w:bCs w:val="0"/>
          <w:i w:val="0"/>
          <w:iCs w:val="0"/>
          <w:sz w:val="22"/>
          <w:szCs w:val="22"/>
        </w:rPr>
        <w:t>Za služby specifikované v</w:t>
      </w:r>
      <w:r w:rsidR="00FA5458" w:rsidRPr="000C5222">
        <w:rPr>
          <w:rFonts w:ascii="Tahoma" w:hAnsi="Tahoma" w:cs="Tahoma"/>
          <w:b w:val="0"/>
          <w:bCs w:val="0"/>
          <w:i w:val="0"/>
          <w:iCs w:val="0"/>
          <w:sz w:val="22"/>
          <w:szCs w:val="22"/>
        </w:rPr>
        <w:t> odst.</w:t>
      </w:r>
      <w:r w:rsidR="00287040" w:rsidRPr="000C5222">
        <w:rPr>
          <w:rFonts w:ascii="Tahoma" w:hAnsi="Tahoma" w:cs="Tahoma"/>
          <w:b w:val="0"/>
          <w:bCs w:val="0"/>
          <w:i w:val="0"/>
          <w:iCs w:val="0"/>
          <w:sz w:val="22"/>
          <w:szCs w:val="22"/>
        </w:rPr>
        <w:t xml:space="preserve"> 1.1</w:t>
      </w:r>
      <w:r w:rsidR="00830AD5" w:rsidRPr="000C5222">
        <w:rPr>
          <w:rFonts w:ascii="Tahoma" w:hAnsi="Tahoma" w:cs="Tahoma"/>
          <w:b w:val="0"/>
          <w:bCs w:val="0"/>
          <w:i w:val="0"/>
          <w:iCs w:val="0"/>
          <w:sz w:val="22"/>
          <w:szCs w:val="22"/>
        </w:rPr>
        <w:t xml:space="preserve"> </w:t>
      </w:r>
      <w:r w:rsidR="00BE5A73" w:rsidRPr="000C5222">
        <w:rPr>
          <w:rFonts w:ascii="Tahoma" w:hAnsi="Tahoma" w:cs="Tahoma"/>
          <w:b w:val="0"/>
          <w:bCs w:val="0"/>
          <w:i w:val="0"/>
          <w:iCs w:val="0"/>
          <w:sz w:val="22"/>
          <w:szCs w:val="22"/>
        </w:rPr>
        <w:t>této s</w:t>
      </w:r>
      <w:r w:rsidRPr="000C5222">
        <w:rPr>
          <w:rFonts w:ascii="Tahoma" w:hAnsi="Tahoma" w:cs="Tahoma"/>
          <w:b w:val="0"/>
          <w:bCs w:val="0"/>
          <w:i w:val="0"/>
          <w:iCs w:val="0"/>
          <w:sz w:val="22"/>
          <w:szCs w:val="22"/>
        </w:rPr>
        <w:t>mlouvy se Objednatel zavazuje Poskyt</w:t>
      </w:r>
      <w:r w:rsidR="00AA480C" w:rsidRPr="000C5222">
        <w:rPr>
          <w:rFonts w:ascii="Tahoma" w:hAnsi="Tahoma" w:cs="Tahoma"/>
          <w:b w:val="0"/>
          <w:bCs w:val="0"/>
          <w:i w:val="0"/>
          <w:iCs w:val="0"/>
          <w:sz w:val="22"/>
          <w:szCs w:val="22"/>
        </w:rPr>
        <w:t>ovateli zaplatit odměnu ve výši</w:t>
      </w:r>
      <w:r w:rsidR="00C97260">
        <w:rPr>
          <w:rFonts w:ascii="Tahoma" w:hAnsi="Tahoma" w:cs="Tahoma"/>
          <w:b w:val="0"/>
          <w:bCs w:val="0"/>
          <w:i w:val="0"/>
          <w:iCs w:val="0"/>
          <w:sz w:val="22"/>
          <w:szCs w:val="22"/>
        </w:rPr>
        <w:t xml:space="preserve"> 36 200 Kč bez DPH</w:t>
      </w:r>
      <w:r w:rsidR="00AA480C" w:rsidRPr="000C5222">
        <w:rPr>
          <w:rFonts w:ascii="Tahoma" w:hAnsi="Tahoma" w:cs="Tahoma"/>
          <w:b w:val="0"/>
          <w:bCs w:val="0"/>
          <w:i w:val="0"/>
          <w:iCs w:val="0"/>
          <w:sz w:val="22"/>
          <w:szCs w:val="22"/>
        </w:rPr>
        <w:t>:</w:t>
      </w:r>
    </w:p>
    <w:tbl>
      <w:tblPr>
        <w:tblStyle w:val="Mkatabulky"/>
        <w:tblW w:w="0" w:type="auto"/>
        <w:tblLook w:val="04A0" w:firstRow="1" w:lastRow="0" w:firstColumn="1" w:lastColumn="0" w:noHBand="0" w:noVBand="1"/>
      </w:tblPr>
      <w:tblGrid>
        <w:gridCol w:w="5098"/>
        <w:gridCol w:w="1985"/>
        <w:gridCol w:w="1977"/>
      </w:tblGrid>
      <w:tr w:rsidR="00EA46DC" w14:paraId="79813DCD" w14:textId="77777777" w:rsidTr="003E2C7B">
        <w:trPr>
          <w:trHeight w:val="216"/>
        </w:trPr>
        <w:tc>
          <w:tcPr>
            <w:tcW w:w="5098" w:type="dxa"/>
            <w:shd w:val="clear" w:color="auto" w:fill="D9D9D9" w:themeFill="background1" w:themeFillShade="D9"/>
            <w:vAlign w:val="center"/>
          </w:tcPr>
          <w:p w14:paraId="4DC23D71" w14:textId="776BCACB" w:rsidR="00EA46DC" w:rsidRPr="00565004" w:rsidRDefault="00EA46DC" w:rsidP="00565004">
            <w:pPr>
              <w:jc w:val="center"/>
              <w:rPr>
                <w:b/>
                <w:lang w:eastAsia="cs-CZ"/>
              </w:rPr>
            </w:pPr>
            <w:r w:rsidRPr="00565004">
              <w:rPr>
                <w:b/>
                <w:lang w:eastAsia="cs-CZ"/>
              </w:rPr>
              <w:t>Název</w:t>
            </w:r>
          </w:p>
        </w:tc>
        <w:tc>
          <w:tcPr>
            <w:tcW w:w="1985" w:type="dxa"/>
            <w:shd w:val="clear" w:color="auto" w:fill="D9D9D9" w:themeFill="background1" w:themeFillShade="D9"/>
            <w:vAlign w:val="bottom"/>
          </w:tcPr>
          <w:p w14:paraId="2FBBE4EE" w14:textId="66A72B01" w:rsidR="00EA46DC" w:rsidRPr="00565004" w:rsidRDefault="00EA46DC" w:rsidP="00565004">
            <w:pPr>
              <w:jc w:val="center"/>
              <w:rPr>
                <w:b/>
                <w:lang w:eastAsia="cs-CZ"/>
              </w:rPr>
            </w:pPr>
            <w:r w:rsidRPr="00565004">
              <w:rPr>
                <w:b/>
                <w:lang w:eastAsia="cs-CZ"/>
              </w:rPr>
              <w:t>Cena bez DPH</w:t>
            </w:r>
          </w:p>
        </w:tc>
        <w:tc>
          <w:tcPr>
            <w:tcW w:w="1977" w:type="dxa"/>
            <w:shd w:val="clear" w:color="auto" w:fill="D9D9D9" w:themeFill="background1" w:themeFillShade="D9"/>
            <w:vAlign w:val="bottom"/>
          </w:tcPr>
          <w:p w14:paraId="564A3FDF" w14:textId="4546636A" w:rsidR="00EA46DC" w:rsidRPr="00565004" w:rsidRDefault="00EA46DC" w:rsidP="00565004">
            <w:pPr>
              <w:jc w:val="center"/>
              <w:rPr>
                <w:b/>
                <w:lang w:eastAsia="cs-CZ"/>
              </w:rPr>
            </w:pPr>
            <w:r w:rsidRPr="00565004">
              <w:rPr>
                <w:b/>
                <w:lang w:eastAsia="cs-CZ"/>
              </w:rPr>
              <w:t>Cena s DPH</w:t>
            </w:r>
          </w:p>
        </w:tc>
      </w:tr>
      <w:tr w:rsidR="00EA46DC" w14:paraId="3057C2C4" w14:textId="77777777" w:rsidTr="00565004">
        <w:trPr>
          <w:trHeight w:val="397"/>
        </w:trPr>
        <w:tc>
          <w:tcPr>
            <w:tcW w:w="5098" w:type="dxa"/>
          </w:tcPr>
          <w:p w14:paraId="103A3104" w14:textId="08AA358B" w:rsidR="00EA46DC" w:rsidRDefault="00EA46DC" w:rsidP="00DF381B">
            <w:pPr>
              <w:rPr>
                <w:lang w:eastAsia="cs-CZ"/>
              </w:rPr>
            </w:pPr>
            <w:r>
              <w:rPr>
                <w:lang w:eastAsia="cs-CZ"/>
              </w:rPr>
              <w:t>Implementace</w:t>
            </w:r>
          </w:p>
        </w:tc>
        <w:tc>
          <w:tcPr>
            <w:tcW w:w="1985" w:type="dxa"/>
            <w:vAlign w:val="center"/>
          </w:tcPr>
          <w:p w14:paraId="237728FE" w14:textId="7B5EB9F1" w:rsidR="00EA46DC" w:rsidRDefault="00EA46DC" w:rsidP="00565004">
            <w:pPr>
              <w:jc w:val="right"/>
              <w:rPr>
                <w:lang w:eastAsia="cs-CZ"/>
              </w:rPr>
            </w:pPr>
            <w:r>
              <w:rPr>
                <w:lang w:eastAsia="cs-CZ"/>
              </w:rPr>
              <w:t>18 400 Kč</w:t>
            </w:r>
          </w:p>
        </w:tc>
        <w:tc>
          <w:tcPr>
            <w:tcW w:w="1977" w:type="dxa"/>
            <w:vAlign w:val="center"/>
          </w:tcPr>
          <w:p w14:paraId="2D6C5724" w14:textId="44704EDA" w:rsidR="00EA46DC" w:rsidRDefault="00EA46DC" w:rsidP="00565004">
            <w:pPr>
              <w:jc w:val="right"/>
              <w:rPr>
                <w:lang w:eastAsia="cs-CZ"/>
              </w:rPr>
            </w:pPr>
            <w:r>
              <w:rPr>
                <w:lang w:eastAsia="cs-CZ"/>
              </w:rPr>
              <w:t>22 264 Kč</w:t>
            </w:r>
          </w:p>
        </w:tc>
      </w:tr>
      <w:tr w:rsidR="00EA46DC" w14:paraId="2B76CF89" w14:textId="77777777" w:rsidTr="00565004">
        <w:trPr>
          <w:trHeight w:val="397"/>
        </w:trPr>
        <w:tc>
          <w:tcPr>
            <w:tcW w:w="5098" w:type="dxa"/>
          </w:tcPr>
          <w:p w14:paraId="31D7A601" w14:textId="1AC757A6" w:rsidR="00EA46DC" w:rsidRDefault="00EA46DC" w:rsidP="00DF381B">
            <w:pPr>
              <w:rPr>
                <w:lang w:eastAsia="cs-CZ"/>
              </w:rPr>
            </w:pPr>
            <w:r>
              <w:rPr>
                <w:lang w:eastAsia="cs-CZ"/>
              </w:rPr>
              <w:t xml:space="preserve">Nastavení </w:t>
            </w:r>
            <w:proofErr w:type="spellStart"/>
            <w:r>
              <w:rPr>
                <w:lang w:eastAsia="cs-CZ"/>
              </w:rPr>
              <w:t>eCity</w:t>
            </w:r>
            <w:proofErr w:type="spellEnd"/>
          </w:p>
        </w:tc>
        <w:tc>
          <w:tcPr>
            <w:tcW w:w="1985" w:type="dxa"/>
            <w:vAlign w:val="center"/>
          </w:tcPr>
          <w:p w14:paraId="3908552C" w14:textId="126DD5C2" w:rsidR="00EA46DC" w:rsidRDefault="00EA46DC" w:rsidP="00565004">
            <w:pPr>
              <w:jc w:val="right"/>
              <w:rPr>
                <w:lang w:eastAsia="cs-CZ"/>
              </w:rPr>
            </w:pPr>
            <w:r>
              <w:rPr>
                <w:lang w:eastAsia="cs-CZ"/>
              </w:rPr>
              <w:t>7 800 Kč</w:t>
            </w:r>
          </w:p>
        </w:tc>
        <w:tc>
          <w:tcPr>
            <w:tcW w:w="1977" w:type="dxa"/>
            <w:vAlign w:val="center"/>
          </w:tcPr>
          <w:p w14:paraId="0FB8468A" w14:textId="33ABE9D0" w:rsidR="00EA46DC" w:rsidRDefault="00EA46DC" w:rsidP="00565004">
            <w:pPr>
              <w:jc w:val="right"/>
              <w:rPr>
                <w:lang w:eastAsia="cs-CZ"/>
              </w:rPr>
            </w:pPr>
            <w:r>
              <w:rPr>
                <w:lang w:eastAsia="cs-CZ"/>
              </w:rPr>
              <w:t>9 438 Kč</w:t>
            </w:r>
          </w:p>
        </w:tc>
      </w:tr>
      <w:tr w:rsidR="00EA46DC" w14:paraId="44BAB9B0" w14:textId="77777777" w:rsidTr="00565004">
        <w:trPr>
          <w:trHeight w:val="397"/>
        </w:trPr>
        <w:tc>
          <w:tcPr>
            <w:tcW w:w="5098" w:type="dxa"/>
          </w:tcPr>
          <w:p w14:paraId="0804857A" w14:textId="4130FD48" w:rsidR="00EA46DC" w:rsidRDefault="00EA46DC" w:rsidP="00DF381B">
            <w:pPr>
              <w:rPr>
                <w:lang w:eastAsia="cs-CZ"/>
              </w:rPr>
            </w:pPr>
            <w:r>
              <w:rPr>
                <w:lang w:eastAsia="cs-CZ"/>
              </w:rPr>
              <w:t xml:space="preserve">Nastavení a příprava prostředí v IS SML </w:t>
            </w:r>
          </w:p>
        </w:tc>
        <w:tc>
          <w:tcPr>
            <w:tcW w:w="1985" w:type="dxa"/>
            <w:vAlign w:val="center"/>
          </w:tcPr>
          <w:p w14:paraId="30815078" w14:textId="552A017D" w:rsidR="00EA46DC" w:rsidRDefault="00EA46DC" w:rsidP="00565004">
            <w:pPr>
              <w:jc w:val="right"/>
              <w:rPr>
                <w:lang w:eastAsia="cs-CZ"/>
              </w:rPr>
            </w:pPr>
            <w:r>
              <w:rPr>
                <w:lang w:eastAsia="cs-CZ"/>
              </w:rPr>
              <w:t>10 000 Kč</w:t>
            </w:r>
          </w:p>
        </w:tc>
        <w:tc>
          <w:tcPr>
            <w:tcW w:w="1977" w:type="dxa"/>
            <w:vAlign w:val="center"/>
          </w:tcPr>
          <w:p w14:paraId="6BF8D971" w14:textId="37C7E2EB" w:rsidR="00EA46DC" w:rsidRDefault="00EA46DC" w:rsidP="00565004">
            <w:pPr>
              <w:jc w:val="right"/>
              <w:rPr>
                <w:lang w:eastAsia="cs-CZ"/>
              </w:rPr>
            </w:pPr>
            <w:r>
              <w:rPr>
                <w:lang w:eastAsia="cs-CZ"/>
              </w:rPr>
              <w:t>12 100 Kč</w:t>
            </w:r>
          </w:p>
        </w:tc>
      </w:tr>
      <w:tr w:rsidR="002253D7" w14:paraId="396228CB" w14:textId="77777777" w:rsidTr="00565004">
        <w:trPr>
          <w:trHeight w:val="397"/>
        </w:trPr>
        <w:tc>
          <w:tcPr>
            <w:tcW w:w="5098" w:type="dxa"/>
          </w:tcPr>
          <w:p w14:paraId="368DADD1" w14:textId="53C7FF9D" w:rsidR="002253D7" w:rsidRPr="002253D7" w:rsidRDefault="002253D7" w:rsidP="00DF381B">
            <w:pPr>
              <w:rPr>
                <w:b/>
                <w:lang w:eastAsia="cs-CZ"/>
              </w:rPr>
            </w:pPr>
            <w:r w:rsidRPr="002253D7">
              <w:rPr>
                <w:b/>
                <w:lang w:eastAsia="cs-CZ"/>
              </w:rPr>
              <w:t>Celkem</w:t>
            </w:r>
          </w:p>
        </w:tc>
        <w:tc>
          <w:tcPr>
            <w:tcW w:w="1985" w:type="dxa"/>
            <w:vAlign w:val="center"/>
          </w:tcPr>
          <w:p w14:paraId="745208F5" w14:textId="32BA3CD6" w:rsidR="002253D7" w:rsidRPr="002253D7" w:rsidRDefault="002253D7" w:rsidP="00565004">
            <w:pPr>
              <w:jc w:val="right"/>
              <w:rPr>
                <w:b/>
                <w:lang w:eastAsia="cs-CZ"/>
              </w:rPr>
            </w:pPr>
            <w:r w:rsidRPr="002253D7">
              <w:rPr>
                <w:b/>
                <w:lang w:eastAsia="cs-CZ"/>
              </w:rPr>
              <w:t>36 200 Kč</w:t>
            </w:r>
          </w:p>
        </w:tc>
        <w:tc>
          <w:tcPr>
            <w:tcW w:w="1977" w:type="dxa"/>
            <w:vAlign w:val="center"/>
          </w:tcPr>
          <w:p w14:paraId="0A2E9DA3" w14:textId="70E9414B" w:rsidR="002253D7" w:rsidRPr="002253D7" w:rsidRDefault="002253D7" w:rsidP="00565004">
            <w:pPr>
              <w:jc w:val="right"/>
              <w:rPr>
                <w:b/>
                <w:lang w:eastAsia="cs-CZ"/>
              </w:rPr>
            </w:pPr>
            <w:r w:rsidRPr="002253D7">
              <w:rPr>
                <w:b/>
                <w:lang w:eastAsia="cs-CZ"/>
              </w:rPr>
              <w:t>43 802 Kč</w:t>
            </w:r>
          </w:p>
        </w:tc>
      </w:tr>
    </w:tbl>
    <w:p w14:paraId="0E91EC62" w14:textId="6A12B89C" w:rsidR="00565004" w:rsidRDefault="00565004" w:rsidP="00AA710B">
      <w:pPr>
        <w:pStyle w:val="Nadpis2"/>
        <w:keepNext w:val="0"/>
        <w:numPr>
          <w:ilvl w:val="1"/>
          <w:numId w:val="31"/>
        </w:numPr>
        <w:tabs>
          <w:tab w:val="left" w:pos="22"/>
        </w:tabs>
        <w:suppressAutoHyphens/>
        <w:spacing w:before="120" w:after="120"/>
        <w:jc w:val="both"/>
        <w:rPr>
          <w:rFonts w:ascii="Tahoma" w:hAnsi="Tahoma" w:cs="Tahoma"/>
          <w:b w:val="0"/>
          <w:bCs w:val="0"/>
          <w:i w:val="0"/>
          <w:iCs w:val="0"/>
          <w:sz w:val="22"/>
          <w:szCs w:val="22"/>
        </w:rPr>
      </w:pPr>
      <w:r w:rsidRPr="000C5222">
        <w:rPr>
          <w:rFonts w:ascii="Tahoma" w:hAnsi="Tahoma" w:cs="Tahoma"/>
          <w:b w:val="0"/>
          <w:bCs w:val="0"/>
          <w:i w:val="0"/>
          <w:iCs w:val="0"/>
          <w:sz w:val="22"/>
          <w:szCs w:val="22"/>
        </w:rPr>
        <w:t>Za služby specifikované v odst.</w:t>
      </w:r>
      <w:r>
        <w:rPr>
          <w:rFonts w:ascii="Tahoma" w:hAnsi="Tahoma" w:cs="Tahoma"/>
          <w:b w:val="0"/>
          <w:bCs w:val="0"/>
          <w:i w:val="0"/>
          <w:iCs w:val="0"/>
          <w:sz w:val="22"/>
          <w:szCs w:val="22"/>
        </w:rPr>
        <w:t xml:space="preserve"> 1.2</w:t>
      </w:r>
      <w:r w:rsidRPr="000C5222">
        <w:rPr>
          <w:rFonts w:ascii="Tahoma" w:hAnsi="Tahoma" w:cs="Tahoma"/>
          <w:b w:val="0"/>
          <w:bCs w:val="0"/>
          <w:i w:val="0"/>
          <w:iCs w:val="0"/>
          <w:sz w:val="22"/>
          <w:szCs w:val="22"/>
        </w:rPr>
        <w:t xml:space="preserve"> této smlouvy se Objednatel zavazuje Poskytovateli zaplatit odměnu ve výši</w:t>
      </w:r>
      <w:r w:rsidR="00C97260">
        <w:rPr>
          <w:rFonts w:ascii="Tahoma" w:hAnsi="Tahoma" w:cs="Tahoma"/>
          <w:b w:val="0"/>
          <w:bCs w:val="0"/>
          <w:i w:val="0"/>
          <w:iCs w:val="0"/>
          <w:sz w:val="22"/>
          <w:szCs w:val="22"/>
        </w:rPr>
        <w:t xml:space="preserve"> 39 000 Kč za 1 kalendářní rok</w:t>
      </w:r>
      <w:r w:rsidRPr="000C5222">
        <w:rPr>
          <w:rFonts w:ascii="Tahoma" w:hAnsi="Tahoma" w:cs="Tahoma"/>
          <w:b w:val="0"/>
          <w:bCs w:val="0"/>
          <w:i w:val="0"/>
          <w:iCs w:val="0"/>
          <w:sz w:val="22"/>
          <w:szCs w:val="22"/>
        </w:rPr>
        <w:t>:</w:t>
      </w:r>
    </w:p>
    <w:tbl>
      <w:tblPr>
        <w:tblStyle w:val="Mkatabulky"/>
        <w:tblW w:w="0" w:type="auto"/>
        <w:tblLook w:val="04A0" w:firstRow="1" w:lastRow="0" w:firstColumn="1" w:lastColumn="0" w:noHBand="0" w:noVBand="1"/>
      </w:tblPr>
      <w:tblGrid>
        <w:gridCol w:w="5098"/>
        <w:gridCol w:w="1985"/>
        <w:gridCol w:w="1977"/>
      </w:tblGrid>
      <w:tr w:rsidR="00565004" w14:paraId="6832B492" w14:textId="77777777" w:rsidTr="00565004">
        <w:trPr>
          <w:trHeight w:val="397"/>
        </w:trPr>
        <w:tc>
          <w:tcPr>
            <w:tcW w:w="5098" w:type="dxa"/>
            <w:shd w:val="clear" w:color="auto" w:fill="D9D9D9" w:themeFill="background1" w:themeFillShade="D9"/>
            <w:vAlign w:val="center"/>
          </w:tcPr>
          <w:p w14:paraId="2BE20FB4" w14:textId="79B95DC3" w:rsidR="00565004" w:rsidRDefault="00565004" w:rsidP="00565004">
            <w:pPr>
              <w:jc w:val="center"/>
              <w:rPr>
                <w:lang w:eastAsia="cs-CZ"/>
              </w:rPr>
            </w:pPr>
            <w:r w:rsidRPr="00565004">
              <w:rPr>
                <w:b/>
                <w:lang w:eastAsia="cs-CZ"/>
              </w:rPr>
              <w:t>Název</w:t>
            </w:r>
          </w:p>
        </w:tc>
        <w:tc>
          <w:tcPr>
            <w:tcW w:w="1985" w:type="dxa"/>
            <w:shd w:val="clear" w:color="auto" w:fill="D9D9D9" w:themeFill="background1" w:themeFillShade="D9"/>
            <w:vAlign w:val="bottom"/>
          </w:tcPr>
          <w:p w14:paraId="1A81433C" w14:textId="574EFAEC" w:rsidR="00565004" w:rsidRDefault="00565004" w:rsidP="00565004">
            <w:pPr>
              <w:jc w:val="center"/>
              <w:rPr>
                <w:lang w:eastAsia="cs-CZ"/>
              </w:rPr>
            </w:pPr>
            <w:r w:rsidRPr="00565004">
              <w:rPr>
                <w:b/>
                <w:lang w:eastAsia="cs-CZ"/>
              </w:rPr>
              <w:t>Cena bez DPH</w:t>
            </w:r>
          </w:p>
        </w:tc>
        <w:tc>
          <w:tcPr>
            <w:tcW w:w="1977" w:type="dxa"/>
            <w:shd w:val="clear" w:color="auto" w:fill="D9D9D9" w:themeFill="background1" w:themeFillShade="D9"/>
            <w:vAlign w:val="bottom"/>
          </w:tcPr>
          <w:p w14:paraId="6BFD1C47" w14:textId="0BFD1DF5" w:rsidR="00565004" w:rsidRDefault="00565004" w:rsidP="00565004">
            <w:pPr>
              <w:jc w:val="center"/>
              <w:rPr>
                <w:lang w:eastAsia="cs-CZ"/>
              </w:rPr>
            </w:pPr>
            <w:r w:rsidRPr="00565004">
              <w:rPr>
                <w:b/>
                <w:lang w:eastAsia="cs-CZ"/>
              </w:rPr>
              <w:t>Cena s DPH</w:t>
            </w:r>
          </w:p>
        </w:tc>
      </w:tr>
      <w:tr w:rsidR="00565004" w14:paraId="40C12194" w14:textId="77777777" w:rsidTr="00604B8A">
        <w:trPr>
          <w:trHeight w:val="397"/>
        </w:trPr>
        <w:tc>
          <w:tcPr>
            <w:tcW w:w="5098" w:type="dxa"/>
          </w:tcPr>
          <w:p w14:paraId="59440DA8" w14:textId="77777777" w:rsidR="00565004" w:rsidRDefault="00565004" w:rsidP="00604B8A">
            <w:pPr>
              <w:rPr>
                <w:lang w:eastAsia="cs-CZ"/>
              </w:rPr>
            </w:pPr>
            <w:r>
              <w:rPr>
                <w:lang w:eastAsia="cs-CZ"/>
              </w:rPr>
              <w:t>Licenční náklady (cena za 1 rok)</w:t>
            </w:r>
          </w:p>
        </w:tc>
        <w:tc>
          <w:tcPr>
            <w:tcW w:w="1985" w:type="dxa"/>
            <w:vAlign w:val="center"/>
          </w:tcPr>
          <w:p w14:paraId="22CCC6FE" w14:textId="77777777" w:rsidR="00565004" w:rsidRDefault="00565004" w:rsidP="00604B8A">
            <w:pPr>
              <w:jc w:val="right"/>
              <w:rPr>
                <w:lang w:eastAsia="cs-CZ"/>
              </w:rPr>
            </w:pPr>
            <w:r>
              <w:rPr>
                <w:lang w:eastAsia="cs-CZ"/>
              </w:rPr>
              <w:t>24 000 Kč</w:t>
            </w:r>
          </w:p>
        </w:tc>
        <w:tc>
          <w:tcPr>
            <w:tcW w:w="1977" w:type="dxa"/>
            <w:vAlign w:val="center"/>
          </w:tcPr>
          <w:p w14:paraId="24FAB366" w14:textId="77777777" w:rsidR="00565004" w:rsidRDefault="00565004" w:rsidP="00604B8A">
            <w:pPr>
              <w:jc w:val="right"/>
              <w:rPr>
                <w:lang w:eastAsia="cs-CZ"/>
              </w:rPr>
            </w:pPr>
            <w:r>
              <w:rPr>
                <w:lang w:eastAsia="cs-CZ"/>
              </w:rPr>
              <w:t>29 040 Kč</w:t>
            </w:r>
          </w:p>
        </w:tc>
      </w:tr>
      <w:tr w:rsidR="00565004" w14:paraId="7D4543B1" w14:textId="77777777" w:rsidTr="00604B8A">
        <w:trPr>
          <w:trHeight w:val="397"/>
        </w:trPr>
        <w:tc>
          <w:tcPr>
            <w:tcW w:w="5098" w:type="dxa"/>
          </w:tcPr>
          <w:p w14:paraId="4C31F638" w14:textId="77777777" w:rsidR="00565004" w:rsidRDefault="00565004" w:rsidP="00604B8A">
            <w:pPr>
              <w:rPr>
                <w:lang w:eastAsia="cs-CZ"/>
              </w:rPr>
            </w:pPr>
            <w:r>
              <w:rPr>
                <w:lang w:eastAsia="cs-CZ"/>
              </w:rPr>
              <w:t>Uživatelská podpora (cena za 1 rok)</w:t>
            </w:r>
          </w:p>
        </w:tc>
        <w:tc>
          <w:tcPr>
            <w:tcW w:w="1985" w:type="dxa"/>
            <w:vAlign w:val="center"/>
          </w:tcPr>
          <w:p w14:paraId="33BF98D0" w14:textId="77777777" w:rsidR="00565004" w:rsidRDefault="00565004" w:rsidP="00604B8A">
            <w:pPr>
              <w:jc w:val="right"/>
              <w:rPr>
                <w:lang w:eastAsia="cs-CZ"/>
              </w:rPr>
            </w:pPr>
            <w:r>
              <w:rPr>
                <w:lang w:eastAsia="cs-CZ"/>
              </w:rPr>
              <w:t>15 000 Kč</w:t>
            </w:r>
          </w:p>
        </w:tc>
        <w:tc>
          <w:tcPr>
            <w:tcW w:w="1977" w:type="dxa"/>
            <w:vAlign w:val="center"/>
          </w:tcPr>
          <w:p w14:paraId="58562E91" w14:textId="77777777" w:rsidR="00565004" w:rsidRDefault="00565004" w:rsidP="00565004">
            <w:pPr>
              <w:pStyle w:val="Odstavecseseznamem"/>
              <w:numPr>
                <w:ilvl w:val="0"/>
                <w:numId w:val="45"/>
              </w:numPr>
              <w:jc w:val="right"/>
              <w:rPr>
                <w:lang w:eastAsia="cs-CZ"/>
              </w:rPr>
            </w:pPr>
            <w:r>
              <w:rPr>
                <w:lang w:eastAsia="cs-CZ"/>
              </w:rPr>
              <w:t>150 Kč</w:t>
            </w:r>
          </w:p>
        </w:tc>
      </w:tr>
      <w:tr w:rsidR="002253D7" w14:paraId="0EBBCB82" w14:textId="77777777" w:rsidTr="002253D7">
        <w:trPr>
          <w:trHeight w:val="397"/>
        </w:trPr>
        <w:tc>
          <w:tcPr>
            <w:tcW w:w="5098" w:type="dxa"/>
          </w:tcPr>
          <w:p w14:paraId="5A2534AD" w14:textId="75D9F5DC" w:rsidR="002253D7" w:rsidRPr="002253D7" w:rsidRDefault="002253D7" w:rsidP="00604B8A">
            <w:pPr>
              <w:rPr>
                <w:b/>
                <w:lang w:eastAsia="cs-CZ"/>
              </w:rPr>
            </w:pPr>
            <w:r w:rsidRPr="002253D7">
              <w:rPr>
                <w:b/>
                <w:lang w:eastAsia="cs-CZ"/>
              </w:rPr>
              <w:t>Celkem za 1 rok</w:t>
            </w:r>
          </w:p>
        </w:tc>
        <w:tc>
          <w:tcPr>
            <w:tcW w:w="1985" w:type="dxa"/>
            <w:vAlign w:val="center"/>
          </w:tcPr>
          <w:p w14:paraId="6062B3FA" w14:textId="735019DA" w:rsidR="002253D7" w:rsidRPr="002253D7" w:rsidRDefault="002253D7" w:rsidP="002253D7">
            <w:pPr>
              <w:jc w:val="right"/>
              <w:rPr>
                <w:b/>
                <w:lang w:eastAsia="cs-CZ"/>
              </w:rPr>
            </w:pPr>
            <w:r w:rsidRPr="002253D7">
              <w:rPr>
                <w:b/>
                <w:lang w:eastAsia="cs-CZ"/>
              </w:rPr>
              <w:t>39 000 Kč</w:t>
            </w:r>
          </w:p>
        </w:tc>
        <w:tc>
          <w:tcPr>
            <w:tcW w:w="1977" w:type="dxa"/>
            <w:vAlign w:val="center"/>
          </w:tcPr>
          <w:p w14:paraId="459F6393" w14:textId="58C7DAEE" w:rsidR="002253D7" w:rsidRPr="002253D7" w:rsidRDefault="002253D7" w:rsidP="002253D7">
            <w:pPr>
              <w:pStyle w:val="Odstavecseseznamem"/>
              <w:ind w:left="720"/>
              <w:jc w:val="right"/>
              <w:rPr>
                <w:b/>
                <w:lang w:eastAsia="cs-CZ"/>
              </w:rPr>
            </w:pPr>
            <w:r w:rsidRPr="002253D7">
              <w:rPr>
                <w:b/>
                <w:lang w:eastAsia="cs-CZ"/>
              </w:rPr>
              <w:t>47 190 Kč</w:t>
            </w:r>
          </w:p>
        </w:tc>
      </w:tr>
    </w:tbl>
    <w:p w14:paraId="720AF11F" w14:textId="09841DAC" w:rsidR="00BC322B" w:rsidRDefault="00BC322B" w:rsidP="009F1988">
      <w:pPr>
        <w:pStyle w:val="Nadpis2"/>
        <w:keepNext w:val="0"/>
        <w:numPr>
          <w:ilvl w:val="1"/>
          <w:numId w:val="31"/>
        </w:numPr>
        <w:tabs>
          <w:tab w:val="left" w:pos="22"/>
        </w:tabs>
        <w:suppressAutoHyphens/>
        <w:spacing w:before="120" w:after="120"/>
        <w:jc w:val="both"/>
        <w:rPr>
          <w:rFonts w:ascii="Tahoma" w:hAnsi="Tahoma" w:cs="Tahoma"/>
          <w:b w:val="0"/>
          <w:bCs w:val="0"/>
          <w:i w:val="0"/>
          <w:iCs w:val="0"/>
          <w:sz w:val="22"/>
          <w:szCs w:val="22"/>
        </w:rPr>
      </w:pPr>
      <w:r>
        <w:rPr>
          <w:rFonts w:ascii="Tahoma" w:hAnsi="Tahoma" w:cs="Tahoma"/>
          <w:b w:val="0"/>
          <w:bCs w:val="0"/>
          <w:i w:val="0"/>
          <w:iCs w:val="0"/>
          <w:sz w:val="22"/>
          <w:szCs w:val="22"/>
        </w:rPr>
        <w:t xml:space="preserve">Termín pro splnění předmětu smlouvy dle odst. 1.1 je stanoven nejpozději do </w:t>
      </w:r>
      <w:r w:rsidR="00385471">
        <w:rPr>
          <w:rFonts w:ascii="Tahoma" w:hAnsi="Tahoma" w:cs="Tahoma"/>
          <w:b w:val="0"/>
          <w:bCs w:val="0"/>
          <w:i w:val="0"/>
          <w:iCs w:val="0"/>
          <w:sz w:val="22"/>
          <w:szCs w:val="22"/>
        </w:rPr>
        <w:t>1. 12. 2025</w:t>
      </w:r>
      <w:r>
        <w:rPr>
          <w:rFonts w:ascii="Tahoma" w:hAnsi="Tahoma" w:cs="Tahoma"/>
          <w:b w:val="0"/>
          <w:bCs w:val="0"/>
          <w:i w:val="0"/>
          <w:iCs w:val="0"/>
          <w:sz w:val="22"/>
          <w:szCs w:val="22"/>
        </w:rPr>
        <w:t>.</w:t>
      </w:r>
    </w:p>
    <w:p w14:paraId="6A5DEF0C" w14:textId="3CD09689" w:rsidR="00BC322B" w:rsidRDefault="00BC322B" w:rsidP="00FF3D13">
      <w:pPr>
        <w:pStyle w:val="Nadpis2"/>
        <w:keepNext w:val="0"/>
        <w:numPr>
          <w:ilvl w:val="1"/>
          <w:numId w:val="31"/>
        </w:numPr>
        <w:tabs>
          <w:tab w:val="left" w:pos="22"/>
        </w:tabs>
        <w:suppressAutoHyphens/>
        <w:spacing w:before="0" w:after="120"/>
        <w:jc w:val="both"/>
        <w:rPr>
          <w:rFonts w:ascii="Tahoma" w:hAnsi="Tahoma" w:cs="Tahoma"/>
          <w:b w:val="0"/>
          <w:bCs w:val="0"/>
          <w:i w:val="0"/>
          <w:iCs w:val="0"/>
          <w:sz w:val="22"/>
          <w:szCs w:val="22"/>
        </w:rPr>
      </w:pPr>
      <w:r>
        <w:rPr>
          <w:rFonts w:ascii="Tahoma" w:hAnsi="Tahoma" w:cs="Tahoma"/>
          <w:b w:val="0"/>
          <w:bCs w:val="0"/>
          <w:i w:val="0"/>
          <w:iCs w:val="0"/>
          <w:sz w:val="22"/>
          <w:szCs w:val="22"/>
        </w:rPr>
        <w:t xml:space="preserve">Plnění předmětu smlouvy dle odst. 1.2 je stanoveno od data akceptace splnění předmětu smlouvy dle odst. 1.1, nejpozději však </w:t>
      </w:r>
      <w:r w:rsidRPr="00385471">
        <w:rPr>
          <w:rFonts w:ascii="Tahoma" w:hAnsi="Tahoma" w:cs="Tahoma"/>
          <w:b w:val="0"/>
          <w:bCs w:val="0"/>
          <w:i w:val="0"/>
          <w:iCs w:val="0"/>
          <w:sz w:val="22"/>
          <w:szCs w:val="22"/>
        </w:rPr>
        <w:t xml:space="preserve">do </w:t>
      </w:r>
      <w:r w:rsidR="00385471" w:rsidRPr="00385471">
        <w:rPr>
          <w:rFonts w:ascii="Tahoma" w:hAnsi="Tahoma" w:cs="Tahoma"/>
          <w:b w:val="0"/>
          <w:bCs w:val="0"/>
          <w:i w:val="0"/>
          <w:iCs w:val="0"/>
          <w:sz w:val="22"/>
          <w:szCs w:val="22"/>
        </w:rPr>
        <w:t>8</w:t>
      </w:r>
      <w:r w:rsidRPr="00385471">
        <w:rPr>
          <w:rFonts w:ascii="Tahoma" w:hAnsi="Tahoma" w:cs="Tahoma"/>
          <w:b w:val="0"/>
          <w:bCs w:val="0"/>
          <w:i w:val="0"/>
          <w:iCs w:val="0"/>
          <w:sz w:val="22"/>
          <w:szCs w:val="22"/>
        </w:rPr>
        <w:t>. 1</w:t>
      </w:r>
      <w:r w:rsidR="00385471" w:rsidRPr="00385471">
        <w:rPr>
          <w:rFonts w:ascii="Tahoma" w:hAnsi="Tahoma" w:cs="Tahoma"/>
          <w:b w:val="0"/>
          <w:bCs w:val="0"/>
          <w:i w:val="0"/>
          <w:iCs w:val="0"/>
          <w:sz w:val="22"/>
          <w:szCs w:val="22"/>
        </w:rPr>
        <w:t>2</w:t>
      </w:r>
      <w:r w:rsidRPr="00385471">
        <w:rPr>
          <w:rFonts w:ascii="Tahoma" w:hAnsi="Tahoma" w:cs="Tahoma"/>
          <w:b w:val="0"/>
          <w:bCs w:val="0"/>
          <w:i w:val="0"/>
          <w:iCs w:val="0"/>
          <w:sz w:val="22"/>
          <w:szCs w:val="22"/>
        </w:rPr>
        <w:t xml:space="preserve">. </w:t>
      </w:r>
      <w:r w:rsidR="00385471" w:rsidRPr="00385471">
        <w:rPr>
          <w:rFonts w:ascii="Tahoma" w:hAnsi="Tahoma" w:cs="Tahoma"/>
          <w:b w:val="0"/>
          <w:bCs w:val="0"/>
          <w:i w:val="0"/>
          <w:iCs w:val="0"/>
          <w:sz w:val="22"/>
          <w:szCs w:val="22"/>
        </w:rPr>
        <w:t>2025</w:t>
      </w:r>
      <w:r>
        <w:rPr>
          <w:rFonts w:ascii="Tahoma" w:hAnsi="Tahoma" w:cs="Tahoma"/>
          <w:b w:val="0"/>
          <w:bCs w:val="0"/>
          <w:i w:val="0"/>
          <w:iCs w:val="0"/>
          <w:sz w:val="22"/>
          <w:szCs w:val="22"/>
        </w:rPr>
        <w:t>.</w:t>
      </w:r>
    </w:p>
    <w:p w14:paraId="0DBA6DBD" w14:textId="61DF5B2A" w:rsidR="007861D7" w:rsidRDefault="007861D7" w:rsidP="00565004">
      <w:pPr>
        <w:pStyle w:val="Nadpis2"/>
        <w:keepNext w:val="0"/>
        <w:numPr>
          <w:ilvl w:val="1"/>
          <w:numId w:val="31"/>
        </w:numPr>
        <w:tabs>
          <w:tab w:val="left" w:pos="22"/>
        </w:tabs>
        <w:suppressAutoHyphens/>
        <w:spacing w:before="0" w:after="120"/>
        <w:jc w:val="both"/>
        <w:rPr>
          <w:rFonts w:ascii="Tahoma" w:hAnsi="Tahoma" w:cs="Tahoma"/>
          <w:b w:val="0"/>
          <w:bCs w:val="0"/>
          <w:i w:val="0"/>
          <w:iCs w:val="0"/>
          <w:sz w:val="22"/>
          <w:szCs w:val="22"/>
        </w:rPr>
      </w:pPr>
      <w:r>
        <w:rPr>
          <w:rFonts w:ascii="Tahoma" w:hAnsi="Tahoma" w:cs="Tahoma"/>
          <w:b w:val="0"/>
          <w:bCs w:val="0"/>
          <w:i w:val="0"/>
          <w:iCs w:val="0"/>
          <w:sz w:val="22"/>
          <w:szCs w:val="22"/>
        </w:rPr>
        <w:t>Faktura dle odst. 2.1 bude vystavena po písemné akceptaci služeb specifikovaných v odst. 1.1 této smlouvy Objednatelem.</w:t>
      </w:r>
      <w:r w:rsidR="00565004" w:rsidRPr="00565004">
        <w:rPr>
          <w:rFonts w:ascii="Tahoma" w:hAnsi="Tahoma" w:cs="Tahoma"/>
          <w:b w:val="0"/>
          <w:bCs w:val="0"/>
          <w:i w:val="0"/>
          <w:iCs w:val="0"/>
          <w:sz w:val="22"/>
          <w:szCs w:val="22"/>
        </w:rPr>
        <w:t xml:space="preserve"> </w:t>
      </w:r>
      <w:r w:rsidR="00385471">
        <w:rPr>
          <w:rFonts w:ascii="Tahoma" w:hAnsi="Tahoma" w:cs="Tahoma"/>
          <w:b w:val="0"/>
          <w:bCs w:val="0"/>
          <w:i w:val="0"/>
          <w:iCs w:val="0"/>
          <w:sz w:val="22"/>
          <w:szCs w:val="22"/>
        </w:rPr>
        <w:t>Datum akceptace bude dnem zdanitelného plnění.</w:t>
      </w:r>
    </w:p>
    <w:p w14:paraId="3EF57AEF" w14:textId="367F074C" w:rsidR="00D91100" w:rsidRPr="00B310E0" w:rsidRDefault="00D91100" w:rsidP="00D91100">
      <w:pPr>
        <w:pStyle w:val="Nadpis2"/>
        <w:keepNext w:val="0"/>
        <w:numPr>
          <w:ilvl w:val="1"/>
          <w:numId w:val="31"/>
        </w:numPr>
        <w:tabs>
          <w:tab w:val="left" w:pos="22"/>
        </w:tabs>
        <w:suppressAutoHyphens/>
        <w:spacing w:before="0" w:after="120"/>
        <w:jc w:val="both"/>
        <w:rPr>
          <w:rFonts w:ascii="Tahoma" w:hAnsi="Tahoma" w:cs="Tahoma"/>
          <w:b w:val="0"/>
          <w:bCs w:val="0"/>
          <w:i w:val="0"/>
          <w:iCs w:val="0"/>
          <w:sz w:val="22"/>
          <w:szCs w:val="22"/>
        </w:rPr>
      </w:pPr>
      <w:r w:rsidRPr="00B310E0">
        <w:rPr>
          <w:rFonts w:ascii="Tahoma" w:hAnsi="Tahoma" w:cs="Tahoma"/>
          <w:b w:val="0"/>
          <w:bCs w:val="0"/>
          <w:i w:val="0"/>
          <w:iCs w:val="0"/>
          <w:sz w:val="22"/>
          <w:szCs w:val="22"/>
        </w:rPr>
        <w:t xml:space="preserve">Faktura dle odst. 2.2 bude vystavena poprvé ihned po akceptaci služeb, a dále pak jednou ročně vždy s datem zdanitelného plnění v den výročí této akceptace. </w:t>
      </w:r>
    </w:p>
    <w:p w14:paraId="0FDB3BC3" w14:textId="518DBDE0" w:rsidR="00FD0A56" w:rsidRPr="000C5222" w:rsidRDefault="00B37802" w:rsidP="00565004">
      <w:pPr>
        <w:pStyle w:val="Nadpis2"/>
        <w:keepNext w:val="0"/>
        <w:numPr>
          <w:ilvl w:val="1"/>
          <w:numId w:val="31"/>
        </w:numPr>
        <w:tabs>
          <w:tab w:val="left" w:pos="22"/>
        </w:tabs>
        <w:suppressAutoHyphens/>
        <w:spacing w:before="0" w:after="120"/>
        <w:jc w:val="both"/>
        <w:rPr>
          <w:rFonts w:ascii="Tahoma" w:hAnsi="Tahoma" w:cs="Tahoma"/>
          <w:b w:val="0"/>
          <w:bCs w:val="0"/>
          <w:i w:val="0"/>
          <w:iCs w:val="0"/>
          <w:sz w:val="22"/>
          <w:szCs w:val="22"/>
        </w:rPr>
      </w:pPr>
      <w:r w:rsidRPr="000C5222">
        <w:rPr>
          <w:rFonts w:ascii="Tahoma" w:hAnsi="Tahoma" w:cs="Tahoma"/>
          <w:b w:val="0"/>
          <w:bCs w:val="0"/>
          <w:i w:val="0"/>
          <w:iCs w:val="0"/>
          <w:sz w:val="22"/>
          <w:szCs w:val="22"/>
        </w:rPr>
        <w:t>Daňov</w:t>
      </w:r>
      <w:r w:rsidR="008B4D63" w:rsidRPr="000C5222">
        <w:rPr>
          <w:rFonts w:ascii="Tahoma" w:hAnsi="Tahoma" w:cs="Tahoma"/>
          <w:b w:val="0"/>
          <w:bCs w:val="0"/>
          <w:i w:val="0"/>
          <w:iCs w:val="0"/>
          <w:sz w:val="22"/>
          <w:szCs w:val="22"/>
        </w:rPr>
        <w:t>é</w:t>
      </w:r>
      <w:r w:rsidRPr="000C5222">
        <w:rPr>
          <w:rFonts w:ascii="Tahoma" w:hAnsi="Tahoma" w:cs="Tahoma"/>
          <w:b w:val="0"/>
          <w:bCs w:val="0"/>
          <w:i w:val="0"/>
          <w:iCs w:val="0"/>
          <w:sz w:val="22"/>
          <w:szCs w:val="22"/>
        </w:rPr>
        <w:t xml:space="preserve"> doklad</w:t>
      </w:r>
      <w:r w:rsidR="008B4D63" w:rsidRPr="000C5222">
        <w:rPr>
          <w:rFonts w:ascii="Tahoma" w:hAnsi="Tahoma" w:cs="Tahoma"/>
          <w:b w:val="0"/>
          <w:bCs w:val="0"/>
          <w:i w:val="0"/>
          <w:iCs w:val="0"/>
          <w:sz w:val="22"/>
          <w:szCs w:val="22"/>
        </w:rPr>
        <w:t>y budou</w:t>
      </w:r>
      <w:r w:rsidRPr="000C5222">
        <w:rPr>
          <w:rFonts w:ascii="Tahoma" w:hAnsi="Tahoma" w:cs="Tahoma"/>
          <w:b w:val="0"/>
          <w:bCs w:val="0"/>
          <w:i w:val="0"/>
          <w:iCs w:val="0"/>
          <w:sz w:val="22"/>
          <w:szCs w:val="22"/>
        </w:rPr>
        <w:t xml:space="preserve"> Objednateli zaslán</w:t>
      </w:r>
      <w:r w:rsidR="008B4D63" w:rsidRPr="000C5222">
        <w:rPr>
          <w:rFonts w:ascii="Tahoma" w:hAnsi="Tahoma" w:cs="Tahoma"/>
          <w:b w:val="0"/>
          <w:bCs w:val="0"/>
          <w:i w:val="0"/>
          <w:iCs w:val="0"/>
          <w:sz w:val="22"/>
          <w:szCs w:val="22"/>
        </w:rPr>
        <w:t>y</w:t>
      </w:r>
      <w:r w:rsidRPr="000C5222">
        <w:rPr>
          <w:rFonts w:ascii="Tahoma" w:hAnsi="Tahoma" w:cs="Tahoma"/>
          <w:b w:val="0"/>
          <w:bCs w:val="0"/>
          <w:i w:val="0"/>
          <w:iCs w:val="0"/>
          <w:sz w:val="22"/>
          <w:szCs w:val="22"/>
        </w:rPr>
        <w:t xml:space="preserve"> v souladu se zákonem</w:t>
      </w:r>
      <w:r w:rsidR="00A0454D" w:rsidRPr="000C5222">
        <w:rPr>
          <w:rFonts w:ascii="Tahoma" w:hAnsi="Tahoma" w:cs="Tahoma"/>
          <w:b w:val="0"/>
          <w:bCs w:val="0"/>
          <w:i w:val="0"/>
          <w:iCs w:val="0"/>
          <w:sz w:val="22"/>
          <w:szCs w:val="22"/>
        </w:rPr>
        <w:t xml:space="preserve"> č.</w:t>
      </w:r>
      <w:r w:rsidRPr="000C5222">
        <w:rPr>
          <w:rFonts w:ascii="Tahoma" w:hAnsi="Tahoma" w:cs="Tahoma"/>
          <w:b w:val="0"/>
          <w:bCs w:val="0"/>
          <w:i w:val="0"/>
          <w:iCs w:val="0"/>
          <w:sz w:val="22"/>
          <w:szCs w:val="22"/>
        </w:rPr>
        <w:t xml:space="preserve"> 235/2004 Sb., o DPH v</w:t>
      </w:r>
      <w:r w:rsidR="0047603A" w:rsidRPr="000C5222">
        <w:rPr>
          <w:rFonts w:ascii="Tahoma" w:hAnsi="Tahoma" w:cs="Tahoma"/>
          <w:b w:val="0"/>
          <w:bCs w:val="0"/>
          <w:i w:val="0"/>
          <w:iCs w:val="0"/>
          <w:sz w:val="22"/>
          <w:szCs w:val="22"/>
        </w:rPr>
        <w:t>e</w:t>
      </w:r>
      <w:r w:rsidRPr="000C5222">
        <w:rPr>
          <w:rFonts w:ascii="Tahoma" w:hAnsi="Tahoma" w:cs="Tahoma"/>
          <w:b w:val="0"/>
          <w:bCs w:val="0"/>
          <w:i w:val="0"/>
          <w:iCs w:val="0"/>
          <w:sz w:val="22"/>
          <w:szCs w:val="22"/>
        </w:rPr>
        <w:t xml:space="preserve"> znění</w:t>
      </w:r>
      <w:r w:rsidR="0047603A" w:rsidRPr="000C5222">
        <w:rPr>
          <w:rFonts w:ascii="Tahoma" w:hAnsi="Tahoma" w:cs="Tahoma"/>
          <w:b w:val="0"/>
          <w:bCs w:val="0"/>
          <w:i w:val="0"/>
          <w:iCs w:val="0"/>
          <w:sz w:val="22"/>
          <w:szCs w:val="22"/>
        </w:rPr>
        <w:t xml:space="preserve"> pozdějších předpisů</w:t>
      </w:r>
      <w:r w:rsidRPr="000C5222">
        <w:rPr>
          <w:rFonts w:ascii="Tahoma" w:hAnsi="Tahoma" w:cs="Tahoma"/>
          <w:b w:val="0"/>
          <w:bCs w:val="0"/>
          <w:i w:val="0"/>
          <w:iCs w:val="0"/>
          <w:sz w:val="22"/>
          <w:szCs w:val="22"/>
        </w:rPr>
        <w:t>, elektronicky do</w:t>
      </w:r>
      <w:r w:rsidR="00287040" w:rsidRPr="000C5222">
        <w:rPr>
          <w:rFonts w:ascii="Tahoma" w:hAnsi="Tahoma" w:cs="Tahoma"/>
          <w:b w:val="0"/>
          <w:bCs w:val="0"/>
          <w:i w:val="0"/>
          <w:iCs w:val="0"/>
          <w:sz w:val="22"/>
          <w:szCs w:val="22"/>
        </w:rPr>
        <w:t xml:space="preserve"> datové schránky: ID 7c6by6u. V </w:t>
      </w:r>
      <w:r w:rsidR="00A542AF">
        <w:rPr>
          <w:rFonts w:ascii="Tahoma" w:hAnsi="Tahoma" w:cs="Tahoma"/>
          <w:b w:val="0"/>
          <w:bCs w:val="0"/>
          <w:i w:val="0"/>
          <w:iCs w:val="0"/>
          <w:sz w:val="22"/>
          <w:szCs w:val="22"/>
        </w:rPr>
        <w:t>případě, že daňové</w:t>
      </w:r>
      <w:r w:rsidRPr="000C5222">
        <w:rPr>
          <w:rFonts w:ascii="Tahoma" w:hAnsi="Tahoma" w:cs="Tahoma"/>
          <w:b w:val="0"/>
          <w:bCs w:val="0"/>
          <w:i w:val="0"/>
          <w:iCs w:val="0"/>
          <w:sz w:val="22"/>
          <w:szCs w:val="22"/>
        </w:rPr>
        <w:t xml:space="preserve"> doklad</w:t>
      </w:r>
      <w:r w:rsidR="008B4D63" w:rsidRPr="000C5222">
        <w:rPr>
          <w:rFonts w:ascii="Tahoma" w:hAnsi="Tahoma" w:cs="Tahoma"/>
          <w:b w:val="0"/>
          <w:bCs w:val="0"/>
          <w:i w:val="0"/>
          <w:iCs w:val="0"/>
          <w:sz w:val="22"/>
          <w:szCs w:val="22"/>
        </w:rPr>
        <w:t>y nebudou</w:t>
      </w:r>
      <w:r w:rsidRPr="000C5222">
        <w:rPr>
          <w:rFonts w:ascii="Tahoma" w:hAnsi="Tahoma" w:cs="Tahoma"/>
          <w:b w:val="0"/>
          <w:bCs w:val="0"/>
          <w:i w:val="0"/>
          <w:iCs w:val="0"/>
          <w:sz w:val="22"/>
          <w:szCs w:val="22"/>
        </w:rPr>
        <w:t xml:space="preserve"> mít odpovídající náležitosti, je </w:t>
      </w:r>
      <w:r w:rsidR="00202F53" w:rsidRPr="000C5222">
        <w:rPr>
          <w:rFonts w:ascii="Tahoma" w:hAnsi="Tahoma" w:cs="Tahoma"/>
          <w:b w:val="0"/>
          <w:bCs w:val="0"/>
          <w:i w:val="0"/>
          <w:iCs w:val="0"/>
          <w:sz w:val="22"/>
          <w:szCs w:val="22"/>
        </w:rPr>
        <w:t>O</w:t>
      </w:r>
      <w:r w:rsidRPr="000C5222">
        <w:rPr>
          <w:rFonts w:ascii="Tahoma" w:hAnsi="Tahoma" w:cs="Tahoma"/>
          <w:b w:val="0"/>
          <w:bCs w:val="0"/>
          <w:i w:val="0"/>
          <w:iCs w:val="0"/>
          <w:sz w:val="22"/>
          <w:szCs w:val="22"/>
        </w:rPr>
        <w:t>bjednatel oprávněn zasla</w:t>
      </w:r>
      <w:r w:rsidR="008B4D63" w:rsidRPr="000C5222">
        <w:rPr>
          <w:rFonts w:ascii="Tahoma" w:hAnsi="Tahoma" w:cs="Tahoma"/>
          <w:b w:val="0"/>
          <w:bCs w:val="0"/>
          <w:i w:val="0"/>
          <w:iCs w:val="0"/>
          <w:sz w:val="22"/>
          <w:szCs w:val="22"/>
        </w:rPr>
        <w:t>t je</w:t>
      </w:r>
      <w:r w:rsidR="00202F53" w:rsidRPr="000C5222">
        <w:rPr>
          <w:rFonts w:ascii="Tahoma" w:hAnsi="Tahoma" w:cs="Tahoma"/>
          <w:b w:val="0"/>
          <w:bCs w:val="0"/>
          <w:i w:val="0"/>
          <w:iCs w:val="0"/>
          <w:sz w:val="22"/>
          <w:szCs w:val="22"/>
        </w:rPr>
        <w:t xml:space="preserve"> ve lhůtě splatnosti zpět P</w:t>
      </w:r>
      <w:r w:rsidRPr="000C5222">
        <w:rPr>
          <w:rFonts w:ascii="Tahoma" w:hAnsi="Tahoma" w:cs="Tahoma"/>
          <w:b w:val="0"/>
          <w:bCs w:val="0"/>
          <w:i w:val="0"/>
          <w:iCs w:val="0"/>
          <w:sz w:val="22"/>
          <w:szCs w:val="22"/>
        </w:rPr>
        <w:t>oskytovateli k doplnění, aniž se tak dostane do prodlení se splatností; lhůta splatnosti počíná běžet znovu od opětovného zaslání náležitě doplněných či opravených dokladů</w:t>
      </w:r>
      <w:r w:rsidR="00202F53" w:rsidRPr="000C5222">
        <w:rPr>
          <w:rFonts w:ascii="Tahoma" w:hAnsi="Tahoma" w:cs="Tahoma"/>
          <w:b w:val="0"/>
          <w:bCs w:val="0"/>
          <w:i w:val="0"/>
          <w:iCs w:val="0"/>
          <w:sz w:val="22"/>
          <w:szCs w:val="22"/>
        </w:rPr>
        <w:t>.</w:t>
      </w:r>
    </w:p>
    <w:p w14:paraId="0DD574E4" w14:textId="5956E242" w:rsidR="00FD0A56" w:rsidRPr="000C5222" w:rsidRDefault="008B4D63" w:rsidP="00FF3D13">
      <w:pPr>
        <w:pStyle w:val="Nadpis2"/>
        <w:keepNext w:val="0"/>
        <w:numPr>
          <w:ilvl w:val="1"/>
          <w:numId w:val="31"/>
        </w:numPr>
        <w:tabs>
          <w:tab w:val="left" w:pos="22"/>
        </w:tabs>
        <w:suppressAutoHyphens/>
        <w:spacing w:before="0" w:after="120"/>
        <w:jc w:val="both"/>
        <w:rPr>
          <w:rFonts w:ascii="Tahoma" w:hAnsi="Tahoma" w:cs="Tahoma"/>
          <w:b w:val="0"/>
          <w:bCs w:val="0"/>
          <w:i w:val="0"/>
          <w:iCs w:val="0"/>
          <w:sz w:val="22"/>
          <w:szCs w:val="22"/>
        </w:rPr>
      </w:pPr>
      <w:r w:rsidRPr="000C5222">
        <w:rPr>
          <w:rFonts w:ascii="Tahoma" w:hAnsi="Tahoma" w:cs="Tahoma"/>
          <w:b w:val="0"/>
          <w:bCs w:val="0"/>
          <w:i w:val="0"/>
          <w:iCs w:val="0"/>
          <w:sz w:val="22"/>
          <w:szCs w:val="22"/>
        </w:rPr>
        <w:t>Ceny</w:t>
      </w:r>
      <w:r w:rsidR="00B85470" w:rsidRPr="000C5222">
        <w:rPr>
          <w:rFonts w:ascii="Tahoma" w:hAnsi="Tahoma" w:cs="Tahoma"/>
          <w:b w:val="0"/>
          <w:bCs w:val="0"/>
          <w:i w:val="0"/>
          <w:iCs w:val="0"/>
          <w:sz w:val="22"/>
          <w:szCs w:val="22"/>
        </w:rPr>
        <w:t xml:space="preserve"> </w:t>
      </w:r>
      <w:r w:rsidRPr="000C5222">
        <w:rPr>
          <w:rFonts w:ascii="Tahoma" w:hAnsi="Tahoma" w:cs="Tahoma"/>
          <w:b w:val="0"/>
          <w:bCs w:val="0"/>
          <w:i w:val="0"/>
          <w:iCs w:val="0"/>
          <w:sz w:val="22"/>
          <w:szCs w:val="22"/>
        </w:rPr>
        <w:t>uvedené</w:t>
      </w:r>
      <w:r w:rsidR="00AA480C" w:rsidRPr="000C5222">
        <w:rPr>
          <w:rFonts w:ascii="Tahoma" w:hAnsi="Tahoma" w:cs="Tahoma"/>
          <w:b w:val="0"/>
          <w:bCs w:val="0"/>
          <w:i w:val="0"/>
          <w:iCs w:val="0"/>
          <w:sz w:val="22"/>
          <w:szCs w:val="22"/>
        </w:rPr>
        <w:t xml:space="preserve"> v odst. 2.1</w:t>
      </w:r>
      <w:r w:rsidR="003E2C7B">
        <w:rPr>
          <w:rFonts w:ascii="Tahoma" w:hAnsi="Tahoma" w:cs="Tahoma"/>
          <w:b w:val="0"/>
          <w:bCs w:val="0"/>
          <w:i w:val="0"/>
          <w:iCs w:val="0"/>
          <w:sz w:val="22"/>
          <w:szCs w:val="22"/>
        </w:rPr>
        <w:t xml:space="preserve"> a 2.2</w:t>
      </w:r>
      <w:r w:rsidR="00D1152A" w:rsidRPr="000C5222">
        <w:rPr>
          <w:rFonts w:ascii="Tahoma" w:hAnsi="Tahoma" w:cs="Tahoma"/>
          <w:b w:val="0"/>
          <w:bCs w:val="0"/>
          <w:i w:val="0"/>
          <w:iCs w:val="0"/>
          <w:sz w:val="22"/>
          <w:szCs w:val="22"/>
        </w:rPr>
        <w:t xml:space="preserve"> Smlouvy </w:t>
      </w:r>
      <w:r w:rsidRPr="000C5222">
        <w:rPr>
          <w:rFonts w:ascii="Tahoma" w:hAnsi="Tahoma" w:cs="Tahoma"/>
          <w:b w:val="0"/>
          <w:bCs w:val="0"/>
          <w:i w:val="0"/>
          <w:iCs w:val="0"/>
          <w:sz w:val="22"/>
          <w:szCs w:val="22"/>
        </w:rPr>
        <w:t>zahrnují</w:t>
      </w:r>
      <w:r w:rsidR="00135FE2" w:rsidRPr="000C5222">
        <w:rPr>
          <w:rFonts w:ascii="Tahoma" w:hAnsi="Tahoma" w:cs="Tahoma"/>
          <w:b w:val="0"/>
          <w:bCs w:val="0"/>
          <w:i w:val="0"/>
          <w:iCs w:val="0"/>
          <w:sz w:val="22"/>
          <w:szCs w:val="22"/>
        </w:rPr>
        <w:t xml:space="preserve"> veškeré n</w:t>
      </w:r>
      <w:r w:rsidR="00202F53" w:rsidRPr="000C5222">
        <w:rPr>
          <w:rFonts w:ascii="Tahoma" w:hAnsi="Tahoma" w:cs="Tahoma"/>
          <w:b w:val="0"/>
          <w:bCs w:val="0"/>
          <w:i w:val="0"/>
          <w:iCs w:val="0"/>
          <w:sz w:val="22"/>
          <w:szCs w:val="22"/>
        </w:rPr>
        <w:t>áklady Poskytovatele nezbytné k </w:t>
      </w:r>
      <w:r w:rsidR="00135FE2" w:rsidRPr="000C5222">
        <w:rPr>
          <w:rFonts w:ascii="Tahoma" w:hAnsi="Tahoma" w:cs="Tahoma"/>
          <w:b w:val="0"/>
          <w:bCs w:val="0"/>
          <w:i w:val="0"/>
          <w:iCs w:val="0"/>
          <w:sz w:val="22"/>
          <w:szCs w:val="22"/>
        </w:rPr>
        <w:t>řádnému,</w:t>
      </w:r>
      <w:r w:rsidR="00202F53" w:rsidRPr="000C5222">
        <w:rPr>
          <w:rFonts w:ascii="Tahoma" w:hAnsi="Tahoma" w:cs="Tahoma"/>
          <w:b w:val="0"/>
          <w:bCs w:val="0"/>
          <w:i w:val="0"/>
          <w:iCs w:val="0"/>
          <w:sz w:val="22"/>
          <w:szCs w:val="22"/>
        </w:rPr>
        <w:t xml:space="preserve"> </w:t>
      </w:r>
      <w:r w:rsidR="00135FE2" w:rsidRPr="000C5222">
        <w:rPr>
          <w:rFonts w:ascii="Tahoma" w:hAnsi="Tahoma" w:cs="Tahoma"/>
          <w:b w:val="0"/>
          <w:bCs w:val="0"/>
          <w:i w:val="0"/>
          <w:iCs w:val="0"/>
          <w:sz w:val="22"/>
          <w:szCs w:val="22"/>
        </w:rPr>
        <w:t>úplnému a kval</w:t>
      </w:r>
      <w:r w:rsidR="00FA5458" w:rsidRPr="000C5222">
        <w:rPr>
          <w:rFonts w:ascii="Tahoma" w:hAnsi="Tahoma" w:cs="Tahoma"/>
          <w:b w:val="0"/>
          <w:bCs w:val="0"/>
          <w:i w:val="0"/>
          <w:iCs w:val="0"/>
          <w:sz w:val="22"/>
          <w:szCs w:val="22"/>
        </w:rPr>
        <w:t xml:space="preserve">itnímu poskytnutí služby dle </w:t>
      </w:r>
      <w:r w:rsidRPr="000C5222">
        <w:rPr>
          <w:rFonts w:ascii="Tahoma" w:hAnsi="Tahoma" w:cs="Tahoma"/>
          <w:b w:val="0"/>
          <w:bCs w:val="0"/>
          <w:i w:val="0"/>
          <w:iCs w:val="0"/>
          <w:sz w:val="22"/>
          <w:szCs w:val="22"/>
        </w:rPr>
        <w:t>čl. 1</w:t>
      </w:r>
      <w:r w:rsidR="00202F53" w:rsidRPr="000C5222">
        <w:rPr>
          <w:rFonts w:ascii="Tahoma" w:hAnsi="Tahoma" w:cs="Tahoma"/>
          <w:b w:val="0"/>
          <w:bCs w:val="0"/>
          <w:i w:val="0"/>
          <w:iCs w:val="0"/>
          <w:sz w:val="22"/>
          <w:szCs w:val="22"/>
        </w:rPr>
        <w:t xml:space="preserve"> </w:t>
      </w:r>
      <w:r w:rsidR="00287040" w:rsidRPr="000C5222">
        <w:rPr>
          <w:rFonts w:ascii="Tahoma" w:hAnsi="Tahoma" w:cs="Tahoma"/>
          <w:b w:val="0"/>
          <w:bCs w:val="0"/>
          <w:i w:val="0"/>
          <w:iCs w:val="0"/>
          <w:sz w:val="22"/>
          <w:szCs w:val="22"/>
        </w:rPr>
        <w:t>s</w:t>
      </w:r>
      <w:r w:rsidR="00135FE2" w:rsidRPr="000C5222">
        <w:rPr>
          <w:rFonts w:ascii="Tahoma" w:hAnsi="Tahoma" w:cs="Tahoma"/>
          <w:b w:val="0"/>
          <w:bCs w:val="0"/>
          <w:i w:val="0"/>
          <w:iCs w:val="0"/>
          <w:sz w:val="22"/>
          <w:szCs w:val="22"/>
        </w:rPr>
        <w:t xml:space="preserve">mlouvy. </w:t>
      </w:r>
    </w:p>
    <w:p w14:paraId="4C7B0B65" w14:textId="4E10CC4F" w:rsidR="00FD0A56" w:rsidRPr="000C5222" w:rsidRDefault="00B37802" w:rsidP="00FF3D13">
      <w:pPr>
        <w:pStyle w:val="Nadpis2"/>
        <w:keepNext w:val="0"/>
        <w:numPr>
          <w:ilvl w:val="1"/>
          <w:numId w:val="31"/>
        </w:numPr>
        <w:tabs>
          <w:tab w:val="left" w:pos="22"/>
        </w:tabs>
        <w:suppressAutoHyphens/>
        <w:spacing w:before="0" w:after="120"/>
        <w:jc w:val="both"/>
        <w:rPr>
          <w:rFonts w:ascii="Tahoma" w:hAnsi="Tahoma" w:cs="Tahoma"/>
          <w:b w:val="0"/>
          <w:bCs w:val="0"/>
          <w:i w:val="0"/>
          <w:iCs w:val="0"/>
          <w:sz w:val="22"/>
          <w:szCs w:val="22"/>
        </w:rPr>
      </w:pPr>
      <w:r w:rsidRPr="000C5222">
        <w:rPr>
          <w:rFonts w:ascii="Tahoma" w:hAnsi="Tahoma" w:cs="Tahoma"/>
          <w:b w:val="0"/>
          <w:bCs w:val="0"/>
          <w:i w:val="0"/>
          <w:iCs w:val="0"/>
          <w:sz w:val="22"/>
          <w:szCs w:val="22"/>
        </w:rPr>
        <w:t xml:space="preserve">K </w:t>
      </w:r>
      <w:r w:rsidR="008B4D63" w:rsidRPr="000C5222">
        <w:rPr>
          <w:rFonts w:ascii="Tahoma" w:hAnsi="Tahoma" w:cs="Tahoma"/>
          <w:b w:val="0"/>
          <w:bCs w:val="0"/>
          <w:i w:val="0"/>
          <w:iCs w:val="0"/>
          <w:sz w:val="22"/>
          <w:szCs w:val="22"/>
        </w:rPr>
        <w:t>cenám uvedeným</w:t>
      </w:r>
      <w:r w:rsidR="0047603A" w:rsidRPr="000C5222">
        <w:rPr>
          <w:rFonts w:ascii="Tahoma" w:hAnsi="Tahoma" w:cs="Tahoma"/>
          <w:b w:val="0"/>
          <w:bCs w:val="0"/>
          <w:i w:val="0"/>
          <w:iCs w:val="0"/>
          <w:sz w:val="22"/>
          <w:szCs w:val="22"/>
        </w:rPr>
        <w:t xml:space="preserve"> </w:t>
      </w:r>
      <w:r w:rsidRPr="000C5222">
        <w:rPr>
          <w:rFonts w:ascii="Tahoma" w:hAnsi="Tahoma" w:cs="Tahoma"/>
          <w:b w:val="0"/>
          <w:bCs w:val="0"/>
          <w:i w:val="0"/>
          <w:iCs w:val="0"/>
          <w:sz w:val="22"/>
          <w:szCs w:val="22"/>
        </w:rPr>
        <w:t>v odst.</w:t>
      </w:r>
      <w:r w:rsidR="00AA480C" w:rsidRPr="000C5222">
        <w:rPr>
          <w:rFonts w:ascii="Tahoma" w:hAnsi="Tahoma" w:cs="Tahoma"/>
          <w:b w:val="0"/>
          <w:bCs w:val="0"/>
          <w:i w:val="0"/>
          <w:iCs w:val="0"/>
          <w:sz w:val="22"/>
          <w:szCs w:val="22"/>
        </w:rPr>
        <w:t xml:space="preserve"> 2.1</w:t>
      </w:r>
      <w:r w:rsidR="003E2C7B">
        <w:rPr>
          <w:rFonts w:ascii="Tahoma" w:hAnsi="Tahoma" w:cs="Tahoma"/>
          <w:b w:val="0"/>
          <w:bCs w:val="0"/>
          <w:i w:val="0"/>
          <w:iCs w:val="0"/>
          <w:sz w:val="22"/>
          <w:szCs w:val="22"/>
        </w:rPr>
        <w:t xml:space="preserve"> a 2.2</w:t>
      </w:r>
      <w:r w:rsidR="00135FE2" w:rsidRPr="000C5222">
        <w:rPr>
          <w:rFonts w:ascii="Tahoma" w:hAnsi="Tahoma" w:cs="Tahoma"/>
          <w:b w:val="0"/>
          <w:bCs w:val="0"/>
          <w:i w:val="0"/>
          <w:iCs w:val="0"/>
          <w:sz w:val="22"/>
          <w:szCs w:val="22"/>
        </w:rPr>
        <w:t xml:space="preserve"> smlouvy bude připočtena DPH odpovídající </w:t>
      </w:r>
      <w:r w:rsidR="00202F53" w:rsidRPr="000C5222">
        <w:rPr>
          <w:rFonts w:ascii="Tahoma" w:hAnsi="Tahoma" w:cs="Tahoma"/>
          <w:b w:val="0"/>
          <w:bCs w:val="0"/>
          <w:i w:val="0"/>
          <w:iCs w:val="0"/>
          <w:sz w:val="22"/>
          <w:szCs w:val="22"/>
        </w:rPr>
        <w:t>platným a </w:t>
      </w:r>
      <w:r w:rsidR="00D1152A" w:rsidRPr="000C5222">
        <w:rPr>
          <w:rFonts w:ascii="Tahoma" w:hAnsi="Tahoma" w:cs="Tahoma"/>
          <w:b w:val="0"/>
          <w:bCs w:val="0"/>
          <w:i w:val="0"/>
          <w:iCs w:val="0"/>
          <w:sz w:val="22"/>
          <w:szCs w:val="22"/>
        </w:rPr>
        <w:t xml:space="preserve">účinným právním předpisům </w:t>
      </w:r>
      <w:r w:rsidR="00135FE2" w:rsidRPr="000C5222">
        <w:rPr>
          <w:rFonts w:ascii="Tahoma" w:hAnsi="Tahoma" w:cs="Tahoma"/>
          <w:b w:val="0"/>
          <w:bCs w:val="0"/>
          <w:i w:val="0"/>
          <w:iCs w:val="0"/>
          <w:sz w:val="22"/>
          <w:szCs w:val="22"/>
        </w:rPr>
        <w:t>České republiky.</w:t>
      </w:r>
    </w:p>
    <w:p w14:paraId="283DE152" w14:textId="0D422D3C" w:rsidR="00FD0A56" w:rsidRPr="000C5222" w:rsidRDefault="00135FE2" w:rsidP="00FF3D13">
      <w:pPr>
        <w:pStyle w:val="Nadpis2"/>
        <w:keepNext w:val="0"/>
        <w:numPr>
          <w:ilvl w:val="1"/>
          <w:numId w:val="31"/>
        </w:numPr>
        <w:tabs>
          <w:tab w:val="left" w:pos="22"/>
        </w:tabs>
        <w:suppressAutoHyphens/>
        <w:spacing w:before="0" w:after="120"/>
        <w:jc w:val="both"/>
        <w:rPr>
          <w:rFonts w:ascii="Tahoma" w:hAnsi="Tahoma" w:cs="Tahoma"/>
          <w:b w:val="0"/>
          <w:bCs w:val="0"/>
          <w:i w:val="0"/>
          <w:iCs w:val="0"/>
          <w:sz w:val="22"/>
          <w:szCs w:val="22"/>
        </w:rPr>
      </w:pPr>
      <w:r w:rsidRPr="000C5222">
        <w:rPr>
          <w:rFonts w:ascii="Tahoma" w:hAnsi="Tahoma" w:cs="Tahoma"/>
          <w:b w:val="0"/>
          <w:bCs w:val="0"/>
          <w:i w:val="0"/>
          <w:iCs w:val="0"/>
          <w:sz w:val="22"/>
          <w:szCs w:val="22"/>
        </w:rPr>
        <w:t>Splatnost faktur</w:t>
      </w:r>
      <w:r w:rsidR="00A0454D" w:rsidRPr="000C5222">
        <w:rPr>
          <w:rFonts w:ascii="Tahoma" w:hAnsi="Tahoma" w:cs="Tahoma"/>
          <w:b w:val="0"/>
          <w:bCs w:val="0"/>
          <w:i w:val="0"/>
          <w:iCs w:val="0"/>
          <w:sz w:val="22"/>
          <w:szCs w:val="22"/>
        </w:rPr>
        <w:t>y</w:t>
      </w:r>
      <w:r w:rsidRPr="000C5222">
        <w:rPr>
          <w:rFonts w:ascii="Tahoma" w:hAnsi="Tahoma" w:cs="Tahoma"/>
          <w:b w:val="0"/>
          <w:bCs w:val="0"/>
          <w:i w:val="0"/>
          <w:iCs w:val="0"/>
          <w:sz w:val="22"/>
          <w:szCs w:val="22"/>
        </w:rPr>
        <w:t xml:space="preserve"> je 14 dnů ode dne </w:t>
      </w:r>
      <w:r w:rsidR="00A0454D" w:rsidRPr="000C5222">
        <w:rPr>
          <w:rFonts w:ascii="Tahoma" w:hAnsi="Tahoma" w:cs="Tahoma"/>
          <w:b w:val="0"/>
          <w:bCs w:val="0"/>
          <w:i w:val="0"/>
          <w:iCs w:val="0"/>
          <w:sz w:val="22"/>
          <w:szCs w:val="22"/>
        </w:rPr>
        <w:t>jejího</w:t>
      </w:r>
      <w:r w:rsidRPr="000C5222">
        <w:rPr>
          <w:rFonts w:ascii="Tahoma" w:hAnsi="Tahoma" w:cs="Tahoma"/>
          <w:b w:val="0"/>
          <w:bCs w:val="0"/>
          <w:i w:val="0"/>
          <w:iCs w:val="0"/>
          <w:sz w:val="22"/>
          <w:szCs w:val="22"/>
        </w:rPr>
        <w:t xml:space="preserve"> doručení Objednateli. </w:t>
      </w:r>
    </w:p>
    <w:p w14:paraId="2B66B4A8" w14:textId="04735EE3" w:rsidR="00FD0A56" w:rsidRPr="00FF3D13" w:rsidRDefault="00135FE2" w:rsidP="00FF3D13">
      <w:pPr>
        <w:pStyle w:val="Nadpis2"/>
        <w:keepNext w:val="0"/>
        <w:numPr>
          <w:ilvl w:val="1"/>
          <w:numId w:val="31"/>
        </w:numPr>
        <w:tabs>
          <w:tab w:val="left" w:pos="22"/>
        </w:tabs>
        <w:suppressAutoHyphens/>
        <w:spacing w:before="0" w:after="120"/>
        <w:jc w:val="both"/>
        <w:rPr>
          <w:rFonts w:ascii="Tahoma" w:hAnsi="Tahoma" w:cs="Tahoma"/>
          <w:b w:val="0"/>
          <w:bCs w:val="0"/>
          <w:i w:val="0"/>
          <w:iCs w:val="0"/>
          <w:sz w:val="22"/>
          <w:szCs w:val="22"/>
        </w:rPr>
      </w:pPr>
      <w:r w:rsidRPr="00FF3D13">
        <w:rPr>
          <w:rFonts w:ascii="Tahoma" w:hAnsi="Tahoma" w:cs="Tahoma"/>
          <w:b w:val="0"/>
          <w:bCs w:val="0"/>
          <w:i w:val="0"/>
          <w:iCs w:val="0"/>
          <w:sz w:val="22"/>
          <w:szCs w:val="22"/>
        </w:rPr>
        <w:lastRenderedPageBreak/>
        <w:t>Nedodrží-li Objednatel termín splatnosti, je</w:t>
      </w:r>
      <w:r w:rsidR="00A0454D">
        <w:rPr>
          <w:rFonts w:ascii="Tahoma" w:hAnsi="Tahoma" w:cs="Tahoma"/>
          <w:b w:val="0"/>
          <w:bCs w:val="0"/>
          <w:i w:val="0"/>
          <w:iCs w:val="0"/>
          <w:sz w:val="22"/>
          <w:szCs w:val="22"/>
        </w:rPr>
        <w:t xml:space="preserve"> Poskytovatel</w:t>
      </w:r>
      <w:r w:rsidRPr="00FF3D13">
        <w:rPr>
          <w:rFonts w:ascii="Tahoma" w:hAnsi="Tahoma" w:cs="Tahoma"/>
          <w:b w:val="0"/>
          <w:bCs w:val="0"/>
          <w:i w:val="0"/>
          <w:iCs w:val="0"/>
          <w:sz w:val="22"/>
          <w:szCs w:val="22"/>
        </w:rPr>
        <w:t xml:space="preserve"> oprávněn požadovat smluv</w:t>
      </w:r>
      <w:r w:rsidR="00B37802" w:rsidRPr="00FF3D13">
        <w:rPr>
          <w:rFonts w:ascii="Tahoma" w:hAnsi="Tahoma" w:cs="Tahoma"/>
          <w:b w:val="0"/>
          <w:bCs w:val="0"/>
          <w:i w:val="0"/>
          <w:iCs w:val="0"/>
          <w:sz w:val="22"/>
          <w:szCs w:val="22"/>
        </w:rPr>
        <w:t xml:space="preserve">ní </w:t>
      </w:r>
      <w:r w:rsidR="00A0454D">
        <w:rPr>
          <w:rFonts w:ascii="Tahoma" w:hAnsi="Tahoma" w:cs="Tahoma"/>
          <w:b w:val="0"/>
          <w:bCs w:val="0"/>
          <w:i w:val="0"/>
          <w:iCs w:val="0"/>
          <w:sz w:val="22"/>
          <w:szCs w:val="22"/>
        </w:rPr>
        <w:t>pokutu</w:t>
      </w:r>
      <w:r w:rsidR="00B37802" w:rsidRPr="00FF3D13">
        <w:rPr>
          <w:rFonts w:ascii="Tahoma" w:hAnsi="Tahoma" w:cs="Tahoma"/>
          <w:b w:val="0"/>
          <w:bCs w:val="0"/>
          <w:i w:val="0"/>
          <w:iCs w:val="0"/>
          <w:sz w:val="22"/>
          <w:szCs w:val="22"/>
        </w:rPr>
        <w:t xml:space="preserve"> ve výši 0,05 </w:t>
      </w:r>
      <w:r w:rsidRPr="00FF3D13">
        <w:rPr>
          <w:rFonts w:ascii="Tahoma" w:hAnsi="Tahoma" w:cs="Tahoma"/>
          <w:b w:val="0"/>
          <w:bCs w:val="0"/>
          <w:i w:val="0"/>
          <w:iCs w:val="0"/>
          <w:sz w:val="22"/>
          <w:szCs w:val="22"/>
        </w:rPr>
        <w:t>% z</w:t>
      </w:r>
      <w:r w:rsidR="00B37802" w:rsidRPr="00FF3D13">
        <w:rPr>
          <w:rFonts w:ascii="Tahoma" w:hAnsi="Tahoma" w:cs="Tahoma"/>
          <w:b w:val="0"/>
          <w:bCs w:val="0"/>
          <w:i w:val="0"/>
          <w:iCs w:val="0"/>
          <w:sz w:val="22"/>
          <w:szCs w:val="22"/>
        </w:rPr>
        <w:t xml:space="preserve"> celkové nezaplacené částky za </w:t>
      </w:r>
      <w:r w:rsidRPr="00FF3D13">
        <w:rPr>
          <w:rFonts w:ascii="Tahoma" w:hAnsi="Tahoma" w:cs="Tahoma"/>
          <w:b w:val="0"/>
          <w:bCs w:val="0"/>
          <w:i w:val="0"/>
          <w:iCs w:val="0"/>
          <w:sz w:val="22"/>
          <w:szCs w:val="22"/>
        </w:rPr>
        <w:t xml:space="preserve">každý </w:t>
      </w:r>
      <w:r w:rsidR="00A0454D">
        <w:rPr>
          <w:rFonts w:ascii="Tahoma" w:hAnsi="Tahoma" w:cs="Tahoma"/>
          <w:b w:val="0"/>
          <w:bCs w:val="0"/>
          <w:i w:val="0"/>
          <w:iCs w:val="0"/>
          <w:sz w:val="22"/>
          <w:szCs w:val="22"/>
        </w:rPr>
        <w:t xml:space="preserve">i započatý </w:t>
      </w:r>
      <w:r w:rsidRPr="00FF3D13">
        <w:rPr>
          <w:rFonts w:ascii="Tahoma" w:hAnsi="Tahoma" w:cs="Tahoma"/>
          <w:b w:val="0"/>
          <w:bCs w:val="0"/>
          <w:i w:val="0"/>
          <w:iCs w:val="0"/>
          <w:sz w:val="22"/>
          <w:szCs w:val="22"/>
        </w:rPr>
        <w:t>kalendářní den</w:t>
      </w:r>
      <w:r w:rsidR="00B37802" w:rsidRPr="00FF3D13">
        <w:rPr>
          <w:rFonts w:ascii="Tahoma" w:hAnsi="Tahoma" w:cs="Tahoma"/>
          <w:b w:val="0"/>
          <w:bCs w:val="0"/>
          <w:i w:val="0"/>
          <w:iCs w:val="0"/>
          <w:sz w:val="22"/>
          <w:szCs w:val="22"/>
        </w:rPr>
        <w:t xml:space="preserve"> prodlení</w:t>
      </w:r>
      <w:r w:rsidRPr="00FF3D13">
        <w:rPr>
          <w:rFonts w:ascii="Tahoma" w:hAnsi="Tahoma" w:cs="Tahoma"/>
          <w:b w:val="0"/>
          <w:bCs w:val="0"/>
          <w:i w:val="0"/>
          <w:iCs w:val="0"/>
          <w:sz w:val="22"/>
          <w:szCs w:val="22"/>
        </w:rPr>
        <w:t>.</w:t>
      </w:r>
    </w:p>
    <w:p w14:paraId="696A5894" w14:textId="5EE04AF9" w:rsidR="00FD0A56" w:rsidRPr="00FF3D13" w:rsidRDefault="00135FE2" w:rsidP="00FF3D13">
      <w:pPr>
        <w:pStyle w:val="Nadpis2"/>
        <w:keepNext w:val="0"/>
        <w:numPr>
          <w:ilvl w:val="1"/>
          <w:numId w:val="31"/>
        </w:numPr>
        <w:tabs>
          <w:tab w:val="left" w:pos="22"/>
        </w:tabs>
        <w:suppressAutoHyphens/>
        <w:spacing w:before="0" w:after="120"/>
        <w:jc w:val="both"/>
        <w:rPr>
          <w:rFonts w:ascii="Tahoma" w:hAnsi="Tahoma" w:cs="Tahoma"/>
          <w:b w:val="0"/>
          <w:bCs w:val="0"/>
          <w:i w:val="0"/>
          <w:iCs w:val="0"/>
          <w:sz w:val="22"/>
          <w:szCs w:val="22"/>
        </w:rPr>
      </w:pPr>
      <w:r w:rsidRPr="00FF3D13">
        <w:rPr>
          <w:rFonts w:ascii="Tahoma" w:hAnsi="Tahoma" w:cs="Tahoma"/>
          <w:b w:val="0"/>
          <w:bCs w:val="0"/>
          <w:i w:val="0"/>
          <w:iCs w:val="0"/>
          <w:sz w:val="22"/>
          <w:szCs w:val="22"/>
        </w:rPr>
        <w:t xml:space="preserve">Nedodrží-li Poskytovatel termín </w:t>
      </w:r>
      <w:r w:rsidR="00A0454D">
        <w:rPr>
          <w:rFonts w:ascii="Tahoma" w:hAnsi="Tahoma" w:cs="Tahoma"/>
          <w:b w:val="0"/>
          <w:bCs w:val="0"/>
          <w:i w:val="0"/>
          <w:iCs w:val="0"/>
          <w:sz w:val="22"/>
          <w:szCs w:val="22"/>
        </w:rPr>
        <w:t>splnění předmětu sm</w:t>
      </w:r>
      <w:r w:rsidR="00AA480C">
        <w:rPr>
          <w:rFonts w:ascii="Tahoma" w:hAnsi="Tahoma" w:cs="Tahoma"/>
          <w:b w:val="0"/>
          <w:bCs w:val="0"/>
          <w:i w:val="0"/>
          <w:iCs w:val="0"/>
          <w:sz w:val="22"/>
          <w:szCs w:val="22"/>
        </w:rPr>
        <w:t>louvy dle čl. 2.2</w:t>
      </w:r>
      <w:r w:rsidR="00A0454D">
        <w:rPr>
          <w:rFonts w:ascii="Tahoma" w:hAnsi="Tahoma" w:cs="Tahoma"/>
          <w:b w:val="0"/>
          <w:bCs w:val="0"/>
          <w:i w:val="0"/>
          <w:iCs w:val="0"/>
          <w:sz w:val="22"/>
          <w:szCs w:val="22"/>
        </w:rPr>
        <w:t xml:space="preserve"> smlouvy</w:t>
      </w:r>
      <w:r w:rsidRPr="00FF3D13">
        <w:rPr>
          <w:rFonts w:ascii="Tahoma" w:hAnsi="Tahoma" w:cs="Tahoma"/>
          <w:b w:val="0"/>
          <w:bCs w:val="0"/>
          <w:i w:val="0"/>
          <w:iCs w:val="0"/>
          <w:sz w:val="22"/>
          <w:szCs w:val="22"/>
        </w:rPr>
        <w:t>, je Objednatel oprávněn požadovat smlu</w:t>
      </w:r>
      <w:r w:rsidR="00B37802" w:rsidRPr="00FF3D13">
        <w:rPr>
          <w:rFonts w:ascii="Tahoma" w:hAnsi="Tahoma" w:cs="Tahoma"/>
          <w:b w:val="0"/>
          <w:bCs w:val="0"/>
          <w:i w:val="0"/>
          <w:iCs w:val="0"/>
          <w:sz w:val="22"/>
          <w:szCs w:val="22"/>
        </w:rPr>
        <w:t xml:space="preserve">vní </w:t>
      </w:r>
      <w:r w:rsidR="00A0454D">
        <w:rPr>
          <w:rFonts w:ascii="Tahoma" w:hAnsi="Tahoma" w:cs="Tahoma"/>
          <w:b w:val="0"/>
          <w:bCs w:val="0"/>
          <w:i w:val="0"/>
          <w:iCs w:val="0"/>
          <w:sz w:val="22"/>
          <w:szCs w:val="22"/>
        </w:rPr>
        <w:t>pokutu</w:t>
      </w:r>
      <w:r w:rsidR="00B37802" w:rsidRPr="00FF3D13">
        <w:rPr>
          <w:rFonts w:ascii="Tahoma" w:hAnsi="Tahoma" w:cs="Tahoma"/>
          <w:b w:val="0"/>
          <w:bCs w:val="0"/>
          <w:i w:val="0"/>
          <w:iCs w:val="0"/>
          <w:sz w:val="22"/>
          <w:szCs w:val="22"/>
        </w:rPr>
        <w:t xml:space="preserve"> ve výši 0,2 </w:t>
      </w:r>
      <w:r w:rsidRPr="00FF3D13">
        <w:rPr>
          <w:rFonts w:ascii="Tahoma" w:hAnsi="Tahoma" w:cs="Tahoma"/>
          <w:b w:val="0"/>
          <w:bCs w:val="0"/>
          <w:i w:val="0"/>
          <w:iCs w:val="0"/>
          <w:sz w:val="22"/>
          <w:szCs w:val="22"/>
        </w:rPr>
        <w:t xml:space="preserve">% </w:t>
      </w:r>
      <w:r w:rsidR="00B37802" w:rsidRPr="00FF3D13">
        <w:rPr>
          <w:rFonts w:ascii="Tahoma" w:hAnsi="Tahoma" w:cs="Tahoma"/>
          <w:b w:val="0"/>
          <w:bCs w:val="0"/>
          <w:i w:val="0"/>
          <w:iCs w:val="0"/>
          <w:sz w:val="22"/>
          <w:szCs w:val="22"/>
        </w:rPr>
        <w:t xml:space="preserve">z celkové </w:t>
      </w:r>
      <w:r w:rsidR="001D4F80" w:rsidRPr="00FF3D13">
        <w:rPr>
          <w:rFonts w:ascii="Tahoma" w:hAnsi="Tahoma" w:cs="Tahoma"/>
          <w:b w:val="0"/>
          <w:bCs w:val="0"/>
          <w:i w:val="0"/>
          <w:iCs w:val="0"/>
          <w:sz w:val="22"/>
          <w:szCs w:val="22"/>
        </w:rPr>
        <w:t xml:space="preserve">ceny </w:t>
      </w:r>
      <w:r w:rsidRPr="00FF3D13">
        <w:rPr>
          <w:rFonts w:ascii="Tahoma" w:hAnsi="Tahoma" w:cs="Tahoma"/>
          <w:b w:val="0"/>
          <w:bCs w:val="0"/>
          <w:i w:val="0"/>
          <w:iCs w:val="0"/>
          <w:sz w:val="22"/>
          <w:szCs w:val="22"/>
        </w:rPr>
        <w:t xml:space="preserve">za každý </w:t>
      </w:r>
      <w:r w:rsidR="00A0454D">
        <w:rPr>
          <w:rFonts w:ascii="Tahoma" w:hAnsi="Tahoma" w:cs="Tahoma"/>
          <w:b w:val="0"/>
          <w:bCs w:val="0"/>
          <w:i w:val="0"/>
          <w:iCs w:val="0"/>
          <w:sz w:val="22"/>
          <w:szCs w:val="22"/>
        </w:rPr>
        <w:t xml:space="preserve">i započatý </w:t>
      </w:r>
      <w:r w:rsidRPr="00FF3D13">
        <w:rPr>
          <w:rFonts w:ascii="Tahoma" w:hAnsi="Tahoma" w:cs="Tahoma"/>
          <w:b w:val="0"/>
          <w:bCs w:val="0"/>
          <w:i w:val="0"/>
          <w:iCs w:val="0"/>
          <w:sz w:val="22"/>
          <w:szCs w:val="22"/>
        </w:rPr>
        <w:t>kalendářní den</w:t>
      </w:r>
      <w:r w:rsidR="00B37802" w:rsidRPr="00FF3D13">
        <w:rPr>
          <w:rFonts w:ascii="Tahoma" w:hAnsi="Tahoma" w:cs="Tahoma"/>
          <w:b w:val="0"/>
          <w:bCs w:val="0"/>
          <w:i w:val="0"/>
          <w:iCs w:val="0"/>
          <w:sz w:val="22"/>
          <w:szCs w:val="22"/>
        </w:rPr>
        <w:t xml:space="preserve"> prodlení</w:t>
      </w:r>
      <w:r w:rsidRPr="00FF3D13">
        <w:rPr>
          <w:rFonts w:ascii="Tahoma" w:hAnsi="Tahoma" w:cs="Tahoma"/>
          <w:b w:val="0"/>
          <w:bCs w:val="0"/>
          <w:i w:val="0"/>
          <w:iCs w:val="0"/>
          <w:sz w:val="22"/>
          <w:szCs w:val="22"/>
        </w:rPr>
        <w:t>.</w:t>
      </w:r>
    </w:p>
    <w:p w14:paraId="22E65A97" w14:textId="77777777" w:rsidR="00FD0A56" w:rsidRPr="00FF3D13" w:rsidRDefault="006C2A86" w:rsidP="00FF3D13">
      <w:pPr>
        <w:pStyle w:val="Nadpis2"/>
        <w:keepNext w:val="0"/>
        <w:numPr>
          <w:ilvl w:val="1"/>
          <w:numId w:val="31"/>
        </w:numPr>
        <w:tabs>
          <w:tab w:val="left" w:pos="22"/>
        </w:tabs>
        <w:suppressAutoHyphens/>
        <w:spacing w:before="0" w:after="120"/>
        <w:jc w:val="both"/>
        <w:rPr>
          <w:rFonts w:ascii="Tahoma" w:hAnsi="Tahoma" w:cs="Tahoma"/>
          <w:b w:val="0"/>
          <w:bCs w:val="0"/>
          <w:i w:val="0"/>
          <w:iCs w:val="0"/>
          <w:sz w:val="22"/>
          <w:szCs w:val="22"/>
        </w:rPr>
      </w:pPr>
      <w:r w:rsidRPr="00FF3D13">
        <w:rPr>
          <w:rFonts w:ascii="Tahoma" w:hAnsi="Tahoma" w:cs="Tahoma"/>
          <w:b w:val="0"/>
          <w:bCs w:val="0"/>
          <w:i w:val="0"/>
          <w:iCs w:val="0"/>
          <w:sz w:val="22"/>
          <w:szCs w:val="22"/>
        </w:rPr>
        <w:t>Poskytovatel odpovídá za škody jím způsobené při provádění poskytované služby nebo v souvislosti s prováděním. Poskytovatel nese o</w:t>
      </w:r>
      <w:r w:rsidR="00202F53" w:rsidRPr="00FF3D13">
        <w:rPr>
          <w:rFonts w:ascii="Tahoma" w:hAnsi="Tahoma" w:cs="Tahoma"/>
          <w:b w:val="0"/>
          <w:bCs w:val="0"/>
          <w:i w:val="0"/>
          <w:iCs w:val="0"/>
          <w:sz w:val="22"/>
          <w:szCs w:val="22"/>
        </w:rPr>
        <w:t>dpovědnost za škodu způsobenou O</w:t>
      </w:r>
      <w:r w:rsidRPr="00FF3D13">
        <w:rPr>
          <w:rFonts w:ascii="Tahoma" w:hAnsi="Tahoma" w:cs="Tahoma"/>
          <w:b w:val="0"/>
          <w:bCs w:val="0"/>
          <w:i w:val="0"/>
          <w:iCs w:val="0"/>
          <w:sz w:val="22"/>
          <w:szCs w:val="22"/>
        </w:rPr>
        <w:t>bjednateli v důsledku porušení jeho povinností, pokud toto porušení nebylo způsobeno okolností vylučující odpovědnost dle ustanovení Občanského zákoníku a/nebo neodborným jednáním Objednatele.</w:t>
      </w:r>
    </w:p>
    <w:p w14:paraId="217248CD" w14:textId="77777777" w:rsidR="00FF3D13" w:rsidRPr="00FF3D13" w:rsidRDefault="006C2A86" w:rsidP="00FF3D13">
      <w:pPr>
        <w:pStyle w:val="Nadpis2"/>
        <w:keepNext w:val="0"/>
        <w:numPr>
          <w:ilvl w:val="1"/>
          <w:numId w:val="31"/>
        </w:numPr>
        <w:tabs>
          <w:tab w:val="left" w:pos="22"/>
        </w:tabs>
        <w:suppressAutoHyphens/>
        <w:spacing w:before="0" w:after="120"/>
        <w:jc w:val="both"/>
        <w:rPr>
          <w:rFonts w:ascii="Tahoma" w:hAnsi="Tahoma" w:cs="Tahoma"/>
          <w:b w:val="0"/>
          <w:bCs w:val="0"/>
          <w:i w:val="0"/>
          <w:iCs w:val="0"/>
          <w:sz w:val="22"/>
          <w:szCs w:val="22"/>
        </w:rPr>
      </w:pPr>
      <w:r w:rsidRPr="00FF3D13">
        <w:rPr>
          <w:rFonts w:ascii="Tahoma" w:hAnsi="Tahoma" w:cs="Tahoma"/>
          <w:b w:val="0"/>
          <w:bCs w:val="0"/>
          <w:i w:val="0"/>
          <w:iCs w:val="0"/>
          <w:sz w:val="22"/>
          <w:szCs w:val="22"/>
        </w:rPr>
        <w:t>Účastníci jsou oprávněni požadovat náhradu škody způsobené porušením povinnosti, na kterou se vztahuje smluvní pokuta, a domáhat se náhrady škody nehledě na částku uhrazené smluvní pokuty. Právo kterékoliv smluvní strany na náhradu škody vzniklé v souvislosti s porušením této smlouvy může být uplatněno samostatně.</w:t>
      </w:r>
    </w:p>
    <w:p w14:paraId="47C50392" w14:textId="3B9A1707" w:rsidR="006C2A86" w:rsidRPr="00FF3D13" w:rsidRDefault="006C2A86" w:rsidP="00FF3D13">
      <w:pPr>
        <w:pStyle w:val="Nadpis2"/>
        <w:keepNext w:val="0"/>
        <w:numPr>
          <w:ilvl w:val="1"/>
          <w:numId w:val="31"/>
        </w:numPr>
        <w:tabs>
          <w:tab w:val="left" w:pos="22"/>
        </w:tabs>
        <w:suppressAutoHyphens/>
        <w:spacing w:before="0" w:after="120"/>
        <w:jc w:val="both"/>
        <w:rPr>
          <w:rFonts w:ascii="Tahoma" w:hAnsi="Tahoma" w:cs="Tahoma"/>
          <w:b w:val="0"/>
          <w:bCs w:val="0"/>
          <w:i w:val="0"/>
          <w:iCs w:val="0"/>
          <w:sz w:val="22"/>
          <w:szCs w:val="22"/>
        </w:rPr>
      </w:pPr>
      <w:r w:rsidRPr="00FF3D13">
        <w:rPr>
          <w:rFonts w:ascii="Tahoma" w:hAnsi="Tahoma" w:cs="Tahoma"/>
          <w:b w:val="0"/>
          <w:bCs w:val="0"/>
          <w:i w:val="0"/>
          <w:iCs w:val="0"/>
          <w:sz w:val="22"/>
          <w:szCs w:val="22"/>
        </w:rPr>
        <w:t>Objednatel si vyhrazuje právo na úhradu smluvní pokuty formou zápočtu ke kterékoliv splatné pohledávce poskytovatele vůči objednateli.</w:t>
      </w:r>
    </w:p>
    <w:p w14:paraId="6787B8EE" w14:textId="77777777" w:rsidR="00135FE2" w:rsidRPr="00B85470" w:rsidRDefault="00135FE2" w:rsidP="002D3B5F">
      <w:pPr>
        <w:jc w:val="both"/>
        <w:rPr>
          <w:rFonts w:ascii="Tahoma" w:hAnsi="Tahoma" w:cs="Tahoma"/>
        </w:rPr>
      </w:pPr>
    </w:p>
    <w:p w14:paraId="5CCE6118" w14:textId="77777777" w:rsidR="00135FE2" w:rsidRPr="00B85470" w:rsidRDefault="00135FE2" w:rsidP="00FF3D13">
      <w:pPr>
        <w:pStyle w:val="Nadpis1"/>
        <w:keepLines w:val="0"/>
        <w:numPr>
          <w:ilvl w:val="0"/>
          <w:numId w:val="31"/>
        </w:numPr>
        <w:tabs>
          <w:tab w:val="left" w:pos="22"/>
        </w:tabs>
        <w:suppressAutoHyphens/>
        <w:spacing w:before="100" w:after="100" w:line="23" w:lineRule="atLeast"/>
        <w:rPr>
          <w:rFonts w:ascii="Tahoma" w:hAnsi="Tahoma" w:cs="Tahoma"/>
          <w:szCs w:val="22"/>
        </w:rPr>
      </w:pPr>
      <w:r w:rsidRPr="00B85470">
        <w:rPr>
          <w:rFonts w:ascii="Tahoma" w:hAnsi="Tahoma" w:cs="Tahoma"/>
          <w:szCs w:val="22"/>
        </w:rPr>
        <w:t>ZÁVĚREČNÁ UJEDNÁNÍ A DOLOŽKY</w:t>
      </w:r>
    </w:p>
    <w:p w14:paraId="746FBF5D" w14:textId="77777777" w:rsidR="00135FE2" w:rsidRPr="009A012F" w:rsidRDefault="00135FE2" w:rsidP="00FF3D13">
      <w:pPr>
        <w:pStyle w:val="Nadpis2"/>
        <w:keepNext w:val="0"/>
        <w:numPr>
          <w:ilvl w:val="1"/>
          <w:numId w:val="31"/>
        </w:numPr>
        <w:tabs>
          <w:tab w:val="left" w:pos="22"/>
        </w:tabs>
        <w:suppressAutoHyphens/>
        <w:spacing w:before="0" w:after="120"/>
        <w:jc w:val="both"/>
        <w:rPr>
          <w:rFonts w:ascii="Tahoma" w:hAnsi="Tahoma" w:cs="Tahoma"/>
          <w:b w:val="0"/>
          <w:bCs w:val="0"/>
          <w:i w:val="0"/>
          <w:iCs w:val="0"/>
          <w:sz w:val="22"/>
          <w:szCs w:val="22"/>
        </w:rPr>
      </w:pPr>
      <w:r w:rsidRPr="00B85470">
        <w:rPr>
          <w:rFonts w:ascii="Tahoma" w:hAnsi="Tahoma" w:cs="Tahoma"/>
          <w:b w:val="0"/>
          <w:bCs w:val="0"/>
          <w:i w:val="0"/>
          <w:iCs w:val="0"/>
          <w:sz w:val="22"/>
          <w:szCs w:val="22"/>
        </w:rPr>
        <w:t xml:space="preserve">Tato </w:t>
      </w:r>
      <w:r w:rsidRPr="009A012F">
        <w:rPr>
          <w:rFonts w:ascii="Tahoma" w:hAnsi="Tahoma" w:cs="Tahoma"/>
          <w:b w:val="0"/>
          <w:bCs w:val="0"/>
          <w:i w:val="0"/>
          <w:iCs w:val="0"/>
          <w:sz w:val="22"/>
          <w:szCs w:val="22"/>
        </w:rPr>
        <w:t>Smlouva a vztahy z ní vyplývající se řídí právem České republiky.</w:t>
      </w:r>
    </w:p>
    <w:p w14:paraId="7E0D5754" w14:textId="61802A6D" w:rsidR="00135FE2" w:rsidRDefault="00135FE2" w:rsidP="00FF3D13">
      <w:pPr>
        <w:pStyle w:val="Nadpis2"/>
        <w:keepNext w:val="0"/>
        <w:numPr>
          <w:ilvl w:val="1"/>
          <w:numId w:val="31"/>
        </w:numPr>
        <w:tabs>
          <w:tab w:val="left" w:pos="22"/>
        </w:tabs>
        <w:suppressAutoHyphens/>
        <w:spacing w:before="0" w:after="120"/>
        <w:jc w:val="both"/>
        <w:rPr>
          <w:rFonts w:ascii="Tahoma" w:hAnsi="Tahoma" w:cs="Tahoma"/>
          <w:b w:val="0"/>
          <w:bCs w:val="0"/>
          <w:i w:val="0"/>
          <w:iCs w:val="0"/>
          <w:sz w:val="22"/>
          <w:szCs w:val="22"/>
        </w:rPr>
      </w:pPr>
      <w:r w:rsidRPr="00C47B1C">
        <w:rPr>
          <w:rFonts w:ascii="Tahoma" w:hAnsi="Tahoma" w:cs="Tahoma"/>
          <w:b w:val="0"/>
          <w:bCs w:val="0"/>
          <w:i w:val="0"/>
          <w:iCs w:val="0"/>
          <w:sz w:val="22"/>
          <w:szCs w:val="22"/>
        </w:rPr>
        <w:t>Smlouva nabývá platnosti dnem jejího podpisu oběma smluvními stranami.</w:t>
      </w:r>
      <w:r w:rsidR="008664FB" w:rsidRPr="00C47B1C">
        <w:rPr>
          <w:rFonts w:ascii="Tahoma" w:hAnsi="Tahoma" w:cs="Tahoma"/>
          <w:b w:val="0"/>
          <w:bCs w:val="0"/>
          <w:i w:val="0"/>
          <w:iCs w:val="0"/>
          <w:sz w:val="22"/>
          <w:szCs w:val="22"/>
        </w:rPr>
        <w:t xml:space="preserve"> Smlouva se uzavírá na dobu neurčitou s výpovědní lhůtou 6 měsíců. Výpovědní lhůta začíná běžet 1. dne měsíce následujícího po doručení písemné výpovědí druhé straně.</w:t>
      </w:r>
    </w:p>
    <w:p w14:paraId="28DEB36F" w14:textId="77777777" w:rsidR="00C47B1C" w:rsidRPr="00D91100" w:rsidRDefault="00C47B1C" w:rsidP="00C47B1C">
      <w:pPr>
        <w:pStyle w:val="Nadpis2"/>
        <w:keepNext w:val="0"/>
        <w:numPr>
          <w:ilvl w:val="1"/>
          <w:numId w:val="31"/>
        </w:numPr>
        <w:tabs>
          <w:tab w:val="left" w:pos="22"/>
        </w:tabs>
        <w:suppressAutoHyphens/>
        <w:spacing w:before="0" w:after="120"/>
        <w:jc w:val="both"/>
        <w:rPr>
          <w:rFonts w:ascii="Tahoma" w:hAnsi="Tahoma" w:cs="Tahoma"/>
          <w:b w:val="0"/>
          <w:bCs w:val="0"/>
          <w:i w:val="0"/>
          <w:iCs w:val="0"/>
          <w:sz w:val="22"/>
          <w:szCs w:val="22"/>
        </w:rPr>
      </w:pPr>
      <w:r w:rsidRPr="00D91100">
        <w:rPr>
          <w:rFonts w:ascii="Tahoma" w:hAnsi="Tahoma" w:cs="Tahoma"/>
          <w:b w:val="0"/>
          <w:bCs w:val="0"/>
          <w:i w:val="0"/>
          <w:iCs w:val="0"/>
          <w:sz w:val="22"/>
          <w:szCs w:val="22"/>
        </w:rPr>
        <w:t>Počínaje 1. 1. 2027 je Poskytovatel oprávněn cenu uvedenou v čl. 2.2 této smlouvy každoročně  navýšit o roční míru inflace vyhlášenou Českým statistickým úřadem za předchozí kalendářní rok. Takto navýšená cena bude vždy platná po celý kalendářní rok. O této skutečnosti není nutné uzavírat dodatek ke smlouvě.</w:t>
      </w:r>
    </w:p>
    <w:p w14:paraId="60DC3E28" w14:textId="3C8ECE8A" w:rsidR="00135FE2" w:rsidRPr="009A012F" w:rsidRDefault="00135FE2" w:rsidP="00FF3D13">
      <w:pPr>
        <w:pStyle w:val="Nadpis2"/>
        <w:keepNext w:val="0"/>
        <w:numPr>
          <w:ilvl w:val="1"/>
          <w:numId w:val="31"/>
        </w:numPr>
        <w:tabs>
          <w:tab w:val="left" w:pos="22"/>
        </w:tabs>
        <w:suppressAutoHyphens/>
        <w:spacing w:before="0" w:after="120"/>
        <w:jc w:val="both"/>
        <w:rPr>
          <w:rFonts w:ascii="Tahoma" w:hAnsi="Tahoma" w:cs="Tahoma"/>
          <w:b w:val="0"/>
          <w:bCs w:val="0"/>
          <w:i w:val="0"/>
          <w:iCs w:val="0"/>
          <w:sz w:val="22"/>
          <w:szCs w:val="22"/>
        </w:rPr>
      </w:pPr>
      <w:r w:rsidRPr="009A012F">
        <w:rPr>
          <w:rFonts w:ascii="Tahoma" w:hAnsi="Tahoma" w:cs="Tahoma"/>
          <w:b w:val="0"/>
          <w:bCs w:val="0"/>
          <w:i w:val="0"/>
          <w:iCs w:val="0"/>
          <w:sz w:val="22"/>
          <w:szCs w:val="22"/>
        </w:rPr>
        <w:t xml:space="preserve">Smluvní strany se tímto zavazují, že si vzájemně </w:t>
      </w:r>
      <w:r w:rsidR="00287040" w:rsidRPr="009A012F">
        <w:rPr>
          <w:rFonts w:ascii="Tahoma" w:hAnsi="Tahoma" w:cs="Tahoma"/>
          <w:b w:val="0"/>
          <w:bCs w:val="0"/>
          <w:i w:val="0"/>
          <w:iCs w:val="0"/>
          <w:sz w:val="22"/>
          <w:szCs w:val="22"/>
        </w:rPr>
        <w:t>poskytnou veškerou součinnost a </w:t>
      </w:r>
      <w:r w:rsidRPr="009A012F">
        <w:rPr>
          <w:rFonts w:ascii="Tahoma" w:hAnsi="Tahoma" w:cs="Tahoma"/>
          <w:b w:val="0"/>
          <w:bCs w:val="0"/>
          <w:i w:val="0"/>
          <w:iCs w:val="0"/>
          <w:sz w:val="22"/>
          <w:szCs w:val="22"/>
        </w:rPr>
        <w:t>vyvinou maximální možné úsilí potřebné k řádné realizaci a naplnění této smlouvy. Smluvní strany jsou povinny neprodleně si vzájemně sdělovat informace, které mohou mít vliv na plnění závazků vyplývajících z této smlouvy.</w:t>
      </w:r>
    </w:p>
    <w:p w14:paraId="7C495C1E" w14:textId="456AEC95" w:rsidR="00135FE2" w:rsidRPr="009A012F" w:rsidRDefault="00202F53" w:rsidP="00FF3D13">
      <w:pPr>
        <w:pStyle w:val="Nadpis2"/>
        <w:keepNext w:val="0"/>
        <w:numPr>
          <w:ilvl w:val="1"/>
          <w:numId w:val="31"/>
        </w:numPr>
        <w:tabs>
          <w:tab w:val="left" w:pos="22"/>
        </w:tabs>
        <w:suppressAutoHyphens/>
        <w:spacing w:before="0" w:after="120"/>
        <w:jc w:val="both"/>
        <w:rPr>
          <w:rFonts w:ascii="Tahoma" w:hAnsi="Tahoma" w:cs="Tahoma"/>
          <w:b w:val="0"/>
          <w:bCs w:val="0"/>
          <w:i w:val="0"/>
          <w:iCs w:val="0"/>
          <w:sz w:val="22"/>
          <w:szCs w:val="22"/>
        </w:rPr>
      </w:pPr>
      <w:r w:rsidRPr="009A012F">
        <w:rPr>
          <w:rFonts w:ascii="Tahoma" w:hAnsi="Tahoma" w:cs="Tahoma"/>
          <w:b w:val="0"/>
          <w:bCs w:val="0"/>
          <w:i w:val="0"/>
          <w:iCs w:val="0"/>
          <w:sz w:val="22"/>
          <w:szCs w:val="22"/>
        </w:rPr>
        <w:t>Otázky touto S</w:t>
      </w:r>
      <w:r w:rsidR="00135FE2" w:rsidRPr="009A012F">
        <w:rPr>
          <w:rFonts w:ascii="Tahoma" w:hAnsi="Tahoma" w:cs="Tahoma"/>
          <w:b w:val="0"/>
          <w:bCs w:val="0"/>
          <w:i w:val="0"/>
          <w:iCs w:val="0"/>
          <w:sz w:val="22"/>
          <w:szCs w:val="22"/>
        </w:rPr>
        <w:t>mlouvou výslovně neupravené budou posuzovány podle právních předpisů České republiky, zejména podle ustanovení Občanského zákoníku.</w:t>
      </w:r>
    </w:p>
    <w:p w14:paraId="255FF811" w14:textId="4A267D79" w:rsidR="00135FE2" w:rsidRPr="009A012F" w:rsidRDefault="00135FE2" w:rsidP="00FF3D13">
      <w:pPr>
        <w:pStyle w:val="Nadpis2"/>
        <w:keepNext w:val="0"/>
        <w:numPr>
          <w:ilvl w:val="1"/>
          <w:numId w:val="31"/>
        </w:numPr>
        <w:tabs>
          <w:tab w:val="left" w:pos="22"/>
        </w:tabs>
        <w:suppressAutoHyphens/>
        <w:spacing w:before="0" w:after="120"/>
        <w:jc w:val="both"/>
        <w:rPr>
          <w:rFonts w:ascii="Tahoma" w:hAnsi="Tahoma" w:cs="Tahoma"/>
          <w:b w:val="0"/>
          <w:bCs w:val="0"/>
          <w:i w:val="0"/>
          <w:iCs w:val="0"/>
          <w:sz w:val="22"/>
          <w:szCs w:val="22"/>
        </w:rPr>
      </w:pPr>
      <w:r w:rsidRPr="009A012F">
        <w:rPr>
          <w:rFonts w:ascii="Tahoma" w:hAnsi="Tahoma" w:cs="Tahoma"/>
          <w:b w:val="0"/>
          <w:bCs w:val="0"/>
          <w:i w:val="0"/>
          <w:iCs w:val="0"/>
          <w:sz w:val="22"/>
          <w:szCs w:val="22"/>
        </w:rPr>
        <w:t>Smlouva může být měněna pouze formou písemných</w:t>
      </w:r>
      <w:r w:rsidR="00D1152A" w:rsidRPr="009A012F">
        <w:rPr>
          <w:rFonts w:ascii="Tahoma" w:hAnsi="Tahoma" w:cs="Tahoma"/>
          <w:b w:val="0"/>
          <w:bCs w:val="0"/>
          <w:i w:val="0"/>
          <w:iCs w:val="0"/>
          <w:sz w:val="22"/>
          <w:szCs w:val="22"/>
        </w:rPr>
        <w:t>,</w:t>
      </w:r>
      <w:r w:rsidRPr="009A012F">
        <w:rPr>
          <w:rFonts w:ascii="Tahoma" w:hAnsi="Tahoma" w:cs="Tahoma"/>
          <w:b w:val="0"/>
          <w:bCs w:val="0"/>
          <w:i w:val="0"/>
          <w:iCs w:val="0"/>
          <w:sz w:val="22"/>
          <w:szCs w:val="22"/>
        </w:rPr>
        <w:t xml:space="preserve"> vzestupně očíslovaných dodatků, odsouhlasených oběma smluvními stranami. Návrhy dodatků je oprávněna předkládat každá ze smluvních stran.</w:t>
      </w:r>
    </w:p>
    <w:p w14:paraId="6DBC5FBE" w14:textId="792DB56C" w:rsidR="00135FE2" w:rsidRPr="009A012F" w:rsidRDefault="00135FE2" w:rsidP="00FF3D13">
      <w:pPr>
        <w:pStyle w:val="Nadpis2"/>
        <w:keepNext w:val="0"/>
        <w:numPr>
          <w:ilvl w:val="1"/>
          <w:numId w:val="31"/>
        </w:numPr>
        <w:tabs>
          <w:tab w:val="left" w:pos="22"/>
        </w:tabs>
        <w:suppressAutoHyphens/>
        <w:spacing w:before="0" w:after="120"/>
        <w:jc w:val="both"/>
        <w:rPr>
          <w:rFonts w:ascii="Tahoma" w:hAnsi="Tahoma" w:cs="Tahoma"/>
          <w:b w:val="0"/>
          <w:bCs w:val="0"/>
          <w:i w:val="0"/>
          <w:iCs w:val="0"/>
          <w:sz w:val="22"/>
          <w:szCs w:val="22"/>
        </w:rPr>
      </w:pPr>
      <w:r w:rsidRPr="009A012F">
        <w:rPr>
          <w:rFonts w:ascii="Tahoma" w:hAnsi="Tahoma" w:cs="Tahoma"/>
          <w:b w:val="0"/>
          <w:bCs w:val="0"/>
          <w:i w:val="0"/>
          <w:iCs w:val="0"/>
          <w:sz w:val="22"/>
          <w:szCs w:val="22"/>
        </w:rPr>
        <w:t>Smluvní strany se dohodly, že zápisy z jednání smluvních stran nejsou považovány za potvrzení o uzavření a změně této smlouvy dle Občanského zákoníku.</w:t>
      </w:r>
    </w:p>
    <w:p w14:paraId="6EB1E55F" w14:textId="77777777" w:rsidR="00135FE2" w:rsidRPr="009A012F" w:rsidRDefault="00135FE2" w:rsidP="00FF3D13">
      <w:pPr>
        <w:pStyle w:val="Nadpis2"/>
        <w:keepNext w:val="0"/>
        <w:numPr>
          <w:ilvl w:val="1"/>
          <w:numId w:val="31"/>
        </w:numPr>
        <w:tabs>
          <w:tab w:val="left" w:pos="22"/>
        </w:tabs>
        <w:suppressAutoHyphens/>
        <w:spacing w:before="0" w:after="120"/>
        <w:jc w:val="both"/>
        <w:rPr>
          <w:rFonts w:ascii="Tahoma" w:hAnsi="Tahoma" w:cs="Tahoma"/>
          <w:b w:val="0"/>
          <w:bCs w:val="0"/>
          <w:i w:val="0"/>
          <w:iCs w:val="0"/>
          <w:sz w:val="22"/>
          <w:szCs w:val="22"/>
        </w:rPr>
      </w:pPr>
      <w:r w:rsidRPr="009A012F">
        <w:rPr>
          <w:rFonts w:ascii="Tahoma" w:hAnsi="Tahoma" w:cs="Tahoma"/>
          <w:b w:val="0"/>
          <w:bCs w:val="0"/>
          <w:i w:val="0"/>
          <w:iCs w:val="0"/>
          <w:sz w:val="22"/>
          <w:szCs w:val="22"/>
        </w:rPr>
        <w:t>Smluvní strany se dohodly, že řešením veškerých případných sporů, jež by z této smlouvy anebo v souvislosti s ní vznikly, bude pověřen příslušný obecný soud v místě sídla Poskytovatele.</w:t>
      </w:r>
    </w:p>
    <w:p w14:paraId="39B95656" w14:textId="4CB00464" w:rsidR="00135FE2" w:rsidRPr="009A012F" w:rsidRDefault="00805CB6" w:rsidP="00FF3D13">
      <w:pPr>
        <w:pStyle w:val="Nadpis2"/>
        <w:keepNext w:val="0"/>
        <w:numPr>
          <w:ilvl w:val="1"/>
          <w:numId w:val="31"/>
        </w:numPr>
        <w:tabs>
          <w:tab w:val="left" w:pos="22"/>
        </w:tabs>
        <w:suppressAutoHyphens/>
        <w:spacing w:before="0" w:after="120"/>
        <w:jc w:val="both"/>
        <w:rPr>
          <w:rFonts w:ascii="Tahoma" w:hAnsi="Tahoma" w:cs="Tahoma"/>
          <w:b w:val="0"/>
          <w:bCs w:val="0"/>
          <w:i w:val="0"/>
          <w:iCs w:val="0"/>
          <w:sz w:val="22"/>
          <w:szCs w:val="22"/>
        </w:rPr>
      </w:pPr>
      <w:r w:rsidRPr="009A012F">
        <w:rPr>
          <w:rFonts w:ascii="Tahoma" w:hAnsi="Tahoma" w:cs="Tahoma"/>
          <w:b w:val="0"/>
          <w:bCs w:val="0"/>
          <w:i w:val="0"/>
          <w:iCs w:val="0"/>
          <w:sz w:val="22"/>
          <w:szCs w:val="22"/>
        </w:rPr>
        <w:lastRenderedPageBreak/>
        <w:t>Tato smlouva je vyhotovena v elektronické podob</w:t>
      </w:r>
      <w:r w:rsidRPr="00C47B1C">
        <w:rPr>
          <w:rFonts w:ascii="Tahoma" w:hAnsi="Tahoma" w:cs="Tahoma"/>
          <w:b w:val="0"/>
          <w:bCs w:val="0"/>
          <w:i w:val="0"/>
          <w:iCs w:val="0"/>
          <w:sz w:val="22"/>
          <w:szCs w:val="22"/>
        </w:rPr>
        <w:t xml:space="preserve">ě a bude podepsána oběma smluvními stranami prostřednictvím kvalifikovaného elektronického podpisu v souladu s nařízením </w:t>
      </w:r>
      <w:proofErr w:type="spellStart"/>
      <w:r w:rsidRPr="00C47B1C">
        <w:rPr>
          <w:rFonts w:ascii="Tahoma" w:hAnsi="Tahoma" w:cs="Tahoma"/>
          <w:b w:val="0"/>
          <w:bCs w:val="0"/>
          <w:i w:val="0"/>
          <w:iCs w:val="0"/>
          <w:sz w:val="22"/>
          <w:szCs w:val="22"/>
        </w:rPr>
        <w:t>eIDAS</w:t>
      </w:r>
      <w:proofErr w:type="spellEnd"/>
      <w:r w:rsidRPr="00C47B1C">
        <w:rPr>
          <w:rFonts w:ascii="Tahoma" w:hAnsi="Tahoma" w:cs="Tahoma"/>
          <w:b w:val="0"/>
          <w:bCs w:val="0"/>
          <w:i w:val="0"/>
          <w:iCs w:val="0"/>
          <w:sz w:val="22"/>
          <w:szCs w:val="22"/>
        </w:rPr>
        <w:t xml:space="preserve"> (Nařízení Evropského parlamentu a Rady (EU) č. 910/2014).</w:t>
      </w:r>
    </w:p>
    <w:p w14:paraId="1631FF94" w14:textId="5A7424B8" w:rsidR="00135FE2" w:rsidRPr="009A012F" w:rsidRDefault="00135FE2" w:rsidP="00FF3D13">
      <w:pPr>
        <w:pStyle w:val="Nadpis2"/>
        <w:keepNext w:val="0"/>
        <w:numPr>
          <w:ilvl w:val="1"/>
          <w:numId w:val="31"/>
        </w:numPr>
        <w:tabs>
          <w:tab w:val="left" w:pos="22"/>
        </w:tabs>
        <w:suppressAutoHyphens/>
        <w:spacing w:before="0" w:after="120"/>
        <w:jc w:val="both"/>
        <w:rPr>
          <w:rFonts w:ascii="Tahoma" w:hAnsi="Tahoma" w:cs="Tahoma"/>
          <w:b w:val="0"/>
          <w:bCs w:val="0"/>
          <w:i w:val="0"/>
          <w:iCs w:val="0"/>
          <w:sz w:val="22"/>
          <w:szCs w:val="22"/>
        </w:rPr>
      </w:pPr>
      <w:r w:rsidRPr="009A012F">
        <w:rPr>
          <w:rFonts w:ascii="Tahoma" w:hAnsi="Tahoma" w:cs="Tahoma"/>
          <w:b w:val="0"/>
          <w:bCs w:val="0"/>
          <w:i w:val="0"/>
          <w:iCs w:val="0"/>
          <w:sz w:val="22"/>
          <w:szCs w:val="22"/>
        </w:rPr>
        <w:t>Každá ze smluvních stran je povinna uchovat originál smlouvy obsahující její pod</w:t>
      </w:r>
      <w:r w:rsidR="006C2A86" w:rsidRPr="009A012F">
        <w:rPr>
          <w:rFonts w:ascii="Tahoma" w:hAnsi="Tahoma" w:cs="Tahoma"/>
          <w:b w:val="0"/>
          <w:bCs w:val="0"/>
          <w:i w:val="0"/>
          <w:iCs w:val="0"/>
          <w:sz w:val="22"/>
          <w:szCs w:val="22"/>
        </w:rPr>
        <w:t>pis a </w:t>
      </w:r>
      <w:r w:rsidRPr="009A012F">
        <w:rPr>
          <w:rFonts w:ascii="Tahoma" w:hAnsi="Tahoma" w:cs="Tahoma"/>
          <w:b w:val="0"/>
          <w:bCs w:val="0"/>
          <w:i w:val="0"/>
          <w:iCs w:val="0"/>
          <w:sz w:val="22"/>
          <w:szCs w:val="22"/>
        </w:rPr>
        <w:t>předložit jej v případě soudního jednání.</w:t>
      </w:r>
    </w:p>
    <w:p w14:paraId="17269E8B" w14:textId="5AB39BB3" w:rsidR="00135FE2" w:rsidRPr="009A012F" w:rsidRDefault="00135FE2" w:rsidP="008664FB">
      <w:pPr>
        <w:pStyle w:val="Nadpis2"/>
        <w:keepNext w:val="0"/>
        <w:numPr>
          <w:ilvl w:val="1"/>
          <w:numId w:val="31"/>
        </w:numPr>
        <w:tabs>
          <w:tab w:val="left" w:pos="22"/>
        </w:tabs>
        <w:suppressAutoHyphens/>
        <w:spacing w:before="0" w:after="120"/>
        <w:jc w:val="both"/>
        <w:rPr>
          <w:rFonts w:ascii="Tahoma" w:hAnsi="Tahoma" w:cs="Tahoma"/>
          <w:b w:val="0"/>
          <w:bCs w:val="0"/>
          <w:i w:val="0"/>
          <w:iCs w:val="0"/>
          <w:sz w:val="22"/>
          <w:szCs w:val="22"/>
        </w:rPr>
      </w:pPr>
      <w:r w:rsidRPr="009A012F">
        <w:rPr>
          <w:rFonts w:ascii="Tahoma" w:hAnsi="Tahoma" w:cs="Tahoma"/>
          <w:b w:val="0"/>
          <w:bCs w:val="0"/>
          <w:i w:val="0"/>
          <w:iCs w:val="0"/>
          <w:sz w:val="22"/>
          <w:szCs w:val="22"/>
        </w:rPr>
        <w:t xml:space="preserve">Smluvní strany jsou oprávněny zveřejnit veškerý obsah této </w:t>
      </w:r>
      <w:r w:rsidR="00202F53" w:rsidRPr="009A012F">
        <w:rPr>
          <w:rFonts w:ascii="Tahoma" w:hAnsi="Tahoma" w:cs="Tahoma"/>
          <w:b w:val="0"/>
          <w:bCs w:val="0"/>
          <w:i w:val="0"/>
          <w:iCs w:val="0"/>
          <w:sz w:val="22"/>
          <w:szCs w:val="22"/>
        </w:rPr>
        <w:t>S</w:t>
      </w:r>
      <w:r w:rsidRPr="009A012F">
        <w:rPr>
          <w:rFonts w:ascii="Tahoma" w:hAnsi="Tahoma" w:cs="Tahoma"/>
          <w:b w:val="0"/>
          <w:bCs w:val="0"/>
          <w:i w:val="0"/>
          <w:iCs w:val="0"/>
          <w:sz w:val="22"/>
          <w:szCs w:val="22"/>
        </w:rPr>
        <w:t>mlouvy, budou-li o to požádány dle zákona č. 106/99 Sb.</w:t>
      </w:r>
    </w:p>
    <w:p w14:paraId="0581572E" w14:textId="76F03DF9" w:rsidR="00135FE2" w:rsidRPr="009A012F" w:rsidRDefault="00135FE2" w:rsidP="00FF3D13">
      <w:pPr>
        <w:pStyle w:val="Nadpis2"/>
        <w:keepNext w:val="0"/>
        <w:numPr>
          <w:ilvl w:val="1"/>
          <w:numId w:val="31"/>
        </w:numPr>
        <w:tabs>
          <w:tab w:val="left" w:pos="22"/>
        </w:tabs>
        <w:suppressAutoHyphens/>
        <w:spacing w:before="0" w:after="120"/>
        <w:jc w:val="both"/>
        <w:rPr>
          <w:rFonts w:ascii="Tahoma" w:hAnsi="Tahoma" w:cs="Tahoma"/>
          <w:b w:val="0"/>
          <w:bCs w:val="0"/>
          <w:i w:val="0"/>
          <w:iCs w:val="0"/>
          <w:sz w:val="22"/>
          <w:szCs w:val="22"/>
        </w:rPr>
      </w:pPr>
      <w:r w:rsidRPr="009A012F">
        <w:rPr>
          <w:rFonts w:ascii="Tahoma" w:hAnsi="Tahoma" w:cs="Tahoma"/>
          <w:b w:val="0"/>
          <w:bCs w:val="0"/>
          <w:i w:val="0"/>
          <w:iCs w:val="0"/>
          <w:sz w:val="22"/>
          <w:szCs w:val="22"/>
        </w:rPr>
        <w:t xml:space="preserve">Smluvní strany berou na vědomí, že tato </w:t>
      </w:r>
      <w:r w:rsidR="00202F53" w:rsidRPr="009A012F">
        <w:rPr>
          <w:rFonts w:ascii="Tahoma" w:hAnsi="Tahoma" w:cs="Tahoma"/>
          <w:b w:val="0"/>
          <w:bCs w:val="0"/>
          <w:i w:val="0"/>
          <w:iCs w:val="0"/>
          <w:sz w:val="22"/>
          <w:szCs w:val="22"/>
        </w:rPr>
        <w:t>S</w:t>
      </w:r>
      <w:r w:rsidRPr="009A012F">
        <w:rPr>
          <w:rFonts w:ascii="Tahoma" w:hAnsi="Tahoma" w:cs="Tahoma"/>
          <w:b w:val="0"/>
          <w:bCs w:val="0"/>
          <w:i w:val="0"/>
          <w:iCs w:val="0"/>
          <w:sz w:val="22"/>
          <w:szCs w:val="22"/>
        </w:rPr>
        <w:t xml:space="preserve">mlouva </w:t>
      </w:r>
      <w:r w:rsidR="00D1152A" w:rsidRPr="009A012F">
        <w:rPr>
          <w:rFonts w:ascii="Tahoma" w:hAnsi="Tahoma" w:cs="Tahoma"/>
          <w:b w:val="0"/>
          <w:bCs w:val="0"/>
          <w:i w:val="0"/>
          <w:iCs w:val="0"/>
          <w:sz w:val="22"/>
          <w:szCs w:val="22"/>
        </w:rPr>
        <w:t xml:space="preserve">včetně </w:t>
      </w:r>
      <w:proofErr w:type="spellStart"/>
      <w:r w:rsidR="00D1152A" w:rsidRPr="009A012F">
        <w:rPr>
          <w:rFonts w:ascii="Tahoma" w:hAnsi="Tahoma" w:cs="Tahoma"/>
          <w:b w:val="0"/>
          <w:bCs w:val="0"/>
          <w:i w:val="0"/>
          <w:iCs w:val="0"/>
          <w:sz w:val="22"/>
          <w:szCs w:val="22"/>
        </w:rPr>
        <w:t>metadat</w:t>
      </w:r>
      <w:proofErr w:type="spellEnd"/>
      <w:r w:rsidR="00D1152A" w:rsidRPr="009A012F">
        <w:rPr>
          <w:rFonts w:ascii="Tahoma" w:hAnsi="Tahoma" w:cs="Tahoma"/>
          <w:b w:val="0"/>
          <w:bCs w:val="0"/>
          <w:i w:val="0"/>
          <w:iCs w:val="0"/>
          <w:sz w:val="22"/>
          <w:szCs w:val="22"/>
        </w:rPr>
        <w:t xml:space="preserve"> </w:t>
      </w:r>
      <w:r w:rsidR="00202F53" w:rsidRPr="009A012F">
        <w:rPr>
          <w:rFonts w:ascii="Tahoma" w:hAnsi="Tahoma" w:cs="Tahoma"/>
          <w:b w:val="0"/>
          <w:bCs w:val="0"/>
          <w:i w:val="0"/>
          <w:iCs w:val="0"/>
          <w:sz w:val="22"/>
          <w:szCs w:val="22"/>
        </w:rPr>
        <w:t>bude uveřejněna v </w:t>
      </w:r>
      <w:r w:rsidRPr="009A012F">
        <w:rPr>
          <w:rFonts w:ascii="Tahoma" w:hAnsi="Tahoma" w:cs="Tahoma"/>
          <w:b w:val="0"/>
          <w:bCs w:val="0"/>
          <w:i w:val="0"/>
          <w:iCs w:val="0"/>
          <w:sz w:val="22"/>
          <w:szCs w:val="22"/>
        </w:rPr>
        <w:t>registru smluv podle zákona č. 340/2015 Sb., o zvláštních podmínkách účinnosti některých smluv, uveřejňování těchto smluv a o registru smluv (zákon o registru smluv).</w:t>
      </w:r>
    </w:p>
    <w:p w14:paraId="4DFA37FB" w14:textId="77777777" w:rsidR="00135FE2" w:rsidRPr="009A012F" w:rsidRDefault="00135FE2" w:rsidP="00FF3D13">
      <w:pPr>
        <w:pStyle w:val="Nadpis2"/>
        <w:keepNext w:val="0"/>
        <w:numPr>
          <w:ilvl w:val="1"/>
          <w:numId w:val="31"/>
        </w:numPr>
        <w:tabs>
          <w:tab w:val="left" w:pos="22"/>
        </w:tabs>
        <w:suppressAutoHyphens/>
        <w:spacing w:before="0" w:after="120"/>
        <w:ind w:left="540" w:hanging="540"/>
        <w:jc w:val="both"/>
        <w:rPr>
          <w:rFonts w:ascii="Tahoma" w:hAnsi="Tahoma" w:cs="Tahoma"/>
          <w:b w:val="0"/>
          <w:bCs w:val="0"/>
          <w:i w:val="0"/>
          <w:iCs w:val="0"/>
          <w:sz w:val="22"/>
          <w:szCs w:val="22"/>
        </w:rPr>
      </w:pPr>
      <w:r w:rsidRPr="009A012F">
        <w:rPr>
          <w:rFonts w:ascii="Tahoma" w:hAnsi="Tahoma" w:cs="Tahoma"/>
          <w:b w:val="0"/>
          <w:bCs w:val="0"/>
          <w:i w:val="0"/>
          <w:iCs w:val="0"/>
          <w:sz w:val="22"/>
          <w:szCs w:val="22"/>
        </w:rPr>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408ABF16" w14:textId="297BA100" w:rsidR="00287040" w:rsidRPr="009A012F" w:rsidRDefault="00135FE2" w:rsidP="00A83AF5">
      <w:pPr>
        <w:pStyle w:val="Nadpis2"/>
        <w:keepNext w:val="0"/>
        <w:numPr>
          <w:ilvl w:val="1"/>
          <w:numId w:val="31"/>
        </w:numPr>
        <w:tabs>
          <w:tab w:val="left" w:pos="22"/>
        </w:tabs>
        <w:suppressAutoHyphens/>
        <w:spacing w:before="0" w:after="0"/>
        <w:ind w:left="540" w:hanging="540"/>
        <w:jc w:val="both"/>
        <w:rPr>
          <w:rFonts w:ascii="Tahoma" w:hAnsi="Tahoma" w:cs="Tahoma"/>
        </w:rPr>
      </w:pPr>
      <w:r w:rsidRPr="009A012F">
        <w:rPr>
          <w:rFonts w:ascii="Tahoma" w:hAnsi="Tahoma" w:cs="Tahoma"/>
          <w:b w:val="0"/>
          <w:bCs w:val="0"/>
          <w:i w:val="0"/>
          <w:iCs w:val="0"/>
          <w:sz w:val="22"/>
          <w:szCs w:val="22"/>
        </w:rPr>
        <w:t>Smlouva nabývá účinnosti nejdříve dnem uveřejnění v r</w:t>
      </w:r>
      <w:r w:rsidR="006C2A86" w:rsidRPr="009A012F">
        <w:rPr>
          <w:rFonts w:ascii="Tahoma" w:hAnsi="Tahoma" w:cs="Tahoma"/>
          <w:b w:val="0"/>
          <w:bCs w:val="0"/>
          <w:i w:val="0"/>
          <w:iCs w:val="0"/>
          <w:sz w:val="22"/>
          <w:szCs w:val="22"/>
        </w:rPr>
        <w:t>egistru smluv podle § 6 odst. 1 </w:t>
      </w:r>
      <w:r w:rsidRPr="009A012F">
        <w:rPr>
          <w:rFonts w:ascii="Tahoma" w:hAnsi="Tahoma" w:cs="Tahoma"/>
          <w:b w:val="0"/>
          <w:bCs w:val="0"/>
          <w:i w:val="0"/>
          <w:iCs w:val="0"/>
          <w:sz w:val="22"/>
          <w:szCs w:val="22"/>
        </w:rPr>
        <w:t xml:space="preserve">zákona č. 340/2015 Sb., o zvláštních podmínkách účinnosti některých smluv, uveřejňování těchto smluv a o registru smluv (zákon o registru smluv). </w:t>
      </w:r>
    </w:p>
    <w:p w14:paraId="797BA690" w14:textId="2D098A21" w:rsidR="00135FE2" w:rsidRPr="009A012F" w:rsidRDefault="00135FE2" w:rsidP="00FF3D13">
      <w:pPr>
        <w:pStyle w:val="Nadpis2"/>
        <w:keepNext w:val="0"/>
        <w:numPr>
          <w:ilvl w:val="1"/>
          <w:numId w:val="31"/>
        </w:numPr>
        <w:tabs>
          <w:tab w:val="left" w:pos="22"/>
        </w:tabs>
        <w:suppressAutoHyphens/>
        <w:spacing w:before="0" w:after="120"/>
        <w:ind w:left="540" w:hanging="540"/>
        <w:jc w:val="both"/>
        <w:rPr>
          <w:rFonts w:ascii="Tahoma" w:hAnsi="Tahoma" w:cs="Tahoma"/>
          <w:b w:val="0"/>
          <w:bCs w:val="0"/>
          <w:i w:val="0"/>
          <w:iCs w:val="0"/>
          <w:sz w:val="22"/>
          <w:szCs w:val="22"/>
        </w:rPr>
      </w:pPr>
      <w:r w:rsidRPr="009A012F">
        <w:rPr>
          <w:rFonts w:ascii="Tahoma" w:hAnsi="Tahoma" w:cs="Tahoma"/>
          <w:b w:val="0"/>
          <w:bCs w:val="0"/>
          <w:i w:val="0"/>
          <w:iCs w:val="0"/>
          <w:sz w:val="22"/>
          <w:szCs w:val="22"/>
        </w:rPr>
        <w:t xml:space="preserve">Smluvní strany berou na vědomí, že plnění podle této </w:t>
      </w:r>
      <w:r w:rsidR="00202F53" w:rsidRPr="009A012F">
        <w:rPr>
          <w:rFonts w:ascii="Tahoma" w:hAnsi="Tahoma" w:cs="Tahoma"/>
          <w:b w:val="0"/>
          <w:bCs w:val="0"/>
          <w:i w:val="0"/>
          <w:iCs w:val="0"/>
          <w:sz w:val="22"/>
          <w:szCs w:val="22"/>
        </w:rPr>
        <w:t>S</w:t>
      </w:r>
      <w:r w:rsidRPr="009A012F">
        <w:rPr>
          <w:rFonts w:ascii="Tahoma" w:hAnsi="Tahoma" w:cs="Tahoma"/>
          <w:b w:val="0"/>
          <w:bCs w:val="0"/>
          <w:i w:val="0"/>
          <w:iCs w:val="0"/>
          <w:sz w:val="22"/>
          <w:szCs w:val="22"/>
        </w:rPr>
        <w:t>mlouvy poskytnutá před její účinností jsou plnění bez právního důvodu a strana, která</w:t>
      </w:r>
      <w:r w:rsidR="00202F53" w:rsidRPr="009A012F">
        <w:rPr>
          <w:rFonts w:ascii="Tahoma" w:hAnsi="Tahoma" w:cs="Tahoma"/>
          <w:b w:val="0"/>
          <w:bCs w:val="0"/>
          <w:i w:val="0"/>
          <w:iCs w:val="0"/>
          <w:sz w:val="22"/>
          <w:szCs w:val="22"/>
        </w:rPr>
        <w:t xml:space="preserve"> by plnila před účinností této S</w:t>
      </w:r>
      <w:r w:rsidRPr="009A012F">
        <w:rPr>
          <w:rFonts w:ascii="Tahoma" w:hAnsi="Tahoma" w:cs="Tahoma"/>
          <w:b w:val="0"/>
          <w:bCs w:val="0"/>
          <w:i w:val="0"/>
          <w:iCs w:val="0"/>
          <w:sz w:val="22"/>
          <w:szCs w:val="22"/>
        </w:rPr>
        <w:t>mlouvy, nese veškerou odpovědnost za případné škody takového plnění bez právního důvodu, a to i v případě, že druhá strana takové plnění přijme a potvrdí jeho přijetí.</w:t>
      </w:r>
    </w:p>
    <w:p w14:paraId="6204D9D2" w14:textId="5779AC20" w:rsidR="00805CB6" w:rsidRPr="009A012F" w:rsidRDefault="00805CB6" w:rsidP="00805CB6">
      <w:pPr>
        <w:pStyle w:val="Nadpis2"/>
        <w:keepNext w:val="0"/>
        <w:numPr>
          <w:ilvl w:val="1"/>
          <w:numId w:val="31"/>
        </w:numPr>
        <w:tabs>
          <w:tab w:val="left" w:pos="22"/>
        </w:tabs>
        <w:suppressAutoHyphens/>
        <w:spacing w:before="0" w:after="120"/>
        <w:ind w:left="540" w:hanging="540"/>
        <w:jc w:val="both"/>
        <w:rPr>
          <w:rFonts w:ascii="Tahoma" w:hAnsi="Tahoma" w:cs="Tahoma"/>
          <w:b w:val="0"/>
          <w:bCs w:val="0"/>
          <w:i w:val="0"/>
          <w:iCs w:val="0"/>
          <w:sz w:val="22"/>
          <w:szCs w:val="22"/>
        </w:rPr>
      </w:pPr>
      <w:r w:rsidRPr="009A012F">
        <w:rPr>
          <w:rFonts w:ascii="Tahoma" w:hAnsi="Tahoma" w:cs="Tahoma"/>
          <w:b w:val="0"/>
          <w:bCs w:val="0"/>
          <w:i w:val="0"/>
          <w:iCs w:val="0"/>
          <w:sz w:val="22"/>
          <w:szCs w:val="22"/>
        </w:rPr>
        <w:t xml:space="preserve">Tato smlouva je uzavírána na základě usnesení Rady města Liberec č. </w:t>
      </w:r>
      <w:r w:rsidR="00BA26E2" w:rsidRPr="00BA26E2">
        <w:rPr>
          <w:rFonts w:ascii="Tahoma" w:hAnsi="Tahoma" w:cs="Tahoma"/>
          <w:b w:val="0"/>
          <w:bCs w:val="0"/>
          <w:i w:val="0"/>
          <w:iCs w:val="0"/>
          <w:sz w:val="22"/>
          <w:szCs w:val="22"/>
        </w:rPr>
        <w:t>1464</w:t>
      </w:r>
      <w:r w:rsidRPr="009A012F">
        <w:rPr>
          <w:rFonts w:ascii="Tahoma" w:hAnsi="Tahoma" w:cs="Tahoma"/>
          <w:b w:val="0"/>
          <w:bCs w:val="0"/>
          <w:i w:val="0"/>
          <w:iCs w:val="0"/>
          <w:sz w:val="22"/>
          <w:szCs w:val="22"/>
        </w:rPr>
        <w:t xml:space="preserve">/2025 ze dne </w:t>
      </w:r>
      <w:r w:rsidR="005E37DD" w:rsidRPr="009A012F">
        <w:rPr>
          <w:rFonts w:ascii="Tahoma" w:hAnsi="Tahoma" w:cs="Tahoma"/>
          <w:b w:val="0"/>
          <w:bCs w:val="0"/>
          <w:i w:val="0"/>
          <w:iCs w:val="0"/>
          <w:sz w:val="22"/>
          <w:szCs w:val="22"/>
        </w:rPr>
        <w:t>1</w:t>
      </w:r>
      <w:r w:rsidR="007C0CE9">
        <w:rPr>
          <w:rFonts w:ascii="Tahoma" w:hAnsi="Tahoma" w:cs="Tahoma"/>
          <w:b w:val="0"/>
          <w:bCs w:val="0"/>
          <w:i w:val="0"/>
          <w:iCs w:val="0"/>
          <w:sz w:val="22"/>
          <w:szCs w:val="22"/>
        </w:rPr>
        <w:t>8. 11</w:t>
      </w:r>
      <w:r w:rsidRPr="009A012F">
        <w:rPr>
          <w:rFonts w:ascii="Tahoma" w:hAnsi="Tahoma" w:cs="Tahoma"/>
          <w:b w:val="0"/>
          <w:bCs w:val="0"/>
          <w:i w:val="0"/>
          <w:iCs w:val="0"/>
          <w:sz w:val="22"/>
          <w:szCs w:val="22"/>
        </w:rPr>
        <w:t>. 2025.</w:t>
      </w:r>
    </w:p>
    <w:p w14:paraId="2B994C36" w14:textId="77777777" w:rsidR="00805CB6" w:rsidRPr="00B85470" w:rsidRDefault="00805CB6" w:rsidP="006F7CC6">
      <w:pPr>
        <w:spacing w:line="23" w:lineRule="atLeast"/>
        <w:rPr>
          <w:rFonts w:ascii="Tahoma" w:hAnsi="Tahoma" w:cs="Tahoma"/>
        </w:rPr>
      </w:pPr>
    </w:p>
    <w:p w14:paraId="5FC55274" w14:textId="46BCC29E" w:rsidR="00135FE2" w:rsidRPr="00B85470" w:rsidRDefault="00135FE2" w:rsidP="006F7CC6">
      <w:pPr>
        <w:spacing w:line="23" w:lineRule="atLeast"/>
        <w:rPr>
          <w:rFonts w:ascii="Tahoma" w:hAnsi="Tahoma" w:cs="Tahoma"/>
        </w:rPr>
      </w:pPr>
    </w:p>
    <w:p w14:paraId="2FF911D2" w14:textId="77777777" w:rsidR="00135FE2" w:rsidRPr="00B85470" w:rsidRDefault="00135FE2" w:rsidP="000D214E">
      <w:pPr>
        <w:tabs>
          <w:tab w:val="left" w:pos="1575"/>
        </w:tabs>
        <w:spacing w:line="23" w:lineRule="atLeast"/>
        <w:rPr>
          <w:rFonts w:ascii="Tahoma" w:hAnsi="Tahoma" w:cs="Tahoma"/>
          <w:lang w:eastAsia="cs-CZ"/>
        </w:rPr>
      </w:pPr>
    </w:p>
    <w:p w14:paraId="0DB0F18B" w14:textId="4E78B9A2" w:rsidR="00135FE2" w:rsidRPr="00B85470" w:rsidRDefault="00135FE2" w:rsidP="000D214E">
      <w:pPr>
        <w:tabs>
          <w:tab w:val="left" w:pos="1575"/>
        </w:tabs>
        <w:spacing w:line="23" w:lineRule="atLeast"/>
        <w:rPr>
          <w:rFonts w:ascii="Tahoma" w:hAnsi="Tahoma" w:cs="Tahoma"/>
          <w:lang w:eastAsia="cs-CZ"/>
        </w:rPr>
      </w:pPr>
    </w:p>
    <w:p w14:paraId="582F2561" w14:textId="77777777" w:rsidR="00135FE2" w:rsidRPr="00B85470" w:rsidRDefault="00135FE2" w:rsidP="00533800">
      <w:pPr>
        <w:pStyle w:val="NormalText"/>
        <w:tabs>
          <w:tab w:val="left" w:pos="5387"/>
        </w:tabs>
        <w:rPr>
          <w:rFonts w:ascii="Tahoma" w:hAnsi="Tahoma" w:cs="Tahoma"/>
          <w:sz w:val="22"/>
          <w:szCs w:val="22"/>
          <w:lang w:val="cs-CZ"/>
        </w:rPr>
      </w:pPr>
      <w:r w:rsidRPr="00B85470">
        <w:rPr>
          <w:rFonts w:ascii="Tahoma" w:hAnsi="Tahoma" w:cs="Tahoma"/>
          <w:sz w:val="22"/>
          <w:szCs w:val="22"/>
          <w:lang w:val="cs-CZ"/>
        </w:rPr>
        <w:t>_________________________                                _____________________________</w:t>
      </w:r>
      <w:r w:rsidRPr="00B85470">
        <w:rPr>
          <w:rFonts w:ascii="Tahoma" w:hAnsi="Tahoma" w:cs="Tahoma"/>
          <w:sz w:val="22"/>
          <w:szCs w:val="22"/>
          <w:lang w:val="cs-CZ"/>
        </w:rPr>
        <w:tab/>
      </w:r>
      <w:r w:rsidRPr="00B85470">
        <w:rPr>
          <w:rFonts w:ascii="Tahoma" w:hAnsi="Tahoma" w:cs="Tahoma"/>
          <w:sz w:val="22"/>
          <w:szCs w:val="22"/>
          <w:lang w:val="cs-CZ"/>
        </w:rPr>
        <w:tab/>
      </w:r>
    </w:p>
    <w:p w14:paraId="23B9E9CF" w14:textId="77777777" w:rsidR="00135FE2" w:rsidRPr="0006661F" w:rsidRDefault="00135FE2" w:rsidP="00F72451">
      <w:pPr>
        <w:spacing w:after="0" w:line="23" w:lineRule="atLeast"/>
        <w:rPr>
          <w:rFonts w:ascii="Tahoma" w:hAnsi="Tahoma" w:cs="Tahoma"/>
          <w:lang w:eastAsia="cs-CZ"/>
        </w:rPr>
      </w:pPr>
      <w:r w:rsidRPr="0006661F">
        <w:rPr>
          <w:rFonts w:ascii="Tahoma" w:hAnsi="Tahoma" w:cs="Tahoma"/>
          <w:lang w:eastAsia="cs-CZ"/>
        </w:rPr>
        <w:t>statutární město Liberec</w:t>
      </w:r>
      <w:r w:rsidRPr="0006661F">
        <w:rPr>
          <w:rFonts w:ascii="Tahoma" w:hAnsi="Tahoma" w:cs="Tahoma"/>
          <w:lang w:eastAsia="cs-CZ"/>
        </w:rPr>
        <w:tab/>
      </w:r>
      <w:r w:rsidRPr="0006661F">
        <w:rPr>
          <w:rFonts w:ascii="Tahoma" w:hAnsi="Tahoma" w:cs="Tahoma"/>
          <w:lang w:eastAsia="cs-CZ"/>
        </w:rPr>
        <w:tab/>
      </w:r>
      <w:r w:rsidRPr="0006661F">
        <w:rPr>
          <w:rFonts w:ascii="Tahoma" w:hAnsi="Tahoma" w:cs="Tahoma"/>
          <w:lang w:eastAsia="cs-CZ"/>
        </w:rPr>
        <w:tab/>
      </w:r>
      <w:r w:rsidRPr="0006661F">
        <w:rPr>
          <w:rFonts w:ascii="Tahoma" w:hAnsi="Tahoma" w:cs="Tahoma"/>
          <w:lang w:eastAsia="cs-CZ"/>
        </w:rPr>
        <w:tab/>
      </w:r>
      <w:r w:rsidR="0091004C" w:rsidRPr="0006661F">
        <w:rPr>
          <w:rFonts w:ascii="Tahoma" w:hAnsi="Tahoma" w:cs="Tahoma"/>
          <w:lang w:eastAsia="cs-CZ"/>
        </w:rPr>
        <w:tab/>
      </w:r>
      <w:r w:rsidRPr="0006661F">
        <w:rPr>
          <w:rFonts w:ascii="Tahoma" w:hAnsi="Tahoma" w:cs="Tahoma"/>
          <w:lang w:eastAsia="cs-CZ"/>
        </w:rPr>
        <w:t>Liberecká IS, a.s.</w:t>
      </w:r>
    </w:p>
    <w:p w14:paraId="2E4B6F6F" w14:textId="37E8E207" w:rsidR="00135FE2" w:rsidRPr="0006661F" w:rsidRDefault="00135FE2" w:rsidP="00F72451">
      <w:pPr>
        <w:pStyle w:val="Zkladntext"/>
        <w:spacing w:line="23" w:lineRule="atLeast"/>
        <w:ind w:right="102"/>
        <w:rPr>
          <w:rFonts w:ascii="Tahoma" w:hAnsi="Tahoma" w:cs="Tahoma"/>
          <w:sz w:val="22"/>
          <w:szCs w:val="22"/>
        </w:rPr>
      </w:pPr>
      <w:r w:rsidRPr="0006661F">
        <w:rPr>
          <w:rFonts w:ascii="Tahoma" w:hAnsi="Tahoma" w:cs="Tahoma"/>
          <w:sz w:val="22"/>
          <w:szCs w:val="22"/>
          <w:shd w:val="clear" w:color="auto" w:fill="FFFFFF"/>
        </w:rPr>
        <w:t xml:space="preserve">Ing. </w:t>
      </w:r>
      <w:r w:rsidR="00805CB6" w:rsidRPr="0006661F">
        <w:rPr>
          <w:rFonts w:ascii="Tahoma" w:hAnsi="Tahoma" w:cs="Tahoma"/>
          <w:sz w:val="22"/>
          <w:szCs w:val="22"/>
          <w:shd w:val="clear" w:color="auto" w:fill="FFFFFF"/>
        </w:rPr>
        <w:t>Martin Čech</w:t>
      </w:r>
      <w:r w:rsidRPr="0006661F">
        <w:rPr>
          <w:rFonts w:ascii="Tahoma" w:hAnsi="Tahoma" w:cs="Tahoma"/>
          <w:sz w:val="22"/>
          <w:szCs w:val="22"/>
          <w:shd w:val="clear" w:color="auto" w:fill="FFFFFF"/>
        </w:rPr>
        <w:tab/>
      </w:r>
      <w:r w:rsidRPr="0006661F">
        <w:rPr>
          <w:rFonts w:ascii="Tahoma" w:hAnsi="Tahoma" w:cs="Tahoma"/>
          <w:sz w:val="22"/>
          <w:szCs w:val="22"/>
          <w:shd w:val="clear" w:color="auto" w:fill="FFFFFF"/>
        </w:rPr>
        <w:tab/>
      </w:r>
      <w:r w:rsidRPr="0006661F">
        <w:rPr>
          <w:rFonts w:ascii="Tahoma" w:hAnsi="Tahoma" w:cs="Tahoma"/>
          <w:sz w:val="22"/>
          <w:szCs w:val="22"/>
          <w:shd w:val="clear" w:color="auto" w:fill="FFFFFF"/>
        </w:rPr>
        <w:tab/>
      </w:r>
      <w:r w:rsidRPr="0006661F">
        <w:rPr>
          <w:rFonts w:ascii="Tahoma" w:hAnsi="Tahoma" w:cs="Tahoma"/>
          <w:sz w:val="22"/>
          <w:szCs w:val="22"/>
          <w:shd w:val="clear" w:color="auto" w:fill="FFFFFF"/>
        </w:rPr>
        <w:tab/>
      </w:r>
      <w:r w:rsidRPr="0006661F">
        <w:rPr>
          <w:rFonts w:ascii="Tahoma" w:hAnsi="Tahoma" w:cs="Tahoma"/>
          <w:sz w:val="22"/>
          <w:szCs w:val="22"/>
          <w:shd w:val="clear" w:color="auto" w:fill="FFFFFF"/>
        </w:rPr>
        <w:tab/>
      </w:r>
      <w:r w:rsidR="0091004C" w:rsidRPr="0006661F">
        <w:rPr>
          <w:rFonts w:ascii="Tahoma" w:hAnsi="Tahoma" w:cs="Tahoma"/>
          <w:sz w:val="22"/>
          <w:szCs w:val="22"/>
        </w:rPr>
        <w:tab/>
      </w:r>
      <w:r w:rsidR="00E4240C" w:rsidRPr="0006661F">
        <w:rPr>
          <w:rFonts w:ascii="Tahoma" w:hAnsi="Tahoma" w:cs="Tahoma"/>
          <w:sz w:val="22"/>
          <w:szCs w:val="22"/>
        </w:rPr>
        <w:t>In</w:t>
      </w:r>
      <w:r w:rsidRPr="0006661F">
        <w:rPr>
          <w:rFonts w:ascii="Tahoma" w:hAnsi="Tahoma" w:cs="Tahoma"/>
          <w:sz w:val="22"/>
          <w:szCs w:val="22"/>
        </w:rPr>
        <w:t>g. Jaroslav Bureš, MBA</w:t>
      </w:r>
    </w:p>
    <w:p w14:paraId="1EFEC8DF" w14:textId="42C554A7" w:rsidR="00135FE2" w:rsidRPr="00B85470" w:rsidRDefault="00805CB6" w:rsidP="00BF250B">
      <w:pPr>
        <w:pStyle w:val="Zkladntext"/>
        <w:spacing w:line="23" w:lineRule="atLeast"/>
        <w:ind w:right="102"/>
        <w:rPr>
          <w:rFonts w:ascii="Tahoma" w:hAnsi="Tahoma" w:cs="Tahoma"/>
          <w:sz w:val="22"/>
          <w:szCs w:val="22"/>
        </w:rPr>
      </w:pPr>
      <w:r w:rsidRPr="0006661F">
        <w:rPr>
          <w:rFonts w:ascii="Tahoma" w:hAnsi="Tahoma" w:cs="Tahoma"/>
          <w:sz w:val="22"/>
          <w:szCs w:val="22"/>
        </w:rPr>
        <w:t>tajemník</w:t>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135FE2" w:rsidRPr="00B85470">
        <w:rPr>
          <w:rFonts w:ascii="Tahoma" w:hAnsi="Tahoma" w:cs="Tahoma"/>
          <w:sz w:val="22"/>
          <w:szCs w:val="22"/>
        </w:rPr>
        <w:tab/>
      </w:r>
      <w:r w:rsidR="00135FE2" w:rsidRPr="00B85470">
        <w:rPr>
          <w:rFonts w:ascii="Tahoma" w:hAnsi="Tahoma" w:cs="Tahoma"/>
          <w:sz w:val="22"/>
          <w:szCs w:val="22"/>
        </w:rPr>
        <w:tab/>
      </w:r>
      <w:r w:rsidR="00135FE2" w:rsidRPr="00B85470">
        <w:rPr>
          <w:rFonts w:ascii="Tahoma" w:hAnsi="Tahoma" w:cs="Tahoma"/>
          <w:sz w:val="22"/>
          <w:szCs w:val="22"/>
        </w:rPr>
        <w:tab/>
      </w:r>
      <w:r w:rsidR="00135FE2" w:rsidRPr="00B85470">
        <w:rPr>
          <w:rFonts w:ascii="Tahoma" w:hAnsi="Tahoma" w:cs="Tahoma"/>
          <w:sz w:val="22"/>
          <w:szCs w:val="22"/>
        </w:rPr>
        <w:tab/>
        <w:t>předseda představenstva</w:t>
      </w:r>
    </w:p>
    <w:p w14:paraId="2F6CDACB" w14:textId="77777777" w:rsidR="00135FE2" w:rsidRPr="00B85470" w:rsidRDefault="00135FE2" w:rsidP="00533800">
      <w:pPr>
        <w:pStyle w:val="NormalText"/>
        <w:spacing w:before="0" w:line="240" w:lineRule="auto"/>
        <w:ind w:right="102"/>
        <w:rPr>
          <w:rFonts w:ascii="Tahoma" w:hAnsi="Tahoma" w:cs="Tahoma"/>
          <w:sz w:val="22"/>
          <w:szCs w:val="22"/>
          <w:lang w:val="cs-CZ"/>
        </w:rPr>
      </w:pPr>
    </w:p>
    <w:p w14:paraId="7E127808" w14:textId="77777777" w:rsidR="00135FE2" w:rsidRPr="00B85470" w:rsidRDefault="00135FE2" w:rsidP="00533800">
      <w:pPr>
        <w:pStyle w:val="NormalText"/>
        <w:spacing w:before="0" w:line="240" w:lineRule="auto"/>
        <w:ind w:right="102"/>
        <w:rPr>
          <w:rFonts w:ascii="Tahoma" w:hAnsi="Tahoma" w:cs="Tahoma"/>
          <w:sz w:val="22"/>
          <w:szCs w:val="22"/>
          <w:lang w:val="cs-CZ"/>
        </w:rPr>
      </w:pPr>
    </w:p>
    <w:sectPr w:rsidR="00135FE2" w:rsidRPr="00B85470" w:rsidSect="00F72451">
      <w:headerReference w:type="default" r:id="rId8"/>
      <w:footerReference w:type="default" r:id="rId9"/>
      <w:pgSz w:w="11906" w:h="16838"/>
      <w:pgMar w:top="1871" w:right="1418" w:bottom="567"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42D04" w14:textId="77777777" w:rsidR="00893322" w:rsidRDefault="00893322">
      <w:pPr>
        <w:spacing w:after="0" w:line="240" w:lineRule="auto"/>
      </w:pPr>
      <w:r>
        <w:separator/>
      </w:r>
    </w:p>
  </w:endnote>
  <w:endnote w:type="continuationSeparator" w:id="0">
    <w:p w14:paraId="15C8342D" w14:textId="77777777" w:rsidR="00893322" w:rsidRDefault="00893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A344C" w14:textId="6431E48D" w:rsidR="00135FE2" w:rsidRPr="00E74D31" w:rsidRDefault="00135FE2" w:rsidP="00B56358">
    <w:pPr>
      <w:pStyle w:val="Zpat"/>
      <w:jc w:val="center"/>
    </w:pPr>
    <w:proofErr w:type="gramStart"/>
    <w:r w:rsidRPr="00E74D31">
      <w:t xml:space="preserve">Stránka </w:t>
    </w:r>
    <w:proofErr w:type="gramEnd"/>
    <w:r w:rsidR="0018440F">
      <w:fldChar w:fldCharType="begin"/>
    </w:r>
    <w:r w:rsidR="0018440F">
      <w:instrText>PAGE</w:instrText>
    </w:r>
    <w:r w:rsidR="0018440F">
      <w:fldChar w:fldCharType="separate"/>
    </w:r>
    <w:r w:rsidR="0070341A">
      <w:rPr>
        <w:noProof/>
      </w:rPr>
      <w:t>2</w:t>
    </w:r>
    <w:r w:rsidR="0018440F">
      <w:rPr>
        <w:noProof/>
      </w:rPr>
      <w:fldChar w:fldCharType="end"/>
    </w:r>
    <w:proofErr w:type="gramStart"/>
    <w:r w:rsidRPr="00E74D31">
      <w:t xml:space="preserve"> z </w:t>
    </w:r>
    <w:proofErr w:type="gramEnd"/>
    <w:r w:rsidR="0018440F">
      <w:fldChar w:fldCharType="begin"/>
    </w:r>
    <w:r w:rsidR="0018440F">
      <w:instrText>NUMPAGES</w:instrText>
    </w:r>
    <w:r w:rsidR="0018440F">
      <w:fldChar w:fldCharType="separate"/>
    </w:r>
    <w:r w:rsidR="0070341A">
      <w:rPr>
        <w:noProof/>
      </w:rPr>
      <w:t>4</w:t>
    </w:r>
    <w:r w:rsidR="0018440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05041" w14:textId="77777777" w:rsidR="00893322" w:rsidRDefault="00893322">
      <w:pPr>
        <w:spacing w:after="0" w:line="240" w:lineRule="auto"/>
      </w:pPr>
      <w:r>
        <w:separator/>
      </w:r>
    </w:p>
  </w:footnote>
  <w:footnote w:type="continuationSeparator" w:id="0">
    <w:p w14:paraId="3ED54145" w14:textId="77777777" w:rsidR="00893322" w:rsidRDefault="00893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B05F" w14:textId="77777777" w:rsidR="00FD0A56" w:rsidRPr="00746C7B" w:rsidRDefault="00FD0A56" w:rsidP="00FD0A56">
    <w:pPr>
      <w:keepNext/>
      <w:tabs>
        <w:tab w:val="left" w:pos="2127"/>
        <w:tab w:val="left" w:pos="5954"/>
      </w:tabs>
      <w:suppressAutoHyphens/>
      <w:spacing w:after="0" w:line="240" w:lineRule="auto"/>
      <w:jc w:val="center"/>
      <w:outlineLvl w:val="3"/>
      <w:rPr>
        <w:rFonts w:ascii="Arial" w:hAnsi="Arial" w:cs="Arial"/>
        <w:b/>
        <w:bCs/>
        <w:sz w:val="24"/>
        <w:szCs w:val="20"/>
        <w:lang w:eastAsia="ar-SA"/>
      </w:rPr>
    </w:pPr>
    <w:r>
      <w:rPr>
        <w:noProof/>
        <w:lang w:eastAsia="cs-CZ"/>
      </w:rPr>
      <w:drawing>
        <wp:anchor distT="0" distB="0" distL="0" distR="114935" simplePos="0" relativeHeight="251659264" behindDoc="1" locked="0" layoutInCell="1" allowOverlap="1" wp14:anchorId="771C868D" wp14:editId="1C62D50C">
          <wp:simplePos x="0" y="0"/>
          <wp:positionH relativeFrom="column">
            <wp:posOffset>0</wp:posOffset>
          </wp:positionH>
          <wp:positionV relativeFrom="paragraph">
            <wp:posOffset>124460</wp:posOffset>
          </wp:positionV>
          <wp:extent cx="2513965" cy="704850"/>
          <wp:effectExtent l="0" t="0" r="0" b="0"/>
          <wp:wrapSquare wrapText="bothSides"/>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965" cy="7048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48FF0B2" w14:textId="77777777" w:rsidR="00FD0A56" w:rsidRPr="00746C7B" w:rsidRDefault="00FD0A56" w:rsidP="00FD0A56">
    <w:pPr>
      <w:suppressAutoHyphens/>
      <w:spacing w:after="0" w:line="240" w:lineRule="auto"/>
      <w:rPr>
        <w:rFonts w:ascii="Times New Roman" w:hAnsi="Times New Roman"/>
        <w:sz w:val="20"/>
        <w:szCs w:val="20"/>
        <w:lang w:eastAsia="ar-SA"/>
      </w:rPr>
    </w:pPr>
  </w:p>
  <w:p w14:paraId="6111C1BE" w14:textId="77777777" w:rsidR="00FD0A56" w:rsidRPr="00746C7B" w:rsidRDefault="00FD0A56" w:rsidP="00FD0A56">
    <w:pPr>
      <w:keepNext/>
      <w:tabs>
        <w:tab w:val="left" w:pos="2127"/>
        <w:tab w:val="left" w:pos="6096"/>
      </w:tabs>
      <w:suppressAutoHyphens/>
      <w:spacing w:after="0" w:line="240" w:lineRule="auto"/>
      <w:outlineLvl w:val="3"/>
      <w:rPr>
        <w:rFonts w:ascii="Arial" w:hAnsi="Arial" w:cs="Arial"/>
        <w:b/>
        <w:bCs/>
        <w:sz w:val="24"/>
        <w:szCs w:val="20"/>
        <w:lang w:eastAsia="ar-SA"/>
      </w:rPr>
    </w:pPr>
    <w:r w:rsidRPr="00746C7B">
      <w:rPr>
        <w:rFonts w:ascii="Arial" w:hAnsi="Arial" w:cs="Arial"/>
        <w:b/>
        <w:bCs/>
        <w:sz w:val="24"/>
        <w:szCs w:val="20"/>
        <w:lang w:eastAsia="ar-SA"/>
      </w:rPr>
      <w:tab/>
    </w:r>
    <w:r w:rsidRPr="00746C7B">
      <w:rPr>
        <w:rFonts w:ascii="Arial" w:hAnsi="Arial" w:cs="Arial"/>
        <w:b/>
        <w:bCs/>
        <w:sz w:val="24"/>
        <w:szCs w:val="20"/>
        <w:lang w:eastAsia="ar-SA"/>
      </w:rPr>
      <w:tab/>
    </w:r>
    <w:r w:rsidRPr="00746C7B">
      <w:rPr>
        <w:rFonts w:ascii="Arial" w:hAnsi="Arial" w:cs="Arial"/>
        <w:b/>
        <w:bCs/>
        <w:sz w:val="20"/>
        <w:szCs w:val="20"/>
        <w:lang w:eastAsia="ar-SA"/>
      </w:rPr>
      <w:t xml:space="preserve">tel: +420 485 243 031 </w:t>
    </w:r>
  </w:p>
  <w:p w14:paraId="01427124" w14:textId="77777777" w:rsidR="00FD0A56" w:rsidRPr="00746C7B" w:rsidRDefault="00FD0A56" w:rsidP="00FD0A56">
    <w:pPr>
      <w:tabs>
        <w:tab w:val="left" w:pos="2089"/>
        <w:tab w:val="left" w:pos="2127"/>
        <w:tab w:val="left" w:pos="6379"/>
      </w:tabs>
      <w:suppressAutoHyphens/>
      <w:spacing w:after="0" w:line="240" w:lineRule="auto"/>
      <w:ind w:left="2089"/>
      <w:rPr>
        <w:rFonts w:ascii="Times New Roman" w:hAnsi="Times New Roman"/>
        <w:sz w:val="20"/>
        <w:szCs w:val="20"/>
        <w:lang w:eastAsia="ar-SA"/>
      </w:rPr>
    </w:pPr>
    <w:r>
      <w:rPr>
        <w:rFonts w:ascii="Arial" w:hAnsi="Arial" w:cs="Arial"/>
        <w:b/>
        <w:bCs/>
        <w:sz w:val="20"/>
        <w:szCs w:val="20"/>
        <w:lang w:eastAsia="ar-SA"/>
      </w:rPr>
      <w:tab/>
    </w:r>
    <w:r w:rsidRPr="00746C7B">
      <w:rPr>
        <w:rFonts w:ascii="Arial" w:hAnsi="Arial" w:cs="Arial"/>
        <w:b/>
        <w:bCs/>
        <w:sz w:val="20"/>
        <w:szCs w:val="20"/>
        <w:lang w:eastAsia="ar-SA"/>
      </w:rPr>
      <w:t xml:space="preserve">e-mail: </w:t>
    </w:r>
    <w:r>
      <w:rPr>
        <w:rFonts w:ascii="Arial" w:hAnsi="Arial" w:cs="Arial"/>
        <w:b/>
        <w:bCs/>
        <w:sz w:val="20"/>
        <w:szCs w:val="20"/>
        <w:lang w:eastAsia="ar-SA"/>
      </w:rPr>
      <w:t xml:space="preserve"> lis@</w:t>
    </w:r>
    <w:r w:rsidRPr="00746C7B">
      <w:rPr>
        <w:rFonts w:ascii="Arial" w:hAnsi="Arial" w:cs="Arial"/>
        <w:b/>
        <w:bCs/>
        <w:sz w:val="20"/>
        <w:szCs w:val="20"/>
        <w:lang w:eastAsia="ar-SA"/>
      </w:rPr>
      <w:t>is.liberec.cz</w:t>
    </w:r>
  </w:p>
  <w:p w14:paraId="6CFB20C2" w14:textId="77777777" w:rsidR="00FD0A56" w:rsidRPr="00746C7B" w:rsidRDefault="00FD0A56" w:rsidP="00FD0A56">
    <w:pPr>
      <w:tabs>
        <w:tab w:val="left" w:pos="2089"/>
        <w:tab w:val="left" w:pos="2127"/>
        <w:tab w:val="left" w:pos="6379"/>
      </w:tabs>
      <w:suppressAutoHyphens/>
      <w:spacing w:after="0" w:line="240" w:lineRule="auto"/>
      <w:ind w:left="2089"/>
      <w:rPr>
        <w:rFonts w:ascii="Arial" w:hAnsi="Arial" w:cs="Arial"/>
        <w:b/>
        <w:sz w:val="20"/>
        <w:szCs w:val="20"/>
        <w:lang w:eastAsia="ar-SA"/>
      </w:rPr>
    </w:pPr>
    <w:r>
      <w:rPr>
        <w:rFonts w:ascii="Arial" w:hAnsi="Arial" w:cs="Arial"/>
        <w:b/>
        <w:bCs/>
        <w:sz w:val="20"/>
        <w:szCs w:val="20"/>
        <w:lang w:eastAsia="ar-SA"/>
      </w:rPr>
      <w:t xml:space="preserve">      </w:t>
    </w:r>
    <w:r w:rsidRPr="00746C7B">
      <w:rPr>
        <w:rFonts w:ascii="Times New Roman" w:hAnsi="Times New Roman"/>
        <w:sz w:val="20"/>
        <w:szCs w:val="20"/>
        <w:lang w:eastAsia="ar-SA"/>
      </w:rPr>
      <w:tab/>
    </w:r>
    <w:r w:rsidRPr="00746C7B">
      <w:rPr>
        <w:rFonts w:ascii="Arial" w:hAnsi="Arial" w:cs="Arial"/>
        <w:b/>
        <w:sz w:val="20"/>
        <w:szCs w:val="20"/>
        <w:lang w:eastAsia="ar-SA"/>
      </w:rPr>
      <w:t xml:space="preserve">IČO: 254 501 31   </w:t>
    </w:r>
  </w:p>
  <w:p w14:paraId="79249288" w14:textId="77777777" w:rsidR="00FD0A56" w:rsidRPr="00746C7B" w:rsidRDefault="00FD0A56" w:rsidP="00FD0A56">
    <w:pPr>
      <w:tabs>
        <w:tab w:val="left" w:pos="2127"/>
        <w:tab w:val="left" w:pos="6379"/>
      </w:tabs>
      <w:suppressAutoHyphens/>
      <w:spacing w:after="0" w:line="240" w:lineRule="auto"/>
      <w:ind w:left="6379" w:hanging="5670"/>
      <w:rPr>
        <w:rFonts w:ascii="Arial" w:hAnsi="Arial" w:cs="Arial"/>
        <w:b/>
        <w:sz w:val="20"/>
        <w:szCs w:val="20"/>
        <w:lang w:eastAsia="ar-SA"/>
      </w:rPr>
    </w:pPr>
    <w:r>
      <w:rPr>
        <w:rFonts w:ascii="Arial" w:hAnsi="Arial" w:cs="Arial"/>
        <w:b/>
        <w:sz w:val="20"/>
        <w:szCs w:val="20"/>
        <w:lang w:eastAsia="ar-SA"/>
      </w:rPr>
      <w:tab/>
    </w:r>
    <w:r w:rsidRPr="00746C7B">
      <w:rPr>
        <w:rFonts w:ascii="Arial" w:hAnsi="Arial" w:cs="Arial"/>
        <w:b/>
        <w:sz w:val="20"/>
        <w:szCs w:val="20"/>
        <w:lang w:eastAsia="ar-SA"/>
      </w:rPr>
      <w:t>DIČ: CZ25450131</w:t>
    </w:r>
  </w:p>
  <w:p w14:paraId="0B1671E8" w14:textId="77777777" w:rsidR="00FD0A56" w:rsidRPr="002D3B5F" w:rsidRDefault="00FD0A56" w:rsidP="00FD0A56">
    <w:pPr>
      <w:pBdr>
        <w:bottom w:val="single" w:sz="18" w:space="7" w:color="000000"/>
      </w:pBdr>
      <w:tabs>
        <w:tab w:val="left" w:pos="2127"/>
        <w:tab w:val="left" w:pos="6379"/>
      </w:tabs>
      <w:suppressAutoHyphens/>
      <w:spacing w:after="0" w:line="240" w:lineRule="auto"/>
      <w:rPr>
        <w:rFonts w:ascii="Arial" w:hAnsi="Arial" w:cs="Arial"/>
        <w:b/>
        <w:bCs/>
        <w:sz w:val="24"/>
        <w:szCs w:val="20"/>
        <w:lang w:eastAsia="ar-SA"/>
      </w:rPr>
    </w:pPr>
    <w:r w:rsidRPr="00746C7B">
      <w:rPr>
        <w:rFonts w:ascii="Arial" w:hAnsi="Arial" w:cs="Arial"/>
        <w:b/>
        <w:sz w:val="20"/>
        <w:szCs w:val="20"/>
        <w:lang w:eastAsia="ar-SA"/>
      </w:rPr>
      <w:t>Liberecká IS, a.s., Mrštíkova</w:t>
    </w:r>
    <w:r>
      <w:rPr>
        <w:rFonts w:ascii="Arial" w:hAnsi="Arial" w:cs="Arial"/>
        <w:b/>
        <w:sz w:val="20"/>
        <w:szCs w:val="20"/>
        <w:lang w:eastAsia="ar-SA"/>
      </w:rPr>
      <w:t xml:space="preserve"> 850/</w:t>
    </w:r>
    <w:r w:rsidRPr="00746C7B">
      <w:rPr>
        <w:rFonts w:ascii="Arial" w:hAnsi="Arial" w:cs="Arial"/>
        <w:b/>
        <w:sz w:val="20"/>
        <w:szCs w:val="20"/>
        <w:lang w:eastAsia="ar-SA"/>
      </w:rPr>
      <w:t>3, 46</w:t>
    </w:r>
    <w:r>
      <w:rPr>
        <w:rFonts w:ascii="Arial" w:hAnsi="Arial" w:cs="Arial"/>
        <w:b/>
        <w:sz w:val="20"/>
        <w:szCs w:val="20"/>
        <w:lang w:eastAsia="ar-SA"/>
      </w:rPr>
      <w:t>0 07</w:t>
    </w:r>
    <w:r w:rsidRPr="00746C7B">
      <w:rPr>
        <w:rFonts w:ascii="Arial" w:hAnsi="Arial" w:cs="Arial"/>
        <w:b/>
        <w:sz w:val="20"/>
        <w:szCs w:val="20"/>
        <w:lang w:eastAsia="ar-SA"/>
      </w:rPr>
      <w:t xml:space="preserve"> Liberec III</w:t>
    </w:r>
    <w:r>
      <w:rPr>
        <w:rFonts w:ascii="Arial" w:hAnsi="Arial" w:cs="Arial"/>
        <w:b/>
        <w:sz w:val="20"/>
        <w:szCs w:val="20"/>
        <w:lang w:eastAsia="ar-SA"/>
      </w:rPr>
      <w:t xml:space="preserve"> - Jeřáb</w:t>
    </w:r>
    <w:r w:rsidRPr="00746C7B">
      <w:rPr>
        <w:rFonts w:ascii="Arial" w:hAnsi="Arial" w:cs="Arial"/>
        <w:b/>
        <w:bCs/>
        <w:sz w:val="20"/>
        <w:szCs w:val="20"/>
        <w:lang w:eastAsia="ar-SA"/>
      </w:rPr>
      <w:t xml:space="preserve">  </w:t>
    </w:r>
    <w:r w:rsidRPr="00746C7B">
      <w:rPr>
        <w:rFonts w:ascii="Arial" w:hAnsi="Arial" w:cs="Arial"/>
        <w:b/>
        <w:bCs/>
        <w:sz w:val="20"/>
        <w:szCs w:val="20"/>
        <w:lang w:eastAsia="ar-SA"/>
      </w:rPr>
      <w:tab/>
      <w:t>www.libereckais.cz</w:t>
    </w:r>
  </w:p>
  <w:p w14:paraId="1720BE63" w14:textId="06875021" w:rsidR="00135FE2" w:rsidRPr="00FD0A56" w:rsidRDefault="00135FE2" w:rsidP="007E7AAC">
    <w:pPr>
      <w:tabs>
        <w:tab w:val="left" w:pos="2127"/>
        <w:tab w:val="left" w:pos="6379"/>
      </w:tabs>
      <w:suppressAutoHyphens/>
      <w:spacing w:after="0" w:line="240" w:lineRule="auto"/>
      <w:rPr>
        <w:rFonts w:ascii="Arial" w:hAnsi="Arial" w:cs="Arial"/>
        <w:b/>
        <w:bCs/>
        <w:sz w:val="20"/>
        <w:szCs w:val="20"/>
        <w:u w:val="thick"/>
        <w:lang w:eastAsia="ar-SA"/>
      </w:rPr>
    </w:pPr>
    <w:r w:rsidRPr="00746C7B">
      <w:rPr>
        <w:rFonts w:ascii="Arial" w:hAnsi="Arial" w:cs="Arial"/>
        <w:b/>
        <w:bCs/>
        <w:sz w:val="20"/>
        <w:szCs w:val="20"/>
        <w:lang w:eastAsia="ar-SA"/>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A6DCB946"/>
    <w:lvl w:ilvl="0">
      <w:start w:val="1"/>
      <w:numFmt w:val="decimal"/>
      <w:lvlText w:val="%1."/>
      <w:lvlJc w:val="left"/>
      <w:pPr>
        <w:tabs>
          <w:tab w:val="num" w:pos="624"/>
        </w:tabs>
        <w:ind w:left="624" w:hanging="624"/>
      </w:pPr>
      <w:rPr>
        <w:rFonts w:cs="Times New Roman" w:hint="default"/>
        <w:b/>
        <w:i w:val="0"/>
        <w:color w:val="auto"/>
        <w:sz w:val="24"/>
        <w:szCs w:val="24"/>
      </w:rPr>
    </w:lvl>
    <w:lvl w:ilvl="1">
      <w:start w:val="1"/>
      <w:numFmt w:val="decimal"/>
      <w:lvlText w:val="%1.%2"/>
      <w:lvlJc w:val="left"/>
      <w:pPr>
        <w:tabs>
          <w:tab w:val="num" w:pos="624"/>
        </w:tabs>
        <w:ind w:left="624" w:hanging="624"/>
      </w:pPr>
      <w:rPr>
        <w:rFonts w:cs="Times New Roman" w:hint="default"/>
        <w:b w:val="0"/>
        <w:i w:val="0"/>
        <w:sz w:val="20"/>
        <w:szCs w:val="20"/>
      </w:rPr>
    </w:lvl>
    <w:lvl w:ilvl="2">
      <w:start w:val="1"/>
      <w:numFmt w:val="decimal"/>
      <w:lvlText w:val="%1.%2.%3"/>
      <w:lvlJc w:val="left"/>
      <w:pPr>
        <w:tabs>
          <w:tab w:val="num" w:pos="1644"/>
        </w:tabs>
        <w:ind w:left="1644" w:hanging="793"/>
      </w:pPr>
      <w:rPr>
        <w:rFonts w:ascii="Arial" w:hAnsi="Arial" w:cs="Arial" w:hint="default"/>
        <w:b w:val="0"/>
        <w:i w:val="0"/>
        <w:sz w:val="20"/>
        <w:szCs w:val="20"/>
      </w:rPr>
    </w:lvl>
    <w:lvl w:ilvl="3">
      <w:start w:val="1"/>
      <w:numFmt w:val="lowerLetter"/>
      <w:lvlText w:val="(%4)"/>
      <w:lvlJc w:val="left"/>
      <w:pPr>
        <w:tabs>
          <w:tab w:val="num" w:pos="1928"/>
        </w:tabs>
        <w:ind w:left="1928" w:hanging="511"/>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Text w:val="SCHEDULE %9"/>
      <w:lvlJc w:val="left"/>
      <w:pPr>
        <w:tabs>
          <w:tab w:val="num" w:pos="0"/>
        </w:tabs>
      </w:pPr>
      <w:rPr>
        <w:rFonts w:cs="Times New Roman" w:hint="default"/>
        <w:b/>
        <w:i w:val="0"/>
        <w:caps/>
        <w:sz w:val="22"/>
      </w:rPr>
    </w:lvl>
  </w:abstractNum>
  <w:abstractNum w:abstractNumId="1" w15:restartNumberingAfterBreak="0">
    <w:nsid w:val="04D62D7E"/>
    <w:multiLevelType w:val="hybridMultilevel"/>
    <w:tmpl w:val="EFFE9ED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E74A2D"/>
    <w:multiLevelType w:val="multilevel"/>
    <w:tmpl w:val="A6DCB946"/>
    <w:lvl w:ilvl="0">
      <w:start w:val="1"/>
      <w:numFmt w:val="decimal"/>
      <w:lvlText w:val="%1."/>
      <w:lvlJc w:val="left"/>
      <w:pPr>
        <w:tabs>
          <w:tab w:val="num" w:pos="624"/>
        </w:tabs>
        <w:ind w:left="624" w:hanging="624"/>
      </w:pPr>
      <w:rPr>
        <w:rFonts w:cs="Times New Roman" w:hint="default"/>
        <w:b/>
        <w:i w:val="0"/>
        <w:color w:val="auto"/>
        <w:sz w:val="24"/>
        <w:szCs w:val="24"/>
      </w:rPr>
    </w:lvl>
    <w:lvl w:ilvl="1">
      <w:start w:val="1"/>
      <w:numFmt w:val="decimal"/>
      <w:lvlText w:val="%1.%2"/>
      <w:lvlJc w:val="left"/>
      <w:pPr>
        <w:tabs>
          <w:tab w:val="num" w:pos="624"/>
        </w:tabs>
        <w:ind w:left="624" w:hanging="624"/>
      </w:pPr>
      <w:rPr>
        <w:rFonts w:cs="Times New Roman" w:hint="default"/>
        <w:b w:val="0"/>
        <w:i w:val="0"/>
        <w:sz w:val="20"/>
        <w:szCs w:val="20"/>
      </w:rPr>
    </w:lvl>
    <w:lvl w:ilvl="2">
      <w:start w:val="1"/>
      <w:numFmt w:val="decimal"/>
      <w:lvlText w:val="%1.%2.%3"/>
      <w:lvlJc w:val="left"/>
      <w:pPr>
        <w:tabs>
          <w:tab w:val="num" w:pos="1644"/>
        </w:tabs>
        <w:ind w:left="1644" w:hanging="793"/>
      </w:pPr>
      <w:rPr>
        <w:rFonts w:ascii="Arial" w:hAnsi="Arial" w:cs="Arial" w:hint="default"/>
        <w:b w:val="0"/>
        <w:i w:val="0"/>
        <w:sz w:val="20"/>
        <w:szCs w:val="20"/>
      </w:rPr>
    </w:lvl>
    <w:lvl w:ilvl="3">
      <w:start w:val="1"/>
      <w:numFmt w:val="lowerLetter"/>
      <w:lvlText w:val="(%4)"/>
      <w:lvlJc w:val="left"/>
      <w:pPr>
        <w:tabs>
          <w:tab w:val="num" w:pos="1928"/>
        </w:tabs>
        <w:ind w:left="1928" w:hanging="511"/>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Text w:val="SCHEDULE %9"/>
      <w:lvlJc w:val="left"/>
      <w:pPr>
        <w:tabs>
          <w:tab w:val="num" w:pos="0"/>
        </w:tabs>
      </w:pPr>
      <w:rPr>
        <w:rFonts w:cs="Times New Roman" w:hint="default"/>
        <w:b/>
        <w:i w:val="0"/>
        <w:caps/>
        <w:sz w:val="22"/>
      </w:rPr>
    </w:lvl>
  </w:abstractNum>
  <w:abstractNum w:abstractNumId="3" w15:restartNumberingAfterBreak="0">
    <w:nsid w:val="0D4F3401"/>
    <w:multiLevelType w:val="hybridMultilevel"/>
    <w:tmpl w:val="ABB26A5A"/>
    <w:lvl w:ilvl="0" w:tplc="34B8DF34">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4" w15:restartNumberingAfterBreak="0">
    <w:nsid w:val="0F66640D"/>
    <w:multiLevelType w:val="hybridMultilevel"/>
    <w:tmpl w:val="0C1AB3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9867C3"/>
    <w:multiLevelType w:val="hybridMultilevel"/>
    <w:tmpl w:val="FDF0A500"/>
    <w:lvl w:ilvl="0" w:tplc="62E69EDC">
      <w:start w:val="1"/>
      <w:numFmt w:val="lowerLetter"/>
      <w:lvlText w:val="%1)"/>
      <w:lvlJc w:val="left"/>
      <w:pPr>
        <w:tabs>
          <w:tab w:val="num" w:pos="648"/>
        </w:tabs>
        <w:ind w:left="648" w:hanging="360"/>
      </w:pPr>
      <w:rPr>
        <w:rFonts w:ascii="Tahoma" w:eastAsia="Times New Roman" w:hAnsi="Tahoma" w:cs="Tahoma"/>
      </w:rPr>
    </w:lvl>
    <w:lvl w:ilvl="1" w:tplc="04050019">
      <w:start w:val="1"/>
      <w:numFmt w:val="lowerLetter"/>
      <w:lvlText w:val="%2."/>
      <w:lvlJc w:val="left"/>
      <w:pPr>
        <w:tabs>
          <w:tab w:val="num" w:pos="1368"/>
        </w:tabs>
        <w:ind w:left="1368" w:hanging="360"/>
      </w:pPr>
      <w:rPr>
        <w:rFonts w:cs="Times New Roman"/>
      </w:rPr>
    </w:lvl>
    <w:lvl w:ilvl="2" w:tplc="0405001B">
      <w:start w:val="1"/>
      <w:numFmt w:val="lowerRoman"/>
      <w:lvlText w:val="%3."/>
      <w:lvlJc w:val="right"/>
      <w:pPr>
        <w:tabs>
          <w:tab w:val="num" w:pos="2088"/>
        </w:tabs>
        <w:ind w:left="2088" w:hanging="180"/>
      </w:pPr>
      <w:rPr>
        <w:rFonts w:cs="Times New Roman"/>
      </w:rPr>
    </w:lvl>
    <w:lvl w:ilvl="3" w:tplc="0405000F">
      <w:start w:val="1"/>
      <w:numFmt w:val="decimal"/>
      <w:lvlText w:val="%4."/>
      <w:lvlJc w:val="left"/>
      <w:pPr>
        <w:tabs>
          <w:tab w:val="num" w:pos="2808"/>
        </w:tabs>
        <w:ind w:left="2808" w:hanging="360"/>
      </w:pPr>
      <w:rPr>
        <w:rFonts w:cs="Times New Roman"/>
      </w:rPr>
    </w:lvl>
    <w:lvl w:ilvl="4" w:tplc="04050019">
      <w:start w:val="1"/>
      <w:numFmt w:val="lowerLetter"/>
      <w:lvlText w:val="%5."/>
      <w:lvlJc w:val="left"/>
      <w:pPr>
        <w:tabs>
          <w:tab w:val="num" w:pos="3528"/>
        </w:tabs>
        <w:ind w:left="3528" w:hanging="360"/>
      </w:pPr>
      <w:rPr>
        <w:rFonts w:cs="Times New Roman"/>
      </w:rPr>
    </w:lvl>
    <w:lvl w:ilvl="5" w:tplc="0405001B">
      <w:start w:val="1"/>
      <w:numFmt w:val="lowerRoman"/>
      <w:lvlText w:val="%6."/>
      <w:lvlJc w:val="right"/>
      <w:pPr>
        <w:tabs>
          <w:tab w:val="num" w:pos="4248"/>
        </w:tabs>
        <w:ind w:left="4248" w:hanging="180"/>
      </w:pPr>
      <w:rPr>
        <w:rFonts w:cs="Times New Roman"/>
      </w:rPr>
    </w:lvl>
    <w:lvl w:ilvl="6" w:tplc="0405000F">
      <w:start w:val="1"/>
      <w:numFmt w:val="decimal"/>
      <w:lvlText w:val="%7."/>
      <w:lvlJc w:val="left"/>
      <w:pPr>
        <w:tabs>
          <w:tab w:val="num" w:pos="4968"/>
        </w:tabs>
        <w:ind w:left="4968" w:hanging="360"/>
      </w:pPr>
      <w:rPr>
        <w:rFonts w:cs="Times New Roman"/>
      </w:rPr>
    </w:lvl>
    <w:lvl w:ilvl="7" w:tplc="04050019">
      <w:start w:val="1"/>
      <w:numFmt w:val="lowerLetter"/>
      <w:lvlText w:val="%8."/>
      <w:lvlJc w:val="left"/>
      <w:pPr>
        <w:tabs>
          <w:tab w:val="num" w:pos="5688"/>
        </w:tabs>
        <w:ind w:left="5688" w:hanging="360"/>
      </w:pPr>
      <w:rPr>
        <w:rFonts w:cs="Times New Roman"/>
      </w:rPr>
    </w:lvl>
    <w:lvl w:ilvl="8" w:tplc="0405001B">
      <w:start w:val="1"/>
      <w:numFmt w:val="lowerRoman"/>
      <w:lvlText w:val="%9."/>
      <w:lvlJc w:val="right"/>
      <w:pPr>
        <w:tabs>
          <w:tab w:val="num" w:pos="6408"/>
        </w:tabs>
        <w:ind w:left="6408" w:hanging="180"/>
      </w:pPr>
      <w:rPr>
        <w:rFonts w:cs="Times New Roman"/>
      </w:rPr>
    </w:lvl>
  </w:abstractNum>
  <w:abstractNum w:abstractNumId="6" w15:restartNumberingAfterBreak="0">
    <w:nsid w:val="128C3CD3"/>
    <w:multiLevelType w:val="hybridMultilevel"/>
    <w:tmpl w:val="864219E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38F0432"/>
    <w:multiLevelType w:val="hybridMultilevel"/>
    <w:tmpl w:val="22F465CE"/>
    <w:lvl w:ilvl="0" w:tplc="0405000F">
      <w:start w:val="1"/>
      <w:numFmt w:val="decimal"/>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AB014F"/>
    <w:multiLevelType w:val="hybridMultilevel"/>
    <w:tmpl w:val="8656F13A"/>
    <w:lvl w:ilvl="0" w:tplc="84764B84">
      <w:start w:val="1"/>
      <w:numFmt w:val="lowerLetter"/>
      <w:lvlText w:val="%1)"/>
      <w:lvlJc w:val="left"/>
      <w:pPr>
        <w:ind w:left="984" w:hanging="360"/>
      </w:pPr>
      <w:rPr>
        <w:rFonts w:cs="Times New Roman" w:hint="default"/>
      </w:rPr>
    </w:lvl>
    <w:lvl w:ilvl="1" w:tplc="04050019" w:tentative="1">
      <w:start w:val="1"/>
      <w:numFmt w:val="lowerLetter"/>
      <w:lvlText w:val="%2."/>
      <w:lvlJc w:val="left"/>
      <w:pPr>
        <w:ind w:left="1704" w:hanging="360"/>
      </w:pPr>
      <w:rPr>
        <w:rFonts w:cs="Times New Roman"/>
      </w:rPr>
    </w:lvl>
    <w:lvl w:ilvl="2" w:tplc="0405001B" w:tentative="1">
      <w:start w:val="1"/>
      <w:numFmt w:val="lowerRoman"/>
      <w:lvlText w:val="%3."/>
      <w:lvlJc w:val="right"/>
      <w:pPr>
        <w:ind w:left="2424" w:hanging="180"/>
      </w:pPr>
      <w:rPr>
        <w:rFonts w:cs="Times New Roman"/>
      </w:rPr>
    </w:lvl>
    <w:lvl w:ilvl="3" w:tplc="0405000F" w:tentative="1">
      <w:start w:val="1"/>
      <w:numFmt w:val="decimal"/>
      <w:lvlText w:val="%4."/>
      <w:lvlJc w:val="left"/>
      <w:pPr>
        <w:ind w:left="3144" w:hanging="360"/>
      </w:pPr>
      <w:rPr>
        <w:rFonts w:cs="Times New Roman"/>
      </w:rPr>
    </w:lvl>
    <w:lvl w:ilvl="4" w:tplc="04050019" w:tentative="1">
      <w:start w:val="1"/>
      <w:numFmt w:val="lowerLetter"/>
      <w:lvlText w:val="%5."/>
      <w:lvlJc w:val="left"/>
      <w:pPr>
        <w:ind w:left="3864" w:hanging="360"/>
      </w:pPr>
      <w:rPr>
        <w:rFonts w:cs="Times New Roman"/>
      </w:rPr>
    </w:lvl>
    <w:lvl w:ilvl="5" w:tplc="0405001B" w:tentative="1">
      <w:start w:val="1"/>
      <w:numFmt w:val="lowerRoman"/>
      <w:lvlText w:val="%6."/>
      <w:lvlJc w:val="right"/>
      <w:pPr>
        <w:ind w:left="4584" w:hanging="180"/>
      </w:pPr>
      <w:rPr>
        <w:rFonts w:cs="Times New Roman"/>
      </w:rPr>
    </w:lvl>
    <w:lvl w:ilvl="6" w:tplc="0405000F" w:tentative="1">
      <w:start w:val="1"/>
      <w:numFmt w:val="decimal"/>
      <w:lvlText w:val="%7."/>
      <w:lvlJc w:val="left"/>
      <w:pPr>
        <w:ind w:left="5304" w:hanging="360"/>
      </w:pPr>
      <w:rPr>
        <w:rFonts w:cs="Times New Roman"/>
      </w:rPr>
    </w:lvl>
    <w:lvl w:ilvl="7" w:tplc="04050019" w:tentative="1">
      <w:start w:val="1"/>
      <w:numFmt w:val="lowerLetter"/>
      <w:lvlText w:val="%8."/>
      <w:lvlJc w:val="left"/>
      <w:pPr>
        <w:ind w:left="6024" w:hanging="360"/>
      </w:pPr>
      <w:rPr>
        <w:rFonts w:cs="Times New Roman"/>
      </w:rPr>
    </w:lvl>
    <w:lvl w:ilvl="8" w:tplc="0405001B" w:tentative="1">
      <w:start w:val="1"/>
      <w:numFmt w:val="lowerRoman"/>
      <w:lvlText w:val="%9."/>
      <w:lvlJc w:val="right"/>
      <w:pPr>
        <w:ind w:left="6744" w:hanging="180"/>
      </w:pPr>
      <w:rPr>
        <w:rFonts w:cs="Times New Roman"/>
      </w:rPr>
    </w:lvl>
  </w:abstractNum>
  <w:abstractNum w:abstractNumId="9" w15:restartNumberingAfterBreak="0">
    <w:nsid w:val="1B5C4376"/>
    <w:multiLevelType w:val="hybridMultilevel"/>
    <w:tmpl w:val="F97A462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C7F5FDD"/>
    <w:multiLevelType w:val="hybridMultilevel"/>
    <w:tmpl w:val="B8E833B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D5A436C"/>
    <w:multiLevelType w:val="hybridMultilevel"/>
    <w:tmpl w:val="15327198"/>
    <w:lvl w:ilvl="0" w:tplc="0405000D">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1EC803F3"/>
    <w:multiLevelType w:val="multilevel"/>
    <w:tmpl w:val="A6DCB946"/>
    <w:lvl w:ilvl="0">
      <w:start w:val="1"/>
      <w:numFmt w:val="decimal"/>
      <w:lvlText w:val="%1."/>
      <w:lvlJc w:val="left"/>
      <w:pPr>
        <w:tabs>
          <w:tab w:val="num" w:pos="624"/>
        </w:tabs>
        <w:ind w:left="624" w:hanging="624"/>
      </w:pPr>
      <w:rPr>
        <w:rFonts w:cs="Times New Roman" w:hint="default"/>
        <w:b/>
        <w:i w:val="0"/>
        <w:color w:val="auto"/>
        <w:sz w:val="24"/>
        <w:szCs w:val="24"/>
      </w:rPr>
    </w:lvl>
    <w:lvl w:ilvl="1">
      <w:start w:val="1"/>
      <w:numFmt w:val="decimal"/>
      <w:lvlText w:val="%1.%2"/>
      <w:lvlJc w:val="left"/>
      <w:pPr>
        <w:tabs>
          <w:tab w:val="num" w:pos="624"/>
        </w:tabs>
        <w:ind w:left="624" w:hanging="624"/>
      </w:pPr>
      <w:rPr>
        <w:rFonts w:cs="Times New Roman" w:hint="default"/>
        <w:b w:val="0"/>
        <w:i w:val="0"/>
        <w:sz w:val="20"/>
        <w:szCs w:val="20"/>
      </w:rPr>
    </w:lvl>
    <w:lvl w:ilvl="2">
      <w:start w:val="1"/>
      <w:numFmt w:val="decimal"/>
      <w:lvlText w:val="%1.%2.%3"/>
      <w:lvlJc w:val="left"/>
      <w:pPr>
        <w:tabs>
          <w:tab w:val="num" w:pos="1644"/>
        </w:tabs>
        <w:ind w:left="1644" w:hanging="793"/>
      </w:pPr>
      <w:rPr>
        <w:rFonts w:ascii="Arial" w:hAnsi="Arial" w:cs="Arial" w:hint="default"/>
        <w:b w:val="0"/>
        <w:i w:val="0"/>
        <w:sz w:val="20"/>
        <w:szCs w:val="20"/>
      </w:rPr>
    </w:lvl>
    <w:lvl w:ilvl="3">
      <w:start w:val="1"/>
      <w:numFmt w:val="lowerLetter"/>
      <w:lvlText w:val="(%4)"/>
      <w:lvlJc w:val="left"/>
      <w:pPr>
        <w:tabs>
          <w:tab w:val="num" w:pos="1928"/>
        </w:tabs>
        <w:ind w:left="1928" w:hanging="511"/>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Text w:val="SCHEDULE %9"/>
      <w:lvlJc w:val="left"/>
      <w:pPr>
        <w:tabs>
          <w:tab w:val="num" w:pos="0"/>
        </w:tabs>
      </w:pPr>
      <w:rPr>
        <w:rFonts w:cs="Times New Roman" w:hint="default"/>
        <w:b/>
        <w:i w:val="0"/>
        <w:caps/>
        <w:sz w:val="22"/>
      </w:rPr>
    </w:lvl>
  </w:abstractNum>
  <w:abstractNum w:abstractNumId="13" w15:restartNumberingAfterBreak="0">
    <w:nsid w:val="227D5725"/>
    <w:multiLevelType w:val="multilevel"/>
    <w:tmpl w:val="A6DCB946"/>
    <w:lvl w:ilvl="0">
      <w:start w:val="1"/>
      <w:numFmt w:val="decimal"/>
      <w:lvlText w:val="%1."/>
      <w:lvlJc w:val="left"/>
      <w:pPr>
        <w:tabs>
          <w:tab w:val="num" w:pos="624"/>
        </w:tabs>
        <w:ind w:left="624" w:hanging="624"/>
      </w:pPr>
      <w:rPr>
        <w:rFonts w:cs="Times New Roman" w:hint="default"/>
        <w:b/>
        <w:i w:val="0"/>
        <w:color w:val="auto"/>
        <w:sz w:val="24"/>
        <w:szCs w:val="24"/>
      </w:rPr>
    </w:lvl>
    <w:lvl w:ilvl="1">
      <w:start w:val="1"/>
      <w:numFmt w:val="decimal"/>
      <w:lvlText w:val="%1.%2"/>
      <w:lvlJc w:val="left"/>
      <w:pPr>
        <w:tabs>
          <w:tab w:val="num" w:pos="624"/>
        </w:tabs>
        <w:ind w:left="624" w:hanging="624"/>
      </w:pPr>
      <w:rPr>
        <w:rFonts w:cs="Times New Roman" w:hint="default"/>
        <w:b w:val="0"/>
        <w:i w:val="0"/>
        <w:sz w:val="20"/>
        <w:szCs w:val="20"/>
      </w:rPr>
    </w:lvl>
    <w:lvl w:ilvl="2">
      <w:start w:val="1"/>
      <w:numFmt w:val="decimal"/>
      <w:lvlText w:val="%1.%2.%3"/>
      <w:lvlJc w:val="left"/>
      <w:pPr>
        <w:tabs>
          <w:tab w:val="num" w:pos="1644"/>
        </w:tabs>
        <w:ind w:left="1644" w:hanging="793"/>
      </w:pPr>
      <w:rPr>
        <w:rFonts w:ascii="Arial" w:hAnsi="Arial" w:cs="Arial" w:hint="default"/>
        <w:b w:val="0"/>
        <w:i w:val="0"/>
        <w:sz w:val="20"/>
        <w:szCs w:val="20"/>
      </w:rPr>
    </w:lvl>
    <w:lvl w:ilvl="3">
      <w:start w:val="1"/>
      <w:numFmt w:val="lowerLetter"/>
      <w:lvlText w:val="(%4)"/>
      <w:lvlJc w:val="left"/>
      <w:pPr>
        <w:tabs>
          <w:tab w:val="num" w:pos="1928"/>
        </w:tabs>
        <w:ind w:left="1928" w:hanging="511"/>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Text w:val="SCHEDULE %9"/>
      <w:lvlJc w:val="left"/>
      <w:pPr>
        <w:tabs>
          <w:tab w:val="num" w:pos="0"/>
        </w:tabs>
      </w:pPr>
      <w:rPr>
        <w:rFonts w:cs="Times New Roman" w:hint="default"/>
        <w:b/>
        <w:i w:val="0"/>
        <w:caps/>
        <w:sz w:val="22"/>
      </w:rPr>
    </w:lvl>
  </w:abstractNum>
  <w:abstractNum w:abstractNumId="14" w15:restartNumberingAfterBreak="0">
    <w:nsid w:val="233C5FA2"/>
    <w:multiLevelType w:val="hybridMultilevel"/>
    <w:tmpl w:val="2482E736"/>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254510C1"/>
    <w:multiLevelType w:val="hybridMultilevel"/>
    <w:tmpl w:val="CA26C710"/>
    <w:lvl w:ilvl="0" w:tplc="0405000D">
      <w:start w:val="1"/>
      <w:numFmt w:val="bullet"/>
      <w:lvlText w:val=""/>
      <w:lvlJc w:val="left"/>
      <w:pPr>
        <w:ind w:left="1344" w:hanging="360"/>
      </w:pPr>
      <w:rPr>
        <w:rFonts w:ascii="Wingdings" w:hAnsi="Wingding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6" w15:restartNumberingAfterBreak="0">
    <w:nsid w:val="25C8324A"/>
    <w:multiLevelType w:val="hybridMultilevel"/>
    <w:tmpl w:val="EECA6D38"/>
    <w:lvl w:ilvl="0" w:tplc="04050017">
      <w:start w:val="1"/>
      <w:numFmt w:val="lowerLetter"/>
      <w:lvlText w:val="%1)"/>
      <w:lvlJc w:val="left"/>
      <w:pPr>
        <w:ind w:left="720" w:hanging="360"/>
      </w:pPr>
      <w:rPr>
        <w:rFonts w:cs="Times New Roman"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71C1116"/>
    <w:multiLevelType w:val="multilevel"/>
    <w:tmpl w:val="4F6AF356"/>
    <w:lvl w:ilvl="0">
      <w:start w:val="1"/>
      <w:numFmt w:val="bullet"/>
      <w:lvlText w:val=""/>
      <w:lvlJc w:val="left"/>
      <w:pPr>
        <w:tabs>
          <w:tab w:val="num" w:pos="1248"/>
        </w:tabs>
        <w:ind w:left="1248" w:hanging="624"/>
      </w:pPr>
      <w:rPr>
        <w:rFonts w:ascii="Symbol" w:hAnsi="Symbol" w:hint="default"/>
        <w:b/>
        <w:i w:val="0"/>
        <w:color w:val="auto"/>
        <w:sz w:val="24"/>
      </w:rPr>
    </w:lvl>
    <w:lvl w:ilvl="1">
      <w:start w:val="1"/>
      <w:numFmt w:val="decimal"/>
      <w:lvlText w:val="%1.%2"/>
      <w:lvlJc w:val="left"/>
      <w:pPr>
        <w:tabs>
          <w:tab w:val="num" w:pos="1248"/>
        </w:tabs>
        <w:ind w:left="1248" w:hanging="624"/>
      </w:pPr>
      <w:rPr>
        <w:rFonts w:cs="Times New Roman"/>
        <w:b w:val="0"/>
        <w:i w:val="0"/>
        <w:sz w:val="20"/>
        <w:szCs w:val="20"/>
      </w:rPr>
    </w:lvl>
    <w:lvl w:ilvl="2">
      <w:start w:val="1"/>
      <w:numFmt w:val="decimal"/>
      <w:lvlText w:val="%1.%2.%3"/>
      <w:lvlJc w:val="left"/>
      <w:pPr>
        <w:tabs>
          <w:tab w:val="num" w:pos="2268"/>
        </w:tabs>
        <w:ind w:left="2268" w:hanging="793"/>
      </w:pPr>
      <w:rPr>
        <w:rFonts w:cs="Times New Roman"/>
        <w:b w:val="0"/>
        <w:i w:val="0"/>
        <w:sz w:val="20"/>
        <w:szCs w:val="20"/>
      </w:rPr>
    </w:lvl>
    <w:lvl w:ilvl="3">
      <w:start w:val="1"/>
      <w:numFmt w:val="lowerLetter"/>
      <w:lvlText w:val="(%4)"/>
      <w:lvlJc w:val="left"/>
      <w:pPr>
        <w:tabs>
          <w:tab w:val="num" w:pos="2552"/>
        </w:tabs>
        <w:ind w:left="2552" w:hanging="511"/>
      </w:pPr>
      <w:rPr>
        <w:rFonts w:cs="Times New Roman"/>
        <w:b w:val="0"/>
        <w:i w:val="0"/>
        <w:sz w:val="20"/>
      </w:rPr>
    </w:lvl>
    <w:lvl w:ilvl="4">
      <w:start w:val="1"/>
      <w:numFmt w:val="lowerRoman"/>
      <w:lvlText w:val="(%5)"/>
      <w:lvlJc w:val="left"/>
      <w:pPr>
        <w:tabs>
          <w:tab w:val="num" w:pos="3062"/>
        </w:tabs>
        <w:ind w:left="3062" w:hanging="510"/>
      </w:pPr>
      <w:rPr>
        <w:rFonts w:cs="Times New Roman"/>
        <w:b w:val="0"/>
        <w:i w:val="0"/>
        <w:sz w:val="18"/>
      </w:rPr>
    </w:lvl>
    <w:lvl w:ilvl="5">
      <w:start w:val="1"/>
      <w:numFmt w:val="decimal"/>
      <w:lvlText w:val="(%6)"/>
      <w:lvlJc w:val="left"/>
      <w:pPr>
        <w:tabs>
          <w:tab w:val="num" w:pos="3572"/>
        </w:tabs>
        <w:ind w:left="3572" w:hanging="510"/>
      </w:pPr>
      <w:rPr>
        <w:rFonts w:cs="Times New Roman"/>
        <w:b w:val="0"/>
        <w:i w:val="0"/>
        <w:sz w:val="20"/>
      </w:rPr>
    </w:lvl>
    <w:lvl w:ilvl="6">
      <w:start w:val="1"/>
      <w:numFmt w:val="none"/>
      <w:suff w:val="nothing"/>
      <w:lvlText w:val=""/>
      <w:lvlJc w:val="left"/>
      <w:pPr>
        <w:tabs>
          <w:tab w:val="num" w:pos="624"/>
        </w:tabs>
        <w:ind w:left="624"/>
      </w:pPr>
      <w:rPr>
        <w:rFonts w:cs="Times New Roman"/>
      </w:rPr>
    </w:lvl>
    <w:lvl w:ilvl="7">
      <w:start w:val="1"/>
      <w:numFmt w:val="none"/>
      <w:suff w:val="nothing"/>
      <w:lvlText w:val=""/>
      <w:lvlJc w:val="left"/>
      <w:pPr>
        <w:tabs>
          <w:tab w:val="num" w:pos="624"/>
        </w:tabs>
        <w:ind w:left="624"/>
      </w:pPr>
      <w:rPr>
        <w:rFonts w:cs="Times New Roman"/>
      </w:rPr>
    </w:lvl>
    <w:lvl w:ilvl="8">
      <w:start w:val="1"/>
      <w:numFmt w:val="decimal"/>
      <w:lvlText w:val="SCHEDULE %9"/>
      <w:lvlJc w:val="left"/>
      <w:pPr>
        <w:tabs>
          <w:tab w:val="num" w:pos="624"/>
        </w:tabs>
        <w:ind w:left="624"/>
      </w:pPr>
      <w:rPr>
        <w:rFonts w:cs="Times New Roman"/>
        <w:b/>
        <w:i w:val="0"/>
        <w:caps/>
        <w:sz w:val="22"/>
      </w:rPr>
    </w:lvl>
  </w:abstractNum>
  <w:abstractNum w:abstractNumId="18" w15:restartNumberingAfterBreak="0">
    <w:nsid w:val="280B5D1D"/>
    <w:multiLevelType w:val="hybridMultilevel"/>
    <w:tmpl w:val="FC98F9F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E0588A"/>
    <w:multiLevelType w:val="hybridMultilevel"/>
    <w:tmpl w:val="59F6D01C"/>
    <w:lvl w:ilvl="0" w:tplc="34B8DF34">
      <w:start w:val="1"/>
      <w:numFmt w:val="lowerLetter"/>
      <w:lvlText w:val="%1)"/>
      <w:lvlJc w:val="left"/>
      <w:pPr>
        <w:tabs>
          <w:tab w:val="num" w:pos="2004"/>
        </w:tabs>
        <w:ind w:left="2004" w:hanging="360"/>
      </w:pPr>
      <w:rPr>
        <w:rFonts w:cs="Times New Roman" w:hint="default"/>
      </w:rPr>
    </w:lvl>
    <w:lvl w:ilvl="1" w:tplc="04050019">
      <w:start w:val="1"/>
      <w:numFmt w:val="lowerLetter"/>
      <w:lvlText w:val="%2."/>
      <w:lvlJc w:val="left"/>
      <w:pPr>
        <w:tabs>
          <w:tab w:val="num" w:pos="2724"/>
        </w:tabs>
        <w:ind w:left="2724" w:hanging="360"/>
      </w:pPr>
      <w:rPr>
        <w:rFonts w:cs="Times New Roman"/>
      </w:rPr>
    </w:lvl>
    <w:lvl w:ilvl="2" w:tplc="0405001B" w:tentative="1">
      <w:start w:val="1"/>
      <w:numFmt w:val="lowerRoman"/>
      <w:lvlText w:val="%3."/>
      <w:lvlJc w:val="right"/>
      <w:pPr>
        <w:tabs>
          <w:tab w:val="num" w:pos="3444"/>
        </w:tabs>
        <w:ind w:left="3444" w:hanging="180"/>
      </w:pPr>
      <w:rPr>
        <w:rFonts w:cs="Times New Roman"/>
      </w:rPr>
    </w:lvl>
    <w:lvl w:ilvl="3" w:tplc="0405000F" w:tentative="1">
      <w:start w:val="1"/>
      <w:numFmt w:val="decimal"/>
      <w:lvlText w:val="%4."/>
      <w:lvlJc w:val="left"/>
      <w:pPr>
        <w:tabs>
          <w:tab w:val="num" w:pos="4164"/>
        </w:tabs>
        <w:ind w:left="4164" w:hanging="360"/>
      </w:pPr>
      <w:rPr>
        <w:rFonts w:cs="Times New Roman"/>
      </w:rPr>
    </w:lvl>
    <w:lvl w:ilvl="4" w:tplc="04050019" w:tentative="1">
      <w:start w:val="1"/>
      <w:numFmt w:val="lowerLetter"/>
      <w:lvlText w:val="%5."/>
      <w:lvlJc w:val="left"/>
      <w:pPr>
        <w:tabs>
          <w:tab w:val="num" w:pos="4884"/>
        </w:tabs>
        <w:ind w:left="4884" w:hanging="360"/>
      </w:pPr>
      <w:rPr>
        <w:rFonts w:cs="Times New Roman"/>
      </w:rPr>
    </w:lvl>
    <w:lvl w:ilvl="5" w:tplc="0405001B" w:tentative="1">
      <w:start w:val="1"/>
      <w:numFmt w:val="lowerRoman"/>
      <w:lvlText w:val="%6."/>
      <w:lvlJc w:val="right"/>
      <w:pPr>
        <w:tabs>
          <w:tab w:val="num" w:pos="5604"/>
        </w:tabs>
        <w:ind w:left="5604" w:hanging="180"/>
      </w:pPr>
      <w:rPr>
        <w:rFonts w:cs="Times New Roman"/>
      </w:rPr>
    </w:lvl>
    <w:lvl w:ilvl="6" w:tplc="0405000F" w:tentative="1">
      <w:start w:val="1"/>
      <w:numFmt w:val="decimal"/>
      <w:lvlText w:val="%7."/>
      <w:lvlJc w:val="left"/>
      <w:pPr>
        <w:tabs>
          <w:tab w:val="num" w:pos="6324"/>
        </w:tabs>
        <w:ind w:left="6324" w:hanging="360"/>
      </w:pPr>
      <w:rPr>
        <w:rFonts w:cs="Times New Roman"/>
      </w:rPr>
    </w:lvl>
    <w:lvl w:ilvl="7" w:tplc="04050019" w:tentative="1">
      <w:start w:val="1"/>
      <w:numFmt w:val="lowerLetter"/>
      <w:lvlText w:val="%8."/>
      <w:lvlJc w:val="left"/>
      <w:pPr>
        <w:tabs>
          <w:tab w:val="num" w:pos="7044"/>
        </w:tabs>
        <w:ind w:left="7044" w:hanging="360"/>
      </w:pPr>
      <w:rPr>
        <w:rFonts w:cs="Times New Roman"/>
      </w:rPr>
    </w:lvl>
    <w:lvl w:ilvl="8" w:tplc="0405001B" w:tentative="1">
      <w:start w:val="1"/>
      <w:numFmt w:val="lowerRoman"/>
      <w:lvlText w:val="%9."/>
      <w:lvlJc w:val="right"/>
      <w:pPr>
        <w:tabs>
          <w:tab w:val="num" w:pos="7764"/>
        </w:tabs>
        <w:ind w:left="7764" w:hanging="180"/>
      </w:pPr>
      <w:rPr>
        <w:rFonts w:cs="Times New Roman"/>
      </w:rPr>
    </w:lvl>
  </w:abstractNum>
  <w:abstractNum w:abstractNumId="20" w15:restartNumberingAfterBreak="0">
    <w:nsid w:val="2B0A621F"/>
    <w:multiLevelType w:val="hybridMultilevel"/>
    <w:tmpl w:val="9A3EC370"/>
    <w:lvl w:ilvl="0" w:tplc="04050017">
      <w:start w:val="1"/>
      <w:numFmt w:val="lowerLetter"/>
      <w:lvlText w:val="%1)"/>
      <w:lvlJc w:val="left"/>
      <w:pPr>
        <w:ind w:left="643" w:hanging="360"/>
      </w:pPr>
      <w:rPr>
        <w:rFonts w:hint="default"/>
      </w:rPr>
    </w:lvl>
    <w:lvl w:ilvl="1" w:tplc="04050003">
      <w:start w:val="1"/>
      <w:numFmt w:val="bullet"/>
      <w:lvlText w:val="o"/>
      <w:lvlJc w:val="left"/>
      <w:pPr>
        <w:ind w:left="1363" w:hanging="360"/>
      </w:pPr>
      <w:rPr>
        <w:rFonts w:ascii="Courier New" w:hAnsi="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21" w15:restartNumberingAfterBreak="0">
    <w:nsid w:val="2BB734BE"/>
    <w:multiLevelType w:val="multilevel"/>
    <w:tmpl w:val="A6DCB946"/>
    <w:lvl w:ilvl="0">
      <w:start w:val="1"/>
      <w:numFmt w:val="decimal"/>
      <w:lvlText w:val="%1."/>
      <w:lvlJc w:val="left"/>
      <w:pPr>
        <w:tabs>
          <w:tab w:val="num" w:pos="624"/>
        </w:tabs>
        <w:ind w:left="624" w:hanging="624"/>
      </w:pPr>
      <w:rPr>
        <w:rFonts w:cs="Times New Roman" w:hint="default"/>
        <w:b/>
        <w:i w:val="0"/>
        <w:color w:val="auto"/>
        <w:sz w:val="24"/>
        <w:szCs w:val="24"/>
      </w:rPr>
    </w:lvl>
    <w:lvl w:ilvl="1">
      <w:start w:val="1"/>
      <w:numFmt w:val="decimal"/>
      <w:lvlText w:val="%1.%2"/>
      <w:lvlJc w:val="left"/>
      <w:pPr>
        <w:tabs>
          <w:tab w:val="num" w:pos="624"/>
        </w:tabs>
        <w:ind w:left="624" w:hanging="624"/>
      </w:pPr>
      <w:rPr>
        <w:rFonts w:cs="Times New Roman" w:hint="default"/>
        <w:b w:val="0"/>
        <w:i w:val="0"/>
        <w:sz w:val="20"/>
        <w:szCs w:val="20"/>
      </w:rPr>
    </w:lvl>
    <w:lvl w:ilvl="2">
      <w:start w:val="1"/>
      <w:numFmt w:val="decimal"/>
      <w:lvlText w:val="%1.%2.%3"/>
      <w:lvlJc w:val="left"/>
      <w:pPr>
        <w:tabs>
          <w:tab w:val="num" w:pos="1644"/>
        </w:tabs>
        <w:ind w:left="1644" w:hanging="793"/>
      </w:pPr>
      <w:rPr>
        <w:rFonts w:ascii="Arial" w:hAnsi="Arial" w:cs="Arial" w:hint="default"/>
        <w:b w:val="0"/>
        <w:i w:val="0"/>
        <w:sz w:val="20"/>
        <w:szCs w:val="20"/>
      </w:rPr>
    </w:lvl>
    <w:lvl w:ilvl="3">
      <w:start w:val="1"/>
      <w:numFmt w:val="lowerLetter"/>
      <w:lvlText w:val="(%4)"/>
      <w:lvlJc w:val="left"/>
      <w:pPr>
        <w:tabs>
          <w:tab w:val="num" w:pos="1928"/>
        </w:tabs>
        <w:ind w:left="1928" w:hanging="511"/>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Text w:val="SCHEDULE %9"/>
      <w:lvlJc w:val="left"/>
      <w:pPr>
        <w:tabs>
          <w:tab w:val="num" w:pos="0"/>
        </w:tabs>
      </w:pPr>
      <w:rPr>
        <w:rFonts w:cs="Times New Roman" w:hint="default"/>
        <w:b/>
        <w:i w:val="0"/>
        <w:caps/>
        <w:sz w:val="22"/>
      </w:rPr>
    </w:lvl>
  </w:abstractNum>
  <w:abstractNum w:abstractNumId="22" w15:restartNumberingAfterBreak="0">
    <w:nsid w:val="2EB93BDE"/>
    <w:multiLevelType w:val="hybridMultilevel"/>
    <w:tmpl w:val="F2A417C6"/>
    <w:lvl w:ilvl="0" w:tplc="0405000F">
      <w:start w:val="1"/>
      <w:numFmt w:val="decimal"/>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23" w15:restartNumberingAfterBreak="0">
    <w:nsid w:val="2F5E6342"/>
    <w:multiLevelType w:val="hybridMultilevel"/>
    <w:tmpl w:val="7668F4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0F4351B"/>
    <w:multiLevelType w:val="multilevel"/>
    <w:tmpl w:val="A6DCB946"/>
    <w:lvl w:ilvl="0">
      <w:start w:val="1"/>
      <w:numFmt w:val="decimal"/>
      <w:lvlText w:val="%1."/>
      <w:lvlJc w:val="left"/>
      <w:pPr>
        <w:tabs>
          <w:tab w:val="num" w:pos="624"/>
        </w:tabs>
        <w:ind w:left="624" w:hanging="624"/>
      </w:pPr>
      <w:rPr>
        <w:rFonts w:cs="Times New Roman" w:hint="default"/>
        <w:b/>
        <w:i w:val="0"/>
        <w:color w:val="auto"/>
        <w:sz w:val="24"/>
        <w:szCs w:val="24"/>
      </w:rPr>
    </w:lvl>
    <w:lvl w:ilvl="1">
      <w:start w:val="1"/>
      <w:numFmt w:val="decimal"/>
      <w:lvlText w:val="%1.%2"/>
      <w:lvlJc w:val="left"/>
      <w:pPr>
        <w:tabs>
          <w:tab w:val="num" w:pos="624"/>
        </w:tabs>
        <w:ind w:left="624" w:hanging="624"/>
      </w:pPr>
      <w:rPr>
        <w:rFonts w:cs="Times New Roman" w:hint="default"/>
        <w:b w:val="0"/>
        <w:i w:val="0"/>
        <w:sz w:val="20"/>
        <w:szCs w:val="20"/>
      </w:rPr>
    </w:lvl>
    <w:lvl w:ilvl="2">
      <w:start w:val="1"/>
      <w:numFmt w:val="decimal"/>
      <w:lvlText w:val="%1.%2.%3"/>
      <w:lvlJc w:val="left"/>
      <w:pPr>
        <w:tabs>
          <w:tab w:val="num" w:pos="1644"/>
        </w:tabs>
        <w:ind w:left="1644" w:hanging="793"/>
      </w:pPr>
      <w:rPr>
        <w:rFonts w:ascii="Arial" w:hAnsi="Arial" w:cs="Arial" w:hint="default"/>
        <w:b w:val="0"/>
        <w:i w:val="0"/>
        <w:sz w:val="20"/>
        <w:szCs w:val="20"/>
      </w:rPr>
    </w:lvl>
    <w:lvl w:ilvl="3">
      <w:start w:val="1"/>
      <w:numFmt w:val="lowerLetter"/>
      <w:lvlText w:val="(%4)"/>
      <w:lvlJc w:val="left"/>
      <w:pPr>
        <w:tabs>
          <w:tab w:val="num" w:pos="1928"/>
        </w:tabs>
        <w:ind w:left="1928" w:hanging="511"/>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Text w:val="SCHEDULE %9"/>
      <w:lvlJc w:val="left"/>
      <w:pPr>
        <w:tabs>
          <w:tab w:val="num" w:pos="0"/>
        </w:tabs>
      </w:pPr>
      <w:rPr>
        <w:rFonts w:cs="Times New Roman" w:hint="default"/>
        <w:b/>
        <w:i w:val="0"/>
        <w:caps/>
        <w:sz w:val="22"/>
      </w:rPr>
    </w:lvl>
  </w:abstractNum>
  <w:abstractNum w:abstractNumId="25" w15:restartNumberingAfterBreak="0">
    <w:nsid w:val="31A12F4D"/>
    <w:multiLevelType w:val="hybridMultilevel"/>
    <w:tmpl w:val="08388A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F380035"/>
    <w:multiLevelType w:val="hybridMultilevel"/>
    <w:tmpl w:val="2306E32E"/>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7" w15:restartNumberingAfterBreak="0">
    <w:nsid w:val="47DD3891"/>
    <w:multiLevelType w:val="hybridMultilevel"/>
    <w:tmpl w:val="8B1071DC"/>
    <w:lvl w:ilvl="0" w:tplc="0405000D">
      <w:start w:val="1"/>
      <w:numFmt w:val="bullet"/>
      <w:lvlText w:val=""/>
      <w:lvlJc w:val="left"/>
      <w:pPr>
        <w:ind w:left="1776" w:hanging="360"/>
      </w:pPr>
      <w:rPr>
        <w:rFonts w:ascii="Wingdings" w:hAnsi="Wingding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8" w15:restartNumberingAfterBreak="0">
    <w:nsid w:val="4CDB20F0"/>
    <w:multiLevelType w:val="hybridMultilevel"/>
    <w:tmpl w:val="946EC57A"/>
    <w:lvl w:ilvl="0" w:tplc="0405000D">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51600D3A"/>
    <w:multiLevelType w:val="multilevel"/>
    <w:tmpl w:val="74846FD0"/>
    <w:lvl w:ilvl="0">
      <w:start w:val="1"/>
      <w:numFmt w:val="decimal"/>
      <w:lvlText w:val="%1."/>
      <w:lvlJc w:val="left"/>
      <w:pPr>
        <w:ind w:left="780" w:hanging="42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0" w15:restartNumberingAfterBreak="0">
    <w:nsid w:val="55444D62"/>
    <w:multiLevelType w:val="hybridMultilevel"/>
    <w:tmpl w:val="EE086080"/>
    <w:lvl w:ilvl="0" w:tplc="0405000F">
      <w:start w:val="1"/>
      <w:numFmt w:val="decimal"/>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1" w15:restartNumberingAfterBreak="0">
    <w:nsid w:val="5CC301B8"/>
    <w:multiLevelType w:val="hybridMultilevel"/>
    <w:tmpl w:val="D2F0C58A"/>
    <w:lvl w:ilvl="0" w:tplc="04050011">
      <w:start w:val="1"/>
      <w:numFmt w:val="decimal"/>
      <w:lvlText w:val="%1)"/>
      <w:lvlJc w:val="left"/>
      <w:pPr>
        <w:ind w:left="720" w:hanging="360"/>
      </w:pPr>
      <w:rPr>
        <w:rFonts w:cs="Times New Roman" w:hint="default"/>
        <w:b w:val="0"/>
        <w:color w:val="auto"/>
        <w:sz w:val="22"/>
        <w:szCs w:val="22"/>
      </w:rPr>
    </w:lvl>
    <w:lvl w:ilvl="1" w:tplc="AD5410F2">
      <w:numFmt w:val="bullet"/>
      <w:lvlText w:val="-"/>
      <w:lvlJc w:val="left"/>
      <w:pPr>
        <w:ind w:left="1440" w:hanging="360"/>
      </w:pPr>
      <w:rPr>
        <w:rFonts w:ascii="Calibri" w:eastAsia="Times New Roman" w:hAnsi="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E510B8D"/>
    <w:multiLevelType w:val="multilevel"/>
    <w:tmpl w:val="DB90AE52"/>
    <w:lvl w:ilvl="0">
      <w:start w:val="2"/>
      <w:numFmt w:val="decimal"/>
      <w:lvlText w:val="%1"/>
      <w:lvlJc w:val="left"/>
      <w:pPr>
        <w:ind w:left="360" w:hanging="360"/>
      </w:pPr>
      <w:rPr>
        <w:rFonts w:cs="Times New Roman" w:hint="default"/>
        <w:b/>
        <w:i w:val="0"/>
        <w:color w:val="auto"/>
        <w:sz w:val="24"/>
        <w:szCs w:val="24"/>
      </w:rPr>
    </w:lvl>
    <w:lvl w:ilvl="1">
      <w:start w:val="1"/>
      <w:numFmt w:val="decimal"/>
      <w:lvlText w:val="%1.%2"/>
      <w:lvlJc w:val="left"/>
      <w:pPr>
        <w:ind w:left="360" w:hanging="360"/>
      </w:pPr>
      <w:rPr>
        <w:rFonts w:cs="Times New Roman" w:hint="default"/>
        <w:b w:val="0"/>
        <w:i w:val="0"/>
        <w:sz w:val="20"/>
        <w:szCs w:val="20"/>
      </w:rPr>
    </w:lvl>
    <w:lvl w:ilvl="2">
      <w:start w:val="1"/>
      <w:numFmt w:val="decimal"/>
      <w:lvlText w:val="%1.%2.%3"/>
      <w:lvlJc w:val="left"/>
      <w:pPr>
        <w:ind w:left="720" w:hanging="720"/>
      </w:pPr>
      <w:rPr>
        <w:rFonts w:cs="Times New Roman" w:hint="default"/>
        <w:b w:val="0"/>
        <w:i w:val="0"/>
        <w:sz w:val="20"/>
        <w:szCs w:val="20"/>
      </w:rPr>
    </w:lvl>
    <w:lvl w:ilvl="3">
      <w:start w:val="1"/>
      <w:numFmt w:val="decimal"/>
      <w:lvlText w:val="%1.%2.%3.%4"/>
      <w:lvlJc w:val="left"/>
      <w:pPr>
        <w:ind w:left="1080" w:hanging="1080"/>
      </w:pPr>
      <w:rPr>
        <w:rFonts w:cs="Times New Roman" w:hint="default"/>
        <w:b w:val="0"/>
        <w:i w:val="0"/>
        <w:sz w:val="20"/>
      </w:rPr>
    </w:lvl>
    <w:lvl w:ilvl="4">
      <w:start w:val="1"/>
      <w:numFmt w:val="decimal"/>
      <w:lvlText w:val="%1.%2.%3.%4.%5"/>
      <w:lvlJc w:val="left"/>
      <w:pPr>
        <w:ind w:left="1080" w:hanging="1080"/>
      </w:pPr>
      <w:rPr>
        <w:rFonts w:cs="Times New Roman" w:hint="default"/>
        <w:b w:val="0"/>
        <w:i w:val="0"/>
        <w:sz w:val="18"/>
      </w:rPr>
    </w:lvl>
    <w:lvl w:ilvl="5">
      <w:start w:val="1"/>
      <w:numFmt w:val="decimal"/>
      <w:lvlText w:val="%1.%2.%3.%4.%5.%6"/>
      <w:lvlJc w:val="left"/>
      <w:pPr>
        <w:ind w:left="1440" w:hanging="1440"/>
      </w:pPr>
      <w:rPr>
        <w:rFonts w:cs="Times New Roman" w:hint="default"/>
        <w:b w:val="0"/>
        <w:i w:val="0"/>
        <w:sz w:val="20"/>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b/>
        <w:i w:val="0"/>
        <w:caps/>
        <w:sz w:val="22"/>
      </w:rPr>
    </w:lvl>
  </w:abstractNum>
  <w:abstractNum w:abstractNumId="33" w15:restartNumberingAfterBreak="0">
    <w:nsid w:val="606C660C"/>
    <w:multiLevelType w:val="multilevel"/>
    <w:tmpl w:val="290034EE"/>
    <w:lvl w:ilvl="0">
      <w:start w:val="2"/>
      <w:numFmt w:val="decimal"/>
      <w:lvlText w:val="%1"/>
      <w:lvlJc w:val="left"/>
      <w:pPr>
        <w:ind w:left="360" w:hanging="360"/>
      </w:pPr>
      <w:rPr>
        <w:rFonts w:cs="Times New Roman" w:hint="default"/>
      </w:rPr>
    </w:lvl>
    <w:lvl w:ilvl="1">
      <w:start w:val="1"/>
      <w:numFmt w:val="decimal"/>
      <w:lvlText w:val="%1.%2"/>
      <w:lvlJc w:val="left"/>
      <w:pPr>
        <w:ind w:left="2064" w:hanging="360"/>
      </w:pPr>
      <w:rPr>
        <w:rFonts w:cs="Times New Roman" w:hint="default"/>
      </w:rPr>
    </w:lvl>
    <w:lvl w:ilvl="2">
      <w:start w:val="1"/>
      <w:numFmt w:val="decimal"/>
      <w:lvlText w:val="%1.%2.%3"/>
      <w:lvlJc w:val="left"/>
      <w:pPr>
        <w:ind w:left="4128" w:hanging="720"/>
      </w:pPr>
      <w:rPr>
        <w:rFonts w:cs="Times New Roman" w:hint="default"/>
      </w:rPr>
    </w:lvl>
    <w:lvl w:ilvl="3">
      <w:start w:val="1"/>
      <w:numFmt w:val="decimal"/>
      <w:lvlText w:val="%1.%2.%3.%4"/>
      <w:lvlJc w:val="left"/>
      <w:pPr>
        <w:ind w:left="6192" w:hanging="1080"/>
      </w:pPr>
      <w:rPr>
        <w:rFonts w:cs="Times New Roman" w:hint="default"/>
      </w:rPr>
    </w:lvl>
    <w:lvl w:ilvl="4">
      <w:start w:val="1"/>
      <w:numFmt w:val="decimal"/>
      <w:lvlText w:val="%1.%2.%3.%4.%5"/>
      <w:lvlJc w:val="left"/>
      <w:pPr>
        <w:ind w:left="7896" w:hanging="1080"/>
      </w:pPr>
      <w:rPr>
        <w:rFonts w:cs="Times New Roman" w:hint="default"/>
      </w:rPr>
    </w:lvl>
    <w:lvl w:ilvl="5">
      <w:start w:val="1"/>
      <w:numFmt w:val="decimal"/>
      <w:lvlText w:val="%1.%2.%3.%4.%5.%6"/>
      <w:lvlJc w:val="left"/>
      <w:pPr>
        <w:ind w:left="9960" w:hanging="1440"/>
      </w:pPr>
      <w:rPr>
        <w:rFonts w:cs="Times New Roman" w:hint="default"/>
      </w:rPr>
    </w:lvl>
    <w:lvl w:ilvl="6">
      <w:start w:val="1"/>
      <w:numFmt w:val="decimal"/>
      <w:lvlText w:val="%1.%2.%3.%4.%5.%6.%7"/>
      <w:lvlJc w:val="left"/>
      <w:pPr>
        <w:ind w:left="11664" w:hanging="1440"/>
      </w:pPr>
      <w:rPr>
        <w:rFonts w:cs="Times New Roman" w:hint="default"/>
      </w:rPr>
    </w:lvl>
    <w:lvl w:ilvl="7">
      <w:start w:val="1"/>
      <w:numFmt w:val="decimal"/>
      <w:lvlText w:val="%1.%2.%3.%4.%5.%6.%7.%8"/>
      <w:lvlJc w:val="left"/>
      <w:pPr>
        <w:ind w:left="13728" w:hanging="1800"/>
      </w:pPr>
      <w:rPr>
        <w:rFonts w:cs="Times New Roman" w:hint="default"/>
      </w:rPr>
    </w:lvl>
    <w:lvl w:ilvl="8">
      <w:start w:val="1"/>
      <w:numFmt w:val="decimal"/>
      <w:lvlText w:val="%1.%2.%3.%4.%5.%6.%7.%8.%9"/>
      <w:lvlJc w:val="left"/>
      <w:pPr>
        <w:ind w:left="15432" w:hanging="1800"/>
      </w:pPr>
      <w:rPr>
        <w:rFonts w:cs="Times New Roman" w:hint="default"/>
      </w:rPr>
    </w:lvl>
  </w:abstractNum>
  <w:abstractNum w:abstractNumId="34" w15:restartNumberingAfterBreak="0">
    <w:nsid w:val="63AF0749"/>
    <w:multiLevelType w:val="hybridMultilevel"/>
    <w:tmpl w:val="66180B58"/>
    <w:lvl w:ilvl="0" w:tplc="F67202B0">
      <w:start w:val="1"/>
      <w:numFmt w:val="lowerLetter"/>
      <w:lvlText w:val="%1)"/>
      <w:lvlJc w:val="left"/>
      <w:pPr>
        <w:ind w:left="984" w:hanging="360"/>
      </w:pPr>
      <w:rPr>
        <w:rFonts w:cs="Times New Roman" w:hint="default"/>
      </w:rPr>
    </w:lvl>
    <w:lvl w:ilvl="1" w:tplc="04050019">
      <w:start w:val="1"/>
      <w:numFmt w:val="lowerLetter"/>
      <w:lvlText w:val="%2."/>
      <w:lvlJc w:val="left"/>
      <w:pPr>
        <w:ind w:left="1704" w:hanging="360"/>
      </w:pPr>
      <w:rPr>
        <w:rFonts w:cs="Times New Roman"/>
      </w:rPr>
    </w:lvl>
    <w:lvl w:ilvl="2" w:tplc="0405001B" w:tentative="1">
      <w:start w:val="1"/>
      <w:numFmt w:val="lowerRoman"/>
      <w:lvlText w:val="%3."/>
      <w:lvlJc w:val="right"/>
      <w:pPr>
        <w:ind w:left="2424" w:hanging="180"/>
      </w:pPr>
      <w:rPr>
        <w:rFonts w:cs="Times New Roman"/>
      </w:rPr>
    </w:lvl>
    <w:lvl w:ilvl="3" w:tplc="0405000F" w:tentative="1">
      <w:start w:val="1"/>
      <w:numFmt w:val="decimal"/>
      <w:lvlText w:val="%4."/>
      <w:lvlJc w:val="left"/>
      <w:pPr>
        <w:ind w:left="3144" w:hanging="360"/>
      </w:pPr>
      <w:rPr>
        <w:rFonts w:cs="Times New Roman"/>
      </w:rPr>
    </w:lvl>
    <w:lvl w:ilvl="4" w:tplc="04050019" w:tentative="1">
      <w:start w:val="1"/>
      <w:numFmt w:val="lowerLetter"/>
      <w:lvlText w:val="%5."/>
      <w:lvlJc w:val="left"/>
      <w:pPr>
        <w:ind w:left="3864" w:hanging="360"/>
      </w:pPr>
      <w:rPr>
        <w:rFonts w:cs="Times New Roman"/>
      </w:rPr>
    </w:lvl>
    <w:lvl w:ilvl="5" w:tplc="0405001B" w:tentative="1">
      <w:start w:val="1"/>
      <w:numFmt w:val="lowerRoman"/>
      <w:lvlText w:val="%6."/>
      <w:lvlJc w:val="right"/>
      <w:pPr>
        <w:ind w:left="4584" w:hanging="180"/>
      </w:pPr>
      <w:rPr>
        <w:rFonts w:cs="Times New Roman"/>
      </w:rPr>
    </w:lvl>
    <w:lvl w:ilvl="6" w:tplc="0405000F" w:tentative="1">
      <w:start w:val="1"/>
      <w:numFmt w:val="decimal"/>
      <w:lvlText w:val="%7."/>
      <w:lvlJc w:val="left"/>
      <w:pPr>
        <w:ind w:left="5304" w:hanging="360"/>
      </w:pPr>
      <w:rPr>
        <w:rFonts w:cs="Times New Roman"/>
      </w:rPr>
    </w:lvl>
    <w:lvl w:ilvl="7" w:tplc="04050019" w:tentative="1">
      <w:start w:val="1"/>
      <w:numFmt w:val="lowerLetter"/>
      <w:lvlText w:val="%8."/>
      <w:lvlJc w:val="left"/>
      <w:pPr>
        <w:ind w:left="6024" w:hanging="360"/>
      </w:pPr>
      <w:rPr>
        <w:rFonts w:cs="Times New Roman"/>
      </w:rPr>
    </w:lvl>
    <w:lvl w:ilvl="8" w:tplc="0405001B" w:tentative="1">
      <w:start w:val="1"/>
      <w:numFmt w:val="lowerRoman"/>
      <w:lvlText w:val="%9."/>
      <w:lvlJc w:val="right"/>
      <w:pPr>
        <w:ind w:left="6744" w:hanging="180"/>
      </w:pPr>
      <w:rPr>
        <w:rFonts w:cs="Times New Roman"/>
      </w:rPr>
    </w:lvl>
  </w:abstractNum>
  <w:abstractNum w:abstractNumId="35" w15:restartNumberingAfterBreak="0">
    <w:nsid w:val="65385A71"/>
    <w:multiLevelType w:val="hybridMultilevel"/>
    <w:tmpl w:val="B6C6409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6" w15:restartNumberingAfterBreak="0">
    <w:nsid w:val="654252B3"/>
    <w:multiLevelType w:val="hybridMultilevel"/>
    <w:tmpl w:val="9F343722"/>
    <w:lvl w:ilvl="0" w:tplc="74EAC47E">
      <w:start w:val="1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65214C8"/>
    <w:multiLevelType w:val="hybridMultilevel"/>
    <w:tmpl w:val="A0403C7A"/>
    <w:lvl w:ilvl="0" w:tplc="805E3B4E">
      <w:numFmt w:val="bullet"/>
      <w:lvlText w:val="-"/>
      <w:lvlJc w:val="left"/>
      <w:pPr>
        <w:tabs>
          <w:tab w:val="num" w:pos="984"/>
        </w:tabs>
        <w:ind w:left="984" w:hanging="360"/>
      </w:pPr>
      <w:rPr>
        <w:rFonts w:ascii="Tahoma" w:eastAsia="Times New Roman" w:hAnsi="Tahoma" w:hint="default"/>
      </w:rPr>
    </w:lvl>
    <w:lvl w:ilvl="1" w:tplc="04050003" w:tentative="1">
      <w:start w:val="1"/>
      <w:numFmt w:val="bullet"/>
      <w:lvlText w:val="o"/>
      <w:lvlJc w:val="left"/>
      <w:pPr>
        <w:tabs>
          <w:tab w:val="num" w:pos="1704"/>
        </w:tabs>
        <w:ind w:left="1704" w:hanging="360"/>
      </w:pPr>
      <w:rPr>
        <w:rFonts w:ascii="Courier New" w:hAnsi="Courier New" w:hint="default"/>
      </w:rPr>
    </w:lvl>
    <w:lvl w:ilvl="2" w:tplc="04050005" w:tentative="1">
      <w:start w:val="1"/>
      <w:numFmt w:val="bullet"/>
      <w:lvlText w:val=""/>
      <w:lvlJc w:val="left"/>
      <w:pPr>
        <w:tabs>
          <w:tab w:val="num" w:pos="2424"/>
        </w:tabs>
        <w:ind w:left="2424" w:hanging="360"/>
      </w:pPr>
      <w:rPr>
        <w:rFonts w:ascii="Wingdings" w:hAnsi="Wingdings" w:hint="default"/>
      </w:rPr>
    </w:lvl>
    <w:lvl w:ilvl="3" w:tplc="04050001" w:tentative="1">
      <w:start w:val="1"/>
      <w:numFmt w:val="bullet"/>
      <w:lvlText w:val=""/>
      <w:lvlJc w:val="left"/>
      <w:pPr>
        <w:tabs>
          <w:tab w:val="num" w:pos="3144"/>
        </w:tabs>
        <w:ind w:left="3144" w:hanging="360"/>
      </w:pPr>
      <w:rPr>
        <w:rFonts w:ascii="Symbol" w:hAnsi="Symbol" w:hint="default"/>
      </w:rPr>
    </w:lvl>
    <w:lvl w:ilvl="4" w:tplc="04050003" w:tentative="1">
      <w:start w:val="1"/>
      <w:numFmt w:val="bullet"/>
      <w:lvlText w:val="o"/>
      <w:lvlJc w:val="left"/>
      <w:pPr>
        <w:tabs>
          <w:tab w:val="num" w:pos="3864"/>
        </w:tabs>
        <w:ind w:left="3864" w:hanging="360"/>
      </w:pPr>
      <w:rPr>
        <w:rFonts w:ascii="Courier New" w:hAnsi="Courier New" w:hint="default"/>
      </w:rPr>
    </w:lvl>
    <w:lvl w:ilvl="5" w:tplc="04050005" w:tentative="1">
      <w:start w:val="1"/>
      <w:numFmt w:val="bullet"/>
      <w:lvlText w:val=""/>
      <w:lvlJc w:val="left"/>
      <w:pPr>
        <w:tabs>
          <w:tab w:val="num" w:pos="4584"/>
        </w:tabs>
        <w:ind w:left="4584" w:hanging="360"/>
      </w:pPr>
      <w:rPr>
        <w:rFonts w:ascii="Wingdings" w:hAnsi="Wingdings" w:hint="default"/>
      </w:rPr>
    </w:lvl>
    <w:lvl w:ilvl="6" w:tplc="04050001" w:tentative="1">
      <w:start w:val="1"/>
      <w:numFmt w:val="bullet"/>
      <w:lvlText w:val=""/>
      <w:lvlJc w:val="left"/>
      <w:pPr>
        <w:tabs>
          <w:tab w:val="num" w:pos="5304"/>
        </w:tabs>
        <w:ind w:left="5304" w:hanging="360"/>
      </w:pPr>
      <w:rPr>
        <w:rFonts w:ascii="Symbol" w:hAnsi="Symbol" w:hint="default"/>
      </w:rPr>
    </w:lvl>
    <w:lvl w:ilvl="7" w:tplc="04050003" w:tentative="1">
      <w:start w:val="1"/>
      <w:numFmt w:val="bullet"/>
      <w:lvlText w:val="o"/>
      <w:lvlJc w:val="left"/>
      <w:pPr>
        <w:tabs>
          <w:tab w:val="num" w:pos="6024"/>
        </w:tabs>
        <w:ind w:left="6024" w:hanging="360"/>
      </w:pPr>
      <w:rPr>
        <w:rFonts w:ascii="Courier New" w:hAnsi="Courier New" w:hint="default"/>
      </w:rPr>
    </w:lvl>
    <w:lvl w:ilvl="8" w:tplc="04050005" w:tentative="1">
      <w:start w:val="1"/>
      <w:numFmt w:val="bullet"/>
      <w:lvlText w:val=""/>
      <w:lvlJc w:val="left"/>
      <w:pPr>
        <w:tabs>
          <w:tab w:val="num" w:pos="6744"/>
        </w:tabs>
        <w:ind w:left="6744" w:hanging="360"/>
      </w:pPr>
      <w:rPr>
        <w:rFonts w:ascii="Wingdings" w:hAnsi="Wingdings" w:hint="default"/>
      </w:rPr>
    </w:lvl>
  </w:abstractNum>
  <w:abstractNum w:abstractNumId="38" w15:restartNumberingAfterBreak="0">
    <w:nsid w:val="66BE45B3"/>
    <w:multiLevelType w:val="multilevel"/>
    <w:tmpl w:val="432680C4"/>
    <w:lvl w:ilvl="0">
      <w:start w:val="1"/>
      <w:numFmt w:val="decimal"/>
      <w:lvlText w:val="%1."/>
      <w:lvlJc w:val="left"/>
      <w:pPr>
        <w:tabs>
          <w:tab w:val="num" w:pos="624"/>
        </w:tabs>
        <w:ind w:left="624" w:hanging="624"/>
      </w:pPr>
      <w:rPr>
        <w:rFonts w:cs="Times New Roman"/>
        <w:b/>
        <w:i w:val="0"/>
        <w:color w:val="auto"/>
        <w:sz w:val="24"/>
        <w:szCs w:val="24"/>
      </w:rPr>
    </w:lvl>
    <w:lvl w:ilvl="1">
      <w:start w:val="1"/>
      <w:numFmt w:val="bullet"/>
      <w:lvlText w:val=""/>
      <w:lvlJc w:val="left"/>
      <w:pPr>
        <w:tabs>
          <w:tab w:val="num" w:pos="624"/>
        </w:tabs>
        <w:ind w:left="624" w:hanging="624"/>
      </w:pPr>
      <w:rPr>
        <w:rFonts w:ascii="Wingdings" w:hAnsi="Wingdings" w:hint="default"/>
        <w:b w:val="0"/>
        <w:i w:val="0"/>
        <w:sz w:val="20"/>
        <w:szCs w:val="20"/>
      </w:rPr>
    </w:lvl>
    <w:lvl w:ilvl="2">
      <w:start w:val="1"/>
      <w:numFmt w:val="decimal"/>
      <w:lvlText w:val="%1.%2.%3"/>
      <w:lvlJc w:val="left"/>
      <w:pPr>
        <w:tabs>
          <w:tab w:val="num" w:pos="1644"/>
        </w:tabs>
        <w:ind w:left="1644" w:hanging="793"/>
      </w:pPr>
      <w:rPr>
        <w:rFonts w:ascii="Arial" w:hAnsi="Arial" w:cs="Arial" w:hint="default"/>
        <w:b w:val="0"/>
        <w:i w:val="0"/>
        <w:sz w:val="20"/>
        <w:szCs w:val="20"/>
      </w:rPr>
    </w:lvl>
    <w:lvl w:ilvl="3">
      <w:start w:val="1"/>
      <w:numFmt w:val="lowerLetter"/>
      <w:lvlText w:val="(%4)"/>
      <w:lvlJc w:val="left"/>
      <w:pPr>
        <w:tabs>
          <w:tab w:val="num" w:pos="1928"/>
        </w:tabs>
        <w:ind w:left="1928" w:hanging="511"/>
      </w:pPr>
      <w:rPr>
        <w:rFonts w:cs="Times New Roman"/>
        <w:b w:val="0"/>
        <w:i w:val="0"/>
        <w:sz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decimal"/>
      <w:lvlText w:val="SCHEDULE %9"/>
      <w:lvlJc w:val="left"/>
      <w:pPr>
        <w:tabs>
          <w:tab w:val="num" w:pos="0"/>
        </w:tabs>
      </w:pPr>
      <w:rPr>
        <w:rFonts w:cs="Times New Roman"/>
        <w:b/>
        <w:i w:val="0"/>
        <w:caps/>
        <w:sz w:val="22"/>
      </w:rPr>
    </w:lvl>
  </w:abstractNum>
  <w:abstractNum w:abstractNumId="39" w15:restartNumberingAfterBreak="0">
    <w:nsid w:val="691651CC"/>
    <w:multiLevelType w:val="hybridMultilevel"/>
    <w:tmpl w:val="A502BEF8"/>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D">
      <w:start w:val="1"/>
      <w:numFmt w:val="bullet"/>
      <w:lvlText w:val=""/>
      <w:lvlJc w:val="left"/>
      <w:pPr>
        <w:ind w:left="2880" w:hanging="360"/>
      </w:pPr>
      <w:rPr>
        <w:rFonts w:ascii="Wingdings" w:hAnsi="Wingding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B6F5170"/>
    <w:multiLevelType w:val="multilevel"/>
    <w:tmpl w:val="ABD48164"/>
    <w:lvl w:ilvl="0">
      <w:start w:val="1"/>
      <w:numFmt w:val="decimal"/>
      <w:lvlText w:val="%1."/>
      <w:lvlJc w:val="left"/>
      <w:pPr>
        <w:ind w:left="360" w:hanging="360"/>
      </w:pPr>
      <w:rPr>
        <w:rFonts w:cs="Times New Roman" w:hint="default"/>
      </w:rPr>
    </w:lvl>
    <w:lvl w:ilvl="1">
      <w:start w:val="2"/>
      <w:numFmt w:val="decimal"/>
      <w:suff w:val="nothing"/>
      <w:lvlText w:val="%1.%2."/>
      <w:lvlJc w:val="left"/>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77A66285"/>
    <w:multiLevelType w:val="hybridMultilevel"/>
    <w:tmpl w:val="B2AE464C"/>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C12D7B"/>
    <w:multiLevelType w:val="hybridMultilevel"/>
    <w:tmpl w:val="0B3EC108"/>
    <w:lvl w:ilvl="0" w:tplc="04050017">
      <w:start w:val="1"/>
      <w:numFmt w:val="lowerLetter"/>
      <w:lvlText w:val="%1)"/>
      <w:lvlJc w:val="left"/>
      <w:pPr>
        <w:ind w:left="1440" w:hanging="360"/>
      </w:pPr>
      <w:rPr>
        <w:rFonts w:cs="Times New Roman"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3" w15:restartNumberingAfterBreak="0">
    <w:nsid w:val="7BB40916"/>
    <w:multiLevelType w:val="hybridMultilevel"/>
    <w:tmpl w:val="8338878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4" w15:restartNumberingAfterBreak="0">
    <w:nsid w:val="7F6931EB"/>
    <w:multiLevelType w:val="hybridMultilevel"/>
    <w:tmpl w:val="9F343722"/>
    <w:lvl w:ilvl="0" w:tplc="74EAC47E">
      <w:start w:val="1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7"/>
  </w:num>
  <w:num w:numId="3">
    <w:abstractNumId w:val="19"/>
  </w:num>
  <w:num w:numId="4">
    <w:abstractNumId w:val="25"/>
  </w:num>
  <w:num w:numId="5">
    <w:abstractNumId w:val="23"/>
  </w:num>
  <w:num w:numId="6">
    <w:abstractNumId w:val="7"/>
  </w:num>
  <w:num w:numId="7">
    <w:abstractNumId w:val="6"/>
  </w:num>
  <w:num w:numId="8">
    <w:abstractNumId w:val="30"/>
  </w:num>
  <w:num w:numId="9">
    <w:abstractNumId w:val="3"/>
  </w:num>
  <w:num w:numId="10">
    <w:abstractNumId w:val="42"/>
  </w:num>
  <w:num w:numId="11">
    <w:abstractNumId w:val="9"/>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4"/>
  </w:num>
  <w:num w:numId="15">
    <w:abstractNumId w:val="33"/>
  </w:num>
  <w:num w:numId="16">
    <w:abstractNumId w:val="2"/>
  </w:num>
  <w:num w:numId="17">
    <w:abstractNumId w:val="29"/>
  </w:num>
  <w:num w:numId="18">
    <w:abstractNumId w:val="4"/>
  </w:num>
  <w:num w:numId="19">
    <w:abstractNumId w:val="40"/>
  </w:num>
  <w:num w:numId="20">
    <w:abstractNumId w:val="31"/>
  </w:num>
  <w:num w:numId="21">
    <w:abstractNumId w:val="37"/>
  </w:num>
  <w:num w:numId="22">
    <w:abstractNumId w:val="11"/>
  </w:num>
  <w:num w:numId="23">
    <w:abstractNumId w:val="10"/>
  </w:num>
  <w:num w:numId="24">
    <w:abstractNumId w:val="38"/>
  </w:num>
  <w:num w:numId="25">
    <w:abstractNumId w:val="43"/>
  </w:num>
  <w:num w:numId="26">
    <w:abstractNumId w:val="14"/>
  </w:num>
  <w:num w:numId="27">
    <w:abstractNumId w:val="41"/>
  </w:num>
  <w:num w:numId="28">
    <w:abstractNumId w:val="39"/>
  </w:num>
  <w:num w:numId="29">
    <w:abstractNumId w:val="35"/>
  </w:num>
  <w:num w:numId="30">
    <w:abstractNumId w:val="20"/>
  </w:num>
  <w:num w:numId="31">
    <w:abstractNumId w:val="12"/>
  </w:num>
  <w:num w:numId="32">
    <w:abstractNumId w:val="13"/>
  </w:num>
  <w:num w:numId="33">
    <w:abstractNumId w:val="21"/>
  </w:num>
  <w:num w:numId="34">
    <w:abstractNumId w:val="26"/>
  </w:num>
  <w:num w:numId="35">
    <w:abstractNumId w:val="24"/>
  </w:num>
  <w:num w:numId="36">
    <w:abstractNumId w:val="32"/>
  </w:num>
  <w:num w:numId="37">
    <w:abstractNumId w:val="16"/>
  </w:num>
  <w:num w:numId="38">
    <w:abstractNumId w:val="15"/>
  </w:num>
  <w:num w:numId="39">
    <w:abstractNumId w:val="28"/>
  </w:num>
  <w:num w:numId="40">
    <w:abstractNumId w:val="27"/>
  </w:num>
  <w:num w:numId="41">
    <w:abstractNumId w:val="18"/>
  </w:num>
  <w:num w:numId="42">
    <w:abstractNumId w:val="22"/>
  </w:num>
  <w:num w:numId="43">
    <w:abstractNumId w:val="1"/>
  </w:num>
  <w:num w:numId="44">
    <w:abstractNumId w:val="44"/>
  </w:num>
  <w:num w:numId="45">
    <w:abstractNumId w:val="36"/>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9F"/>
    <w:rsid w:val="0000584D"/>
    <w:rsid w:val="000063CA"/>
    <w:rsid w:val="000109A2"/>
    <w:rsid w:val="000227A1"/>
    <w:rsid w:val="00024254"/>
    <w:rsid w:val="00030EC2"/>
    <w:rsid w:val="0003401A"/>
    <w:rsid w:val="00037997"/>
    <w:rsid w:val="00042AC9"/>
    <w:rsid w:val="00043E77"/>
    <w:rsid w:val="00050C6D"/>
    <w:rsid w:val="00053822"/>
    <w:rsid w:val="000565BD"/>
    <w:rsid w:val="00065466"/>
    <w:rsid w:val="0006661F"/>
    <w:rsid w:val="00067662"/>
    <w:rsid w:val="00070D47"/>
    <w:rsid w:val="0007256F"/>
    <w:rsid w:val="0007738F"/>
    <w:rsid w:val="000825E3"/>
    <w:rsid w:val="00085110"/>
    <w:rsid w:val="00092AAE"/>
    <w:rsid w:val="000A1BEB"/>
    <w:rsid w:val="000B27F3"/>
    <w:rsid w:val="000B3BAE"/>
    <w:rsid w:val="000C5222"/>
    <w:rsid w:val="000D214E"/>
    <w:rsid w:val="000D421C"/>
    <w:rsid w:val="000D5F22"/>
    <w:rsid w:val="000E1917"/>
    <w:rsid w:val="000E1EA1"/>
    <w:rsid w:val="000E282F"/>
    <w:rsid w:val="000E2C46"/>
    <w:rsid w:val="000E3A38"/>
    <w:rsid w:val="000F02C7"/>
    <w:rsid w:val="000F6479"/>
    <w:rsid w:val="00102D50"/>
    <w:rsid w:val="00104835"/>
    <w:rsid w:val="0010484F"/>
    <w:rsid w:val="00105641"/>
    <w:rsid w:val="00106825"/>
    <w:rsid w:val="00107047"/>
    <w:rsid w:val="00112AD6"/>
    <w:rsid w:val="00115C47"/>
    <w:rsid w:val="0012045A"/>
    <w:rsid w:val="001311C4"/>
    <w:rsid w:val="00131C2C"/>
    <w:rsid w:val="00135FE2"/>
    <w:rsid w:val="001362F5"/>
    <w:rsid w:val="00137DEA"/>
    <w:rsid w:val="001400AB"/>
    <w:rsid w:val="00145DB2"/>
    <w:rsid w:val="001761ED"/>
    <w:rsid w:val="00176C6D"/>
    <w:rsid w:val="00177A5C"/>
    <w:rsid w:val="0018440F"/>
    <w:rsid w:val="001A003B"/>
    <w:rsid w:val="001A4679"/>
    <w:rsid w:val="001A58F9"/>
    <w:rsid w:val="001B4564"/>
    <w:rsid w:val="001C6B55"/>
    <w:rsid w:val="001C7FCB"/>
    <w:rsid w:val="001D4F80"/>
    <w:rsid w:val="001D65A7"/>
    <w:rsid w:val="001E6A07"/>
    <w:rsid w:val="001F51B8"/>
    <w:rsid w:val="001F55A6"/>
    <w:rsid w:val="001F6A13"/>
    <w:rsid w:val="00202F53"/>
    <w:rsid w:val="00203BD5"/>
    <w:rsid w:val="0021037E"/>
    <w:rsid w:val="00210E02"/>
    <w:rsid w:val="002123EE"/>
    <w:rsid w:val="00214EAB"/>
    <w:rsid w:val="00216BA3"/>
    <w:rsid w:val="002253D7"/>
    <w:rsid w:val="002328A0"/>
    <w:rsid w:val="00236F88"/>
    <w:rsid w:val="00241973"/>
    <w:rsid w:val="00244759"/>
    <w:rsid w:val="002470F6"/>
    <w:rsid w:val="00250797"/>
    <w:rsid w:val="00255F1E"/>
    <w:rsid w:val="00260F8C"/>
    <w:rsid w:val="00264E57"/>
    <w:rsid w:val="002730EA"/>
    <w:rsid w:val="00274CC9"/>
    <w:rsid w:val="00275962"/>
    <w:rsid w:val="002765E5"/>
    <w:rsid w:val="0028073F"/>
    <w:rsid w:val="002807B8"/>
    <w:rsid w:val="00283D7A"/>
    <w:rsid w:val="00284064"/>
    <w:rsid w:val="0028679F"/>
    <w:rsid w:val="00287040"/>
    <w:rsid w:val="0028778A"/>
    <w:rsid w:val="00290893"/>
    <w:rsid w:val="00292628"/>
    <w:rsid w:val="0029693A"/>
    <w:rsid w:val="002A4C29"/>
    <w:rsid w:val="002A4F9C"/>
    <w:rsid w:val="002A526F"/>
    <w:rsid w:val="002A637F"/>
    <w:rsid w:val="002B1D42"/>
    <w:rsid w:val="002B2E75"/>
    <w:rsid w:val="002B52E0"/>
    <w:rsid w:val="002D09D4"/>
    <w:rsid w:val="002D3B5F"/>
    <w:rsid w:val="002D79E8"/>
    <w:rsid w:val="002E13C3"/>
    <w:rsid w:val="002E2092"/>
    <w:rsid w:val="002F139D"/>
    <w:rsid w:val="002F1491"/>
    <w:rsid w:val="002F45A7"/>
    <w:rsid w:val="002F4687"/>
    <w:rsid w:val="002F524F"/>
    <w:rsid w:val="002F6D08"/>
    <w:rsid w:val="002F734D"/>
    <w:rsid w:val="0030365F"/>
    <w:rsid w:val="00304DA1"/>
    <w:rsid w:val="003070D1"/>
    <w:rsid w:val="00311763"/>
    <w:rsid w:val="00311EB7"/>
    <w:rsid w:val="00311F8D"/>
    <w:rsid w:val="00312085"/>
    <w:rsid w:val="0031212C"/>
    <w:rsid w:val="00312E28"/>
    <w:rsid w:val="00321E0E"/>
    <w:rsid w:val="0033353B"/>
    <w:rsid w:val="003417B9"/>
    <w:rsid w:val="003545D7"/>
    <w:rsid w:val="00354942"/>
    <w:rsid w:val="003846C9"/>
    <w:rsid w:val="00385471"/>
    <w:rsid w:val="003878E1"/>
    <w:rsid w:val="003923BB"/>
    <w:rsid w:val="003A4F64"/>
    <w:rsid w:val="003A5B6F"/>
    <w:rsid w:val="003B0851"/>
    <w:rsid w:val="003B1A0F"/>
    <w:rsid w:val="003B642A"/>
    <w:rsid w:val="003B73F0"/>
    <w:rsid w:val="003D0A72"/>
    <w:rsid w:val="003D373D"/>
    <w:rsid w:val="003E1F8C"/>
    <w:rsid w:val="003E2C7B"/>
    <w:rsid w:val="003E66E0"/>
    <w:rsid w:val="00404A33"/>
    <w:rsid w:val="00405D0D"/>
    <w:rsid w:val="004060EA"/>
    <w:rsid w:val="00406110"/>
    <w:rsid w:val="00406B2F"/>
    <w:rsid w:val="00413650"/>
    <w:rsid w:val="00413B65"/>
    <w:rsid w:val="00413D05"/>
    <w:rsid w:val="0042209B"/>
    <w:rsid w:val="004272F9"/>
    <w:rsid w:val="00447A31"/>
    <w:rsid w:val="004530BE"/>
    <w:rsid w:val="00457047"/>
    <w:rsid w:val="00462EF5"/>
    <w:rsid w:val="00471D58"/>
    <w:rsid w:val="00471EBF"/>
    <w:rsid w:val="00472B8D"/>
    <w:rsid w:val="0047603A"/>
    <w:rsid w:val="00476CC4"/>
    <w:rsid w:val="004808D5"/>
    <w:rsid w:val="00484DB5"/>
    <w:rsid w:val="00490596"/>
    <w:rsid w:val="004A5A52"/>
    <w:rsid w:val="004A716F"/>
    <w:rsid w:val="004A7AAA"/>
    <w:rsid w:val="004A7FA2"/>
    <w:rsid w:val="004B5030"/>
    <w:rsid w:val="004B75AC"/>
    <w:rsid w:val="004C0AD0"/>
    <w:rsid w:val="004C2A45"/>
    <w:rsid w:val="004D2382"/>
    <w:rsid w:val="004D2A9B"/>
    <w:rsid w:val="004D4F2A"/>
    <w:rsid w:val="004E0C64"/>
    <w:rsid w:val="004E4525"/>
    <w:rsid w:val="004E495D"/>
    <w:rsid w:val="004E6573"/>
    <w:rsid w:val="00502790"/>
    <w:rsid w:val="005056F6"/>
    <w:rsid w:val="00511255"/>
    <w:rsid w:val="005121F4"/>
    <w:rsid w:val="00513EBE"/>
    <w:rsid w:val="00516785"/>
    <w:rsid w:val="00533800"/>
    <w:rsid w:val="0053395A"/>
    <w:rsid w:val="00534571"/>
    <w:rsid w:val="00535E60"/>
    <w:rsid w:val="00536833"/>
    <w:rsid w:val="00540D57"/>
    <w:rsid w:val="005439D2"/>
    <w:rsid w:val="00543FC2"/>
    <w:rsid w:val="00544E8C"/>
    <w:rsid w:val="0055424D"/>
    <w:rsid w:val="005565F0"/>
    <w:rsid w:val="00556817"/>
    <w:rsid w:val="0055738F"/>
    <w:rsid w:val="00560570"/>
    <w:rsid w:val="005644B3"/>
    <w:rsid w:val="00565004"/>
    <w:rsid w:val="005676DF"/>
    <w:rsid w:val="005706DF"/>
    <w:rsid w:val="00576719"/>
    <w:rsid w:val="00576957"/>
    <w:rsid w:val="00582D69"/>
    <w:rsid w:val="00596C39"/>
    <w:rsid w:val="005A1B54"/>
    <w:rsid w:val="005B4FF1"/>
    <w:rsid w:val="005C07E9"/>
    <w:rsid w:val="005C2907"/>
    <w:rsid w:val="005D359B"/>
    <w:rsid w:val="005D5F39"/>
    <w:rsid w:val="005E0B28"/>
    <w:rsid w:val="005E30BC"/>
    <w:rsid w:val="005E37DD"/>
    <w:rsid w:val="005F6085"/>
    <w:rsid w:val="00603355"/>
    <w:rsid w:val="006149E6"/>
    <w:rsid w:val="00617BE0"/>
    <w:rsid w:val="006202DC"/>
    <w:rsid w:val="006216CD"/>
    <w:rsid w:val="00622265"/>
    <w:rsid w:val="00625A45"/>
    <w:rsid w:val="0062713B"/>
    <w:rsid w:val="0063642E"/>
    <w:rsid w:val="00637CD1"/>
    <w:rsid w:val="006407FA"/>
    <w:rsid w:val="00642123"/>
    <w:rsid w:val="006425EE"/>
    <w:rsid w:val="00642E69"/>
    <w:rsid w:val="00646009"/>
    <w:rsid w:val="00651E30"/>
    <w:rsid w:val="0065654A"/>
    <w:rsid w:val="00656C9F"/>
    <w:rsid w:val="00661361"/>
    <w:rsid w:val="00665052"/>
    <w:rsid w:val="006651A2"/>
    <w:rsid w:val="00676E99"/>
    <w:rsid w:val="006819C9"/>
    <w:rsid w:val="00691C86"/>
    <w:rsid w:val="00692FB9"/>
    <w:rsid w:val="00693674"/>
    <w:rsid w:val="00693BB5"/>
    <w:rsid w:val="0069719A"/>
    <w:rsid w:val="00697E91"/>
    <w:rsid w:val="006A3556"/>
    <w:rsid w:val="006A38AE"/>
    <w:rsid w:val="006A3A7A"/>
    <w:rsid w:val="006A5F7B"/>
    <w:rsid w:val="006A604C"/>
    <w:rsid w:val="006B5E27"/>
    <w:rsid w:val="006C2A86"/>
    <w:rsid w:val="006C31E5"/>
    <w:rsid w:val="006C31F7"/>
    <w:rsid w:val="006C5013"/>
    <w:rsid w:val="006D5323"/>
    <w:rsid w:val="006E5F52"/>
    <w:rsid w:val="006F1180"/>
    <w:rsid w:val="006F297E"/>
    <w:rsid w:val="006F2ED3"/>
    <w:rsid w:val="006F4E72"/>
    <w:rsid w:val="006F5D79"/>
    <w:rsid w:val="006F7CC6"/>
    <w:rsid w:val="00700B91"/>
    <w:rsid w:val="007020A4"/>
    <w:rsid w:val="007030C3"/>
    <w:rsid w:val="0070341A"/>
    <w:rsid w:val="00704656"/>
    <w:rsid w:val="007065B0"/>
    <w:rsid w:val="00710903"/>
    <w:rsid w:val="00715FB9"/>
    <w:rsid w:val="00725340"/>
    <w:rsid w:val="00726601"/>
    <w:rsid w:val="00726FD0"/>
    <w:rsid w:val="00742E2B"/>
    <w:rsid w:val="007435F5"/>
    <w:rsid w:val="00746C7B"/>
    <w:rsid w:val="007567EA"/>
    <w:rsid w:val="00762A83"/>
    <w:rsid w:val="00762AF2"/>
    <w:rsid w:val="0076385D"/>
    <w:rsid w:val="007677D1"/>
    <w:rsid w:val="0077446E"/>
    <w:rsid w:val="00775A39"/>
    <w:rsid w:val="00777C37"/>
    <w:rsid w:val="00783864"/>
    <w:rsid w:val="007861D7"/>
    <w:rsid w:val="007874B2"/>
    <w:rsid w:val="00787A04"/>
    <w:rsid w:val="00787FD7"/>
    <w:rsid w:val="007903BE"/>
    <w:rsid w:val="00791681"/>
    <w:rsid w:val="007929B1"/>
    <w:rsid w:val="007940DC"/>
    <w:rsid w:val="00796E23"/>
    <w:rsid w:val="007A5624"/>
    <w:rsid w:val="007B5E32"/>
    <w:rsid w:val="007C052A"/>
    <w:rsid w:val="007C06AF"/>
    <w:rsid w:val="007C085A"/>
    <w:rsid w:val="007C0CE9"/>
    <w:rsid w:val="007D0A76"/>
    <w:rsid w:val="007E36DE"/>
    <w:rsid w:val="007E4707"/>
    <w:rsid w:val="007E5090"/>
    <w:rsid w:val="007E60F4"/>
    <w:rsid w:val="007E6895"/>
    <w:rsid w:val="007E7AAC"/>
    <w:rsid w:val="007F1BE7"/>
    <w:rsid w:val="007F3C21"/>
    <w:rsid w:val="007F6901"/>
    <w:rsid w:val="007F7DB1"/>
    <w:rsid w:val="0080528A"/>
    <w:rsid w:val="00805CB6"/>
    <w:rsid w:val="00807DF1"/>
    <w:rsid w:val="00813762"/>
    <w:rsid w:val="00821D48"/>
    <w:rsid w:val="008255B6"/>
    <w:rsid w:val="00830AD5"/>
    <w:rsid w:val="0083151D"/>
    <w:rsid w:val="00831FB4"/>
    <w:rsid w:val="008330C7"/>
    <w:rsid w:val="008339AE"/>
    <w:rsid w:val="00835340"/>
    <w:rsid w:val="0084653D"/>
    <w:rsid w:val="00847D1F"/>
    <w:rsid w:val="00851CF6"/>
    <w:rsid w:val="008537BB"/>
    <w:rsid w:val="0085671A"/>
    <w:rsid w:val="00863681"/>
    <w:rsid w:val="0086546B"/>
    <w:rsid w:val="008664FB"/>
    <w:rsid w:val="00866524"/>
    <w:rsid w:val="008740B0"/>
    <w:rsid w:val="008758A0"/>
    <w:rsid w:val="00884999"/>
    <w:rsid w:val="00886941"/>
    <w:rsid w:val="00891988"/>
    <w:rsid w:val="00893322"/>
    <w:rsid w:val="008A76F8"/>
    <w:rsid w:val="008B163F"/>
    <w:rsid w:val="008B297A"/>
    <w:rsid w:val="008B4D63"/>
    <w:rsid w:val="008B674D"/>
    <w:rsid w:val="008B70B1"/>
    <w:rsid w:val="008B779F"/>
    <w:rsid w:val="008B7B65"/>
    <w:rsid w:val="008C618B"/>
    <w:rsid w:val="008D4491"/>
    <w:rsid w:val="008D5801"/>
    <w:rsid w:val="008D62BC"/>
    <w:rsid w:val="008E0E0C"/>
    <w:rsid w:val="008E38C9"/>
    <w:rsid w:val="008E459D"/>
    <w:rsid w:val="008E47CA"/>
    <w:rsid w:val="008E7748"/>
    <w:rsid w:val="008F210A"/>
    <w:rsid w:val="008F226A"/>
    <w:rsid w:val="008F3C8A"/>
    <w:rsid w:val="008F7F2D"/>
    <w:rsid w:val="00904595"/>
    <w:rsid w:val="009048E9"/>
    <w:rsid w:val="00906F92"/>
    <w:rsid w:val="00907CCA"/>
    <w:rsid w:val="0091004C"/>
    <w:rsid w:val="00912313"/>
    <w:rsid w:val="00913C40"/>
    <w:rsid w:val="00922F9C"/>
    <w:rsid w:val="009242E5"/>
    <w:rsid w:val="00933EA1"/>
    <w:rsid w:val="009376C9"/>
    <w:rsid w:val="00952851"/>
    <w:rsid w:val="0095718C"/>
    <w:rsid w:val="00960E72"/>
    <w:rsid w:val="00961076"/>
    <w:rsid w:val="009612F6"/>
    <w:rsid w:val="0096517C"/>
    <w:rsid w:val="009662BA"/>
    <w:rsid w:val="00967711"/>
    <w:rsid w:val="00967B98"/>
    <w:rsid w:val="00977261"/>
    <w:rsid w:val="00983DEA"/>
    <w:rsid w:val="00985C69"/>
    <w:rsid w:val="009A012F"/>
    <w:rsid w:val="009A2F5E"/>
    <w:rsid w:val="009A636F"/>
    <w:rsid w:val="009B1CFE"/>
    <w:rsid w:val="009B39B1"/>
    <w:rsid w:val="009B7C21"/>
    <w:rsid w:val="009C1267"/>
    <w:rsid w:val="009C53E2"/>
    <w:rsid w:val="009C69BD"/>
    <w:rsid w:val="009C703F"/>
    <w:rsid w:val="009D0B39"/>
    <w:rsid w:val="009D19C2"/>
    <w:rsid w:val="009E410B"/>
    <w:rsid w:val="009E7421"/>
    <w:rsid w:val="009F1988"/>
    <w:rsid w:val="009F4ABF"/>
    <w:rsid w:val="00A0454D"/>
    <w:rsid w:val="00A05E35"/>
    <w:rsid w:val="00A0730A"/>
    <w:rsid w:val="00A07EC3"/>
    <w:rsid w:val="00A11E4D"/>
    <w:rsid w:val="00A12884"/>
    <w:rsid w:val="00A22BBE"/>
    <w:rsid w:val="00A27385"/>
    <w:rsid w:val="00A328EA"/>
    <w:rsid w:val="00A3320F"/>
    <w:rsid w:val="00A353A7"/>
    <w:rsid w:val="00A4358E"/>
    <w:rsid w:val="00A45723"/>
    <w:rsid w:val="00A47B55"/>
    <w:rsid w:val="00A542AF"/>
    <w:rsid w:val="00A554E8"/>
    <w:rsid w:val="00A55E85"/>
    <w:rsid w:val="00A57A96"/>
    <w:rsid w:val="00A64FF7"/>
    <w:rsid w:val="00A6678D"/>
    <w:rsid w:val="00A66811"/>
    <w:rsid w:val="00A77587"/>
    <w:rsid w:val="00A805B8"/>
    <w:rsid w:val="00A840F8"/>
    <w:rsid w:val="00AA034C"/>
    <w:rsid w:val="00AA2851"/>
    <w:rsid w:val="00AA480C"/>
    <w:rsid w:val="00AA6194"/>
    <w:rsid w:val="00AA710B"/>
    <w:rsid w:val="00AA73F3"/>
    <w:rsid w:val="00AB2368"/>
    <w:rsid w:val="00AB3A4F"/>
    <w:rsid w:val="00AB6060"/>
    <w:rsid w:val="00AC79E5"/>
    <w:rsid w:val="00AE176C"/>
    <w:rsid w:val="00AE3848"/>
    <w:rsid w:val="00AE3F15"/>
    <w:rsid w:val="00AE4D93"/>
    <w:rsid w:val="00AF2FD9"/>
    <w:rsid w:val="00AF41CE"/>
    <w:rsid w:val="00B0184C"/>
    <w:rsid w:val="00B03C42"/>
    <w:rsid w:val="00B10B2E"/>
    <w:rsid w:val="00B209AF"/>
    <w:rsid w:val="00B20ABE"/>
    <w:rsid w:val="00B21486"/>
    <w:rsid w:val="00B27314"/>
    <w:rsid w:val="00B310E0"/>
    <w:rsid w:val="00B33656"/>
    <w:rsid w:val="00B37802"/>
    <w:rsid w:val="00B37A45"/>
    <w:rsid w:val="00B4371A"/>
    <w:rsid w:val="00B5123A"/>
    <w:rsid w:val="00B550C5"/>
    <w:rsid w:val="00B55364"/>
    <w:rsid w:val="00B56334"/>
    <w:rsid w:val="00B56358"/>
    <w:rsid w:val="00B6592D"/>
    <w:rsid w:val="00B70EFC"/>
    <w:rsid w:val="00B71089"/>
    <w:rsid w:val="00B80541"/>
    <w:rsid w:val="00B82018"/>
    <w:rsid w:val="00B82210"/>
    <w:rsid w:val="00B85470"/>
    <w:rsid w:val="00B93A2A"/>
    <w:rsid w:val="00BA006E"/>
    <w:rsid w:val="00BA26E2"/>
    <w:rsid w:val="00BA57EB"/>
    <w:rsid w:val="00BB2C49"/>
    <w:rsid w:val="00BB2FE3"/>
    <w:rsid w:val="00BC322B"/>
    <w:rsid w:val="00BC4201"/>
    <w:rsid w:val="00BD0977"/>
    <w:rsid w:val="00BD5D4E"/>
    <w:rsid w:val="00BD76F7"/>
    <w:rsid w:val="00BE0EF2"/>
    <w:rsid w:val="00BE142A"/>
    <w:rsid w:val="00BE1F0D"/>
    <w:rsid w:val="00BE2314"/>
    <w:rsid w:val="00BE5A73"/>
    <w:rsid w:val="00BF250B"/>
    <w:rsid w:val="00BF6CE1"/>
    <w:rsid w:val="00C11521"/>
    <w:rsid w:val="00C152EF"/>
    <w:rsid w:val="00C27C02"/>
    <w:rsid w:val="00C47B1C"/>
    <w:rsid w:val="00C5490C"/>
    <w:rsid w:val="00C55D22"/>
    <w:rsid w:val="00C575CA"/>
    <w:rsid w:val="00C6352E"/>
    <w:rsid w:val="00C66C63"/>
    <w:rsid w:val="00C66EF3"/>
    <w:rsid w:val="00C67244"/>
    <w:rsid w:val="00C6731A"/>
    <w:rsid w:val="00C7226F"/>
    <w:rsid w:val="00C7398E"/>
    <w:rsid w:val="00C86C49"/>
    <w:rsid w:val="00C876C5"/>
    <w:rsid w:val="00C909C0"/>
    <w:rsid w:val="00C911C9"/>
    <w:rsid w:val="00C91C5F"/>
    <w:rsid w:val="00C921F6"/>
    <w:rsid w:val="00C93628"/>
    <w:rsid w:val="00C9529D"/>
    <w:rsid w:val="00C953A0"/>
    <w:rsid w:val="00C97260"/>
    <w:rsid w:val="00C97DC9"/>
    <w:rsid w:val="00CA335B"/>
    <w:rsid w:val="00CA63C8"/>
    <w:rsid w:val="00CB1490"/>
    <w:rsid w:val="00CB3ECF"/>
    <w:rsid w:val="00CB662B"/>
    <w:rsid w:val="00CC7873"/>
    <w:rsid w:val="00CD2F24"/>
    <w:rsid w:val="00CD6C81"/>
    <w:rsid w:val="00CE13F9"/>
    <w:rsid w:val="00CE71A4"/>
    <w:rsid w:val="00CF0913"/>
    <w:rsid w:val="00CF30F2"/>
    <w:rsid w:val="00CF7A8E"/>
    <w:rsid w:val="00D014F2"/>
    <w:rsid w:val="00D10C25"/>
    <w:rsid w:val="00D1152A"/>
    <w:rsid w:val="00D16447"/>
    <w:rsid w:val="00D42222"/>
    <w:rsid w:val="00D44361"/>
    <w:rsid w:val="00D526A6"/>
    <w:rsid w:val="00D573B7"/>
    <w:rsid w:val="00D62A26"/>
    <w:rsid w:val="00D62E45"/>
    <w:rsid w:val="00D639A1"/>
    <w:rsid w:val="00D64490"/>
    <w:rsid w:val="00D711BC"/>
    <w:rsid w:val="00D72805"/>
    <w:rsid w:val="00D74A47"/>
    <w:rsid w:val="00D76246"/>
    <w:rsid w:val="00D91100"/>
    <w:rsid w:val="00D922CE"/>
    <w:rsid w:val="00DA674D"/>
    <w:rsid w:val="00DB160E"/>
    <w:rsid w:val="00DB1C8D"/>
    <w:rsid w:val="00DC0BAC"/>
    <w:rsid w:val="00DC35CB"/>
    <w:rsid w:val="00DD20B4"/>
    <w:rsid w:val="00DD562A"/>
    <w:rsid w:val="00DE654C"/>
    <w:rsid w:val="00DE6BF9"/>
    <w:rsid w:val="00DF1104"/>
    <w:rsid w:val="00DF381B"/>
    <w:rsid w:val="00DF4D90"/>
    <w:rsid w:val="00E00CF2"/>
    <w:rsid w:val="00E04B90"/>
    <w:rsid w:val="00E05CEB"/>
    <w:rsid w:val="00E07E84"/>
    <w:rsid w:val="00E10677"/>
    <w:rsid w:val="00E17401"/>
    <w:rsid w:val="00E25620"/>
    <w:rsid w:val="00E30AAD"/>
    <w:rsid w:val="00E32753"/>
    <w:rsid w:val="00E374DD"/>
    <w:rsid w:val="00E40679"/>
    <w:rsid w:val="00E4240C"/>
    <w:rsid w:val="00E47E53"/>
    <w:rsid w:val="00E5563C"/>
    <w:rsid w:val="00E60007"/>
    <w:rsid w:val="00E610E8"/>
    <w:rsid w:val="00E6224F"/>
    <w:rsid w:val="00E65990"/>
    <w:rsid w:val="00E67536"/>
    <w:rsid w:val="00E67D19"/>
    <w:rsid w:val="00E714AC"/>
    <w:rsid w:val="00E71FFA"/>
    <w:rsid w:val="00E74D31"/>
    <w:rsid w:val="00E8304B"/>
    <w:rsid w:val="00E86A53"/>
    <w:rsid w:val="00E87FB3"/>
    <w:rsid w:val="00E9389B"/>
    <w:rsid w:val="00E939EB"/>
    <w:rsid w:val="00E97538"/>
    <w:rsid w:val="00EA1767"/>
    <w:rsid w:val="00EA46DC"/>
    <w:rsid w:val="00EA48B5"/>
    <w:rsid w:val="00EA6357"/>
    <w:rsid w:val="00EA7160"/>
    <w:rsid w:val="00EB4828"/>
    <w:rsid w:val="00EB663E"/>
    <w:rsid w:val="00EC0982"/>
    <w:rsid w:val="00ED3590"/>
    <w:rsid w:val="00EE722A"/>
    <w:rsid w:val="00EF3DB7"/>
    <w:rsid w:val="00EF4EFD"/>
    <w:rsid w:val="00F001E0"/>
    <w:rsid w:val="00F0145E"/>
    <w:rsid w:val="00F02BA0"/>
    <w:rsid w:val="00F03038"/>
    <w:rsid w:val="00F06837"/>
    <w:rsid w:val="00F07F60"/>
    <w:rsid w:val="00F219A1"/>
    <w:rsid w:val="00F24025"/>
    <w:rsid w:val="00F31F40"/>
    <w:rsid w:val="00F33D8D"/>
    <w:rsid w:val="00F37CA3"/>
    <w:rsid w:val="00F60D97"/>
    <w:rsid w:val="00F642B1"/>
    <w:rsid w:val="00F72451"/>
    <w:rsid w:val="00F74B10"/>
    <w:rsid w:val="00F7668C"/>
    <w:rsid w:val="00F76CD6"/>
    <w:rsid w:val="00F85C13"/>
    <w:rsid w:val="00F96BC7"/>
    <w:rsid w:val="00FA5458"/>
    <w:rsid w:val="00FA758F"/>
    <w:rsid w:val="00FB5384"/>
    <w:rsid w:val="00FC1C56"/>
    <w:rsid w:val="00FC1CAD"/>
    <w:rsid w:val="00FC7A7E"/>
    <w:rsid w:val="00FD0A56"/>
    <w:rsid w:val="00FE1763"/>
    <w:rsid w:val="00FF3D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B37E31"/>
  <w15:docId w15:val="{81316062-1578-4EA8-B43C-77C2244E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42B1"/>
    <w:pPr>
      <w:spacing w:after="200" w:line="276" w:lineRule="auto"/>
    </w:pPr>
    <w:rPr>
      <w:rFonts w:eastAsia="Times New Roman"/>
      <w:lang w:eastAsia="en-US"/>
    </w:rPr>
  </w:style>
  <w:style w:type="paragraph" w:styleId="Nadpis1">
    <w:name w:val="heading 1"/>
    <w:basedOn w:val="Normln"/>
    <w:next w:val="Normln"/>
    <w:link w:val="Nadpis1Char"/>
    <w:uiPriority w:val="99"/>
    <w:qFormat/>
    <w:rsid w:val="00886941"/>
    <w:pPr>
      <w:keepNext/>
      <w:keepLines/>
      <w:spacing w:before="480" w:after="0"/>
      <w:ind w:left="432" w:hanging="432"/>
      <w:jc w:val="center"/>
      <w:outlineLvl w:val="0"/>
    </w:pPr>
    <w:rPr>
      <w:b/>
      <w:bCs/>
      <w:szCs w:val="28"/>
    </w:rPr>
  </w:style>
  <w:style w:type="paragraph" w:styleId="Nadpis2">
    <w:name w:val="heading 2"/>
    <w:basedOn w:val="Normln"/>
    <w:next w:val="Normln"/>
    <w:link w:val="Nadpis2Char"/>
    <w:uiPriority w:val="99"/>
    <w:qFormat/>
    <w:rsid w:val="002D09D4"/>
    <w:pPr>
      <w:keepNext/>
      <w:spacing w:before="240" w:after="60" w:line="240" w:lineRule="auto"/>
      <w:outlineLvl w:val="1"/>
    </w:pPr>
    <w:rPr>
      <w:rFonts w:ascii="Cambria" w:eastAsia="Calibri" w:hAnsi="Cambria"/>
      <w:b/>
      <w:bCs/>
      <w:i/>
      <w:iCs/>
      <w:sz w:val="28"/>
      <w:szCs w:val="28"/>
      <w:lang w:eastAsia="cs-CZ"/>
    </w:rPr>
  </w:style>
  <w:style w:type="paragraph" w:styleId="Nadpis3">
    <w:name w:val="heading 3"/>
    <w:basedOn w:val="Normln"/>
    <w:next w:val="Normln"/>
    <w:link w:val="Nadpis3Char"/>
    <w:uiPriority w:val="99"/>
    <w:qFormat/>
    <w:rsid w:val="0000584D"/>
    <w:pPr>
      <w:keepNext/>
      <w:keepLines/>
      <w:spacing w:before="40" w:after="0"/>
      <w:outlineLvl w:val="2"/>
    </w:pPr>
    <w:rPr>
      <w:rFonts w:ascii="Cambria" w:hAnsi="Cambria"/>
      <w:color w:val="243F60"/>
      <w:sz w:val="24"/>
      <w:szCs w:val="24"/>
    </w:rPr>
  </w:style>
  <w:style w:type="paragraph" w:styleId="Nadpis4">
    <w:name w:val="heading 4"/>
    <w:basedOn w:val="Normln"/>
    <w:next w:val="Normln"/>
    <w:link w:val="Nadpis4Char"/>
    <w:uiPriority w:val="99"/>
    <w:qFormat/>
    <w:rsid w:val="00886941"/>
    <w:pPr>
      <w:keepNext/>
      <w:keepLines/>
      <w:spacing w:before="200" w:after="0"/>
      <w:ind w:left="864" w:hanging="864"/>
      <w:outlineLvl w:val="3"/>
    </w:pPr>
    <w:rPr>
      <w:rFonts w:ascii="Cambria" w:hAnsi="Cambria"/>
      <w:b/>
      <w:bCs/>
      <w:i/>
      <w:iCs/>
      <w:color w:val="4F81BD"/>
    </w:rPr>
  </w:style>
  <w:style w:type="paragraph" w:styleId="Nadpis5">
    <w:name w:val="heading 5"/>
    <w:basedOn w:val="Normln"/>
    <w:next w:val="Normln"/>
    <w:link w:val="Nadpis5Char"/>
    <w:uiPriority w:val="99"/>
    <w:qFormat/>
    <w:rsid w:val="00886941"/>
    <w:pPr>
      <w:keepNext/>
      <w:keepLines/>
      <w:spacing w:before="200" w:after="0"/>
      <w:ind w:left="1008" w:hanging="1008"/>
      <w:outlineLvl w:val="4"/>
    </w:pPr>
    <w:rPr>
      <w:rFonts w:ascii="Cambria" w:hAnsi="Cambria"/>
      <w:color w:val="243F60"/>
    </w:rPr>
  </w:style>
  <w:style w:type="paragraph" w:styleId="Nadpis6">
    <w:name w:val="heading 6"/>
    <w:basedOn w:val="Normln"/>
    <w:next w:val="Normln"/>
    <w:link w:val="Nadpis6Char"/>
    <w:uiPriority w:val="99"/>
    <w:qFormat/>
    <w:rsid w:val="00886941"/>
    <w:pPr>
      <w:keepNext/>
      <w:keepLines/>
      <w:spacing w:before="200" w:after="0"/>
      <w:ind w:left="1152" w:hanging="1152"/>
      <w:outlineLvl w:val="5"/>
    </w:pPr>
    <w:rPr>
      <w:rFonts w:ascii="Cambria" w:hAnsi="Cambria"/>
      <w:i/>
      <w:iCs/>
      <w:color w:val="243F60"/>
    </w:rPr>
  </w:style>
  <w:style w:type="paragraph" w:styleId="Nadpis7">
    <w:name w:val="heading 7"/>
    <w:basedOn w:val="Normln"/>
    <w:next w:val="Normln"/>
    <w:link w:val="Nadpis7Char"/>
    <w:uiPriority w:val="99"/>
    <w:qFormat/>
    <w:rsid w:val="00886941"/>
    <w:pPr>
      <w:keepNext/>
      <w:keepLines/>
      <w:spacing w:before="200" w:after="0"/>
      <w:ind w:left="1296" w:hanging="1296"/>
      <w:outlineLvl w:val="6"/>
    </w:pPr>
    <w:rPr>
      <w:rFonts w:ascii="Cambria" w:hAnsi="Cambria"/>
      <w:i/>
      <w:iCs/>
      <w:color w:val="404040"/>
    </w:rPr>
  </w:style>
  <w:style w:type="paragraph" w:styleId="Nadpis8">
    <w:name w:val="heading 8"/>
    <w:basedOn w:val="Normln"/>
    <w:next w:val="Normln"/>
    <w:link w:val="Nadpis8Char"/>
    <w:uiPriority w:val="99"/>
    <w:qFormat/>
    <w:rsid w:val="00886941"/>
    <w:pPr>
      <w:keepNext/>
      <w:keepLines/>
      <w:spacing w:before="200" w:after="0"/>
      <w:ind w:left="1440" w:hanging="1440"/>
      <w:outlineLvl w:val="7"/>
    </w:pPr>
    <w:rPr>
      <w:rFonts w:ascii="Cambria" w:hAnsi="Cambria"/>
      <w:color w:val="404040"/>
      <w:sz w:val="20"/>
      <w:szCs w:val="20"/>
    </w:rPr>
  </w:style>
  <w:style w:type="paragraph" w:styleId="Nadpis9">
    <w:name w:val="heading 9"/>
    <w:basedOn w:val="Normln"/>
    <w:next w:val="Normln"/>
    <w:link w:val="Nadpis9Char"/>
    <w:uiPriority w:val="99"/>
    <w:qFormat/>
    <w:rsid w:val="00886941"/>
    <w:pPr>
      <w:keepNext/>
      <w:keepLines/>
      <w:spacing w:before="200" w:after="0"/>
      <w:ind w:left="1584" w:hanging="1584"/>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86941"/>
    <w:rPr>
      <w:rFonts w:eastAsia="Times New Roman" w:cs="Times New Roman"/>
      <w:b/>
      <w:bCs/>
      <w:sz w:val="28"/>
      <w:szCs w:val="28"/>
      <w:lang w:eastAsia="en-US"/>
    </w:rPr>
  </w:style>
  <w:style w:type="character" w:customStyle="1" w:styleId="Nadpis2Char">
    <w:name w:val="Nadpis 2 Char"/>
    <w:basedOn w:val="Standardnpsmoodstavce"/>
    <w:link w:val="Nadpis2"/>
    <w:uiPriority w:val="99"/>
    <w:locked/>
    <w:rsid w:val="002D09D4"/>
    <w:rPr>
      <w:rFonts w:ascii="Cambria" w:hAnsi="Cambria" w:cs="Times New Roman"/>
      <w:b/>
      <w:i/>
      <w:sz w:val="28"/>
    </w:rPr>
  </w:style>
  <w:style w:type="character" w:customStyle="1" w:styleId="Nadpis3Char">
    <w:name w:val="Nadpis 3 Char"/>
    <w:basedOn w:val="Standardnpsmoodstavce"/>
    <w:link w:val="Nadpis3"/>
    <w:uiPriority w:val="99"/>
    <w:locked/>
    <w:rsid w:val="0000584D"/>
    <w:rPr>
      <w:rFonts w:ascii="Cambria" w:hAnsi="Cambria" w:cs="Times New Roman"/>
      <w:color w:val="243F60"/>
      <w:sz w:val="24"/>
      <w:szCs w:val="24"/>
      <w:lang w:eastAsia="en-US"/>
    </w:rPr>
  </w:style>
  <w:style w:type="character" w:customStyle="1" w:styleId="Nadpis4Char">
    <w:name w:val="Nadpis 4 Char"/>
    <w:basedOn w:val="Standardnpsmoodstavce"/>
    <w:link w:val="Nadpis4"/>
    <w:uiPriority w:val="99"/>
    <w:locked/>
    <w:rsid w:val="00886941"/>
    <w:rPr>
      <w:rFonts w:ascii="Cambria" w:hAnsi="Cambria" w:cs="Times New Roman"/>
      <w:b/>
      <w:bCs/>
      <w:i/>
      <w:iCs/>
      <w:color w:val="4F81BD"/>
      <w:sz w:val="22"/>
      <w:szCs w:val="22"/>
      <w:lang w:eastAsia="en-US"/>
    </w:rPr>
  </w:style>
  <w:style w:type="character" w:customStyle="1" w:styleId="Nadpis5Char">
    <w:name w:val="Nadpis 5 Char"/>
    <w:basedOn w:val="Standardnpsmoodstavce"/>
    <w:link w:val="Nadpis5"/>
    <w:uiPriority w:val="99"/>
    <w:locked/>
    <w:rsid w:val="00886941"/>
    <w:rPr>
      <w:rFonts w:ascii="Cambria" w:hAnsi="Cambria" w:cs="Times New Roman"/>
      <w:color w:val="243F60"/>
      <w:sz w:val="22"/>
      <w:szCs w:val="22"/>
      <w:lang w:eastAsia="en-US"/>
    </w:rPr>
  </w:style>
  <w:style w:type="character" w:customStyle="1" w:styleId="Nadpis6Char">
    <w:name w:val="Nadpis 6 Char"/>
    <w:basedOn w:val="Standardnpsmoodstavce"/>
    <w:link w:val="Nadpis6"/>
    <w:uiPriority w:val="99"/>
    <w:locked/>
    <w:rsid w:val="00886941"/>
    <w:rPr>
      <w:rFonts w:ascii="Cambria" w:hAnsi="Cambria" w:cs="Times New Roman"/>
      <w:i/>
      <w:iCs/>
      <w:color w:val="243F60"/>
      <w:sz w:val="22"/>
      <w:szCs w:val="22"/>
      <w:lang w:eastAsia="en-US"/>
    </w:rPr>
  </w:style>
  <w:style w:type="character" w:customStyle="1" w:styleId="Nadpis7Char">
    <w:name w:val="Nadpis 7 Char"/>
    <w:basedOn w:val="Standardnpsmoodstavce"/>
    <w:link w:val="Nadpis7"/>
    <w:uiPriority w:val="99"/>
    <w:locked/>
    <w:rsid w:val="00886941"/>
    <w:rPr>
      <w:rFonts w:ascii="Cambria" w:hAnsi="Cambria" w:cs="Times New Roman"/>
      <w:i/>
      <w:iCs/>
      <w:color w:val="404040"/>
      <w:sz w:val="22"/>
      <w:szCs w:val="22"/>
      <w:lang w:eastAsia="en-US"/>
    </w:rPr>
  </w:style>
  <w:style w:type="character" w:customStyle="1" w:styleId="Nadpis8Char">
    <w:name w:val="Nadpis 8 Char"/>
    <w:basedOn w:val="Standardnpsmoodstavce"/>
    <w:link w:val="Nadpis8"/>
    <w:uiPriority w:val="99"/>
    <w:locked/>
    <w:rsid w:val="00886941"/>
    <w:rPr>
      <w:rFonts w:ascii="Cambria" w:hAnsi="Cambria" w:cs="Times New Roman"/>
      <w:color w:val="404040"/>
      <w:lang w:eastAsia="en-US"/>
    </w:rPr>
  </w:style>
  <w:style w:type="character" w:customStyle="1" w:styleId="Nadpis9Char">
    <w:name w:val="Nadpis 9 Char"/>
    <w:basedOn w:val="Standardnpsmoodstavce"/>
    <w:link w:val="Nadpis9"/>
    <w:uiPriority w:val="99"/>
    <w:locked/>
    <w:rsid w:val="00886941"/>
    <w:rPr>
      <w:rFonts w:ascii="Cambria" w:hAnsi="Cambria" w:cs="Times New Roman"/>
      <w:i/>
      <w:iCs/>
      <w:color w:val="404040"/>
      <w:lang w:eastAsia="en-US"/>
    </w:rPr>
  </w:style>
  <w:style w:type="paragraph" w:customStyle="1" w:styleId="BlockQuotation">
    <w:name w:val="Block Quotation"/>
    <w:basedOn w:val="Normln"/>
    <w:uiPriority w:val="99"/>
    <w:rsid w:val="002D09D4"/>
    <w:pPr>
      <w:spacing w:before="20" w:after="20" w:line="240" w:lineRule="auto"/>
      <w:ind w:left="426" w:right="425" w:hanging="426"/>
      <w:jc w:val="both"/>
    </w:pPr>
    <w:rPr>
      <w:rFonts w:ascii="Book Antiqua" w:eastAsia="Calibri" w:hAnsi="Book Antiqua"/>
      <w:szCs w:val="24"/>
      <w:lang w:eastAsia="cs-CZ"/>
    </w:rPr>
  </w:style>
  <w:style w:type="character" w:customStyle="1" w:styleId="Jmnosmluvnstrany">
    <w:name w:val="Jméno smluvní strany"/>
    <w:uiPriority w:val="99"/>
    <w:rsid w:val="002D09D4"/>
    <w:rPr>
      <w:b/>
      <w:sz w:val="28"/>
    </w:rPr>
  </w:style>
  <w:style w:type="paragraph" w:styleId="Odstavecseseznamem">
    <w:name w:val="List Paragraph"/>
    <w:basedOn w:val="Normln"/>
    <w:link w:val="OdstavecseseznamemChar"/>
    <w:uiPriority w:val="99"/>
    <w:qFormat/>
    <w:rsid w:val="00C921F6"/>
    <w:pPr>
      <w:ind w:left="708"/>
    </w:pPr>
    <w:rPr>
      <w:szCs w:val="20"/>
    </w:rPr>
  </w:style>
  <w:style w:type="paragraph" w:styleId="Zhlav">
    <w:name w:val="header"/>
    <w:basedOn w:val="Normln"/>
    <w:link w:val="ZhlavChar"/>
    <w:uiPriority w:val="99"/>
    <w:rsid w:val="002D09D4"/>
    <w:pPr>
      <w:tabs>
        <w:tab w:val="center" w:pos="4536"/>
        <w:tab w:val="right" w:pos="9072"/>
      </w:tabs>
    </w:pPr>
  </w:style>
  <w:style w:type="character" w:customStyle="1" w:styleId="ZhlavChar">
    <w:name w:val="Záhlaví Char"/>
    <w:basedOn w:val="Standardnpsmoodstavce"/>
    <w:link w:val="Zhlav"/>
    <w:uiPriority w:val="99"/>
    <w:locked/>
    <w:rsid w:val="002D09D4"/>
    <w:rPr>
      <w:rFonts w:cs="Times New Roman"/>
      <w:sz w:val="22"/>
      <w:lang w:eastAsia="en-US"/>
    </w:rPr>
  </w:style>
  <w:style w:type="paragraph" w:styleId="Zpat">
    <w:name w:val="footer"/>
    <w:basedOn w:val="Normln"/>
    <w:link w:val="ZpatChar"/>
    <w:uiPriority w:val="99"/>
    <w:rsid w:val="002D09D4"/>
    <w:pPr>
      <w:tabs>
        <w:tab w:val="center" w:pos="4536"/>
        <w:tab w:val="right" w:pos="9072"/>
      </w:tabs>
    </w:pPr>
  </w:style>
  <w:style w:type="character" w:customStyle="1" w:styleId="ZpatChar">
    <w:name w:val="Zápatí Char"/>
    <w:basedOn w:val="Standardnpsmoodstavce"/>
    <w:link w:val="Zpat"/>
    <w:uiPriority w:val="99"/>
    <w:locked/>
    <w:rsid w:val="002D09D4"/>
    <w:rPr>
      <w:rFonts w:cs="Times New Roman"/>
      <w:sz w:val="22"/>
      <w:lang w:eastAsia="en-US"/>
    </w:rPr>
  </w:style>
  <w:style w:type="character" w:styleId="Odkaznakoment">
    <w:name w:val="annotation reference"/>
    <w:basedOn w:val="Standardnpsmoodstavce"/>
    <w:uiPriority w:val="99"/>
    <w:semiHidden/>
    <w:rsid w:val="002D09D4"/>
    <w:rPr>
      <w:rFonts w:cs="Times New Roman"/>
      <w:sz w:val="16"/>
    </w:rPr>
  </w:style>
  <w:style w:type="paragraph" w:styleId="Textkomente">
    <w:name w:val="annotation text"/>
    <w:basedOn w:val="Normln"/>
    <w:link w:val="TextkomenteChar"/>
    <w:uiPriority w:val="99"/>
    <w:semiHidden/>
    <w:rsid w:val="002D09D4"/>
    <w:rPr>
      <w:sz w:val="20"/>
      <w:szCs w:val="20"/>
    </w:rPr>
  </w:style>
  <w:style w:type="character" w:customStyle="1" w:styleId="CommentTextChar">
    <w:name w:val="Comment Text Char"/>
    <w:basedOn w:val="Standardnpsmoodstavce"/>
    <w:uiPriority w:val="99"/>
    <w:semiHidden/>
    <w:locked/>
    <w:rsid w:val="002D09D4"/>
    <w:rPr>
      <w:rFonts w:cs="Times New Roman"/>
      <w:lang w:eastAsia="en-US"/>
    </w:rPr>
  </w:style>
  <w:style w:type="paragraph" w:styleId="Pedmtkomente">
    <w:name w:val="annotation subject"/>
    <w:basedOn w:val="Textkomente"/>
    <w:next w:val="Textkomente"/>
    <w:link w:val="PedmtkomenteChar"/>
    <w:uiPriority w:val="99"/>
    <w:semiHidden/>
    <w:rsid w:val="002D09D4"/>
    <w:rPr>
      <w:b/>
      <w:bCs/>
    </w:rPr>
  </w:style>
  <w:style w:type="character" w:customStyle="1" w:styleId="PedmtkomenteChar">
    <w:name w:val="Předmět komentáře Char"/>
    <w:basedOn w:val="CommentTextChar"/>
    <w:link w:val="Pedmtkomente"/>
    <w:uiPriority w:val="99"/>
    <w:semiHidden/>
    <w:locked/>
    <w:rsid w:val="002D09D4"/>
    <w:rPr>
      <w:rFonts w:cs="Times New Roman"/>
      <w:b/>
      <w:lang w:eastAsia="en-US"/>
    </w:rPr>
  </w:style>
  <w:style w:type="paragraph" w:styleId="Textbubliny">
    <w:name w:val="Balloon Text"/>
    <w:basedOn w:val="Normln"/>
    <w:link w:val="TextbublinyChar"/>
    <w:uiPriority w:val="99"/>
    <w:semiHidden/>
    <w:rsid w:val="002D09D4"/>
    <w:pPr>
      <w:spacing w:after="0" w:line="240" w:lineRule="auto"/>
    </w:pPr>
    <w:rPr>
      <w:rFonts w:ascii="Tahoma" w:hAnsi="Tahoma"/>
      <w:sz w:val="16"/>
      <w:szCs w:val="16"/>
    </w:rPr>
  </w:style>
  <w:style w:type="character" w:customStyle="1" w:styleId="TextbublinyChar">
    <w:name w:val="Text bubliny Char"/>
    <w:basedOn w:val="Standardnpsmoodstavce"/>
    <w:link w:val="Textbubliny"/>
    <w:uiPriority w:val="99"/>
    <w:semiHidden/>
    <w:locked/>
    <w:rsid w:val="002D09D4"/>
    <w:rPr>
      <w:rFonts w:ascii="Tahoma" w:hAnsi="Tahoma" w:cs="Times New Roman"/>
      <w:sz w:val="16"/>
      <w:lang w:eastAsia="en-US"/>
    </w:rPr>
  </w:style>
  <w:style w:type="paragraph" w:styleId="Normlnodsazen">
    <w:name w:val="Normal Indent"/>
    <w:aliases w:val="Normal Indent Char2,Normal Indent Char Char,Normal Indent Char2 Char Char,Normal Indent Char1 Char Char Char,Normal Indent Char Char Char Char Char,Normal Indent Char Char1 Char Char,Normal Indent Char1 Char1,Normal Indent Char,Char"/>
    <w:basedOn w:val="Normln"/>
    <w:uiPriority w:val="99"/>
    <w:rsid w:val="002D09D4"/>
    <w:pPr>
      <w:tabs>
        <w:tab w:val="left" w:pos="360"/>
      </w:tabs>
      <w:spacing w:before="120" w:after="20" w:line="240" w:lineRule="auto"/>
      <w:ind w:left="360" w:hanging="360"/>
      <w:jc w:val="both"/>
    </w:pPr>
    <w:rPr>
      <w:rFonts w:ascii="Book Antiqua" w:eastAsia="Calibri" w:hAnsi="Book Antiqua"/>
      <w:sz w:val="20"/>
      <w:szCs w:val="24"/>
      <w:lang w:eastAsia="cs-CZ"/>
    </w:rPr>
  </w:style>
  <w:style w:type="character" w:customStyle="1" w:styleId="NormalIndentChar1">
    <w:name w:val="Normal Indent Char1"/>
    <w:aliases w:val="Normal Indent Char2 Char,Normal Indent Char Char Char,Normal Indent Char2 Char Char Char,Normal Indent Char1 Char Char Char Char,Normal Indent Char Char Char Char Char Char,Normal Indent Char Char1 Char Char Char,Char Char"/>
    <w:uiPriority w:val="99"/>
    <w:locked/>
    <w:rsid w:val="002D09D4"/>
    <w:rPr>
      <w:rFonts w:ascii="Book Antiqua" w:hAnsi="Book Antiqua"/>
      <w:sz w:val="24"/>
    </w:rPr>
  </w:style>
  <w:style w:type="paragraph" w:customStyle="1" w:styleId="Odstavecseseznamem1">
    <w:name w:val="Odstavec se seznamem1"/>
    <w:basedOn w:val="Normln"/>
    <w:uiPriority w:val="99"/>
    <w:rsid w:val="002D09D4"/>
    <w:pPr>
      <w:ind w:left="708"/>
    </w:pPr>
  </w:style>
  <w:style w:type="character" w:customStyle="1" w:styleId="OdstavecseseznamemChar">
    <w:name w:val="Odstavec se seznamem Char"/>
    <w:link w:val="Odstavecseseznamem"/>
    <w:uiPriority w:val="99"/>
    <w:locked/>
    <w:rsid w:val="003A5B6F"/>
    <w:rPr>
      <w:rFonts w:eastAsia="Times New Roman"/>
      <w:sz w:val="22"/>
      <w:lang w:eastAsia="en-US"/>
    </w:rPr>
  </w:style>
  <w:style w:type="paragraph" w:styleId="Bezmezer">
    <w:name w:val="No Spacing"/>
    <w:uiPriority w:val="99"/>
    <w:qFormat/>
    <w:rsid w:val="002B2E75"/>
    <w:rPr>
      <w:lang w:eastAsia="en-US"/>
    </w:rPr>
  </w:style>
  <w:style w:type="character" w:customStyle="1" w:styleId="TextkomenteChar">
    <w:name w:val="Text komentáře Char"/>
    <w:basedOn w:val="Standardnpsmoodstavce"/>
    <w:link w:val="Textkomente"/>
    <w:uiPriority w:val="99"/>
    <w:semiHidden/>
    <w:locked/>
    <w:rsid w:val="00244759"/>
    <w:rPr>
      <w:rFonts w:eastAsia="Times New Roman" w:cs="Times New Roman"/>
      <w:lang w:eastAsia="en-US"/>
    </w:rPr>
  </w:style>
  <w:style w:type="paragraph" w:styleId="Zkladntext">
    <w:name w:val="Body Text"/>
    <w:basedOn w:val="Normln"/>
    <w:link w:val="ZkladntextChar"/>
    <w:uiPriority w:val="99"/>
    <w:rsid w:val="00533800"/>
    <w:pPr>
      <w:spacing w:after="0" w:line="240" w:lineRule="auto"/>
      <w:ind w:right="2693"/>
    </w:pPr>
    <w:rPr>
      <w:rFonts w:ascii="Arial" w:hAnsi="Arial" w:cs="Arial"/>
      <w:sz w:val="24"/>
      <w:szCs w:val="20"/>
      <w:lang w:eastAsia="cs-CZ"/>
    </w:rPr>
  </w:style>
  <w:style w:type="character" w:customStyle="1" w:styleId="ZkladntextChar">
    <w:name w:val="Základní text Char"/>
    <w:basedOn w:val="Standardnpsmoodstavce"/>
    <w:link w:val="Zkladntext"/>
    <w:uiPriority w:val="99"/>
    <w:locked/>
    <w:rsid w:val="00533800"/>
    <w:rPr>
      <w:rFonts w:ascii="Arial" w:hAnsi="Arial" w:cs="Arial"/>
      <w:sz w:val="24"/>
    </w:rPr>
  </w:style>
  <w:style w:type="character" w:customStyle="1" w:styleId="neplatne1">
    <w:name w:val="neplatne1"/>
    <w:uiPriority w:val="99"/>
    <w:rsid w:val="00533800"/>
  </w:style>
  <w:style w:type="paragraph" w:customStyle="1" w:styleId="NormalText">
    <w:name w:val="Normal Text"/>
    <w:basedOn w:val="Normln"/>
    <w:uiPriority w:val="99"/>
    <w:rsid w:val="00533800"/>
    <w:pPr>
      <w:suppressAutoHyphens/>
      <w:spacing w:before="240" w:after="0" w:line="280" w:lineRule="atLeast"/>
      <w:jc w:val="both"/>
    </w:pPr>
    <w:rPr>
      <w:rFonts w:ascii="Arial" w:eastAsia="Calibri" w:hAnsi="Arial" w:cs="Arial"/>
      <w:spacing w:val="4"/>
      <w:sz w:val="20"/>
      <w:szCs w:val="20"/>
      <w:lang w:val="de-AT" w:eastAsia="zh-CN"/>
    </w:rPr>
  </w:style>
  <w:style w:type="character" w:styleId="Hypertextovodkaz">
    <w:name w:val="Hyperlink"/>
    <w:basedOn w:val="Standardnpsmoodstavce"/>
    <w:uiPriority w:val="99"/>
    <w:rsid w:val="00EC0982"/>
    <w:rPr>
      <w:rFonts w:cs="Times New Roman"/>
      <w:color w:val="0000FF"/>
      <w:u w:val="single"/>
    </w:rPr>
  </w:style>
  <w:style w:type="paragraph" w:customStyle="1" w:styleId="Tabletext">
    <w:name w:val="Table text"/>
    <w:basedOn w:val="Normln"/>
    <w:uiPriority w:val="99"/>
    <w:rsid w:val="00E714AC"/>
    <w:pPr>
      <w:spacing w:after="0" w:line="240" w:lineRule="auto"/>
      <w:ind w:firstLine="360"/>
    </w:pPr>
    <w:rPr>
      <w:rFonts w:ascii="Arial" w:eastAsia="Calibri" w:hAnsi="Arial"/>
      <w:szCs w:val="24"/>
      <w:lang w:val="en-US"/>
    </w:rPr>
  </w:style>
  <w:style w:type="paragraph" w:customStyle="1" w:styleId="Tableheader">
    <w:name w:val="Table header"/>
    <w:basedOn w:val="Normln"/>
    <w:autoRedefine/>
    <w:uiPriority w:val="99"/>
    <w:rsid w:val="00E714AC"/>
    <w:pPr>
      <w:shd w:val="clear" w:color="auto" w:fill="E0E0E0"/>
      <w:spacing w:after="0" w:line="240" w:lineRule="auto"/>
      <w:jc w:val="center"/>
    </w:pPr>
    <w:rPr>
      <w:rFonts w:ascii="Arial" w:eastAsia="Calibri" w:hAnsi="Arial"/>
      <w:b/>
      <w:szCs w:val="24"/>
      <w:lang w:val="en-US"/>
    </w:rPr>
  </w:style>
  <w:style w:type="paragraph" w:styleId="Obsah1">
    <w:name w:val="toc 1"/>
    <w:basedOn w:val="Normln"/>
    <w:next w:val="Normln"/>
    <w:autoRedefine/>
    <w:uiPriority w:val="99"/>
    <w:locked/>
    <w:rsid w:val="00E714AC"/>
    <w:pPr>
      <w:tabs>
        <w:tab w:val="left" w:pos="440"/>
        <w:tab w:val="left" w:pos="709"/>
        <w:tab w:val="right" w:leader="dot" w:pos="9710"/>
      </w:tabs>
      <w:spacing w:after="0" w:line="240" w:lineRule="auto"/>
      <w:ind w:firstLine="360"/>
    </w:pPr>
    <w:rPr>
      <w:rFonts w:ascii="Arial" w:eastAsia="Calibri" w:hAnsi="Arial"/>
      <w:b/>
      <w:smallCaps/>
      <w:lang w:val="en-US"/>
    </w:rPr>
  </w:style>
  <w:style w:type="paragraph" w:styleId="Obsah2">
    <w:name w:val="toc 2"/>
    <w:basedOn w:val="Normln"/>
    <w:next w:val="Normln"/>
    <w:autoRedefine/>
    <w:uiPriority w:val="99"/>
    <w:locked/>
    <w:rsid w:val="00E714AC"/>
    <w:pPr>
      <w:tabs>
        <w:tab w:val="left" w:pos="993"/>
        <w:tab w:val="right" w:leader="dot" w:pos="9710"/>
      </w:tabs>
      <w:spacing w:after="0" w:line="240" w:lineRule="auto"/>
      <w:ind w:left="198" w:firstLine="360"/>
      <w:jc w:val="both"/>
    </w:pPr>
    <w:rPr>
      <w:rFonts w:ascii="Arial" w:eastAsia="Calibri" w:hAnsi="Arial"/>
      <w:smallCaps/>
      <w:lang w:val="en-US"/>
    </w:rPr>
  </w:style>
  <w:style w:type="paragraph" w:customStyle="1" w:styleId="Odstavecseseznamem2">
    <w:name w:val="Odstavec se seznamem2"/>
    <w:basedOn w:val="Normln"/>
    <w:uiPriority w:val="99"/>
    <w:rsid w:val="00E714AC"/>
    <w:pPr>
      <w:spacing w:after="0" w:line="240" w:lineRule="auto"/>
      <w:ind w:left="720" w:firstLine="360"/>
      <w:contextualSpacing/>
    </w:pPr>
    <w:rPr>
      <w:rFonts w:ascii="Arial" w:eastAsia="Calibri" w:hAnsi="Arial"/>
      <w:lang w:val="en-US"/>
    </w:rPr>
  </w:style>
  <w:style w:type="paragraph" w:styleId="Prosttext">
    <w:name w:val="Plain Text"/>
    <w:basedOn w:val="Normln"/>
    <w:link w:val="ProsttextChar"/>
    <w:uiPriority w:val="99"/>
    <w:rsid w:val="00E714AC"/>
    <w:pPr>
      <w:spacing w:before="100" w:beforeAutospacing="1" w:after="100" w:afterAutospacing="1" w:line="240" w:lineRule="auto"/>
    </w:pPr>
    <w:rPr>
      <w:sz w:val="24"/>
      <w:szCs w:val="20"/>
      <w:lang w:eastAsia="cs-CZ"/>
    </w:rPr>
  </w:style>
  <w:style w:type="character" w:customStyle="1" w:styleId="PlainTextChar">
    <w:name w:val="Plain Text Char"/>
    <w:basedOn w:val="Standardnpsmoodstavce"/>
    <w:uiPriority w:val="99"/>
    <w:semiHidden/>
    <w:locked/>
    <w:rsid w:val="00F37CA3"/>
    <w:rPr>
      <w:rFonts w:ascii="Courier New" w:hAnsi="Courier New" w:cs="Courier New"/>
      <w:sz w:val="20"/>
      <w:szCs w:val="20"/>
      <w:lang w:eastAsia="en-US"/>
    </w:rPr>
  </w:style>
  <w:style w:type="character" w:customStyle="1" w:styleId="ProsttextChar">
    <w:name w:val="Prostý text Char"/>
    <w:link w:val="Prosttext"/>
    <w:uiPriority w:val="99"/>
    <w:locked/>
    <w:rsid w:val="00E714AC"/>
    <w:rPr>
      <w:rFonts w:eastAsia="Times New Roman"/>
      <w:sz w:val="24"/>
      <w:lang w:val="cs-CZ" w:eastAsia="cs-CZ"/>
    </w:rPr>
  </w:style>
  <w:style w:type="paragraph" w:customStyle="1" w:styleId="mcntmsonormal3">
    <w:name w:val="mcntmsonormal3"/>
    <w:basedOn w:val="Normln"/>
    <w:uiPriority w:val="99"/>
    <w:rsid w:val="00E714AC"/>
    <w:pPr>
      <w:spacing w:after="0" w:line="240" w:lineRule="auto"/>
    </w:pPr>
    <w:rPr>
      <w:rFonts w:ascii="Times New Roman" w:hAnsi="Times New Roman"/>
      <w:sz w:val="24"/>
      <w:szCs w:val="24"/>
      <w:lang w:eastAsia="cs-CZ"/>
    </w:rPr>
  </w:style>
  <w:style w:type="table" w:styleId="Mkatabulky">
    <w:name w:val="Table Grid"/>
    <w:basedOn w:val="Normlntabulka"/>
    <w:rsid w:val="00EA4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595124">
      <w:bodyDiv w:val="1"/>
      <w:marLeft w:val="0"/>
      <w:marRight w:val="0"/>
      <w:marTop w:val="0"/>
      <w:marBottom w:val="0"/>
      <w:divBdr>
        <w:top w:val="none" w:sz="0" w:space="0" w:color="auto"/>
        <w:left w:val="none" w:sz="0" w:space="0" w:color="auto"/>
        <w:bottom w:val="none" w:sz="0" w:space="0" w:color="auto"/>
        <w:right w:val="none" w:sz="0" w:space="0" w:color="auto"/>
      </w:divBdr>
    </w:div>
    <w:div w:id="1808236190">
      <w:bodyDiv w:val="1"/>
      <w:marLeft w:val="0"/>
      <w:marRight w:val="0"/>
      <w:marTop w:val="0"/>
      <w:marBottom w:val="0"/>
      <w:divBdr>
        <w:top w:val="none" w:sz="0" w:space="0" w:color="auto"/>
        <w:left w:val="none" w:sz="0" w:space="0" w:color="auto"/>
        <w:bottom w:val="none" w:sz="0" w:space="0" w:color="auto"/>
        <w:right w:val="none" w:sz="0" w:space="0" w:color="auto"/>
      </w:divBdr>
    </w:div>
    <w:div w:id="1866139658">
      <w:bodyDiv w:val="1"/>
      <w:marLeft w:val="0"/>
      <w:marRight w:val="0"/>
      <w:marTop w:val="0"/>
      <w:marBottom w:val="0"/>
      <w:divBdr>
        <w:top w:val="none" w:sz="0" w:space="0" w:color="auto"/>
        <w:left w:val="none" w:sz="0" w:space="0" w:color="auto"/>
        <w:bottom w:val="none" w:sz="0" w:space="0" w:color="auto"/>
        <w:right w:val="none" w:sz="0" w:space="0" w:color="auto"/>
      </w:divBdr>
    </w:div>
    <w:div w:id="1866744016">
      <w:marLeft w:val="0"/>
      <w:marRight w:val="0"/>
      <w:marTop w:val="0"/>
      <w:marBottom w:val="0"/>
      <w:divBdr>
        <w:top w:val="none" w:sz="0" w:space="0" w:color="auto"/>
        <w:left w:val="none" w:sz="0" w:space="0" w:color="auto"/>
        <w:bottom w:val="none" w:sz="0" w:space="0" w:color="auto"/>
        <w:right w:val="none" w:sz="0" w:space="0" w:color="auto"/>
      </w:divBdr>
    </w:div>
    <w:div w:id="1866744017">
      <w:marLeft w:val="0"/>
      <w:marRight w:val="0"/>
      <w:marTop w:val="0"/>
      <w:marBottom w:val="0"/>
      <w:divBdr>
        <w:top w:val="none" w:sz="0" w:space="0" w:color="auto"/>
        <w:left w:val="none" w:sz="0" w:space="0" w:color="auto"/>
        <w:bottom w:val="none" w:sz="0" w:space="0" w:color="auto"/>
        <w:right w:val="none" w:sz="0" w:space="0" w:color="auto"/>
      </w:divBdr>
    </w:div>
    <w:div w:id="1866744018">
      <w:marLeft w:val="0"/>
      <w:marRight w:val="0"/>
      <w:marTop w:val="0"/>
      <w:marBottom w:val="0"/>
      <w:divBdr>
        <w:top w:val="none" w:sz="0" w:space="0" w:color="auto"/>
        <w:left w:val="none" w:sz="0" w:space="0" w:color="auto"/>
        <w:bottom w:val="none" w:sz="0" w:space="0" w:color="auto"/>
        <w:right w:val="none" w:sz="0" w:space="0" w:color="auto"/>
      </w:divBdr>
    </w:div>
    <w:div w:id="1866744019">
      <w:marLeft w:val="0"/>
      <w:marRight w:val="0"/>
      <w:marTop w:val="0"/>
      <w:marBottom w:val="0"/>
      <w:divBdr>
        <w:top w:val="none" w:sz="0" w:space="0" w:color="auto"/>
        <w:left w:val="none" w:sz="0" w:space="0" w:color="auto"/>
        <w:bottom w:val="none" w:sz="0" w:space="0" w:color="auto"/>
        <w:right w:val="none" w:sz="0" w:space="0" w:color="auto"/>
      </w:divBdr>
    </w:div>
    <w:div w:id="1866744020">
      <w:marLeft w:val="0"/>
      <w:marRight w:val="0"/>
      <w:marTop w:val="0"/>
      <w:marBottom w:val="0"/>
      <w:divBdr>
        <w:top w:val="none" w:sz="0" w:space="0" w:color="auto"/>
        <w:left w:val="none" w:sz="0" w:space="0" w:color="auto"/>
        <w:bottom w:val="none" w:sz="0" w:space="0" w:color="auto"/>
        <w:right w:val="none" w:sz="0" w:space="0" w:color="auto"/>
      </w:divBdr>
    </w:div>
    <w:div w:id="1866744021">
      <w:marLeft w:val="0"/>
      <w:marRight w:val="0"/>
      <w:marTop w:val="0"/>
      <w:marBottom w:val="0"/>
      <w:divBdr>
        <w:top w:val="none" w:sz="0" w:space="0" w:color="auto"/>
        <w:left w:val="none" w:sz="0" w:space="0" w:color="auto"/>
        <w:bottom w:val="none" w:sz="0" w:space="0" w:color="auto"/>
        <w:right w:val="none" w:sz="0" w:space="0" w:color="auto"/>
      </w:divBdr>
    </w:div>
    <w:div w:id="18667440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74AE0-535C-4C58-B19A-82F474308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4</Pages>
  <Words>1218</Words>
  <Characters>7188</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Vavřina Zbyněk</dc:creator>
  <cp:keywords/>
  <dc:description/>
  <cp:lastModifiedBy>Morávková Ivana</cp:lastModifiedBy>
  <cp:revision>15</cp:revision>
  <cp:lastPrinted>2025-11-06T10:19:00Z</cp:lastPrinted>
  <dcterms:created xsi:type="dcterms:W3CDTF">2025-11-04T15:02:00Z</dcterms:created>
  <dcterms:modified xsi:type="dcterms:W3CDTF">2025-11-19T11:18:00Z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0x010100837163B586FB8A4BB96F90D306C85EEF</vt:lpwstr>
  </property>
</Properties>
</file>