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3546"/>
        <w:gridCol w:w="1563"/>
      </w:tblGrid>
      <w:tr w:rsidR="00FA0CEE" w:rsidRPr="00FA0CEE" w:rsidTr="00FA0CEE">
        <w:trPr>
          <w:trHeight w:val="278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Objednávka č. 3/2017 ze dne </w:t>
            </w:r>
            <w:proofErr w:type="gramStart"/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6.9.2017</w:t>
            </w:r>
            <w:proofErr w:type="gramEnd"/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PARAMO, a.s.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Na Horce 77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Přerovská 560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509 01 Nová Paka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530 06 Pardubice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IČ:  601 145 84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IČ: 481 733 55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 xml:space="preserve">Bank. </w:t>
            </w:r>
            <w:proofErr w:type="gramStart"/>
            <w:r w:rsidRPr="00FA0CEE">
              <w:rPr>
                <w:rFonts w:ascii="Arial CE" w:eastAsia="Times New Roman" w:hAnsi="Arial CE" w:cs="Times New Roman"/>
                <w:lang w:eastAsia="cs-CZ"/>
              </w:rPr>
              <w:t>spoj</w:t>
            </w:r>
            <w:proofErr w:type="gramEnd"/>
            <w:r w:rsidRPr="00FA0CEE">
              <w:rPr>
                <w:rFonts w:ascii="Arial CE" w:eastAsia="Times New Roman" w:hAnsi="Arial CE" w:cs="Times New Roman"/>
                <w:lang w:eastAsia="cs-CZ"/>
              </w:rPr>
              <w:t>.: KB, a.s.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 xml:space="preserve">DIČ: CZ 481 733 55 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proofErr w:type="spellStart"/>
            <w:proofErr w:type="gramStart"/>
            <w:r w:rsidRPr="00FA0CEE">
              <w:rPr>
                <w:rFonts w:ascii="Arial CE" w:eastAsia="Times New Roman" w:hAnsi="Arial CE" w:cs="Times New Roman"/>
                <w:lang w:eastAsia="cs-CZ"/>
              </w:rPr>
              <w:t>Č.ú</w:t>
            </w:r>
            <w:proofErr w:type="spellEnd"/>
            <w:r w:rsidRPr="00FA0CEE">
              <w:rPr>
                <w:rFonts w:ascii="Arial CE" w:eastAsia="Times New Roman" w:hAnsi="Arial CE" w:cs="Times New Roman"/>
                <w:lang w:eastAsia="cs-CZ"/>
              </w:rPr>
              <w:t>.: 466130237/0100</w:t>
            </w:r>
            <w:proofErr w:type="gramEnd"/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u w:val="single"/>
                <w:lang w:eastAsia="cs-CZ"/>
              </w:rPr>
            </w:pPr>
          </w:p>
        </w:tc>
      </w:tr>
      <w:tr w:rsidR="00FA0CEE" w:rsidRPr="00FA0CEE" w:rsidTr="00FA0CEE">
        <w:trPr>
          <w:trHeight w:val="70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38"/>
        </w:trPr>
        <w:tc>
          <w:tcPr>
            <w:tcW w:w="10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Objednávám u vás dodávku asfaltové emulse KATEBIT R65 (C65B3).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25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38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Množství 5 t (1 t / 9 250,-Kč)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46 250,00 Kč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Doprava AC Nová Paka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6 200,00 Kč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A0CE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Cena celkem bez DPH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A0CEE">
              <w:rPr>
                <w:rFonts w:ascii="Arial" w:eastAsia="Times New Roman" w:hAnsi="Arial" w:cs="Arial"/>
                <w:lang w:eastAsia="cs-CZ"/>
              </w:rPr>
              <w:t>52 450,00 Kč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21% DPH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11 014,50 Kč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65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Cena celkem vč. DPH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lang w:eastAsia="cs-CZ"/>
              </w:rPr>
              <w:t>63 464,50 Kč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proofErr w:type="gramStart"/>
            <w:r w:rsidRPr="00FA0CEE">
              <w:rPr>
                <w:rFonts w:ascii="Arial CE" w:eastAsia="Times New Roman" w:hAnsi="Arial CE" w:cs="Times New Roman"/>
                <w:lang w:eastAsia="cs-CZ"/>
              </w:rPr>
              <w:t>11.9.2017</w:t>
            </w:r>
            <w:bookmarkStart w:id="0" w:name="_GoBack"/>
            <w:bookmarkEnd w:id="0"/>
            <w:proofErr w:type="gramEnd"/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Nová Paka, ul. Nádražní</w:t>
            </w:r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dodavatel</w:t>
            </w:r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FA0CEE">
                <w:rPr>
                  <w:rFonts w:ascii="Arial CE" w:eastAsia="Times New Roman" w:hAnsi="Arial CE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ales.kucera@paramo.czs</w:t>
              </w:r>
            </w:hyperlink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2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2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25"/>
        </w:trPr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A0CEE" w:rsidRPr="00FA0CEE" w:rsidTr="00FA0CEE">
        <w:trPr>
          <w:trHeight w:val="225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razítko a podpis</w:t>
            </w:r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CEE" w:rsidRPr="00FA0CEE" w:rsidTr="00FA0CEE">
        <w:trPr>
          <w:trHeight w:val="278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A0CE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CEE" w:rsidRPr="00FA0CEE" w:rsidTr="00FA0CEE">
        <w:trPr>
          <w:trHeight w:val="225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CEE" w:rsidRPr="00FA0CEE" w:rsidTr="00FA0CEE">
        <w:trPr>
          <w:trHeight w:val="252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EE" w:rsidRPr="00FA0CEE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0F95" w:rsidRDefault="00710F95"/>
    <w:sectPr w:rsidR="00710F95" w:rsidSect="00FA0C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63"/>
    <w:rsid w:val="00323563"/>
    <w:rsid w:val="00710F95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6AE9-DD2A-48CF-B4C7-E47FBE1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kucera@paramo.cz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2017-09-06T12:36:00Z</dcterms:created>
  <dcterms:modified xsi:type="dcterms:W3CDTF">2017-09-06T12:39:00Z</dcterms:modified>
</cp:coreProperties>
</file>