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1A0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</w:p>
    <w:p w14:paraId="2C4F0D3B" w14:textId="77777777" w:rsidR="00F50E1A" w:rsidRPr="00A325A6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</w:rPr>
      </w:pPr>
      <w:r w:rsidRPr="002F7605">
        <w:rPr>
          <w:b/>
          <w:color w:val="000000"/>
          <w:highlight w:val="lightGray"/>
        </w:rPr>
        <w:t xml:space="preserve">DODATEK č. </w:t>
      </w:r>
      <w:r w:rsidR="004B0AFD">
        <w:rPr>
          <w:b/>
          <w:highlight w:val="lightGray"/>
        </w:rPr>
        <w:t>6</w:t>
      </w:r>
    </w:p>
    <w:p w14:paraId="6FBB5AFC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>ke Smlouvě o dílo</w:t>
      </w:r>
    </w:p>
    <w:p w14:paraId="019E6B7D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 číslo objednatele: 37/391/2024, č.j. NPU-391/68747/2024, číslo zhotovitele: 5068</w:t>
      </w:r>
    </w:p>
    <w:p w14:paraId="358E4A4A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color w:val="FF0000"/>
        </w:rPr>
      </w:pPr>
      <w:r>
        <w:rPr>
          <w:b/>
          <w:color w:val="000000"/>
        </w:rPr>
        <w:t>(dále „Dodatek“)</w:t>
      </w:r>
    </w:p>
    <w:p w14:paraId="2EC4D559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</w:p>
    <w:p w14:paraId="50397BD1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>Národní památkový ústav</w:t>
      </w:r>
      <w:r w:rsidRPr="001508F8">
        <w:rPr>
          <w:color w:val="000000"/>
        </w:rPr>
        <w:t>, státní příspěvková organizace</w:t>
      </w:r>
    </w:p>
    <w:p w14:paraId="484FDB8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IČO: 75032333, DIČ: CZ75032333</w:t>
      </w:r>
    </w:p>
    <w:p w14:paraId="3AA52195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se sídlem Valdštejnské náměstí 162/3, 118 01 Praha 1 - Malá Strana</w:t>
      </w:r>
    </w:p>
    <w:p w14:paraId="6C0627AB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zastoupen: Mgr. František Chupík, Ph.D., ředitelem územního odborného pracoviště v Olomouci</w:t>
      </w:r>
    </w:p>
    <w:p w14:paraId="432CC375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Česká národní banka, č. 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>: 910004-60039011/0710</w:t>
      </w:r>
    </w:p>
    <w:p w14:paraId="27532E8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i/>
          <w:color w:val="000000"/>
        </w:rPr>
        <w:t>zástupce pro věcná jednání: Mgr. František Chupík, Ph.D., 724 096 184, chupik.frantisek@npu.cz (dále jen „Zástupce objednatele“)</w:t>
      </w:r>
    </w:p>
    <w:p w14:paraId="3D2DC94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u w:val="single"/>
        </w:rPr>
      </w:pPr>
      <w:r>
        <w:rPr>
          <w:color w:val="000000"/>
          <w:u w:val="single"/>
        </w:rPr>
        <w:t>Doručovací adresa:</w:t>
      </w:r>
    </w:p>
    <w:p w14:paraId="208EFAB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Národní památkový ústav, územní odborné pracoviště v Olomouci</w:t>
      </w:r>
    </w:p>
    <w:p w14:paraId="2834FD1F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lightGray"/>
        </w:rPr>
      </w:pPr>
      <w:r>
        <w:rPr>
          <w:color w:val="000000"/>
        </w:rPr>
        <w:t>adresa: Horní náměstí 25, 779 00 Olomouc</w:t>
      </w:r>
    </w:p>
    <w:p w14:paraId="13DF626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„Objednatel“)</w:t>
      </w:r>
    </w:p>
    <w:p w14:paraId="7BCF08F1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50970B9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a</w:t>
      </w:r>
    </w:p>
    <w:p w14:paraId="4DA4C4C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40" w:line="240" w:lineRule="atLeast"/>
        <w:ind w:left="703" w:hanging="567"/>
        <w:rPr>
          <w:color w:val="000000"/>
        </w:rPr>
      </w:pPr>
    </w:p>
    <w:p w14:paraId="451DB1C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 xml:space="preserve">společnost KAMI - BBP </w:t>
      </w:r>
      <w:proofErr w:type="spellStart"/>
      <w:r>
        <w:rPr>
          <w:b/>
          <w:color w:val="000000"/>
        </w:rPr>
        <w:t>group</w:t>
      </w:r>
      <w:proofErr w:type="spellEnd"/>
    </w:p>
    <w:p w14:paraId="1F38FA1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Spojů 835/2, Ostrava-Poruba, 708 00</w:t>
      </w:r>
    </w:p>
    <w:p w14:paraId="67DE973F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615D3EC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vedoucí společník: KAMI PROFIT, s.r.o.</w:t>
      </w:r>
    </w:p>
    <w:p w14:paraId="513D370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starom</w:t>
      </w:r>
      <w:proofErr w:type="spellEnd"/>
      <w:r>
        <w:rPr>
          <w:color w:val="000000"/>
        </w:rPr>
        <w:t xml:space="preserve"> letisku 9219/17, Bratislava, Slovenská republika, IČ: 35943301</w:t>
      </w:r>
    </w:p>
    <w:p w14:paraId="3475A565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jednající prostřednictvím KAMI PROFIT, s.r.o., odštěpný závod</w:t>
      </w:r>
    </w:p>
    <w:p w14:paraId="2056EBF6" w14:textId="77777777" w:rsidR="00F50E1A" w:rsidRDefault="009B7022" w:rsidP="00E578B8">
      <w:pPr>
        <w:spacing w:after="40" w:line="240" w:lineRule="atLeast"/>
      </w:pPr>
      <w:r>
        <w:t>Spojů 835/2, Ostrava-Poruba, 708 00, IČ: 05264758</w:t>
      </w:r>
    </w:p>
    <w:p w14:paraId="41A6EECB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IDDS: f2dy85f</w:t>
      </w:r>
    </w:p>
    <w:p w14:paraId="3C23C4F4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43478B0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společník 1: BBP Stavby s.r.o.</w:t>
      </w:r>
    </w:p>
    <w:p w14:paraId="2AAC47FB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Korunovační 103/6, Bubeneč, 17000 Praha 7, IČ: 03875199</w:t>
      </w:r>
    </w:p>
    <w:p w14:paraId="2E523EE1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2442F749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3815722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  <w:r>
        <w:rPr>
          <w:i/>
          <w:color w:val="000000"/>
        </w:rPr>
        <w:t>na základě Smlouvy o společnosti a dodatku č.1 podle § 2716 a násl. občanského zákoníku</w:t>
      </w:r>
    </w:p>
    <w:p w14:paraId="29CA0D34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</w:p>
    <w:p w14:paraId="47694A1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Zastoupena: Ing. Daniel Rimel (osoba oprávněná jednat za Zhotovitele)</w:t>
      </w:r>
    </w:p>
    <w:p w14:paraId="2D4C827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Všeobecná úvěrová banka a.s., pobočka Praha; číslo účtu: 1000004786/6700.</w:t>
      </w:r>
    </w:p>
    <w:p w14:paraId="6B36D458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IBAN: CZ35 6700 0000 0010 0000 4786</w:t>
      </w:r>
    </w:p>
    <w:p w14:paraId="317D1321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zástupce pro věcná jednání: Ing. Jakub Blaťák, Ph.D. (dále jen „Zástupce zhotovitele“)</w:t>
      </w:r>
    </w:p>
    <w:p w14:paraId="2653A6D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„Zhotovitel“)</w:t>
      </w:r>
    </w:p>
    <w:p w14:paraId="72345560" w14:textId="77777777" w:rsidR="00E578B8" w:rsidRDefault="00E578B8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CBC4AD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</w:p>
    <w:p w14:paraId="3E8F396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>
        <w:rPr>
          <w:b/>
          <w:color w:val="000000"/>
        </w:rPr>
        <w:tab/>
        <w:t>Preambule</w:t>
      </w:r>
    </w:p>
    <w:p w14:paraId="1798DE9C" w14:textId="77777777" w:rsidR="00F50E1A" w:rsidRPr="00621FFE" w:rsidRDefault="009B7022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b/>
          <w:color w:val="000000"/>
        </w:rPr>
      </w:pPr>
      <w:r>
        <w:rPr>
          <w:color w:val="000000"/>
        </w:rPr>
        <w:t>Smluvní strany uzavřely na základě výsledku veřejné zakázky pod názvem: NPÚ, ÚOP v Olomouci – výstavba depozitního skladu a technického zázemí s fotovoltaickou elektrárnou, ev. č. NEN: N006/24/V00004986 (dále jen „</w:t>
      </w:r>
      <w:r>
        <w:rPr>
          <w:i/>
          <w:color w:val="000000"/>
        </w:rPr>
        <w:t>Veřejná zakázka</w:t>
      </w:r>
      <w:r>
        <w:rPr>
          <w:color w:val="000000"/>
        </w:rPr>
        <w:t>“) smlouvu o dílo dne 29. 7. 2024, ev. č. smlouvy 37/391/2024 (dále jen „</w:t>
      </w:r>
      <w:r>
        <w:rPr>
          <w:i/>
          <w:color w:val="000000"/>
        </w:rPr>
        <w:t>Smlouva</w:t>
      </w:r>
      <w:r>
        <w:rPr>
          <w:color w:val="000000"/>
        </w:rPr>
        <w:t>“), jejímž předmětem je zhotovení díla „</w:t>
      </w:r>
      <w:r>
        <w:rPr>
          <w:b/>
          <w:color w:val="000000"/>
        </w:rPr>
        <w:t xml:space="preserve">NPÚ, ÚOP v Olomouci – </w:t>
      </w:r>
      <w:r w:rsidRPr="00621FFE">
        <w:rPr>
          <w:b/>
          <w:color w:val="000000"/>
        </w:rPr>
        <w:t>výstavba depozitního skladu a technického zázemí s fotovoltaickou elektrárnou</w:t>
      </w:r>
      <w:r w:rsidRPr="00621FFE">
        <w:rPr>
          <w:color w:val="000000"/>
        </w:rPr>
        <w:t>“.</w:t>
      </w:r>
    </w:p>
    <w:p w14:paraId="5EA0CC21" w14:textId="77777777" w:rsidR="00F50E1A" w:rsidRPr="006137FF" w:rsidRDefault="009B7022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color w:val="000000"/>
        </w:rPr>
      </w:pPr>
      <w:r w:rsidRPr="006137FF">
        <w:rPr>
          <w:color w:val="000000"/>
        </w:rPr>
        <w:t xml:space="preserve">Objednatel konstatuje, </w:t>
      </w:r>
      <w:r w:rsidR="0096511F" w:rsidRPr="006137FF">
        <w:rPr>
          <w:color w:val="000000"/>
        </w:rPr>
        <w:t xml:space="preserve">že </w:t>
      </w:r>
      <w:r w:rsidR="004B0AFD" w:rsidRPr="004B0AFD">
        <w:rPr>
          <w:color w:val="000000"/>
        </w:rPr>
        <w:t>úroveň zabezpečení dveří do místnosti s nejcennějšími nálezy podle Příkazu</w:t>
      </w:r>
      <w:r w:rsidR="00FB2D39">
        <w:rPr>
          <w:color w:val="000000"/>
        </w:rPr>
        <w:t xml:space="preserve"> </w:t>
      </w:r>
      <w:r w:rsidR="004B0AFD" w:rsidRPr="004B0AFD">
        <w:rPr>
          <w:color w:val="000000"/>
        </w:rPr>
        <w:t>ředitele odboru ochrany movitého kulturního dědictví MK CŘ</w:t>
      </w:r>
      <w:r w:rsidR="00FB2D39">
        <w:rPr>
          <w:color w:val="000000"/>
        </w:rPr>
        <w:t xml:space="preserve"> je nutné zvýšit bezpečnostní ochranu</w:t>
      </w:r>
      <w:r w:rsidR="006137FF" w:rsidRPr="006137FF">
        <w:rPr>
          <w:color w:val="000000"/>
        </w:rPr>
        <w:t xml:space="preserve">. </w:t>
      </w:r>
      <w:r w:rsidRPr="006137FF">
        <w:rPr>
          <w:color w:val="000000"/>
        </w:rPr>
        <w:t>Jedná se o změnu, kterou není možné dodatečně technicky oddělit od plnění dle Smlouvy</w:t>
      </w:r>
      <w:r w:rsidR="0062029C" w:rsidRPr="006137FF">
        <w:rPr>
          <w:color w:val="000000"/>
        </w:rPr>
        <w:t xml:space="preserve">. V rozpočtu jde </w:t>
      </w:r>
      <w:r w:rsidR="00CB730E" w:rsidRPr="006137FF">
        <w:rPr>
          <w:color w:val="000000"/>
        </w:rPr>
        <w:t>o</w:t>
      </w:r>
      <w:r w:rsidR="00BF1B05" w:rsidRPr="006137FF">
        <w:rPr>
          <w:color w:val="000000"/>
        </w:rPr>
        <w:t xml:space="preserve"> </w:t>
      </w:r>
      <w:r w:rsidR="006137FF" w:rsidRPr="006137FF">
        <w:rPr>
          <w:color w:val="000000"/>
        </w:rPr>
        <w:t xml:space="preserve">méněpráce i </w:t>
      </w:r>
      <w:r w:rsidR="00BF1B05" w:rsidRPr="006137FF">
        <w:rPr>
          <w:color w:val="000000"/>
        </w:rPr>
        <w:t>vícepráce</w:t>
      </w:r>
      <w:r w:rsidR="0062029C" w:rsidRPr="006137FF">
        <w:rPr>
          <w:color w:val="000000"/>
        </w:rPr>
        <w:t xml:space="preserve">, které </w:t>
      </w:r>
      <w:r w:rsidRPr="006137FF">
        <w:rPr>
          <w:color w:val="000000"/>
        </w:rPr>
        <w:t>jsou blíže popsané ve změnovém listu č.</w:t>
      </w:r>
      <w:r w:rsidR="0062029C" w:rsidRPr="006137FF">
        <w:rPr>
          <w:color w:val="000000"/>
        </w:rPr>
        <w:t xml:space="preserve"> </w:t>
      </w:r>
      <w:r w:rsidR="00FB2D39">
        <w:rPr>
          <w:color w:val="000000"/>
        </w:rPr>
        <w:t>22.</w:t>
      </w:r>
    </w:p>
    <w:p w14:paraId="59C3F670" w14:textId="77777777" w:rsidR="00CB730E" w:rsidRPr="006137FF" w:rsidRDefault="00CB730E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color w:val="000000"/>
        </w:rPr>
      </w:pPr>
      <w:r w:rsidRPr="006137FF">
        <w:rPr>
          <w:color w:val="000000"/>
        </w:rPr>
        <w:t xml:space="preserve">Objednatel konstatuje, že </w:t>
      </w:r>
      <w:r w:rsidR="00FB2D39">
        <w:rPr>
          <w:color w:val="000000"/>
        </w:rPr>
        <w:t>v</w:t>
      </w:r>
      <w:r w:rsidR="00FB2D39" w:rsidRPr="00FB2D39">
        <w:rPr>
          <w:color w:val="000000"/>
        </w:rPr>
        <w:t xml:space="preserve">zhledem k nutnosti instalované EPS pro připojení na PCO byly ručně ovládané požární klapky nahrazeny za klapky ovládané servopohonem. Zároveň byla přidána digestoř včetně odsávacího potrubí v </w:t>
      </w:r>
      <w:proofErr w:type="spellStart"/>
      <w:r w:rsidR="00FB2D39" w:rsidRPr="00FB2D39">
        <w:rPr>
          <w:color w:val="000000"/>
        </w:rPr>
        <w:t>m.č</w:t>
      </w:r>
      <w:proofErr w:type="spellEnd"/>
      <w:r w:rsidR="00FB2D39" w:rsidRPr="00FB2D39">
        <w:rPr>
          <w:color w:val="000000"/>
        </w:rPr>
        <w:t>. 1.04. pro zajištění BOZP v dílně konzervátora.</w:t>
      </w:r>
      <w:r w:rsidRPr="006137FF">
        <w:rPr>
          <w:color w:val="000000"/>
        </w:rPr>
        <w:t xml:space="preserve"> Jedná se o změnu, kterou není možné dodatečně technicky oddělit od plnění dle Smlouvy. V rozpočtu jde o méněpráce i vícepráce, které jsou blíže popsané ve změnovém listu č.</w:t>
      </w:r>
      <w:r w:rsidR="00FB2D39">
        <w:rPr>
          <w:color w:val="000000"/>
        </w:rPr>
        <w:t xml:space="preserve"> 23</w:t>
      </w:r>
      <w:r w:rsidRPr="006137FF">
        <w:rPr>
          <w:color w:val="000000"/>
        </w:rPr>
        <w:t>.</w:t>
      </w:r>
    </w:p>
    <w:p w14:paraId="4DD20878" w14:textId="77777777" w:rsidR="00CB730E" w:rsidRPr="00A15417" w:rsidRDefault="00CB730E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137FF">
        <w:rPr>
          <w:sz w:val="22"/>
          <w:szCs w:val="22"/>
        </w:rPr>
        <w:t xml:space="preserve">Objednatel konstatuje, </w:t>
      </w:r>
      <w:r w:rsidR="00FB2D39">
        <w:rPr>
          <w:sz w:val="22"/>
          <w:szCs w:val="22"/>
        </w:rPr>
        <w:t>v</w:t>
      </w:r>
      <w:r w:rsidR="00FB2D39" w:rsidRPr="00FB2D39">
        <w:rPr>
          <w:sz w:val="22"/>
          <w:szCs w:val="22"/>
        </w:rPr>
        <w:t xml:space="preserve">zhledem </w:t>
      </w:r>
      <w:r w:rsidR="0072084C" w:rsidRPr="00FB2D39">
        <w:rPr>
          <w:sz w:val="22"/>
          <w:szCs w:val="22"/>
        </w:rPr>
        <w:t>ke</w:t>
      </w:r>
      <w:r w:rsidR="00FB2D39" w:rsidRPr="00FB2D39">
        <w:rPr>
          <w:sz w:val="22"/>
          <w:szCs w:val="22"/>
        </w:rPr>
        <w:t xml:space="preserve"> skladbě podloží (navážka na jílové vrstvě, pod kterou je štěrkové podloží) je navržena záměna 2 revizních šachet za 2 vsakovací studny, které umožní lepší zasakování dešťových vod, aby bylo minimalizováno nebezpečí rozplavení navážky a zvodnění terénu. Zároveň byla z rozsahu prací vyjmuta záchytná jímka, protože je na vedlejším pozemku investora k dispozici vlastní studna</w:t>
      </w:r>
      <w:r w:rsidR="006137FF" w:rsidRPr="006137FF">
        <w:rPr>
          <w:sz w:val="22"/>
          <w:szCs w:val="22"/>
        </w:rPr>
        <w:t>.</w:t>
      </w:r>
      <w:r w:rsidRPr="006137FF">
        <w:rPr>
          <w:sz w:val="22"/>
          <w:szCs w:val="22"/>
        </w:rPr>
        <w:t xml:space="preserve"> Jedná se o změnu, kterou není možné dodatečně technicky oddělit od plnění dle Smlouv</w:t>
      </w:r>
      <w:r w:rsidR="00621FFE" w:rsidRPr="006137FF">
        <w:rPr>
          <w:sz w:val="22"/>
          <w:szCs w:val="22"/>
        </w:rPr>
        <w:t xml:space="preserve">y. V rozpočtu jde o méněpráce i vícepráce, které jsou blíže popsané ve změnovém listu č. </w:t>
      </w:r>
      <w:r w:rsidR="0072084C">
        <w:rPr>
          <w:sz w:val="22"/>
          <w:szCs w:val="22"/>
        </w:rPr>
        <w:t>24</w:t>
      </w:r>
      <w:r w:rsidRPr="00A15417">
        <w:rPr>
          <w:sz w:val="22"/>
          <w:szCs w:val="22"/>
        </w:rPr>
        <w:t>.</w:t>
      </w:r>
    </w:p>
    <w:p w14:paraId="0D9BBF02" w14:textId="77777777" w:rsidR="00621FFE" w:rsidRPr="00A15417" w:rsidRDefault="00621FFE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15417">
        <w:rPr>
          <w:sz w:val="22"/>
          <w:szCs w:val="22"/>
        </w:rPr>
        <w:t>Objed</w:t>
      </w:r>
      <w:r w:rsidR="00A15417" w:rsidRPr="00A15417">
        <w:rPr>
          <w:sz w:val="22"/>
          <w:szCs w:val="22"/>
        </w:rPr>
        <w:t xml:space="preserve">natel konstatuje, že </w:t>
      </w:r>
      <w:r w:rsidR="0072084C">
        <w:rPr>
          <w:sz w:val="22"/>
          <w:szCs w:val="22"/>
        </w:rPr>
        <w:t>záměnou keramické dlažby za jiný typ dojde ke zvýšení estetické úrovně interiéru, a to bez finančního navýšení</w:t>
      </w:r>
      <w:r w:rsidR="006137FF" w:rsidRPr="00A15417">
        <w:rPr>
          <w:sz w:val="22"/>
          <w:szCs w:val="22"/>
        </w:rPr>
        <w:t xml:space="preserve">. </w:t>
      </w:r>
      <w:r w:rsidRPr="00A15417">
        <w:rPr>
          <w:sz w:val="22"/>
          <w:szCs w:val="22"/>
        </w:rPr>
        <w:t>Jedná se o změnu, kterou není možné dodatečně technicky oddělit od plnění dle Smlouvy. V rozpočtu jde o</w:t>
      </w:r>
      <w:r w:rsidR="0072084C">
        <w:rPr>
          <w:sz w:val="22"/>
          <w:szCs w:val="22"/>
        </w:rPr>
        <w:t xml:space="preserve"> méněpráce i</w:t>
      </w:r>
      <w:r w:rsidRPr="00A15417">
        <w:rPr>
          <w:sz w:val="22"/>
          <w:szCs w:val="22"/>
        </w:rPr>
        <w:t xml:space="preserve"> vícepráce, které jsou blíže popsané ve změnovém listu č. </w:t>
      </w:r>
      <w:r w:rsidR="0072084C">
        <w:rPr>
          <w:sz w:val="22"/>
          <w:szCs w:val="22"/>
        </w:rPr>
        <w:t>25</w:t>
      </w:r>
      <w:r w:rsidRPr="00A15417">
        <w:rPr>
          <w:sz w:val="22"/>
          <w:szCs w:val="22"/>
        </w:rPr>
        <w:t>.</w:t>
      </w:r>
    </w:p>
    <w:p w14:paraId="2AFB7A48" w14:textId="77777777" w:rsidR="00EA4C8A" w:rsidRPr="008F756E" w:rsidRDefault="00EA4C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F756E">
        <w:rPr>
          <w:sz w:val="22"/>
          <w:szCs w:val="22"/>
        </w:rPr>
        <w:t xml:space="preserve">Objednatel konstatuje, že </w:t>
      </w:r>
      <w:r w:rsidR="0072084C">
        <w:rPr>
          <w:sz w:val="22"/>
          <w:szCs w:val="22"/>
        </w:rPr>
        <w:t>z</w:t>
      </w:r>
      <w:r w:rsidR="0072084C" w:rsidRPr="0072084C">
        <w:rPr>
          <w:sz w:val="22"/>
          <w:szCs w:val="22"/>
        </w:rPr>
        <w:t xml:space="preserve"> bezpečnostních důvodů bylo nutné předchozí přípojku plynu zkrátit a zaslepit mimo pracovní prostor kvůli výkopům, provedení základů atd. Nyní následuje prodloužení středotlaké plynovodní přípojky včetně osazení nového uzávěru plynu s příslušným vybavením bude umístěno ke štítu budovy.</w:t>
      </w:r>
      <w:r w:rsidR="006F5EE5" w:rsidRPr="008F756E">
        <w:rPr>
          <w:sz w:val="22"/>
          <w:szCs w:val="22"/>
        </w:rPr>
        <w:t xml:space="preserve"> Jedná se o změnu, kterou není možné dodatečně technicky oddělit od plnění dle Smlouvy. V rozpočtu jde o </w:t>
      </w:r>
      <w:r w:rsidR="0072084C">
        <w:rPr>
          <w:sz w:val="22"/>
          <w:szCs w:val="22"/>
        </w:rPr>
        <w:t>více</w:t>
      </w:r>
      <w:r w:rsidR="006F5EE5" w:rsidRPr="008F756E">
        <w:rPr>
          <w:sz w:val="22"/>
          <w:szCs w:val="22"/>
        </w:rPr>
        <w:t xml:space="preserve">práce, které jsou blíže popsané ve změnovém listu č. </w:t>
      </w:r>
      <w:r w:rsidR="0072084C">
        <w:rPr>
          <w:sz w:val="22"/>
          <w:szCs w:val="22"/>
        </w:rPr>
        <w:t>26.</w:t>
      </w:r>
    </w:p>
    <w:p w14:paraId="0C8EEBBC" w14:textId="77777777" w:rsidR="006F5EE5" w:rsidRPr="008F756E" w:rsidRDefault="006F5EE5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F756E">
        <w:rPr>
          <w:sz w:val="22"/>
          <w:szCs w:val="22"/>
        </w:rPr>
        <w:t xml:space="preserve">Objednatel konstatuje, že </w:t>
      </w:r>
      <w:r w:rsidR="000B638A">
        <w:rPr>
          <w:sz w:val="22"/>
          <w:szCs w:val="22"/>
        </w:rPr>
        <w:t>v</w:t>
      </w:r>
      <w:r w:rsidR="000B638A" w:rsidRPr="000B638A">
        <w:rPr>
          <w:sz w:val="22"/>
          <w:szCs w:val="22"/>
        </w:rPr>
        <w:t>zhledem k dodatečné potřebě propojení nové budovy se stávající a zabezpečení bezpečného přístupu do objektu je nutné upravit původní předpoklad ploch určených k realizaci</w:t>
      </w:r>
      <w:r w:rsidR="00FB11D4" w:rsidRPr="008F756E">
        <w:rPr>
          <w:sz w:val="22"/>
          <w:szCs w:val="22"/>
        </w:rPr>
        <w:t xml:space="preserve">. Jedná se o změnu, kterou není možné dodatečně technicky oddělit od plnění dle Smlouvy. V rozpočtu jde o méněpráce i vícepráce, které jsou blíže popsané ve změnovém listu č. </w:t>
      </w:r>
      <w:r w:rsidR="008F756E" w:rsidRPr="008F756E">
        <w:rPr>
          <w:sz w:val="22"/>
          <w:szCs w:val="22"/>
        </w:rPr>
        <w:t>2</w:t>
      </w:r>
      <w:r w:rsidR="000B638A">
        <w:rPr>
          <w:sz w:val="22"/>
          <w:szCs w:val="22"/>
        </w:rPr>
        <w:t>7</w:t>
      </w:r>
      <w:r w:rsidR="00FB11D4" w:rsidRPr="008F756E">
        <w:rPr>
          <w:sz w:val="22"/>
          <w:szCs w:val="22"/>
        </w:rPr>
        <w:t>.</w:t>
      </w:r>
    </w:p>
    <w:p w14:paraId="61F63B06" w14:textId="77777777" w:rsidR="00FB11D4" w:rsidRDefault="00FB11D4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 xml:space="preserve">Objednatel konstatuje, že </w:t>
      </w:r>
      <w:r w:rsidR="000B638A">
        <w:rPr>
          <w:sz w:val="22"/>
          <w:szCs w:val="22"/>
        </w:rPr>
        <w:t>b</w:t>
      </w:r>
      <w:r w:rsidR="000B638A" w:rsidRPr="000B638A">
        <w:rPr>
          <w:sz w:val="22"/>
          <w:szCs w:val="22"/>
        </w:rPr>
        <w:t xml:space="preserve">yly doceněny práce a materiál potřebný k plnohodnotnému provedení díla. </w:t>
      </w:r>
      <w:r w:rsidR="000B638A">
        <w:rPr>
          <w:sz w:val="22"/>
          <w:szCs w:val="22"/>
        </w:rPr>
        <w:t>V</w:t>
      </w:r>
      <w:r w:rsidR="000B638A" w:rsidRPr="000B638A">
        <w:rPr>
          <w:sz w:val="22"/>
          <w:szCs w:val="22"/>
        </w:rPr>
        <w:t>zhledem ke komplikovanému tvaru a propojení průvlaku a navazujícího železobetonového věnce bylo nutné doplnit o armaturu a bednění; prostupy v železobetonu pro VZT potrubí bylo nutné provádět jádrovým vrtáním apod</w:t>
      </w:r>
      <w:r w:rsidR="008F756E" w:rsidRPr="00723F13">
        <w:rPr>
          <w:sz w:val="22"/>
          <w:szCs w:val="22"/>
        </w:rPr>
        <w:t xml:space="preserve">. </w:t>
      </w:r>
      <w:r w:rsidRPr="00723F13">
        <w:rPr>
          <w:sz w:val="22"/>
          <w:szCs w:val="22"/>
        </w:rPr>
        <w:t xml:space="preserve">Jedná se o změnu, kterou není možné dodatečně technicky oddělit od plnění dle Smlouvy. V rozpočtu jde o vícepráce, které jsou blíže popsané ve změnovém listu č. </w:t>
      </w:r>
      <w:r w:rsidR="00723F13" w:rsidRPr="00723F13">
        <w:rPr>
          <w:sz w:val="22"/>
          <w:szCs w:val="22"/>
        </w:rPr>
        <w:t>2</w:t>
      </w:r>
      <w:r w:rsidR="000B638A">
        <w:rPr>
          <w:sz w:val="22"/>
          <w:szCs w:val="22"/>
        </w:rPr>
        <w:t>8.</w:t>
      </w:r>
    </w:p>
    <w:p w14:paraId="3E434A11" w14:textId="77777777" w:rsidR="000B638A" w:rsidRDefault="000B63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>
        <w:rPr>
          <w:sz w:val="22"/>
          <w:szCs w:val="22"/>
        </w:rPr>
        <w:t xml:space="preserve"> s</w:t>
      </w:r>
      <w:r w:rsidRPr="000B638A">
        <w:rPr>
          <w:sz w:val="22"/>
          <w:szCs w:val="22"/>
        </w:rPr>
        <w:t>távající podružná vodoměrná šachta u objektu není v dobrém technickém stavu a potrubí k původnímu objektu je nepoužitelné, a tak je navrženo provedení nové přípojky pitné vody z nedaleké vodovodní trasy.</w:t>
      </w:r>
      <w:r>
        <w:rPr>
          <w:sz w:val="22"/>
          <w:szCs w:val="22"/>
        </w:rPr>
        <w:t xml:space="preserve"> </w:t>
      </w:r>
      <w:r w:rsidRPr="00723F13">
        <w:rPr>
          <w:sz w:val="22"/>
          <w:szCs w:val="22"/>
        </w:rPr>
        <w:t>Jedná se o změnu, kterou není možné dodatečně technicky oddělit od plnění dle Smlouvy. V rozpočtu jde o vícepráce, které jsou blíže popsané ve změnovém listu č. 2</w:t>
      </w:r>
      <w:r>
        <w:rPr>
          <w:sz w:val="22"/>
          <w:szCs w:val="22"/>
        </w:rPr>
        <w:t>9.</w:t>
      </w:r>
    </w:p>
    <w:p w14:paraId="367D55CD" w14:textId="77777777" w:rsidR="000B638A" w:rsidRDefault="000B63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 w:rsidR="001725EE">
        <w:rPr>
          <w:sz w:val="22"/>
          <w:szCs w:val="22"/>
        </w:rPr>
        <w:t xml:space="preserve"> b</w:t>
      </w:r>
      <w:r w:rsidR="001725EE" w:rsidRPr="001725EE">
        <w:rPr>
          <w:sz w:val="22"/>
          <w:szCs w:val="22"/>
        </w:rPr>
        <w:t>yl optimalizován původní návrh dle potřeb objednatele s cílem lepšího zabezpečení oploceného pozemku objednatele přidáním vrcholové ochrany. Výměra upravena dle skutečnosti.</w:t>
      </w:r>
      <w:r w:rsidR="001725EE">
        <w:rPr>
          <w:sz w:val="22"/>
          <w:szCs w:val="22"/>
        </w:rPr>
        <w:t xml:space="preserve"> </w:t>
      </w:r>
      <w:r w:rsidR="001725EE" w:rsidRPr="00A15417">
        <w:rPr>
          <w:sz w:val="22"/>
          <w:szCs w:val="22"/>
        </w:rPr>
        <w:t>Jedná se o změnu, kterou není možné dodatečně technicky oddělit od plnění dle Smlouvy. V rozpočtu jde o</w:t>
      </w:r>
      <w:r w:rsidR="001725EE">
        <w:rPr>
          <w:sz w:val="22"/>
          <w:szCs w:val="22"/>
        </w:rPr>
        <w:t xml:space="preserve"> méněpráce i</w:t>
      </w:r>
      <w:r w:rsidR="001725EE" w:rsidRPr="00A15417">
        <w:rPr>
          <w:sz w:val="22"/>
          <w:szCs w:val="22"/>
        </w:rPr>
        <w:t xml:space="preserve"> vícepráce, které jsou blíže popsané ve změnovém listu č. </w:t>
      </w:r>
      <w:r w:rsidR="001725EE">
        <w:rPr>
          <w:sz w:val="22"/>
          <w:szCs w:val="22"/>
        </w:rPr>
        <w:t>30</w:t>
      </w:r>
      <w:r w:rsidR="001725EE" w:rsidRPr="00A15417">
        <w:rPr>
          <w:sz w:val="22"/>
          <w:szCs w:val="22"/>
        </w:rPr>
        <w:t>.</w:t>
      </w:r>
    </w:p>
    <w:p w14:paraId="01517B55" w14:textId="77777777" w:rsidR="000B638A" w:rsidRDefault="000B63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 w:rsidR="001725EE">
        <w:rPr>
          <w:sz w:val="22"/>
          <w:szCs w:val="22"/>
        </w:rPr>
        <w:t xml:space="preserve"> p</w:t>
      </w:r>
      <w:r w:rsidR="001725EE" w:rsidRPr="001725EE">
        <w:rPr>
          <w:sz w:val="22"/>
          <w:szCs w:val="22"/>
        </w:rPr>
        <w:t>o redukci místností s ponechaným sádrokartonovým podhledem (ZL č. 20) bylo vyhodnoceno za nadbytečné použití tepelné izolace a parozábrany v těchto sádrokartonových podhledech.</w:t>
      </w:r>
      <w:r w:rsidR="007A38A1">
        <w:rPr>
          <w:sz w:val="22"/>
          <w:szCs w:val="22"/>
        </w:rPr>
        <w:t xml:space="preserve"> </w:t>
      </w:r>
      <w:r w:rsidR="007A38A1" w:rsidRPr="00A15417">
        <w:rPr>
          <w:sz w:val="22"/>
          <w:szCs w:val="22"/>
        </w:rPr>
        <w:t>Jedná se o změnu, kterou není možné dodatečně technicky oddělit od plnění dle Smlouvy. V rozpočtu jde o</w:t>
      </w:r>
      <w:r w:rsidR="007A38A1">
        <w:rPr>
          <w:sz w:val="22"/>
          <w:szCs w:val="22"/>
        </w:rPr>
        <w:t xml:space="preserve"> méněpráce</w:t>
      </w:r>
      <w:r w:rsidR="007A38A1" w:rsidRPr="00A15417">
        <w:rPr>
          <w:sz w:val="22"/>
          <w:szCs w:val="22"/>
        </w:rPr>
        <w:t xml:space="preserve">, které jsou blíže popsané ve změnovém listu č. </w:t>
      </w:r>
      <w:r w:rsidR="007A38A1">
        <w:rPr>
          <w:sz w:val="22"/>
          <w:szCs w:val="22"/>
        </w:rPr>
        <w:t>31</w:t>
      </w:r>
      <w:r w:rsidR="007A38A1" w:rsidRPr="00A15417">
        <w:rPr>
          <w:sz w:val="22"/>
          <w:szCs w:val="22"/>
        </w:rPr>
        <w:t>.</w:t>
      </w:r>
    </w:p>
    <w:p w14:paraId="2DF527E6" w14:textId="77777777" w:rsidR="000B638A" w:rsidRDefault="000B63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lastRenderedPageBreak/>
        <w:t>Objednatel konstatuje, že</w:t>
      </w:r>
      <w:r w:rsidR="007A38A1">
        <w:rPr>
          <w:sz w:val="22"/>
          <w:szCs w:val="22"/>
        </w:rPr>
        <w:t xml:space="preserve"> s</w:t>
      </w:r>
      <w:r w:rsidR="007A38A1" w:rsidRPr="007A38A1">
        <w:rPr>
          <w:sz w:val="22"/>
          <w:szCs w:val="22"/>
        </w:rPr>
        <w:t>těny kolem místností s epoxidovým povrchem budou navíc opatřeny soklem výšky 10 cm, aby byla zajištěna bezproblémová čistitelnost povrchu.</w:t>
      </w:r>
      <w:r w:rsidR="007A38A1">
        <w:rPr>
          <w:sz w:val="22"/>
          <w:szCs w:val="22"/>
        </w:rPr>
        <w:t xml:space="preserve"> </w:t>
      </w:r>
      <w:r w:rsidR="007A38A1" w:rsidRPr="00A15417">
        <w:rPr>
          <w:sz w:val="22"/>
          <w:szCs w:val="22"/>
        </w:rPr>
        <w:t xml:space="preserve">Jedná se o změnu, kterou není možné dodatečně technicky oddělit od plnění dle Smlouvy. V rozpočtu jde </w:t>
      </w:r>
      <w:r w:rsidR="007A38A1">
        <w:rPr>
          <w:sz w:val="22"/>
          <w:szCs w:val="22"/>
        </w:rPr>
        <w:t>o</w:t>
      </w:r>
      <w:r w:rsidR="007A38A1" w:rsidRPr="00A15417">
        <w:rPr>
          <w:sz w:val="22"/>
          <w:szCs w:val="22"/>
        </w:rPr>
        <w:t xml:space="preserve"> vícepráce, které jsou blíže popsané ve změnovém listu č. </w:t>
      </w:r>
      <w:r w:rsidR="007A38A1">
        <w:rPr>
          <w:sz w:val="22"/>
          <w:szCs w:val="22"/>
        </w:rPr>
        <w:t>32</w:t>
      </w:r>
      <w:r w:rsidR="007A38A1" w:rsidRPr="00A15417">
        <w:rPr>
          <w:sz w:val="22"/>
          <w:szCs w:val="22"/>
        </w:rPr>
        <w:t>.</w:t>
      </w:r>
    </w:p>
    <w:p w14:paraId="310868FD" w14:textId="77777777" w:rsidR="000B638A" w:rsidRDefault="000B63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 w:rsidR="007A38A1">
        <w:rPr>
          <w:sz w:val="22"/>
          <w:szCs w:val="22"/>
        </w:rPr>
        <w:t xml:space="preserve"> j</w:t>
      </w:r>
      <w:r w:rsidR="007A38A1" w:rsidRPr="007A38A1">
        <w:rPr>
          <w:sz w:val="22"/>
          <w:szCs w:val="22"/>
        </w:rPr>
        <w:t>e nutné uvést provizorní přeložky do finálního stavu a uspořádat rozvaděče i přípojky k nim k nové budově.</w:t>
      </w:r>
      <w:r w:rsidR="007A38A1">
        <w:rPr>
          <w:sz w:val="22"/>
          <w:szCs w:val="22"/>
        </w:rPr>
        <w:t xml:space="preserve"> </w:t>
      </w:r>
      <w:r w:rsidR="007A38A1" w:rsidRPr="007A38A1">
        <w:rPr>
          <w:sz w:val="22"/>
          <w:szCs w:val="22"/>
        </w:rPr>
        <w:t>Práce souvisí s předchozím vymístěním rozvaděčů kvůli bezpečnému provedení demolice starého skladu.</w:t>
      </w:r>
      <w:r w:rsidR="007A38A1">
        <w:rPr>
          <w:sz w:val="22"/>
          <w:szCs w:val="22"/>
        </w:rPr>
        <w:t xml:space="preserve"> </w:t>
      </w:r>
      <w:r w:rsidR="007A38A1" w:rsidRPr="00A15417">
        <w:rPr>
          <w:sz w:val="22"/>
          <w:szCs w:val="22"/>
        </w:rPr>
        <w:t xml:space="preserve">Jedná se o změnu, kterou není možné dodatečně technicky oddělit od plnění dle Smlouvy. V rozpočtu jde </w:t>
      </w:r>
      <w:r w:rsidR="007A38A1">
        <w:rPr>
          <w:sz w:val="22"/>
          <w:szCs w:val="22"/>
        </w:rPr>
        <w:t>o</w:t>
      </w:r>
      <w:r w:rsidR="007A38A1" w:rsidRPr="00A15417">
        <w:rPr>
          <w:sz w:val="22"/>
          <w:szCs w:val="22"/>
        </w:rPr>
        <w:t xml:space="preserve"> vícepráce, které jsou blíže popsané ve změnovém listu č. </w:t>
      </w:r>
      <w:r w:rsidR="007A38A1">
        <w:rPr>
          <w:sz w:val="22"/>
          <w:szCs w:val="22"/>
        </w:rPr>
        <w:t>333.</w:t>
      </w:r>
    </w:p>
    <w:p w14:paraId="2AB08D5D" w14:textId="77777777" w:rsidR="000B638A" w:rsidRPr="007A38A1" w:rsidRDefault="000B638A" w:rsidP="007A38A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 w:rsidR="007A38A1">
        <w:rPr>
          <w:sz w:val="22"/>
          <w:szCs w:val="22"/>
        </w:rPr>
        <w:t xml:space="preserve"> b</w:t>
      </w:r>
      <w:r w:rsidR="007A38A1" w:rsidRPr="007A38A1">
        <w:rPr>
          <w:sz w:val="22"/>
          <w:szCs w:val="22"/>
        </w:rPr>
        <w:t xml:space="preserve">yl optimalizován původní návrh </w:t>
      </w:r>
      <w:r w:rsidR="007A38A1">
        <w:rPr>
          <w:sz w:val="22"/>
          <w:szCs w:val="22"/>
        </w:rPr>
        <w:t xml:space="preserve">sanitárních prvků </w:t>
      </w:r>
      <w:r w:rsidR="007A38A1" w:rsidRPr="007A38A1">
        <w:rPr>
          <w:sz w:val="22"/>
          <w:szCs w:val="22"/>
        </w:rPr>
        <w:t>dle potřeb objednatele s finanční úsporou</w:t>
      </w:r>
      <w:r w:rsidR="007A38A1">
        <w:rPr>
          <w:sz w:val="22"/>
          <w:szCs w:val="22"/>
        </w:rPr>
        <w:t>. Týká se n</w:t>
      </w:r>
      <w:r w:rsidR="007A38A1" w:rsidRPr="007A38A1">
        <w:rPr>
          <w:sz w:val="22"/>
          <w:szCs w:val="22"/>
        </w:rPr>
        <w:t>áhrad</w:t>
      </w:r>
      <w:r w:rsidR="007A38A1">
        <w:rPr>
          <w:sz w:val="22"/>
          <w:szCs w:val="22"/>
        </w:rPr>
        <w:t>y</w:t>
      </w:r>
      <w:r w:rsidR="007A38A1" w:rsidRPr="007A38A1">
        <w:rPr>
          <w:sz w:val="22"/>
          <w:szCs w:val="22"/>
        </w:rPr>
        <w:t xml:space="preserve"> vybraných prvků sanitárních doplňků s ohledem na skutečné potřeby objednatele</w:t>
      </w:r>
      <w:r w:rsidR="007A38A1">
        <w:rPr>
          <w:sz w:val="22"/>
          <w:szCs w:val="22"/>
        </w:rPr>
        <w:t xml:space="preserve">. </w:t>
      </w:r>
      <w:r w:rsidR="007A38A1" w:rsidRPr="00A15417">
        <w:rPr>
          <w:sz w:val="22"/>
          <w:szCs w:val="22"/>
        </w:rPr>
        <w:t>Jedná se o změnu, kterou není možné dodatečně technicky oddělit od plnění dle Smlouvy. V rozpočtu jde o</w:t>
      </w:r>
      <w:r w:rsidR="007A38A1">
        <w:rPr>
          <w:sz w:val="22"/>
          <w:szCs w:val="22"/>
        </w:rPr>
        <w:t xml:space="preserve"> méněpráce i</w:t>
      </w:r>
      <w:r w:rsidR="007A38A1" w:rsidRPr="00A15417">
        <w:rPr>
          <w:sz w:val="22"/>
          <w:szCs w:val="22"/>
        </w:rPr>
        <w:t xml:space="preserve"> vícepráce, které jsou blíže popsané ve změnovém listu č. </w:t>
      </w:r>
      <w:r w:rsidR="007A38A1">
        <w:rPr>
          <w:sz w:val="22"/>
          <w:szCs w:val="22"/>
        </w:rPr>
        <w:t>34</w:t>
      </w:r>
      <w:r w:rsidR="007A38A1" w:rsidRPr="00A15417">
        <w:rPr>
          <w:sz w:val="22"/>
          <w:szCs w:val="22"/>
        </w:rPr>
        <w:t>.</w:t>
      </w:r>
    </w:p>
    <w:p w14:paraId="522BE3A4" w14:textId="77777777" w:rsidR="000B638A" w:rsidRPr="00663EAE" w:rsidRDefault="000B638A" w:rsidP="00663EA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>Objednatel konstatuje, že</w:t>
      </w:r>
      <w:r w:rsidR="00FB5E17">
        <w:rPr>
          <w:sz w:val="22"/>
          <w:szCs w:val="22"/>
        </w:rPr>
        <w:t xml:space="preserve"> p</w:t>
      </w:r>
      <w:r w:rsidR="00FB5E17" w:rsidRPr="00FB5E17">
        <w:rPr>
          <w:sz w:val="22"/>
          <w:szCs w:val="22"/>
        </w:rPr>
        <w:t>rojektem navržený model číslovací linky MARKEM IMAE 9405 se již nevyrábí, proto byl nahrazen novějším modelem MARKEM IMAJE 9330.</w:t>
      </w:r>
      <w:r w:rsidR="00663EAE">
        <w:rPr>
          <w:sz w:val="22"/>
          <w:szCs w:val="22"/>
        </w:rPr>
        <w:t xml:space="preserve"> </w:t>
      </w:r>
      <w:r w:rsidR="00663EAE" w:rsidRPr="00A15417">
        <w:rPr>
          <w:sz w:val="22"/>
          <w:szCs w:val="22"/>
        </w:rPr>
        <w:t>Jedná se o změnu, kterou není možné dodatečně technicky oddělit od plnění dle Smlouvy. V rozpočtu jde o</w:t>
      </w:r>
      <w:r w:rsidR="00663EAE">
        <w:rPr>
          <w:sz w:val="22"/>
          <w:szCs w:val="22"/>
        </w:rPr>
        <w:t xml:space="preserve"> méněpráce i</w:t>
      </w:r>
      <w:r w:rsidR="00663EAE" w:rsidRPr="00A15417">
        <w:rPr>
          <w:sz w:val="22"/>
          <w:szCs w:val="22"/>
        </w:rPr>
        <w:t xml:space="preserve"> vícepráce, které jsou blíže popsané ve změnovém listu č. </w:t>
      </w:r>
      <w:r w:rsidR="00663EAE">
        <w:rPr>
          <w:sz w:val="22"/>
          <w:szCs w:val="22"/>
        </w:rPr>
        <w:t>35</w:t>
      </w:r>
      <w:r w:rsidR="00663EAE" w:rsidRPr="00A15417">
        <w:rPr>
          <w:sz w:val="22"/>
          <w:szCs w:val="22"/>
        </w:rPr>
        <w:t>.</w:t>
      </w:r>
    </w:p>
    <w:p w14:paraId="78C8EB45" w14:textId="77777777" w:rsidR="00FB2D39" w:rsidRPr="00723F13" w:rsidRDefault="00FB2D39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FB2D39">
        <w:rPr>
          <w:sz w:val="22"/>
        </w:rPr>
        <w:t>Výše popsané změny přímo souvisí s pracemi původní Veřejné zakázky, jsou spolu provázané, jejich neprovedení by zmařilo účel této investice. Samostatné zadání by bylo z hlediska organizace stavby i finančních nákladů nelogické a neefektivní a z </w:t>
      </w:r>
      <w:proofErr w:type="spellStart"/>
      <w:r w:rsidRPr="00FB2D39">
        <w:rPr>
          <w:sz w:val="22"/>
        </w:rPr>
        <w:t>technicko-organizačních</w:t>
      </w:r>
      <w:proofErr w:type="spellEnd"/>
      <w:r w:rsidRPr="00FB2D39">
        <w:rPr>
          <w:sz w:val="22"/>
        </w:rPr>
        <w:t xml:space="preserve"> důvodů nemožné. Vícepráce nelze oddělit a samostatně zadat.</w:t>
      </w:r>
    </w:p>
    <w:p w14:paraId="4EF6B2BF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color w:val="000000"/>
        </w:rPr>
      </w:pPr>
    </w:p>
    <w:p w14:paraId="69342CD0" w14:textId="77777777" w:rsidR="00F50E1A" w:rsidRPr="00215E94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center"/>
        <w:rPr>
          <w:b/>
          <w:color w:val="000000"/>
        </w:rPr>
      </w:pPr>
      <w:r w:rsidRPr="00215E94">
        <w:rPr>
          <w:b/>
          <w:color w:val="000000"/>
        </w:rPr>
        <w:t xml:space="preserve">Čl. II </w:t>
      </w:r>
      <w:r w:rsidRPr="00215E94">
        <w:rPr>
          <w:b/>
          <w:color w:val="000000"/>
        </w:rPr>
        <w:tab/>
        <w:t>Předmět Dodatku</w:t>
      </w:r>
    </w:p>
    <w:p w14:paraId="11A82931" w14:textId="77777777" w:rsidR="00F50E1A" w:rsidRPr="00215E94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 w:rsidRPr="00215E94">
        <w:rPr>
          <w:color w:val="000000"/>
        </w:rPr>
        <w:t xml:space="preserve">S ohledem na výše uvedené skutečnosti se smluvní strany dohodly na změně Smlouvy, konkrétně na provedení </w:t>
      </w:r>
      <w:r w:rsidR="005F0DD3" w:rsidRPr="00215E94">
        <w:rPr>
          <w:color w:val="000000"/>
        </w:rPr>
        <w:t xml:space="preserve">méněprací a </w:t>
      </w:r>
      <w:r w:rsidRPr="00215E94">
        <w:rPr>
          <w:color w:val="000000"/>
        </w:rPr>
        <w:t>víceprací, jež jsou blíže popsány ve změnov</w:t>
      </w:r>
      <w:r w:rsidR="000A404F" w:rsidRPr="00215E94">
        <w:rPr>
          <w:color w:val="000000"/>
        </w:rPr>
        <w:t>ých</w:t>
      </w:r>
      <w:r w:rsidRPr="00215E94">
        <w:rPr>
          <w:color w:val="000000"/>
        </w:rPr>
        <w:t xml:space="preserve"> list</w:t>
      </w:r>
      <w:r w:rsidR="000A404F" w:rsidRPr="00215E94">
        <w:rPr>
          <w:color w:val="000000"/>
        </w:rPr>
        <w:t>ech</w:t>
      </w:r>
      <w:r w:rsidRPr="00215E94">
        <w:rPr>
          <w:color w:val="000000"/>
        </w:rPr>
        <w:t xml:space="preserve"> č. </w:t>
      </w:r>
      <w:r w:rsidR="005B77A6">
        <w:rPr>
          <w:color w:val="000000"/>
        </w:rPr>
        <w:t>22, 23, 24, 25, 26, 27, 28, 29, 30, 31, 32, 33, 34</w:t>
      </w:r>
      <w:r w:rsidR="00723F13">
        <w:rPr>
          <w:color w:val="000000"/>
        </w:rPr>
        <w:t xml:space="preserve"> a </w:t>
      </w:r>
      <w:r w:rsidR="005B77A6">
        <w:rPr>
          <w:color w:val="000000"/>
        </w:rPr>
        <w:t>35</w:t>
      </w:r>
      <w:r w:rsidR="00723F13">
        <w:rPr>
          <w:color w:val="000000"/>
        </w:rPr>
        <w:t>,</w:t>
      </w:r>
      <w:r w:rsidRPr="00215E94">
        <w:rPr>
          <w:color w:val="000000"/>
        </w:rPr>
        <w:t xml:space="preserve"> kter</w:t>
      </w:r>
      <w:r w:rsidR="000A404F" w:rsidRPr="00215E94">
        <w:rPr>
          <w:color w:val="000000"/>
        </w:rPr>
        <w:t>é</w:t>
      </w:r>
      <w:r w:rsidRPr="00215E94">
        <w:rPr>
          <w:color w:val="000000"/>
        </w:rPr>
        <w:t xml:space="preserve"> j</w:t>
      </w:r>
      <w:r w:rsidR="000A404F" w:rsidRPr="00215E94">
        <w:rPr>
          <w:color w:val="000000"/>
        </w:rPr>
        <w:t>sou</w:t>
      </w:r>
      <w:r w:rsidRPr="00215E94">
        <w:rPr>
          <w:color w:val="000000"/>
        </w:rPr>
        <w:t xml:space="preserve"> příloh</w:t>
      </w:r>
      <w:r w:rsidR="00605AA4" w:rsidRPr="00215E94">
        <w:rPr>
          <w:color w:val="000000"/>
        </w:rPr>
        <w:t>ou</w:t>
      </w:r>
      <w:r w:rsidR="00176706" w:rsidRPr="00215E94">
        <w:rPr>
          <w:color w:val="000000"/>
        </w:rPr>
        <w:t xml:space="preserve"> </w:t>
      </w:r>
      <w:r w:rsidRPr="00215E94">
        <w:rPr>
          <w:color w:val="000000"/>
        </w:rPr>
        <w:t>tohoto Dodatku.</w:t>
      </w:r>
    </w:p>
    <w:p w14:paraId="7B40F96A" w14:textId="77777777" w:rsidR="000A404F" w:rsidRPr="000A404F" w:rsidRDefault="000A404F" w:rsidP="000A4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 w:rsidRPr="000A404F">
        <w:rPr>
          <w:color w:val="000000"/>
        </w:rPr>
        <w:t>Smluvní strany se tímto dohodly na změně čl. 1.1. Smlouvy takto:</w:t>
      </w:r>
    </w:p>
    <w:p w14:paraId="06AD55B1" w14:textId="77777777"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1.1.</w:t>
      </w:r>
      <w:r>
        <w:rPr>
          <w:color w:val="000000"/>
        </w:rPr>
        <w:tab/>
      </w:r>
      <w:r w:rsidRPr="000A404F">
        <w:rPr>
          <w:color w:val="000000"/>
        </w:rPr>
        <w:t xml:space="preserve">Zhotovitel je povinen pro Objednatele provést na svůj náklad a nebezpečí dílo s názvem </w:t>
      </w:r>
      <w:r w:rsidRPr="00907D4C">
        <w:rPr>
          <w:b/>
          <w:color w:val="000000"/>
        </w:rPr>
        <w:t>„NPÚ, ÚOP v Olomouci – výstavba depozitního skladu a technického zázemí s fotovoltaickou elektrárnou“</w:t>
      </w:r>
      <w:r w:rsidRPr="000A404F">
        <w:rPr>
          <w:color w:val="000000"/>
        </w:rPr>
        <w:t xml:space="preserve"> specifikované podrobněji v dalších částech této Smlouvy, zejména </w:t>
      </w:r>
      <w:r w:rsidRPr="00907D4C">
        <w:rPr>
          <w:b/>
          <w:color w:val="000000"/>
        </w:rPr>
        <w:t>v Příloze č. 1: Rozpočet, a ve změnovém listu č. 1 dle Dodatku č. 1</w:t>
      </w:r>
      <w:r w:rsidR="00907D4C" w:rsidRPr="00907D4C">
        <w:rPr>
          <w:b/>
          <w:color w:val="000000"/>
        </w:rPr>
        <w:t xml:space="preserve">, </w:t>
      </w:r>
      <w:r w:rsidRPr="00907D4C">
        <w:rPr>
          <w:b/>
          <w:color w:val="000000"/>
        </w:rPr>
        <w:t>ve změnov</w:t>
      </w:r>
      <w:r w:rsidR="00907D4C" w:rsidRPr="00907D4C">
        <w:rPr>
          <w:b/>
          <w:color w:val="000000"/>
        </w:rPr>
        <w:t>ých</w:t>
      </w:r>
      <w:r w:rsidRPr="00907D4C">
        <w:rPr>
          <w:b/>
          <w:color w:val="000000"/>
        </w:rPr>
        <w:t xml:space="preserve"> list</w:t>
      </w:r>
      <w:r w:rsidR="00907D4C" w:rsidRPr="00907D4C">
        <w:rPr>
          <w:b/>
          <w:color w:val="000000"/>
        </w:rPr>
        <w:t>ech</w:t>
      </w:r>
      <w:r w:rsidRPr="00907D4C">
        <w:rPr>
          <w:b/>
          <w:color w:val="000000"/>
        </w:rPr>
        <w:t xml:space="preserve"> č. 2, 3 a 4 dle Dodatku č. 2,</w:t>
      </w:r>
      <w:r w:rsidR="00907D4C" w:rsidRPr="00907D4C">
        <w:rPr>
          <w:b/>
          <w:color w:val="000000"/>
        </w:rPr>
        <w:t xml:space="preserve"> ve změnov</w:t>
      </w:r>
      <w:r w:rsidR="00723F13">
        <w:rPr>
          <w:b/>
          <w:color w:val="000000"/>
        </w:rPr>
        <w:t>ém listu č. 5 dle Dodatku č. 3,</w:t>
      </w:r>
      <w:r w:rsidR="00907D4C" w:rsidRPr="00907D4C">
        <w:rPr>
          <w:b/>
          <w:color w:val="000000"/>
        </w:rPr>
        <w:t xml:space="preserve"> ve změnových listech č. 6, 7, 8, 9, 10, 11, 12, 13 a 14 dle Dodatku č. 4</w:t>
      </w:r>
      <w:r w:rsidR="005B77A6">
        <w:rPr>
          <w:color w:val="000000"/>
        </w:rPr>
        <w:t xml:space="preserve">, </w:t>
      </w:r>
      <w:r w:rsidR="00723F13" w:rsidRPr="00907D4C">
        <w:rPr>
          <w:b/>
          <w:color w:val="000000"/>
        </w:rPr>
        <w:t xml:space="preserve">ve změnových listech č. </w:t>
      </w:r>
      <w:r w:rsidR="00723F13">
        <w:rPr>
          <w:b/>
          <w:color w:val="000000"/>
        </w:rPr>
        <w:t>15, 16, 17, 18, 19, 20 a 21</w:t>
      </w:r>
      <w:r w:rsidR="00723F13" w:rsidRPr="00907D4C">
        <w:rPr>
          <w:b/>
          <w:color w:val="000000"/>
        </w:rPr>
        <w:t xml:space="preserve"> dle Dodatku č. </w:t>
      </w:r>
      <w:r w:rsidR="00723F13">
        <w:rPr>
          <w:b/>
          <w:color w:val="000000"/>
        </w:rPr>
        <w:t>5</w:t>
      </w:r>
      <w:r w:rsidR="005B77A6">
        <w:rPr>
          <w:color w:val="000000"/>
        </w:rPr>
        <w:t xml:space="preserve"> </w:t>
      </w:r>
      <w:r w:rsidR="005B77A6" w:rsidRPr="005B77A6">
        <w:rPr>
          <w:b/>
          <w:color w:val="000000"/>
        </w:rPr>
        <w:t xml:space="preserve">a </w:t>
      </w:r>
      <w:r w:rsidR="005B77A6" w:rsidRPr="00907D4C">
        <w:rPr>
          <w:b/>
          <w:color w:val="000000"/>
        </w:rPr>
        <w:t>ve změnových listech č</w:t>
      </w:r>
      <w:r w:rsidR="005B77A6">
        <w:rPr>
          <w:b/>
          <w:color w:val="000000"/>
        </w:rPr>
        <w:t xml:space="preserve">. </w:t>
      </w:r>
      <w:r w:rsidR="005B77A6" w:rsidRPr="005B77A6">
        <w:rPr>
          <w:b/>
          <w:color w:val="000000"/>
        </w:rPr>
        <w:t>22, 23, 24, 25, 26, 27, 28, 29, 30, 31, 32, 33, 34 a 35</w:t>
      </w:r>
      <w:r w:rsidR="005B77A6">
        <w:rPr>
          <w:b/>
          <w:color w:val="000000"/>
        </w:rPr>
        <w:t xml:space="preserve"> </w:t>
      </w:r>
      <w:r w:rsidR="005B77A6" w:rsidRPr="00907D4C">
        <w:rPr>
          <w:b/>
          <w:color w:val="000000"/>
        </w:rPr>
        <w:t xml:space="preserve">dle Dodatku č. </w:t>
      </w:r>
      <w:r w:rsidR="005B77A6">
        <w:rPr>
          <w:b/>
          <w:color w:val="000000"/>
        </w:rPr>
        <w:t>6</w:t>
      </w:r>
      <w:r w:rsidR="005B77A6">
        <w:rPr>
          <w:color w:val="000000"/>
        </w:rPr>
        <w:t xml:space="preserve">, </w:t>
      </w:r>
      <w:r w:rsidR="00723F13">
        <w:rPr>
          <w:color w:val="000000"/>
        </w:rPr>
        <w:t xml:space="preserve"> </w:t>
      </w:r>
      <w:r w:rsidRPr="000A404F">
        <w:rPr>
          <w:color w:val="000000"/>
        </w:rPr>
        <w:t xml:space="preserve">a dále v dokumentech, které byly součástí zadávací dokumentace k Veřejné zakázce, a to v </w:t>
      </w:r>
      <w:r w:rsidRPr="00907D4C">
        <w:rPr>
          <w:b/>
          <w:color w:val="000000"/>
        </w:rPr>
        <w:t>Projektové dokumentaci a v závazných dokumentech k realizaci stavby</w:t>
      </w:r>
      <w:r w:rsidRPr="000A404F">
        <w:rPr>
          <w:color w:val="000000"/>
        </w:rPr>
        <w:t xml:space="preserve"> (níže uvedené dokumenty dále označovány jako „Technické zadání“):</w:t>
      </w:r>
    </w:p>
    <w:p w14:paraId="42BD1648" w14:textId="77777777"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a) Prováděcí dokumentace „DEPOZITNÍ SKLAD a TECHNICKÉ ZÁZEMÍ na ul. Wittgensteinova 12 v </w:t>
      </w:r>
      <w:r>
        <w:rPr>
          <w:color w:val="000000"/>
        </w:rPr>
        <w:tab/>
      </w:r>
      <w:r w:rsidRPr="000A404F">
        <w:rPr>
          <w:color w:val="000000"/>
        </w:rPr>
        <w:t xml:space="preserve">Olomouci-NOVOSTAVBA“, zpracovatel: Ing. Martin Trokan, se sídlem Žerotín 101, 784 01 p. Litovel, </w:t>
      </w:r>
      <w:r>
        <w:rPr>
          <w:color w:val="000000"/>
        </w:rPr>
        <w:tab/>
      </w:r>
      <w:r w:rsidRPr="000A404F">
        <w:rPr>
          <w:color w:val="000000"/>
        </w:rPr>
        <w:t>autorizovaný inženýr pod č.AI 1200065</w:t>
      </w:r>
    </w:p>
    <w:p w14:paraId="6B0C9DB9" w14:textId="77777777"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b) dokumentace „DEPOZITNÍ SKLAD a TECHNICKÉ ZÁZEMÍ na ul. Wittgensteinova 12 v Olomouc</w:t>
      </w:r>
      <w:r w:rsidR="00710BDC">
        <w:rPr>
          <w:color w:val="000000"/>
        </w:rPr>
        <w:tab/>
      </w:r>
      <w:r w:rsidRPr="000A404F">
        <w:rPr>
          <w:color w:val="000000"/>
        </w:rPr>
        <w:t xml:space="preserve">NOVOSTAVBA. Změna stavby před dokončením“, zpracovatel: Ing. Martin Trokan, se sídlem Žerotín </w:t>
      </w:r>
      <w:r w:rsidR="00710BDC">
        <w:rPr>
          <w:color w:val="000000"/>
        </w:rPr>
        <w:tab/>
      </w:r>
      <w:r w:rsidRPr="000A404F">
        <w:rPr>
          <w:color w:val="000000"/>
        </w:rPr>
        <w:t>101, 784 01 p. Litovel, autorizovaný inženýr pod č.AI 1200065, 10-11/2024.</w:t>
      </w:r>
    </w:p>
    <w:p w14:paraId="5E0BACAE" w14:textId="77777777"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ab/>
      </w:r>
      <w:r w:rsidRPr="000A404F">
        <w:rPr>
          <w:color w:val="000000"/>
        </w:rPr>
        <w:t>NPU-391/105866/2024</w:t>
      </w:r>
    </w:p>
    <w:p w14:paraId="00EC6D66" w14:textId="77777777"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c) zjednodušená projektová </w:t>
      </w:r>
      <w:r w:rsidR="00907D4C" w:rsidRPr="000A404F">
        <w:rPr>
          <w:color w:val="000000"/>
        </w:rPr>
        <w:t>dokumentace, PASPORT</w:t>
      </w:r>
      <w:r w:rsidRPr="000A404F">
        <w:rPr>
          <w:color w:val="000000"/>
        </w:rPr>
        <w:t>´„Objekt NPÚ ÚOP v Olomouci na ul. Wittgensteinova 12 v Olomouci“, zpracovatel: Ing. Martin Trokan, se sídlem Žerotín 101, 784 01 p. Litovel, autorizovaný inženýr pod č.AI 1200065</w:t>
      </w:r>
    </w:p>
    <w:p w14:paraId="092DA1E6" w14:textId="77777777"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d) „PROJEKTOVÁ A TECHNICKÁ DOKUMENTACE - FVE elektrárna o výkonu 41,8 </w:t>
      </w:r>
      <w:proofErr w:type="spellStart"/>
      <w:r w:rsidRPr="000A404F">
        <w:rPr>
          <w:color w:val="000000"/>
        </w:rPr>
        <w:t>kWp</w:t>
      </w:r>
      <w:proofErr w:type="spellEnd"/>
      <w:r w:rsidRPr="000A404F">
        <w:rPr>
          <w:color w:val="000000"/>
        </w:rPr>
        <w:t xml:space="preserve"> - NPU Olomouc“, zpracovatel: Milan Trávníček, se sídlem Vaníčkova 518/18, Olomouc, autorizace v oboru technika prostředí staveb – specializace elektrotechnická zařízení ČKAIT 1202176</w:t>
      </w:r>
    </w:p>
    <w:p w14:paraId="36A89EBE" w14:textId="77777777"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e) Magistrát města Olomouce, POVOLENÍ K ODSTRANĚNÍ STAVBY, Č. j. SMOL/135164/ 2019/OS/PS/</w:t>
      </w:r>
      <w:proofErr w:type="spellStart"/>
      <w:r w:rsidRPr="000A404F">
        <w:rPr>
          <w:color w:val="000000"/>
        </w:rPr>
        <w:t>Mod</w:t>
      </w:r>
      <w:proofErr w:type="spellEnd"/>
    </w:p>
    <w:p w14:paraId="7DDEA81D" w14:textId="77777777"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f) Magistrát města Olomouce, ÚZEMNÍ ROZHODNUTÍ č. 68/2019, Č. j. SMOL/213947/ 2019/OS/US/</w:t>
      </w:r>
      <w:proofErr w:type="spellStart"/>
      <w:r w:rsidRPr="000A404F">
        <w:rPr>
          <w:color w:val="000000"/>
        </w:rPr>
        <w:t>Zb</w:t>
      </w:r>
      <w:proofErr w:type="spellEnd"/>
    </w:p>
    <w:p w14:paraId="61E454D2" w14:textId="77777777"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g) Magistrát města Olomouce, STAVEBNÍ POVOLENÍ, Č. j. SMOL/268276/2019/OS/PS/</w:t>
      </w:r>
      <w:proofErr w:type="spellStart"/>
      <w:r w:rsidRPr="000A404F">
        <w:rPr>
          <w:color w:val="000000"/>
        </w:rPr>
        <w:t>Ste</w:t>
      </w:r>
      <w:proofErr w:type="spellEnd"/>
    </w:p>
    <w:p w14:paraId="0F96F8E6" w14:textId="77777777" w:rsidR="000A404F" w:rsidRPr="002F7605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  <w:highlight w:val="lightGray"/>
        </w:rPr>
      </w:pPr>
      <w:r w:rsidRPr="000A404F">
        <w:rPr>
          <w:color w:val="000000"/>
        </w:rPr>
        <w:t xml:space="preserve">(dále jen </w:t>
      </w:r>
      <w:r w:rsidRPr="00907D4C">
        <w:rPr>
          <w:b/>
          <w:color w:val="000000"/>
        </w:rPr>
        <w:t>„Dílo"</w:t>
      </w:r>
      <w:r w:rsidRPr="000A404F">
        <w:rPr>
          <w:color w:val="000000"/>
        </w:rPr>
        <w:t>).</w:t>
      </w:r>
    </w:p>
    <w:p w14:paraId="2DD745A8" w14:textId="77777777" w:rsidR="00F50E1A" w:rsidRPr="00907D4C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907D4C">
        <w:lastRenderedPageBreak/>
        <w:t xml:space="preserve">Touto změnou dojde </w:t>
      </w:r>
      <w:r w:rsidR="00723F13">
        <w:t xml:space="preserve">ke </w:t>
      </w:r>
      <w:r w:rsidR="005B77A6">
        <w:t>zvýšení</w:t>
      </w:r>
      <w:r w:rsidRPr="00907D4C">
        <w:t xml:space="preserve"> ceny Díla v částce </w:t>
      </w:r>
      <w:r w:rsidR="005B77A6">
        <w:rPr>
          <w:b/>
        </w:rPr>
        <w:t>826.723,27</w:t>
      </w:r>
      <w:r w:rsidRPr="00907D4C">
        <w:rPr>
          <w:b/>
        </w:rPr>
        <w:t xml:space="preserve"> Kč</w:t>
      </w:r>
      <w:r w:rsidRPr="00907D4C">
        <w:t xml:space="preserve">, tj. </w:t>
      </w:r>
      <w:r w:rsidR="005B77A6" w:rsidRPr="005B77A6">
        <w:t>1</w:t>
      </w:r>
      <w:r w:rsidR="005B77A6">
        <w:t>.</w:t>
      </w:r>
      <w:r w:rsidR="005B77A6" w:rsidRPr="005B77A6">
        <w:t>000</w:t>
      </w:r>
      <w:r w:rsidR="005B77A6">
        <w:t>.</w:t>
      </w:r>
      <w:r w:rsidR="005B77A6" w:rsidRPr="005B77A6">
        <w:t>335,1</w:t>
      </w:r>
      <w:r w:rsidR="005B77A6">
        <w:t xml:space="preserve">6 </w:t>
      </w:r>
      <w:r w:rsidRPr="00907D4C">
        <w:t xml:space="preserve">Kč včetně DPH, při DPH ve výši </w:t>
      </w:r>
      <w:r w:rsidR="00F60A40" w:rsidRPr="00907D4C">
        <w:t>21 %</w:t>
      </w:r>
      <w:r w:rsidRPr="00907D4C">
        <w:t xml:space="preserve">. </w:t>
      </w:r>
    </w:p>
    <w:p w14:paraId="3697F70D" w14:textId="77777777" w:rsidR="00F50E1A" w:rsidRPr="00907D4C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907D4C">
        <w:t>Smluvní strany se dohodly na změně čl. 5.1. Smlouvy takto:</w:t>
      </w:r>
    </w:p>
    <w:p w14:paraId="7EED9053" w14:textId="77777777" w:rsidR="00314DF5" w:rsidRPr="00907D4C" w:rsidRDefault="009B7022" w:rsidP="00E57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i/>
        </w:rPr>
      </w:pPr>
      <w:r w:rsidRPr="00907D4C">
        <w:rPr>
          <w:i/>
        </w:rPr>
        <w:t xml:space="preserve">Smluvní cena je stanovena podle skutečné výměry prací, oceněné na základě jednotkových cen uvedených Zhotovitelem v Příloze 1 Smlouvy: Rozpočet, </w:t>
      </w:r>
      <w:r w:rsidR="001F6712" w:rsidRPr="00907D4C">
        <w:rPr>
          <w:i/>
        </w:rPr>
        <w:t xml:space="preserve">dle změnového listu č. 1 </w:t>
      </w:r>
      <w:r w:rsidR="00A6288B" w:rsidRPr="00907D4C">
        <w:rPr>
          <w:i/>
        </w:rPr>
        <w:t>ve znění dodatku</w:t>
      </w:r>
    </w:p>
    <w:p w14:paraId="7AC6C1DA" w14:textId="77777777" w:rsidR="00F50E1A" w:rsidRPr="0098354E" w:rsidRDefault="00A6288B" w:rsidP="00314DF5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907D4C">
        <w:rPr>
          <w:i/>
        </w:rPr>
        <w:t>č. 1</w:t>
      </w:r>
      <w:r w:rsidR="00314DF5" w:rsidRPr="00907D4C">
        <w:rPr>
          <w:i/>
        </w:rPr>
        <w:t>,</w:t>
      </w:r>
      <w:r w:rsidR="009B7022" w:rsidRPr="00907D4C">
        <w:rPr>
          <w:i/>
        </w:rPr>
        <w:t xml:space="preserve"> dle změnov</w:t>
      </w:r>
      <w:r w:rsidRPr="00907D4C">
        <w:rPr>
          <w:i/>
        </w:rPr>
        <w:t>ých</w:t>
      </w:r>
      <w:r w:rsidR="009B7022" w:rsidRPr="00907D4C">
        <w:rPr>
          <w:i/>
        </w:rPr>
        <w:t xml:space="preserve"> list</w:t>
      </w:r>
      <w:r w:rsidRPr="00907D4C">
        <w:rPr>
          <w:i/>
        </w:rPr>
        <w:t>ů</w:t>
      </w:r>
      <w:r w:rsidR="009B7022" w:rsidRPr="00907D4C">
        <w:rPr>
          <w:i/>
        </w:rPr>
        <w:t xml:space="preserve"> č. </w:t>
      </w:r>
      <w:r w:rsidRPr="00907D4C">
        <w:rPr>
          <w:i/>
        </w:rPr>
        <w:t>2, 3 a 4</w:t>
      </w:r>
      <w:r w:rsidR="001F6712" w:rsidRPr="00907D4C">
        <w:rPr>
          <w:i/>
        </w:rPr>
        <w:t xml:space="preserve"> ve znění dodatku č. 2</w:t>
      </w:r>
      <w:r w:rsidR="00907D4C" w:rsidRPr="00907D4C">
        <w:rPr>
          <w:i/>
        </w:rPr>
        <w:t>,</w:t>
      </w:r>
      <w:r w:rsidR="00314DF5" w:rsidRPr="00907D4C">
        <w:rPr>
          <w:i/>
        </w:rPr>
        <w:t xml:space="preserve"> dle změnov</w:t>
      </w:r>
      <w:r w:rsidR="00907D4C" w:rsidRPr="00907D4C">
        <w:rPr>
          <w:i/>
        </w:rPr>
        <w:t xml:space="preserve">ého </w:t>
      </w:r>
      <w:r w:rsidR="00314DF5" w:rsidRPr="00907D4C">
        <w:rPr>
          <w:i/>
        </w:rPr>
        <w:t>list</w:t>
      </w:r>
      <w:r w:rsidR="00907D4C" w:rsidRPr="00907D4C">
        <w:rPr>
          <w:i/>
        </w:rPr>
        <w:t>u</w:t>
      </w:r>
      <w:r w:rsidR="00314DF5" w:rsidRPr="00907D4C">
        <w:rPr>
          <w:i/>
        </w:rPr>
        <w:t xml:space="preserve"> č. 5 dle dodatku</w:t>
      </w:r>
      <w:r w:rsidR="00FB4D10" w:rsidRPr="00907D4C">
        <w:rPr>
          <w:i/>
        </w:rPr>
        <w:t xml:space="preserve"> </w:t>
      </w:r>
      <w:r w:rsidR="00314DF5" w:rsidRPr="00907D4C">
        <w:rPr>
          <w:i/>
        </w:rPr>
        <w:t>č. 3</w:t>
      </w:r>
      <w:r w:rsidR="00723F13">
        <w:rPr>
          <w:i/>
        </w:rPr>
        <w:t>,</w:t>
      </w:r>
      <w:r w:rsidR="00907D4C" w:rsidRPr="00907D4C">
        <w:rPr>
          <w:i/>
        </w:rPr>
        <w:t xml:space="preserve"> </w:t>
      </w:r>
      <w:r w:rsidR="00907D4C" w:rsidRPr="0098354E">
        <w:rPr>
          <w:i/>
        </w:rPr>
        <w:t>dle změnových listů č. 6, 7, 8, 9, 10, 11, 12, 13 a 14 ve znění dodatku č. 4</w:t>
      </w:r>
      <w:r w:rsidR="005B77A6">
        <w:rPr>
          <w:i/>
        </w:rPr>
        <w:t>,</w:t>
      </w:r>
      <w:r w:rsidR="00723F13">
        <w:rPr>
          <w:i/>
        </w:rPr>
        <w:t xml:space="preserve"> </w:t>
      </w:r>
      <w:r w:rsidR="00723F13" w:rsidRPr="00723F13">
        <w:rPr>
          <w:color w:val="000000"/>
        </w:rPr>
        <w:t xml:space="preserve">ve změnových listech č. 15, 16, 17, 18, 19, 20 a 21 dle Dodatku č. </w:t>
      </w:r>
      <w:r w:rsidR="005B77A6" w:rsidRPr="005B77A6">
        <w:rPr>
          <w:color w:val="000000"/>
        </w:rPr>
        <w:t>5 a ve změnových listech č. 22, 23, 24, 25, 26, 27, 28, 29, 30, 31, 32, 33, 34 a 35 dle Dodatku č. 6</w:t>
      </w:r>
      <w:r w:rsidR="009B7022" w:rsidRPr="00723F13">
        <w:rPr>
          <w:i/>
        </w:rPr>
        <w:t>:</w:t>
      </w:r>
    </w:p>
    <w:p w14:paraId="3607B238" w14:textId="77777777" w:rsidR="00F50E1A" w:rsidRPr="0098354E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F07523">
        <w:rPr>
          <w:b/>
          <w:i/>
        </w:rPr>
        <w:t xml:space="preserve">v celkové výši </w:t>
      </w:r>
      <w:r w:rsidR="00C515A3" w:rsidRPr="00C515A3">
        <w:rPr>
          <w:b/>
          <w:i/>
        </w:rPr>
        <w:t>48 </w:t>
      </w:r>
      <w:r w:rsidR="00FC0010">
        <w:rPr>
          <w:b/>
          <w:i/>
        </w:rPr>
        <w:t>8</w:t>
      </w:r>
      <w:r w:rsidR="00931D4C">
        <w:rPr>
          <w:b/>
          <w:i/>
        </w:rPr>
        <w:t>80</w:t>
      </w:r>
      <w:r w:rsidR="00C515A3" w:rsidRPr="00C515A3">
        <w:rPr>
          <w:b/>
          <w:i/>
        </w:rPr>
        <w:t> </w:t>
      </w:r>
      <w:r w:rsidR="00FC0010">
        <w:rPr>
          <w:b/>
          <w:i/>
        </w:rPr>
        <w:t>516</w:t>
      </w:r>
      <w:r w:rsidR="00C515A3" w:rsidRPr="00C515A3">
        <w:rPr>
          <w:b/>
          <w:i/>
        </w:rPr>
        <w:t>,</w:t>
      </w:r>
      <w:r w:rsidR="00FC0010">
        <w:rPr>
          <w:b/>
          <w:i/>
        </w:rPr>
        <w:t>02</w:t>
      </w:r>
      <w:r w:rsidRPr="00F07523">
        <w:rPr>
          <w:b/>
          <w:i/>
        </w:rPr>
        <w:t xml:space="preserve"> Kč</w:t>
      </w:r>
      <w:r w:rsidRPr="00723F13">
        <w:rPr>
          <w:i/>
          <w:color w:val="FF0000"/>
        </w:rPr>
        <w:t xml:space="preserve"> </w:t>
      </w:r>
      <w:r w:rsidRPr="0098354E">
        <w:rPr>
          <w:i/>
        </w:rPr>
        <w:t>(„Smluvní cena“); smluvní cena nezahrnuje daň z přidané hodnoty (dále jen „DPH“)</w:t>
      </w:r>
    </w:p>
    <w:p w14:paraId="604CE915" w14:textId="77777777" w:rsidR="00F50E1A" w:rsidRPr="0098354E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98354E">
        <w:rPr>
          <w:i/>
        </w:rPr>
        <w:t xml:space="preserve">DPH ve výši </w:t>
      </w:r>
      <w:r w:rsidR="00931D4C" w:rsidRPr="00931D4C">
        <w:rPr>
          <w:i/>
        </w:rPr>
        <w:t>10 264 908,36</w:t>
      </w:r>
      <w:r w:rsidR="00451FC0">
        <w:rPr>
          <w:i/>
        </w:rPr>
        <w:t xml:space="preserve"> </w:t>
      </w:r>
      <w:r w:rsidRPr="0098354E">
        <w:rPr>
          <w:i/>
        </w:rPr>
        <w:t>Kč</w:t>
      </w:r>
    </w:p>
    <w:p w14:paraId="0196A333" w14:textId="77777777" w:rsidR="0098354E" w:rsidRPr="00215E94" w:rsidRDefault="009B7022" w:rsidP="00302BBB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 w:firstLine="360"/>
        <w:jc w:val="both"/>
      </w:pPr>
      <w:r w:rsidRPr="00215E94">
        <w:rPr>
          <w:b/>
          <w:i/>
        </w:rPr>
        <w:t xml:space="preserve">v celkové výši </w:t>
      </w:r>
      <w:r w:rsidR="00FC0010" w:rsidRPr="00FC0010">
        <w:rPr>
          <w:b/>
          <w:i/>
        </w:rPr>
        <w:t>59 1</w:t>
      </w:r>
      <w:r w:rsidR="00931D4C">
        <w:rPr>
          <w:b/>
          <w:i/>
        </w:rPr>
        <w:t>45 424,38</w:t>
      </w:r>
      <w:r w:rsidRPr="00215E94">
        <w:rPr>
          <w:b/>
          <w:i/>
        </w:rPr>
        <w:t xml:space="preserve"> Kč vč. DPH</w:t>
      </w:r>
      <w:r w:rsidRPr="00215E94">
        <w:t>.</w:t>
      </w:r>
    </w:p>
    <w:p w14:paraId="0AFF8378" w14:textId="77777777" w:rsidR="002858CE" w:rsidRPr="00215E94" w:rsidRDefault="002858CE" w:rsidP="00285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 xml:space="preserve">. § 222 odst. 4 a odst. 9 zákona č. 134/2016 Sb., o zadávání veřejných zakázek, v účinném znění, jakožto nepodstatná změna závazku: </w:t>
      </w:r>
    </w:p>
    <w:p w14:paraId="07633EF5" w14:textId="77777777"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  <w:rPr>
          <w:rFonts w:asciiTheme="minorHAnsi" w:hAnsiTheme="minorHAnsi" w:cstheme="minorHAnsi"/>
        </w:rPr>
      </w:pPr>
      <w:r w:rsidRPr="00215E94">
        <w:rPr>
          <w:rFonts w:asciiTheme="minorHAnsi" w:hAnsiTheme="minorHAnsi" w:cstheme="minorHAnsi"/>
        </w:rPr>
        <w:t>-</w:t>
      </w:r>
      <w:r w:rsidRPr="00215E94">
        <w:rPr>
          <w:rFonts w:asciiTheme="minorHAnsi" w:hAnsiTheme="minorHAnsi" w:cstheme="minorHAnsi"/>
        </w:rPr>
        <w:tab/>
        <w:t>nižší než finanční limit pro nadlimitní veřejnou zakázku,</w:t>
      </w:r>
    </w:p>
    <w:p w14:paraId="0572EA01" w14:textId="77777777"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215E94">
        <w:rPr>
          <w:rFonts w:asciiTheme="minorHAnsi" w:hAnsiTheme="minorHAnsi" w:cstheme="minorHAnsi"/>
          <w:color w:val="000000"/>
        </w:rPr>
        <w:t>-</w:t>
      </w:r>
      <w:r w:rsidRPr="00215E94">
        <w:rPr>
          <w:rFonts w:asciiTheme="minorHAnsi" w:hAnsiTheme="minorHAnsi" w:cstheme="minorHAnsi"/>
          <w:color w:val="000000"/>
        </w:rPr>
        <w:tab/>
        <w:t>nižší než 15 % původní hodnoty závazku ze smlouvy na veřejnou zakázku na stavební práce, která není koncesí,</w:t>
      </w:r>
    </w:p>
    <w:p w14:paraId="2487CB8B" w14:textId="77777777"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rPr>
          <w:rFonts w:asciiTheme="minorHAnsi" w:hAnsiTheme="minorHAnsi" w:cstheme="minorHAnsi"/>
        </w:rPr>
        <w:t>-</w:t>
      </w:r>
      <w:r w:rsidRPr="00215E94">
        <w:rPr>
          <w:rFonts w:asciiTheme="minorHAnsi" w:hAnsiTheme="minorHAnsi" w:cstheme="minorHAnsi"/>
        </w:rPr>
        <w:tab/>
        <w:t>změna současně nemění celkovou povahu Veřejné zakázky</w:t>
      </w:r>
      <w:r w:rsidRPr="00215E94">
        <w:rPr>
          <w:rFonts w:asciiTheme="minorHAnsi" w:hAnsiTheme="minorHAnsi" w:cstheme="minorHAnsi"/>
          <w:color w:val="000000"/>
        </w:rPr>
        <w:t>.</w:t>
      </w:r>
    </w:p>
    <w:p w14:paraId="089864E9" w14:textId="77777777" w:rsidR="004E6B81" w:rsidRPr="00215E94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>. § 222</w:t>
      </w:r>
      <w:r w:rsidR="0098354E" w:rsidRPr="00215E94">
        <w:t xml:space="preserve">, odst. 6, </w:t>
      </w:r>
      <w:r w:rsidR="004E6B81" w:rsidRPr="00215E94">
        <w:t>a odst.</w:t>
      </w:r>
      <w:r w:rsidR="0098354E" w:rsidRPr="00215E94">
        <w:t> </w:t>
      </w:r>
      <w:r w:rsidR="004E6B81" w:rsidRPr="00215E94">
        <w:t xml:space="preserve">9 </w:t>
      </w:r>
      <w:r w:rsidRPr="00215E94">
        <w:t>zákona č. 134/2016 Sb., o zadávání veřejných zakázek, v účinném znění, jakožto nepodstatná změna závazku</w:t>
      </w:r>
      <w:r w:rsidR="004E6B81" w:rsidRPr="00215E94">
        <w:t xml:space="preserve">: </w:t>
      </w:r>
    </w:p>
    <w:p w14:paraId="5963EC76" w14:textId="77777777"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>jejíž potřeba vznikla v důsledku okolností, které Objednatel jednající s náležitou péčí nemohl předvídat,</w:t>
      </w:r>
    </w:p>
    <w:p w14:paraId="69735AB2" w14:textId="77777777"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>změna současně nemění celkovou povahu Veřejné zakázky, a</w:t>
      </w:r>
    </w:p>
    <w:p w14:paraId="096B4F82" w14:textId="77777777"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>cenový nárůst související se změnami Díla dle tohoto</w:t>
      </w:r>
      <w:r w:rsidR="00F60A40">
        <w:t xml:space="preserve"> a předchozích</w:t>
      </w:r>
      <w:r w:rsidRPr="00215E94">
        <w:t xml:space="preserve"> Dodatk</w:t>
      </w:r>
      <w:r w:rsidR="00F60A40">
        <w:t>ů</w:t>
      </w:r>
      <w:r w:rsidRPr="00215E94">
        <w:t xml:space="preserve"> při odečtení stavebních prací, služeb nebo dodávek, které nebyly realizovány, činí </w:t>
      </w:r>
      <w:r w:rsidR="00F60A40">
        <w:t>3,76</w:t>
      </w:r>
      <w:r w:rsidRPr="00215E94">
        <w:t xml:space="preserve"> % původní hodnoty závazku ze Smlouvy.</w:t>
      </w:r>
    </w:p>
    <w:p w14:paraId="74D5F6D4" w14:textId="77777777" w:rsidR="0098354E" w:rsidRPr="00215E94" w:rsidRDefault="0098354E" w:rsidP="009835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 xml:space="preserve">. § 222 odst. 7 a odst. 9 zákona č. 134/2016 Sb., o zadávání veřejných zakázek, v účinném znění, jakožto nepodstatná změna závazku: </w:t>
      </w:r>
    </w:p>
    <w:p w14:paraId="4F6B2398" w14:textId="77777777"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nové položky soupisu stavebních prací představují srovnatelný druh materiálu nebo prací ve vztahu k nahrazovaným položkám,</w:t>
      </w:r>
    </w:p>
    <w:p w14:paraId="5C414C5E" w14:textId="77777777"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cena materiálu nebo prací podle nových položek soupisu stavebních prací je ve vztahu k nahrazovaným položkám stejná nebo nižší,</w:t>
      </w:r>
    </w:p>
    <w:p w14:paraId="501B9D4C" w14:textId="77777777"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materiál nebo práce podle nových položek soupisu stavebních prací jsou ve vztahu k nahrazovaným položkám kvalitativně stejné nebo vyšší</w:t>
      </w:r>
      <w:r w:rsidR="00F366E0" w:rsidRPr="00215E94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4E6E3CB5" w14:textId="77777777" w:rsidR="00F50E1A" w:rsidRPr="00215E94" w:rsidRDefault="00C64884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změna současně nemění celkovou povahu Veřejné zakázky</w:t>
      </w:r>
      <w:r w:rsidR="009B7022" w:rsidRPr="00215E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61BCC4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</w:p>
    <w:p w14:paraId="2377FE62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Čl. III</w:t>
      </w:r>
      <w:r>
        <w:rPr>
          <w:b/>
          <w:color w:val="000000"/>
        </w:rPr>
        <w:tab/>
        <w:t>Závěrečná ustanovení</w:t>
      </w:r>
    </w:p>
    <w:p w14:paraId="4D66B990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Smluvní strany prohlašují, že si tento Dodatek č. </w:t>
      </w:r>
      <w:r w:rsidR="00F60A40">
        <w:rPr>
          <w:color w:val="000000"/>
        </w:rPr>
        <w:t>6</w:t>
      </w:r>
      <w:r>
        <w:rPr>
          <w:color w:val="000000"/>
        </w:rPr>
        <w:t xml:space="preserve"> před jeho podepsáním přečetly, že byl uzavřen po vzájemném projednání podle jejich pravé a svobodné vůle. </w:t>
      </w:r>
    </w:p>
    <w:p w14:paraId="78E9997C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14:paraId="34B21186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Ostatní ujednání původní Smlouvy o dílo zůstávají tímto Dodatkem č. </w:t>
      </w:r>
      <w:r w:rsidR="00F60A40">
        <w:rPr>
          <w:color w:val="000000"/>
        </w:rPr>
        <w:t>6</w:t>
      </w:r>
      <w:r>
        <w:rPr>
          <w:color w:val="000000"/>
        </w:rPr>
        <w:t xml:space="preserve"> nedotčené a beze změn.</w:t>
      </w:r>
    </w:p>
    <w:p w14:paraId="2E5715AD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je vyhotoven v elektronické podobě s připojenými elektronickými podpisy smluvních stran.</w:t>
      </w:r>
    </w:p>
    <w:p w14:paraId="5DE75913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Součástí tohoto Dodatku je změnový list č. </w:t>
      </w:r>
      <w:r w:rsidR="00F60A40" w:rsidRPr="00F60A40">
        <w:rPr>
          <w:color w:val="000000"/>
        </w:rPr>
        <w:t>22, 23, 24, 25, 26, 27, 28, 29, 30, 31, 32, 33, 34 a 35</w:t>
      </w:r>
      <w:r w:rsidR="002F7605">
        <w:rPr>
          <w:color w:val="000000"/>
        </w:rPr>
        <w:t>.</w:t>
      </w:r>
    </w:p>
    <w:p w14:paraId="0F5115D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567" w:hanging="567"/>
        <w:jc w:val="both"/>
        <w:rPr>
          <w:color w:val="000000"/>
        </w:rPr>
      </w:pPr>
    </w:p>
    <w:tbl>
      <w:tblPr>
        <w:tblStyle w:val="a"/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F50E1A" w14:paraId="76A875A4" w14:textId="77777777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34BF3D62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 Olomouci, datum viz elektronický podpis</w:t>
            </w:r>
          </w:p>
          <w:p w14:paraId="27A2AA80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2673B86F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  <w:p w14:paraId="40773C30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394CCA51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51FA46D6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97C6F8A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5CFB4EA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C5C15D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43BE2EEC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Národní památkový ústav</w:t>
            </w:r>
          </w:p>
          <w:p w14:paraId="721AE375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C94E389" w14:textId="77777777" w:rsidR="00F50E1A" w:rsidRDefault="009B7022" w:rsidP="00E578B8">
            <w:pPr>
              <w:keepNext/>
              <w:keepLines/>
              <w:widowControl w:val="0"/>
              <w:spacing w:after="40" w:line="240" w:lineRule="atLeast"/>
              <w:ind w:right="669"/>
              <w:rPr>
                <w:color w:val="000000"/>
              </w:rPr>
            </w:pPr>
            <w:r>
              <w:t xml:space="preserve">Mgr. František Chupík, Ph.D., ředitel územního odborného pracoviště v Olomouci     </w:t>
            </w:r>
          </w:p>
          <w:p w14:paraId="46E9C521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13C4BF9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Ostravě, datum viz elektronický podpis</w:t>
            </w:r>
          </w:p>
          <w:p w14:paraId="513B3FC9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90AE1ED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zhotovitel</w:t>
            </w:r>
          </w:p>
          <w:p w14:paraId="618A2E1E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D1819C1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70A0C752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30B7632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49C23B19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3B620D3E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3BA2D13A" w14:textId="77777777" w:rsidR="00F50E1A" w:rsidRDefault="009B7022" w:rsidP="00E578B8">
            <w:pPr>
              <w:spacing w:after="40" w:line="240" w:lineRule="atLeas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KAMI PROFIT, s.r.o. jednající prostřednictvím </w:t>
            </w:r>
            <w:r>
              <w:t>KAMI PROFIT, s.r.o., odštěpný závod</w:t>
            </w:r>
          </w:p>
          <w:p w14:paraId="70415F68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Ing. Daniel Rimel</w:t>
            </w:r>
          </w:p>
          <w:p w14:paraId="16F6019C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vedoucí odštěpného závodu</w:t>
            </w:r>
          </w:p>
        </w:tc>
      </w:tr>
    </w:tbl>
    <w:p w14:paraId="37B608B8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</w:p>
    <w:sectPr w:rsidR="00F50E1A" w:rsidSect="00F14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3CCC" w14:textId="77777777" w:rsidR="0082134D" w:rsidRDefault="0082134D">
      <w:pPr>
        <w:spacing w:after="0" w:line="240" w:lineRule="auto"/>
      </w:pPr>
      <w:r>
        <w:separator/>
      </w:r>
    </w:p>
  </w:endnote>
  <w:endnote w:type="continuationSeparator" w:id="0">
    <w:p w14:paraId="3C97D47E" w14:textId="77777777" w:rsidR="0082134D" w:rsidRDefault="0082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D5B4" w14:textId="77777777" w:rsidR="00C43D05" w:rsidRDefault="00C43D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1302" w14:textId="77777777" w:rsidR="00C43D05" w:rsidRDefault="00C43D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403A" w14:textId="77777777" w:rsidR="00C43D05" w:rsidRDefault="00C43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AD41" w14:textId="77777777" w:rsidR="0082134D" w:rsidRDefault="0082134D">
      <w:pPr>
        <w:spacing w:after="0" w:line="240" w:lineRule="auto"/>
      </w:pPr>
      <w:r>
        <w:separator/>
      </w:r>
    </w:p>
  </w:footnote>
  <w:footnote w:type="continuationSeparator" w:id="0">
    <w:p w14:paraId="76C8EBF9" w14:textId="77777777" w:rsidR="0082134D" w:rsidRDefault="0082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1F34" w14:textId="77777777" w:rsidR="00C43D05" w:rsidRDefault="00C43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2C31" w14:textId="77777777" w:rsidR="00F50E1A" w:rsidRPr="00C43D05" w:rsidRDefault="00C43D05" w:rsidP="00C43D05">
    <w:pPr>
      <w:pStyle w:val="Zhlav"/>
      <w:jc w:val="right"/>
    </w:pPr>
    <w:r w:rsidRPr="00C43D05">
      <w:t>NPU-391/104768/2025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36EB" w14:textId="77777777" w:rsidR="00C43D05" w:rsidRDefault="00C43D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7FA1"/>
    <w:multiLevelType w:val="multilevel"/>
    <w:tmpl w:val="43928A4A"/>
    <w:lvl w:ilvl="0">
      <w:start w:val="5"/>
      <w:numFmt w:val="decimal"/>
      <w:pStyle w:val="Odstavec1"/>
      <w:lvlText w:val="%1."/>
      <w:lvlJc w:val="left"/>
      <w:pPr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" w15:restartNumberingAfterBreak="0">
    <w:nsid w:val="21F27FB6"/>
    <w:multiLevelType w:val="hybridMultilevel"/>
    <w:tmpl w:val="7F8EE6D0"/>
    <w:lvl w:ilvl="0" w:tplc="DF70488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838462F"/>
    <w:multiLevelType w:val="multilevel"/>
    <w:tmpl w:val="9BD25A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532154F5"/>
    <w:multiLevelType w:val="multilevel"/>
    <w:tmpl w:val="261448E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ADB"/>
    <w:multiLevelType w:val="multilevel"/>
    <w:tmpl w:val="31F4C456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5A92615F"/>
    <w:multiLevelType w:val="multilevel"/>
    <w:tmpl w:val="7E089584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0913"/>
    <w:multiLevelType w:val="multilevel"/>
    <w:tmpl w:val="9836D580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85428">
    <w:abstractNumId w:val="6"/>
  </w:num>
  <w:num w:numId="2" w16cid:durableId="606281168">
    <w:abstractNumId w:val="0"/>
  </w:num>
  <w:num w:numId="3" w16cid:durableId="1058090115">
    <w:abstractNumId w:val="3"/>
  </w:num>
  <w:num w:numId="4" w16cid:durableId="1383097868">
    <w:abstractNumId w:val="2"/>
  </w:num>
  <w:num w:numId="5" w16cid:durableId="171265431">
    <w:abstractNumId w:val="4"/>
  </w:num>
  <w:num w:numId="6" w16cid:durableId="1752508476">
    <w:abstractNumId w:val="5"/>
  </w:num>
  <w:num w:numId="7" w16cid:durableId="194183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1A"/>
    <w:rsid w:val="00016ED5"/>
    <w:rsid w:val="00046E0F"/>
    <w:rsid w:val="0005437E"/>
    <w:rsid w:val="000A404F"/>
    <w:rsid w:val="000B638A"/>
    <w:rsid w:val="00107493"/>
    <w:rsid w:val="001116CD"/>
    <w:rsid w:val="00124F8C"/>
    <w:rsid w:val="001508F8"/>
    <w:rsid w:val="001725EE"/>
    <w:rsid w:val="00176706"/>
    <w:rsid w:val="001B46C4"/>
    <w:rsid w:val="001F6712"/>
    <w:rsid w:val="00215E94"/>
    <w:rsid w:val="002162D8"/>
    <w:rsid w:val="002745E6"/>
    <w:rsid w:val="00275F06"/>
    <w:rsid w:val="002858CE"/>
    <w:rsid w:val="002E1BDD"/>
    <w:rsid w:val="002F7605"/>
    <w:rsid w:val="00302BBB"/>
    <w:rsid w:val="00314DF5"/>
    <w:rsid w:val="0031693B"/>
    <w:rsid w:val="003438B9"/>
    <w:rsid w:val="003E5264"/>
    <w:rsid w:val="00451FC0"/>
    <w:rsid w:val="00480B60"/>
    <w:rsid w:val="00481797"/>
    <w:rsid w:val="004861AA"/>
    <w:rsid w:val="004B0AFD"/>
    <w:rsid w:val="004B5B94"/>
    <w:rsid w:val="004C1890"/>
    <w:rsid w:val="004E6B81"/>
    <w:rsid w:val="00556023"/>
    <w:rsid w:val="005829E4"/>
    <w:rsid w:val="005B77A6"/>
    <w:rsid w:val="005F0DD3"/>
    <w:rsid w:val="00605AA4"/>
    <w:rsid w:val="006137FF"/>
    <w:rsid w:val="0062029C"/>
    <w:rsid w:val="00621FFE"/>
    <w:rsid w:val="006403AE"/>
    <w:rsid w:val="00663EAE"/>
    <w:rsid w:val="006F5EE5"/>
    <w:rsid w:val="00700898"/>
    <w:rsid w:val="00710BDC"/>
    <w:rsid w:val="0072084C"/>
    <w:rsid w:val="00723F13"/>
    <w:rsid w:val="0073723E"/>
    <w:rsid w:val="007A38A1"/>
    <w:rsid w:val="008014DB"/>
    <w:rsid w:val="0082134D"/>
    <w:rsid w:val="008265F5"/>
    <w:rsid w:val="008C646C"/>
    <w:rsid w:val="008D6EEE"/>
    <w:rsid w:val="008F335C"/>
    <w:rsid w:val="008F756E"/>
    <w:rsid w:val="00907D4C"/>
    <w:rsid w:val="00931D4C"/>
    <w:rsid w:val="0093680B"/>
    <w:rsid w:val="0096511F"/>
    <w:rsid w:val="0098354E"/>
    <w:rsid w:val="009B7022"/>
    <w:rsid w:val="00A15417"/>
    <w:rsid w:val="00A325A6"/>
    <w:rsid w:val="00A6288B"/>
    <w:rsid w:val="00A832D0"/>
    <w:rsid w:val="00A83F50"/>
    <w:rsid w:val="00AA2339"/>
    <w:rsid w:val="00AB5D68"/>
    <w:rsid w:val="00BA43EA"/>
    <w:rsid w:val="00BF1B05"/>
    <w:rsid w:val="00BF5516"/>
    <w:rsid w:val="00C43D05"/>
    <w:rsid w:val="00C515A3"/>
    <w:rsid w:val="00C60435"/>
    <w:rsid w:val="00C64884"/>
    <w:rsid w:val="00CB730E"/>
    <w:rsid w:val="00CE35FB"/>
    <w:rsid w:val="00D250E8"/>
    <w:rsid w:val="00DA32AF"/>
    <w:rsid w:val="00E03CBE"/>
    <w:rsid w:val="00E20E06"/>
    <w:rsid w:val="00E33AEE"/>
    <w:rsid w:val="00E46B1B"/>
    <w:rsid w:val="00E578B8"/>
    <w:rsid w:val="00EA4C8A"/>
    <w:rsid w:val="00EB0764"/>
    <w:rsid w:val="00EF2EC3"/>
    <w:rsid w:val="00F07523"/>
    <w:rsid w:val="00F147F1"/>
    <w:rsid w:val="00F23745"/>
    <w:rsid w:val="00F366E0"/>
    <w:rsid w:val="00F50E1A"/>
    <w:rsid w:val="00F55335"/>
    <w:rsid w:val="00F60A40"/>
    <w:rsid w:val="00F86417"/>
    <w:rsid w:val="00FB11D4"/>
    <w:rsid w:val="00FB2D39"/>
    <w:rsid w:val="00FB4D10"/>
    <w:rsid w:val="00FB5E17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88B1"/>
  <w15:docId w15:val="{C5198F91-C144-42D6-AD52-158C063F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7F1"/>
  </w:style>
  <w:style w:type="paragraph" w:styleId="Nadpis1">
    <w:name w:val="heading 1"/>
    <w:basedOn w:val="Normln"/>
    <w:next w:val="Normln"/>
    <w:uiPriority w:val="9"/>
    <w:qFormat/>
    <w:rsid w:val="00F14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14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14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14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147F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147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14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147F1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eastAsia="Times New Roman" w:cs="Times New Roman"/>
      <w:sz w:val="20"/>
      <w:szCs w:val="24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F14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7F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B73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UXOrkNL6NH18O6o4nfkxwXjOw==">CgMxLjA4AHIhMURlT3hvLU9EUVpsc29kVDNjYzBvanNhQWxzd25aUzho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2047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Mičková Petra</cp:lastModifiedBy>
  <cp:revision>2</cp:revision>
  <dcterms:created xsi:type="dcterms:W3CDTF">2025-11-26T06:25:00Z</dcterms:created>
  <dcterms:modified xsi:type="dcterms:W3CDTF">2025-11-26T06:25:00Z</dcterms:modified>
</cp:coreProperties>
</file>