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B3C" w:rsidRPr="00775F37" w:rsidRDefault="00693BCD" w:rsidP="00693BCD">
      <w:pPr>
        <w:jc w:val="center"/>
        <w:rPr>
          <w:b/>
          <w:sz w:val="28"/>
        </w:rPr>
      </w:pPr>
      <w:r w:rsidRPr="00775F37">
        <w:rPr>
          <w:b/>
          <w:sz w:val="28"/>
        </w:rPr>
        <w:t>Smlouva o dílo</w:t>
      </w:r>
    </w:p>
    <w:p w:rsidR="00775F37" w:rsidRDefault="00775F37" w:rsidP="00693BCD">
      <w:pPr>
        <w:jc w:val="center"/>
        <w:rPr>
          <w:b/>
          <w:sz w:val="32"/>
        </w:rPr>
      </w:pPr>
      <w:r>
        <w:rPr>
          <w:b/>
          <w:sz w:val="32"/>
        </w:rPr>
        <w:t>„O</w:t>
      </w:r>
      <w:r w:rsidR="005F63EE">
        <w:rPr>
          <w:b/>
          <w:sz w:val="32"/>
        </w:rPr>
        <w:t>bnova</w:t>
      </w:r>
      <w:r>
        <w:rPr>
          <w:b/>
          <w:sz w:val="32"/>
        </w:rPr>
        <w:t xml:space="preserve"> učebny biologie a učebny v</w:t>
      </w:r>
      <w:r w:rsidR="00BE51FE">
        <w:rPr>
          <w:b/>
          <w:sz w:val="32"/>
        </w:rPr>
        <w:t> </w:t>
      </w:r>
      <w:r>
        <w:rPr>
          <w:b/>
          <w:sz w:val="32"/>
        </w:rPr>
        <w:t>přízemí</w:t>
      </w:r>
      <w:r w:rsidR="00BE51FE">
        <w:rPr>
          <w:b/>
          <w:sz w:val="32"/>
        </w:rPr>
        <w:t xml:space="preserve"> Gymnázia Lanškroun</w:t>
      </w:r>
      <w:r>
        <w:rPr>
          <w:b/>
          <w:sz w:val="32"/>
        </w:rPr>
        <w:t>“</w:t>
      </w:r>
    </w:p>
    <w:p w:rsidR="00775F37" w:rsidRDefault="00775F37" w:rsidP="00693BCD">
      <w:pPr>
        <w:jc w:val="center"/>
        <w:rPr>
          <w:sz w:val="24"/>
        </w:rPr>
      </w:pPr>
      <w:r>
        <w:rPr>
          <w:sz w:val="24"/>
        </w:rPr>
        <w:t xml:space="preserve">uzavřená dle </w:t>
      </w:r>
      <w:proofErr w:type="spellStart"/>
      <w:r>
        <w:rPr>
          <w:sz w:val="24"/>
        </w:rPr>
        <w:t>ust</w:t>
      </w:r>
      <w:proofErr w:type="spellEnd"/>
      <w:r>
        <w:rPr>
          <w:sz w:val="24"/>
        </w:rPr>
        <w:t xml:space="preserve">. § 2586 a násl. zákona č. 89/2012 Sb., občanského zákoníku, </w:t>
      </w:r>
    </w:p>
    <w:p w:rsidR="00775F37" w:rsidRDefault="00775F37" w:rsidP="00693BCD">
      <w:pPr>
        <w:jc w:val="center"/>
        <w:rPr>
          <w:sz w:val="24"/>
        </w:rPr>
      </w:pPr>
      <w:r>
        <w:rPr>
          <w:sz w:val="24"/>
        </w:rPr>
        <w:t>v platném znění</w:t>
      </w:r>
    </w:p>
    <w:p w:rsidR="00775F37" w:rsidRDefault="005F63EE" w:rsidP="00775F37">
      <w:pPr>
        <w:rPr>
          <w:b/>
          <w:sz w:val="24"/>
          <w:u w:val="single"/>
        </w:rPr>
      </w:pPr>
      <w:r>
        <w:rPr>
          <w:b/>
          <w:sz w:val="24"/>
          <w:u w:val="single"/>
        </w:rPr>
        <w:t>Smluvní strany:</w:t>
      </w:r>
    </w:p>
    <w:p w:rsidR="005F63EE" w:rsidRDefault="005F63EE" w:rsidP="00775F37">
      <w:pPr>
        <w:rPr>
          <w:b/>
          <w:sz w:val="24"/>
        </w:rPr>
      </w:pPr>
      <w:r>
        <w:rPr>
          <w:b/>
          <w:sz w:val="24"/>
        </w:rPr>
        <w:t>Objednatel:</w:t>
      </w:r>
    </w:p>
    <w:p w:rsidR="005F63EE" w:rsidRDefault="005F63EE" w:rsidP="00775F37">
      <w:pPr>
        <w:rPr>
          <w:b/>
          <w:sz w:val="24"/>
        </w:rPr>
      </w:pPr>
      <w:r>
        <w:rPr>
          <w:sz w:val="24"/>
        </w:rPr>
        <w:t>Název:</w:t>
      </w:r>
      <w:r>
        <w:rPr>
          <w:sz w:val="24"/>
        </w:rPr>
        <w:tab/>
      </w:r>
      <w:r>
        <w:rPr>
          <w:sz w:val="24"/>
        </w:rPr>
        <w:tab/>
      </w:r>
      <w:r>
        <w:rPr>
          <w:sz w:val="24"/>
        </w:rPr>
        <w:tab/>
      </w:r>
      <w:r>
        <w:rPr>
          <w:b/>
          <w:sz w:val="24"/>
        </w:rPr>
        <w:t>Gymnázium Lanškroun</w:t>
      </w:r>
    </w:p>
    <w:p w:rsidR="005F63EE" w:rsidRDefault="005F63EE" w:rsidP="00775F37">
      <w:pPr>
        <w:rPr>
          <w:sz w:val="24"/>
        </w:rPr>
      </w:pPr>
      <w:r>
        <w:rPr>
          <w:sz w:val="24"/>
        </w:rPr>
        <w:t>Sídlo:</w:t>
      </w:r>
      <w:r>
        <w:rPr>
          <w:sz w:val="24"/>
        </w:rPr>
        <w:tab/>
      </w:r>
      <w:r>
        <w:rPr>
          <w:sz w:val="24"/>
        </w:rPr>
        <w:tab/>
      </w:r>
      <w:r>
        <w:rPr>
          <w:sz w:val="24"/>
        </w:rPr>
        <w:tab/>
        <w:t>nám. J. M. Marků 113, Lanškroun – Vnitřní Město, 563 01 Lanškroun</w:t>
      </w:r>
    </w:p>
    <w:p w:rsidR="005F63EE" w:rsidRDefault="005F63EE" w:rsidP="00775F37">
      <w:pPr>
        <w:rPr>
          <w:sz w:val="24"/>
        </w:rPr>
      </w:pPr>
      <w:r>
        <w:rPr>
          <w:sz w:val="24"/>
        </w:rPr>
        <w:t>Zastoupen:</w:t>
      </w:r>
      <w:r>
        <w:rPr>
          <w:sz w:val="24"/>
        </w:rPr>
        <w:tab/>
      </w:r>
      <w:r>
        <w:rPr>
          <w:sz w:val="24"/>
        </w:rPr>
        <w:tab/>
        <w:t>Mgr. Janem Růžičkou, ředitelem</w:t>
      </w:r>
    </w:p>
    <w:p w:rsidR="005F63EE" w:rsidRDefault="005F63EE" w:rsidP="00775F37">
      <w:pPr>
        <w:rPr>
          <w:sz w:val="24"/>
        </w:rPr>
      </w:pPr>
      <w:r>
        <w:rPr>
          <w:sz w:val="24"/>
        </w:rPr>
        <w:t>Bankovní spojení:</w:t>
      </w:r>
      <w:r>
        <w:rPr>
          <w:sz w:val="24"/>
        </w:rPr>
        <w:tab/>
        <w:t>Komerční banka, a. s.</w:t>
      </w:r>
    </w:p>
    <w:p w:rsidR="005F63EE" w:rsidRDefault="005F63EE" w:rsidP="00775F37">
      <w:pPr>
        <w:rPr>
          <w:sz w:val="24"/>
        </w:rPr>
      </w:pPr>
      <w:r>
        <w:rPr>
          <w:sz w:val="24"/>
        </w:rPr>
        <w:t>Číslo účtu:</w:t>
      </w:r>
      <w:r>
        <w:rPr>
          <w:sz w:val="24"/>
        </w:rPr>
        <w:tab/>
      </w:r>
      <w:r>
        <w:rPr>
          <w:sz w:val="24"/>
        </w:rPr>
        <w:tab/>
      </w:r>
      <w:proofErr w:type="spellStart"/>
      <w:r w:rsidR="00266898">
        <w:rPr>
          <w:sz w:val="24"/>
        </w:rPr>
        <w:t>xxxxx</w:t>
      </w:r>
      <w:proofErr w:type="spellEnd"/>
    </w:p>
    <w:p w:rsidR="005F63EE" w:rsidRDefault="005F63EE" w:rsidP="00775F37">
      <w:pPr>
        <w:rPr>
          <w:sz w:val="24"/>
        </w:rPr>
      </w:pPr>
      <w:r>
        <w:rPr>
          <w:sz w:val="24"/>
        </w:rPr>
        <w:t>IČO:</w:t>
      </w:r>
      <w:r>
        <w:rPr>
          <w:sz w:val="24"/>
        </w:rPr>
        <w:tab/>
      </w:r>
      <w:r>
        <w:rPr>
          <w:sz w:val="24"/>
        </w:rPr>
        <w:tab/>
      </w:r>
      <w:r>
        <w:rPr>
          <w:sz w:val="24"/>
        </w:rPr>
        <w:tab/>
        <w:t>49314653</w:t>
      </w:r>
    </w:p>
    <w:p w:rsidR="005F63EE" w:rsidRDefault="005F63EE" w:rsidP="00775F37">
      <w:pPr>
        <w:rPr>
          <w:sz w:val="24"/>
        </w:rPr>
      </w:pPr>
      <w:r>
        <w:rPr>
          <w:sz w:val="24"/>
        </w:rPr>
        <w:tab/>
      </w:r>
      <w:r>
        <w:rPr>
          <w:sz w:val="24"/>
        </w:rPr>
        <w:tab/>
      </w:r>
      <w:r>
        <w:rPr>
          <w:sz w:val="24"/>
        </w:rPr>
        <w:tab/>
        <w:t>neplátce DPH</w:t>
      </w:r>
    </w:p>
    <w:p w:rsidR="005F63EE" w:rsidRDefault="005F63EE" w:rsidP="00775F37">
      <w:pPr>
        <w:rPr>
          <w:sz w:val="24"/>
        </w:rPr>
      </w:pPr>
      <w:r>
        <w:rPr>
          <w:sz w:val="24"/>
        </w:rPr>
        <w:t>Kontaktní osoba:</w:t>
      </w:r>
      <w:r>
        <w:rPr>
          <w:sz w:val="24"/>
        </w:rPr>
        <w:tab/>
        <w:t>Mgr. Jan Růžič</w:t>
      </w:r>
      <w:r w:rsidR="00266898">
        <w:rPr>
          <w:sz w:val="24"/>
        </w:rPr>
        <w:t xml:space="preserve">ka, ředitel, </w:t>
      </w:r>
      <w:proofErr w:type="spellStart"/>
      <w:r w:rsidR="00266898">
        <w:rPr>
          <w:sz w:val="24"/>
        </w:rPr>
        <w:t>xxxxx</w:t>
      </w:r>
      <w:proofErr w:type="spellEnd"/>
    </w:p>
    <w:p w:rsidR="005F63EE" w:rsidRDefault="005F63EE" w:rsidP="00775F37">
      <w:pPr>
        <w:rPr>
          <w:sz w:val="24"/>
        </w:rPr>
      </w:pPr>
    </w:p>
    <w:p w:rsidR="005F63EE" w:rsidRDefault="005F63EE" w:rsidP="00775F37">
      <w:pPr>
        <w:rPr>
          <w:b/>
          <w:sz w:val="24"/>
        </w:rPr>
      </w:pPr>
      <w:r>
        <w:rPr>
          <w:b/>
          <w:sz w:val="24"/>
        </w:rPr>
        <w:t>Zhotovitel:</w:t>
      </w:r>
      <w:r w:rsidR="007E5C0A">
        <w:rPr>
          <w:b/>
          <w:sz w:val="24"/>
        </w:rPr>
        <w:tab/>
      </w:r>
      <w:r w:rsidR="007E5C0A">
        <w:rPr>
          <w:b/>
          <w:sz w:val="24"/>
        </w:rPr>
        <w:tab/>
      </w:r>
    </w:p>
    <w:p w:rsidR="005F63EE" w:rsidRPr="00470A02" w:rsidRDefault="005F63EE" w:rsidP="00775F37">
      <w:pPr>
        <w:rPr>
          <w:b/>
          <w:sz w:val="24"/>
        </w:rPr>
      </w:pPr>
      <w:r>
        <w:rPr>
          <w:sz w:val="24"/>
        </w:rPr>
        <w:t>Obchodní firma:</w:t>
      </w:r>
      <w:r>
        <w:rPr>
          <w:sz w:val="24"/>
        </w:rPr>
        <w:tab/>
      </w:r>
      <w:r w:rsidR="00470A02">
        <w:rPr>
          <w:b/>
          <w:sz w:val="24"/>
        </w:rPr>
        <w:t>KPV SYSTÉM s.r.o.</w:t>
      </w:r>
    </w:p>
    <w:p w:rsidR="005F63EE" w:rsidRDefault="005F63EE" w:rsidP="00775F37">
      <w:pPr>
        <w:rPr>
          <w:sz w:val="24"/>
        </w:rPr>
      </w:pPr>
      <w:r>
        <w:rPr>
          <w:sz w:val="24"/>
        </w:rPr>
        <w:t>Sídlo:</w:t>
      </w:r>
      <w:r w:rsidR="00470A02">
        <w:rPr>
          <w:sz w:val="24"/>
        </w:rPr>
        <w:tab/>
      </w:r>
      <w:r w:rsidR="00470A02">
        <w:rPr>
          <w:sz w:val="24"/>
        </w:rPr>
        <w:tab/>
      </w:r>
      <w:r w:rsidR="00470A02">
        <w:rPr>
          <w:sz w:val="24"/>
        </w:rPr>
        <w:tab/>
        <w:t>Lázeňská 354, 562 01 Ústí nad Orlicí</w:t>
      </w:r>
    </w:p>
    <w:p w:rsidR="005F63EE" w:rsidRDefault="005F63EE" w:rsidP="00775F37">
      <w:pPr>
        <w:rPr>
          <w:sz w:val="24"/>
        </w:rPr>
      </w:pPr>
      <w:r>
        <w:rPr>
          <w:sz w:val="24"/>
        </w:rPr>
        <w:t>Zastoupen:</w:t>
      </w:r>
      <w:r w:rsidR="00470A02">
        <w:rPr>
          <w:sz w:val="24"/>
        </w:rPr>
        <w:tab/>
      </w:r>
      <w:r w:rsidR="00470A02">
        <w:rPr>
          <w:sz w:val="24"/>
        </w:rPr>
        <w:tab/>
        <w:t>Karel Voznický, jednatel společnosti</w:t>
      </w:r>
    </w:p>
    <w:p w:rsidR="005F63EE" w:rsidRDefault="005F63EE" w:rsidP="00775F37">
      <w:pPr>
        <w:rPr>
          <w:sz w:val="24"/>
        </w:rPr>
      </w:pPr>
      <w:r>
        <w:rPr>
          <w:sz w:val="24"/>
        </w:rPr>
        <w:t>Zapsaný v obchodním rejstříku vedeném</w:t>
      </w:r>
      <w:r w:rsidR="00470A02">
        <w:rPr>
          <w:sz w:val="24"/>
        </w:rPr>
        <w:t xml:space="preserve"> u Krajského soudu v Hradci Králové</w:t>
      </w:r>
      <w:r>
        <w:rPr>
          <w:sz w:val="24"/>
        </w:rPr>
        <w:t>, oddíl</w:t>
      </w:r>
      <w:r w:rsidR="00470A02">
        <w:rPr>
          <w:sz w:val="24"/>
        </w:rPr>
        <w:t xml:space="preserve"> C</w:t>
      </w:r>
      <w:r>
        <w:rPr>
          <w:sz w:val="24"/>
        </w:rPr>
        <w:t>, vložka</w:t>
      </w:r>
      <w:r w:rsidR="00470A02">
        <w:rPr>
          <w:sz w:val="24"/>
        </w:rPr>
        <w:t xml:space="preserve"> 25353</w:t>
      </w:r>
    </w:p>
    <w:p w:rsidR="005F63EE" w:rsidRDefault="005F63EE" w:rsidP="00775F37">
      <w:pPr>
        <w:rPr>
          <w:sz w:val="24"/>
        </w:rPr>
      </w:pPr>
      <w:r>
        <w:rPr>
          <w:sz w:val="24"/>
        </w:rPr>
        <w:t>Bankovní spojení:</w:t>
      </w:r>
      <w:r w:rsidR="00470A02">
        <w:rPr>
          <w:sz w:val="24"/>
        </w:rPr>
        <w:tab/>
        <w:t>Česká spořitelna, a.s., pobočka Ústí nad Orlicí</w:t>
      </w:r>
    </w:p>
    <w:p w:rsidR="005F63EE" w:rsidRDefault="005F63EE" w:rsidP="00775F37">
      <w:pPr>
        <w:rPr>
          <w:sz w:val="24"/>
        </w:rPr>
      </w:pPr>
      <w:r>
        <w:rPr>
          <w:sz w:val="24"/>
        </w:rPr>
        <w:t>Číslo účtu:</w:t>
      </w:r>
      <w:r w:rsidR="00266898">
        <w:rPr>
          <w:sz w:val="24"/>
        </w:rPr>
        <w:tab/>
      </w:r>
      <w:r w:rsidR="00266898">
        <w:rPr>
          <w:sz w:val="24"/>
        </w:rPr>
        <w:tab/>
      </w:r>
      <w:proofErr w:type="spellStart"/>
      <w:r w:rsidR="00266898">
        <w:rPr>
          <w:sz w:val="24"/>
        </w:rPr>
        <w:t>xxxxx</w:t>
      </w:r>
      <w:proofErr w:type="spellEnd"/>
    </w:p>
    <w:p w:rsidR="005F63EE" w:rsidRDefault="005F63EE" w:rsidP="00775F37">
      <w:pPr>
        <w:rPr>
          <w:sz w:val="24"/>
        </w:rPr>
      </w:pPr>
      <w:r>
        <w:rPr>
          <w:sz w:val="24"/>
        </w:rPr>
        <w:t>IČO:</w:t>
      </w:r>
      <w:r w:rsidR="00470A02">
        <w:rPr>
          <w:sz w:val="24"/>
        </w:rPr>
        <w:tab/>
      </w:r>
      <w:r w:rsidR="00470A02">
        <w:rPr>
          <w:sz w:val="24"/>
        </w:rPr>
        <w:tab/>
      </w:r>
      <w:r w:rsidR="00470A02">
        <w:rPr>
          <w:sz w:val="24"/>
        </w:rPr>
        <w:tab/>
        <w:t>27546756</w:t>
      </w:r>
    </w:p>
    <w:p w:rsidR="005F63EE" w:rsidRDefault="005F63EE" w:rsidP="00775F37">
      <w:pPr>
        <w:rPr>
          <w:sz w:val="24"/>
        </w:rPr>
      </w:pPr>
      <w:r>
        <w:rPr>
          <w:sz w:val="24"/>
        </w:rPr>
        <w:t>DIČ:</w:t>
      </w:r>
      <w:r w:rsidR="00266898">
        <w:rPr>
          <w:sz w:val="24"/>
        </w:rPr>
        <w:tab/>
      </w:r>
      <w:r w:rsidR="00266898">
        <w:rPr>
          <w:sz w:val="24"/>
        </w:rPr>
        <w:tab/>
      </w:r>
      <w:r w:rsidR="00266898">
        <w:rPr>
          <w:sz w:val="24"/>
        </w:rPr>
        <w:tab/>
      </w:r>
      <w:proofErr w:type="spellStart"/>
      <w:r w:rsidR="00266898">
        <w:rPr>
          <w:sz w:val="24"/>
        </w:rPr>
        <w:t>xxxxx</w:t>
      </w:r>
      <w:proofErr w:type="spellEnd"/>
    </w:p>
    <w:p w:rsidR="005F63EE" w:rsidRDefault="005F63EE" w:rsidP="00775F37">
      <w:pPr>
        <w:rPr>
          <w:sz w:val="24"/>
        </w:rPr>
      </w:pPr>
      <w:r>
        <w:rPr>
          <w:sz w:val="24"/>
        </w:rPr>
        <w:t>Kontaktní osoba:</w:t>
      </w:r>
      <w:r w:rsidR="00470A02">
        <w:rPr>
          <w:sz w:val="24"/>
        </w:rPr>
        <w:tab/>
        <w:t>Karel Voznický</w:t>
      </w:r>
    </w:p>
    <w:p w:rsidR="005F63EE" w:rsidRDefault="005F63EE" w:rsidP="00775F37">
      <w:pPr>
        <w:rPr>
          <w:sz w:val="24"/>
        </w:rPr>
      </w:pPr>
      <w:r>
        <w:rPr>
          <w:sz w:val="24"/>
        </w:rPr>
        <w:tab/>
      </w:r>
      <w:r>
        <w:rPr>
          <w:sz w:val="24"/>
        </w:rPr>
        <w:tab/>
      </w:r>
      <w:r>
        <w:rPr>
          <w:sz w:val="24"/>
        </w:rPr>
        <w:tab/>
        <w:t>Tel.:</w:t>
      </w:r>
      <w:r w:rsidR="00266898">
        <w:rPr>
          <w:sz w:val="24"/>
        </w:rPr>
        <w:t xml:space="preserve"> </w:t>
      </w:r>
      <w:proofErr w:type="spellStart"/>
      <w:r w:rsidR="00266898">
        <w:rPr>
          <w:sz w:val="24"/>
        </w:rPr>
        <w:t>xxx</w:t>
      </w:r>
      <w:proofErr w:type="spellEnd"/>
    </w:p>
    <w:p w:rsidR="005F63EE" w:rsidRDefault="005F63EE" w:rsidP="00775F37">
      <w:pPr>
        <w:rPr>
          <w:sz w:val="24"/>
        </w:rPr>
      </w:pPr>
    </w:p>
    <w:p w:rsidR="005F63EE" w:rsidRDefault="005F63EE" w:rsidP="00775F37">
      <w:pPr>
        <w:rPr>
          <w:sz w:val="24"/>
        </w:rPr>
      </w:pPr>
      <w:bookmarkStart w:id="0" w:name="_GoBack"/>
      <w:bookmarkEnd w:id="0"/>
    </w:p>
    <w:p w:rsidR="005F63EE" w:rsidRDefault="005F63EE" w:rsidP="00775F37">
      <w:pPr>
        <w:rPr>
          <w:sz w:val="24"/>
        </w:rPr>
      </w:pPr>
    </w:p>
    <w:p w:rsidR="005F63EE" w:rsidRDefault="005F63EE" w:rsidP="005F63EE">
      <w:pPr>
        <w:jc w:val="both"/>
        <w:rPr>
          <w:sz w:val="24"/>
        </w:rPr>
      </w:pPr>
      <w:r>
        <w:rPr>
          <w:sz w:val="24"/>
        </w:rPr>
        <w:t>Objednatel a zhotovitel (dále jen jako „smluvní strany“) uzavřeli níže uvedeného dne, měsíce a roku tuto smlouvu o dílo (dále jen „smlouva“), kterou se zhotovitel zavazuje řádně a včas provést předmět smlouvy („Dílo“) dle podmínek této smlouvy a jejích příloh a objednatel se zavazuje zaplatit zhotoviteli dohodnutou cenu za zhotovení Díla. Smlouva je uzavřena na základě zadávacího řízení k veřejné zakázce malého rozsahu s názvem „</w:t>
      </w:r>
      <w:r>
        <w:rPr>
          <w:b/>
          <w:sz w:val="24"/>
        </w:rPr>
        <w:t>Obnova učebny biologie a učebny v přízemí“</w:t>
      </w:r>
      <w:r>
        <w:rPr>
          <w:sz w:val="24"/>
        </w:rPr>
        <w:t xml:space="preserve">, zadávané dle § 31 zákona č. 134/2016 Sb., o zadávání veřejných zakázek, ve znění pozdějších předpisů (dále jen „zákon“). </w:t>
      </w:r>
    </w:p>
    <w:p w:rsidR="007E5C0A" w:rsidRDefault="007E5C0A" w:rsidP="007E5C0A">
      <w:pPr>
        <w:jc w:val="center"/>
        <w:rPr>
          <w:sz w:val="24"/>
        </w:rPr>
      </w:pPr>
    </w:p>
    <w:p w:rsidR="007E5C0A" w:rsidRDefault="007E5C0A" w:rsidP="007E5C0A">
      <w:pPr>
        <w:jc w:val="center"/>
        <w:rPr>
          <w:b/>
          <w:sz w:val="24"/>
        </w:rPr>
      </w:pPr>
      <w:r>
        <w:rPr>
          <w:b/>
          <w:sz w:val="24"/>
        </w:rPr>
        <w:t>I.</w:t>
      </w:r>
    </w:p>
    <w:p w:rsidR="007E5C0A" w:rsidRDefault="007E5C0A" w:rsidP="007E5C0A">
      <w:pPr>
        <w:jc w:val="center"/>
        <w:rPr>
          <w:b/>
          <w:sz w:val="24"/>
        </w:rPr>
      </w:pPr>
      <w:r>
        <w:rPr>
          <w:b/>
          <w:sz w:val="24"/>
        </w:rPr>
        <w:t>Předmět smlouvy</w:t>
      </w:r>
    </w:p>
    <w:p w:rsidR="007E5C0A" w:rsidRDefault="007E5C0A" w:rsidP="007E5C0A">
      <w:pPr>
        <w:pStyle w:val="Odstavecseseznamem"/>
        <w:numPr>
          <w:ilvl w:val="0"/>
          <w:numId w:val="2"/>
        </w:numPr>
        <w:rPr>
          <w:sz w:val="24"/>
        </w:rPr>
      </w:pPr>
      <w:r w:rsidRPr="007E5C0A">
        <w:rPr>
          <w:sz w:val="24"/>
        </w:rPr>
        <w:t>Zhotovitel se touto smlouvou zavazuje pro objednatele za dále sjednaných podmínek zrealizovat akci „Obnova učebny biologie a učebny v přízemí“ v budově Gymnázia Lanškroun, nám. J. M. Marků 113, Lanškroun – Vnitřní Město, stavebního objektu organizace zřizované Pardubickým krajem.</w:t>
      </w:r>
    </w:p>
    <w:p w:rsidR="007E5C0A" w:rsidRDefault="007E5C0A" w:rsidP="007E5C0A">
      <w:pPr>
        <w:pStyle w:val="Odstavecseseznamem"/>
        <w:numPr>
          <w:ilvl w:val="0"/>
          <w:numId w:val="2"/>
        </w:numPr>
        <w:rPr>
          <w:sz w:val="24"/>
        </w:rPr>
      </w:pPr>
      <w:r>
        <w:rPr>
          <w:sz w:val="24"/>
        </w:rPr>
        <w:t>Specifikace díla je obsažena v projektové dokumentaci a výkazu výměr v přílohách č. 1 a č. 2 této smlouvy.</w:t>
      </w:r>
    </w:p>
    <w:p w:rsidR="007E5C0A" w:rsidRDefault="007E5C0A" w:rsidP="007E5C0A">
      <w:pPr>
        <w:pStyle w:val="Odstavecseseznamem"/>
        <w:numPr>
          <w:ilvl w:val="0"/>
          <w:numId w:val="2"/>
        </w:numPr>
        <w:rPr>
          <w:sz w:val="24"/>
        </w:rPr>
      </w:pPr>
      <w:r>
        <w:rPr>
          <w:sz w:val="24"/>
        </w:rPr>
        <w:t>Objednatel se zavazuje zaplatit zhotoviteli za řádně a včas poskytnuté plnění sjednanou cenu za zhotovení Díla dle č. III. této smlouvy.</w:t>
      </w:r>
    </w:p>
    <w:p w:rsidR="007E5C0A" w:rsidRDefault="007E5C0A" w:rsidP="007E5C0A">
      <w:pPr>
        <w:ind w:left="360"/>
        <w:rPr>
          <w:sz w:val="24"/>
        </w:rPr>
      </w:pPr>
    </w:p>
    <w:p w:rsidR="007E5C0A" w:rsidRDefault="007E5C0A" w:rsidP="007E5C0A">
      <w:pPr>
        <w:ind w:left="360"/>
        <w:jc w:val="center"/>
        <w:rPr>
          <w:b/>
          <w:sz w:val="24"/>
        </w:rPr>
      </w:pPr>
      <w:r>
        <w:rPr>
          <w:b/>
          <w:sz w:val="24"/>
        </w:rPr>
        <w:t xml:space="preserve">II. </w:t>
      </w:r>
    </w:p>
    <w:p w:rsidR="007E5C0A" w:rsidRPr="007E5C0A" w:rsidRDefault="007E5C0A" w:rsidP="007E5C0A">
      <w:pPr>
        <w:ind w:left="360"/>
        <w:jc w:val="center"/>
        <w:rPr>
          <w:b/>
          <w:sz w:val="24"/>
        </w:rPr>
      </w:pPr>
      <w:r>
        <w:rPr>
          <w:b/>
          <w:sz w:val="24"/>
        </w:rPr>
        <w:t>Doba a místo plnění</w:t>
      </w:r>
    </w:p>
    <w:p w:rsidR="007E5C0A" w:rsidRDefault="007E5C0A" w:rsidP="007E5C0A">
      <w:pPr>
        <w:pStyle w:val="Odstavecseseznamem"/>
        <w:numPr>
          <w:ilvl w:val="0"/>
          <w:numId w:val="3"/>
        </w:numPr>
        <w:rPr>
          <w:sz w:val="24"/>
        </w:rPr>
      </w:pPr>
      <w:r>
        <w:rPr>
          <w:sz w:val="24"/>
        </w:rPr>
        <w:t xml:space="preserve">Zhotovitel se zavazuje kompletně zrealizovat Dílo nejpozději do </w:t>
      </w:r>
      <w:r w:rsidR="004D7416">
        <w:rPr>
          <w:sz w:val="24"/>
        </w:rPr>
        <w:t>28. 2</w:t>
      </w:r>
      <w:r>
        <w:rPr>
          <w:sz w:val="24"/>
        </w:rPr>
        <w:t>. 2026. Místo plnění je na adrese nám. J. M. Marků 113, Lanškroun – Vnitřní Město, 563 01 Lanškroun.</w:t>
      </w:r>
    </w:p>
    <w:p w:rsidR="007E5C0A" w:rsidRDefault="007E5C0A" w:rsidP="007E5C0A">
      <w:pPr>
        <w:ind w:left="360"/>
        <w:rPr>
          <w:sz w:val="24"/>
        </w:rPr>
      </w:pPr>
    </w:p>
    <w:p w:rsidR="007E5C0A" w:rsidRDefault="007E5C0A" w:rsidP="007E5C0A">
      <w:pPr>
        <w:ind w:left="360"/>
        <w:jc w:val="center"/>
        <w:rPr>
          <w:b/>
          <w:sz w:val="24"/>
        </w:rPr>
      </w:pPr>
      <w:r>
        <w:rPr>
          <w:b/>
          <w:sz w:val="24"/>
        </w:rPr>
        <w:t>III.</w:t>
      </w:r>
    </w:p>
    <w:p w:rsidR="007E5C0A" w:rsidRDefault="007E5C0A" w:rsidP="007E5C0A">
      <w:pPr>
        <w:ind w:left="360"/>
        <w:jc w:val="center"/>
        <w:rPr>
          <w:b/>
          <w:sz w:val="24"/>
        </w:rPr>
      </w:pPr>
      <w:r>
        <w:rPr>
          <w:b/>
          <w:sz w:val="24"/>
        </w:rPr>
        <w:t>Cena a platební podmínky</w:t>
      </w:r>
    </w:p>
    <w:p w:rsidR="007E5C0A" w:rsidRPr="009A44AC" w:rsidRDefault="007E5C0A" w:rsidP="00303F31">
      <w:pPr>
        <w:pStyle w:val="Odstavecseseznamem"/>
        <w:numPr>
          <w:ilvl w:val="0"/>
          <w:numId w:val="4"/>
        </w:numPr>
        <w:jc w:val="both"/>
        <w:rPr>
          <w:sz w:val="24"/>
        </w:rPr>
      </w:pPr>
      <w:r w:rsidRPr="009A44AC">
        <w:rPr>
          <w:sz w:val="24"/>
        </w:rPr>
        <w:t xml:space="preserve">Celková cena za zhotovení Díla </w:t>
      </w:r>
      <w:r w:rsidRPr="00470A02">
        <w:rPr>
          <w:sz w:val="24"/>
        </w:rPr>
        <w:t xml:space="preserve">činí </w:t>
      </w:r>
      <w:r w:rsidR="00470A02" w:rsidRPr="00470A02">
        <w:rPr>
          <w:sz w:val="24"/>
        </w:rPr>
        <w:t>1.023.457,98</w:t>
      </w:r>
      <w:r w:rsidRPr="00470A02">
        <w:rPr>
          <w:sz w:val="24"/>
        </w:rPr>
        <w:t xml:space="preserve"> </w:t>
      </w:r>
      <w:r w:rsidRPr="00470A02">
        <w:rPr>
          <w:b/>
          <w:sz w:val="24"/>
        </w:rPr>
        <w:t>Kč bez DPH</w:t>
      </w:r>
      <w:r w:rsidRPr="00470A02">
        <w:rPr>
          <w:sz w:val="24"/>
        </w:rPr>
        <w:t>, výše DPH činí</w:t>
      </w:r>
      <w:r w:rsidR="00470A02">
        <w:rPr>
          <w:sz w:val="24"/>
        </w:rPr>
        <w:t xml:space="preserve"> 214.926,18</w:t>
      </w:r>
      <w:r w:rsidRPr="00470A02">
        <w:rPr>
          <w:sz w:val="24"/>
        </w:rPr>
        <w:t xml:space="preserve"> Kč, tj. </w:t>
      </w:r>
      <w:r w:rsidR="00470A02">
        <w:rPr>
          <w:sz w:val="24"/>
        </w:rPr>
        <w:t xml:space="preserve">1.238.384,16 </w:t>
      </w:r>
      <w:r w:rsidRPr="00470A02">
        <w:rPr>
          <w:sz w:val="24"/>
        </w:rPr>
        <w:t xml:space="preserve"> </w:t>
      </w:r>
      <w:r w:rsidRPr="00470A02">
        <w:rPr>
          <w:b/>
          <w:sz w:val="24"/>
        </w:rPr>
        <w:t xml:space="preserve">Kč včetně </w:t>
      </w:r>
      <w:r w:rsidRPr="009A44AC">
        <w:rPr>
          <w:b/>
          <w:sz w:val="24"/>
        </w:rPr>
        <w:t>DPH</w:t>
      </w:r>
      <w:r w:rsidRPr="009A44AC">
        <w:rPr>
          <w:sz w:val="24"/>
        </w:rPr>
        <w:t xml:space="preserve"> (dále jen „Celková cena za zhotovení Díla“).</w:t>
      </w:r>
    </w:p>
    <w:p w:rsidR="007E5C0A" w:rsidRPr="009A44AC" w:rsidRDefault="007E5C0A" w:rsidP="00303F31">
      <w:pPr>
        <w:pStyle w:val="Odstavecseseznamem"/>
        <w:numPr>
          <w:ilvl w:val="0"/>
          <w:numId w:val="4"/>
        </w:numPr>
        <w:jc w:val="both"/>
        <w:rPr>
          <w:sz w:val="24"/>
        </w:rPr>
      </w:pPr>
      <w:r w:rsidRPr="009A44AC">
        <w:rPr>
          <w:sz w:val="24"/>
        </w:rPr>
        <w:t xml:space="preserve">Cena za zhotovení Díla je uvedena v krycím listu nabídky v příloze č. 2 </w:t>
      </w:r>
      <w:proofErr w:type="gramStart"/>
      <w:r w:rsidRPr="009A44AC">
        <w:rPr>
          <w:sz w:val="24"/>
        </w:rPr>
        <w:t>této</w:t>
      </w:r>
      <w:proofErr w:type="gramEnd"/>
      <w:r w:rsidRPr="009A44AC">
        <w:rPr>
          <w:sz w:val="24"/>
        </w:rPr>
        <w:t xml:space="preserve"> smlouvy.</w:t>
      </w:r>
    </w:p>
    <w:p w:rsidR="007E5C0A" w:rsidRPr="009A44AC" w:rsidRDefault="007E5C0A" w:rsidP="00303F31">
      <w:pPr>
        <w:pStyle w:val="Odstavecseseznamem"/>
        <w:numPr>
          <w:ilvl w:val="0"/>
          <w:numId w:val="4"/>
        </w:numPr>
        <w:jc w:val="both"/>
        <w:rPr>
          <w:sz w:val="24"/>
        </w:rPr>
      </w:pPr>
      <w:r w:rsidRPr="009A44AC">
        <w:rPr>
          <w:sz w:val="24"/>
        </w:rPr>
        <w:t>Celková cena za zhotovení Díla podle odst. 1 tohoto článku je sjednána jako nejvýše přípustná, platná po celou dobu trvání smlouvy, a nepřekročitelná, vyjma změny sazby DPH.</w:t>
      </w:r>
    </w:p>
    <w:p w:rsidR="007E5C0A" w:rsidRPr="009A44AC" w:rsidRDefault="007E5C0A" w:rsidP="00303F31">
      <w:pPr>
        <w:pStyle w:val="Odstavecseseznamem"/>
        <w:numPr>
          <w:ilvl w:val="0"/>
          <w:numId w:val="4"/>
        </w:numPr>
        <w:jc w:val="both"/>
        <w:rPr>
          <w:sz w:val="24"/>
        </w:rPr>
      </w:pPr>
      <w:r w:rsidRPr="009A44AC">
        <w:rPr>
          <w:sz w:val="24"/>
        </w:rPr>
        <w:t xml:space="preserve">Objednatel připouští předložení dvou dílčích faktur zhotovitelem na základě plnění částí Díla dle čl. II </w:t>
      </w:r>
      <w:proofErr w:type="gramStart"/>
      <w:r w:rsidRPr="009A44AC">
        <w:rPr>
          <w:sz w:val="24"/>
        </w:rPr>
        <w:t>této</w:t>
      </w:r>
      <w:proofErr w:type="gramEnd"/>
      <w:r w:rsidRPr="009A44AC">
        <w:rPr>
          <w:sz w:val="24"/>
        </w:rPr>
        <w:t xml:space="preserve"> smlouvy.</w:t>
      </w:r>
    </w:p>
    <w:p w:rsidR="007E5C0A" w:rsidRPr="009A44AC" w:rsidRDefault="007E5C0A" w:rsidP="00303F31">
      <w:pPr>
        <w:pStyle w:val="Odstavecseseznamem"/>
        <w:numPr>
          <w:ilvl w:val="0"/>
          <w:numId w:val="4"/>
        </w:numPr>
        <w:jc w:val="both"/>
        <w:rPr>
          <w:sz w:val="24"/>
        </w:rPr>
      </w:pPr>
      <w:r w:rsidRPr="009A44AC">
        <w:rPr>
          <w:sz w:val="24"/>
        </w:rPr>
        <w:lastRenderedPageBreak/>
        <w:t>Zhotovitel předloží objednateli do 15 dnů po předání a převzetí Díla na základě předávacího protokolu konečnou fakturu.</w:t>
      </w:r>
    </w:p>
    <w:p w:rsidR="007E5C0A" w:rsidRPr="009A44AC" w:rsidRDefault="007E5C0A" w:rsidP="00303F31">
      <w:pPr>
        <w:pStyle w:val="Odstavecseseznamem"/>
        <w:numPr>
          <w:ilvl w:val="0"/>
          <w:numId w:val="4"/>
        </w:numPr>
        <w:jc w:val="both"/>
        <w:rPr>
          <w:sz w:val="24"/>
        </w:rPr>
      </w:pPr>
      <w:r w:rsidRPr="009A44AC">
        <w:rPr>
          <w:sz w:val="24"/>
        </w:rPr>
        <w:t xml:space="preserve">Doba splatnosti faktur činí 14 kalendářních dnů ode dne jejich doručení objednateli. V případě, že faktura nebude úplná nebo bezchybná, lhůta se přerušuje až do </w:t>
      </w:r>
      <w:r w:rsidR="004F458A" w:rsidRPr="009A44AC">
        <w:rPr>
          <w:sz w:val="24"/>
        </w:rPr>
        <w:t>odstranění vytčených nedostatků. V případě, že faktura nebude úplná nebo bezchybná, objednatel je oprávněn takovou fakturu vrátit zhotoviteli bez uhrazení. Oprávněným vrácením faktury přestává běžet původní lhůta splatnosti. Nová lhůta splatnosti 14 kalendářních dní začíná běžet ode dne doručení opravené faktury. Smluvní strany se dohodly, že dnem zaplacení je den připsání finančních prostředků z účtu objednatele na účet zhotovitele.</w:t>
      </w:r>
    </w:p>
    <w:p w:rsidR="004F458A" w:rsidRPr="009A44AC" w:rsidRDefault="004F458A" w:rsidP="00303F31">
      <w:pPr>
        <w:pStyle w:val="Odstavecseseznamem"/>
        <w:numPr>
          <w:ilvl w:val="0"/>
          <w:numId w:val="4"/>
        </w:numPr>
        <w:jc w:val="both"/>
        <w:rPr>
          <w:sz w:val="24"/>
        </w:rPr>
      </w:pPr>
      <w:r w:rsidRPr="009A44AC">
        <w:rPr>
          <w:sz w:val="24"/>
        </w:rPr>
        <w:t xml:space="preserve">Faktura musí obsahovat zákonem stanovené náležitosti pro daňový doklad ve smyslu </w:t>
      </w:r>
      <w:proofErr w:type="spellStart"/>
      <w:r w:rsidRPr="009A44AC">
        <w:rPr>
          <w:sz w:val="24"/>
        </w:rPr>
        <w:t>ust</w:t>
      </w:r>
      <w:proofErr w:type="spellEnd"/>
      <w:r w:rsidRPr="009A44AC">
        <w:rPr>
          <w:sz w:val="24"/>
        </w:rPr>
        <w:t>. § 28 odst. 2 zákona č. 235/2004 Sb., o dani z přidané hodnoty, ve znění pozdějších předpisů.</w:t>
      </w:r>
    </w:p>
    <w:p w:rsidR="004F458A" w:rsidRPr="009A44AC" w:rsidRDefault="004F458A" w:rsidP="00303F31">
      <w:pPr>
        <w:pStyle w:val="Odstavecseseznamem"/>
        <w:numPr>
          <w:ilvl w:val="0"/>
          <w:numId w:val="4"/>
        </w:numPr>
        <w:jc w:val="both"/>
        <w:rPr>
          <w:sz w:val="24"/>
        </w:rPr>
      </w:pPr>
      <w:r w:rsidRPr="009A44AC">
        <w:rPr>
          <w:sz w:val="24"/>
        </w:rPr>
        <w:t xml:space="preserve">Nebude-li na faktuře uvedeno jinak, bude objednatel platit fakturovanou částku vždy na ten účet zhotovitele, který je správcem daně zveřejněn způsobem umožňujícím dálkový přístup dle </w:t>
      </w:r>
      <w:proofErr w:type="spellStart"/>
      <w:r w:rsidRPr="009A44AC">
        <w:rPr>
          <w:sz w:val="24"/>
        </w:rPr>
        <w:t>ust</w:t>
      </w:r>
      <w:proofErr w:type="spellEnd"/>
      <w:r w:rsidRPr="009A44AC">
        <w:rPr>
          <w:sz w:val="24"/>
        </w:rPr>
        <w:t>. § 109 odst. 2 písm. c) zákona č. 235/2004 Sb., o dani z přidané hodnoty, ve znění pozdějších předpisů. Jestliže bude na faktuře uveden jiný účet zhotovitele, než takto zveřejněný, bere zhotovitel na vědomí, že objednateli je bez dalšího oprávněn zaplatit na uvedený účet pouze fakturovanou částku bez DPH, objednatel v takovém případě zaplatí DPH přímo na účet správce daně. O takovémto postupu dodatečně písemně informuje zhotovitele.</w:t>
      </w:r>
    </w:p>
    <w:p w:rsidR="004F458A" w:rsidRPr="009A44AC" w:rsidRDefault="004F458A" w:rsidP="00303F31">
      <w:pPr>
        <w:pStyle w:val="Odstavecseseznamem"/>
        <w:numPr>
          <w:ilvl w:val="0"/>
          <w:numId w:val="4"/>
        </w:numPr>
        <w:jc w:val="both"/>
        <w:rPr>
          <w:sz w:val="24"/>
        </w:rPr>
      </w:pPr>
      <w:r w:rsidRPr="009A44AC">
        <w:rPr>
          <w:sz w:val="24"/>
        </w:rPr>
        <w:t xml:space="preserve">Pokud je v okamžiku fakturace o zhotoviteli zveřejněna způsobem umožňujícím dálkový přístup skutečnost, že je nespolehlivým plátcem a vzniká tak ručení dle </w:t>
      </w:r>
      <w:proofErr w:type="spellStart"/>
      <w:r w:rsidRPr="009A44AC">
        <w:rPr>
          <w:sz w:val="24"/>
        </w:rPr>
        <w:t>ust</w:t>
      </w:r>
      <w:proofErr w:type="spellEnd"/>
      <w:r w:rsidRPr="009A44AC">
        <w:rPr>
          <w:sz w:val="24"/>
        </w:rPr>
        <w:t>. § 109 odst. 3 zákona č. 235/2004 Sb., o dani z přidané hodnoty, ve znění pozdějších předpisů,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4F458A" w:rsidRPr="009A44AC" w:rsidRDefault="004F458A" w:rsidP="00303F31">
      <w:pPr>
        <w:pStyle w:val="Odstavecseseznamem"/>
        <w:numPr>
          <w:ilvl w:val="0"/>
          <w:numId w:val="4"/>
        </w:numPr>
        <w:jc w:val="both"/>
        <w:rPr>
          <w:sz w:val="24"/>
        </w:rPr>
      </w:pPr>
      <w:r w:rsidRPr="009A44AC">
        <w:rPr>
          <w:sz w:val="24"/>
        </w:rPr>
        <w:t>Úhradou se rozumí připsání fakturované částky z účtu objednatele na účet zhotovitele.</w:t>
      </w:r>
    </w:p>
    <w:p w:rsidR="004F458A" w:rsidRPr="009A44AC" w:rsidRDefault="004F458A" w:rsidP="00303F31">
      <w:pPr>
        <w:pStyle w:val="Odstavecseseznamem"/>
        <w:numPr>
          <w:ilvl w:val="0"/>
          <w:numId w:val="4"/>
        </w:numPr>
        <w:jc w:val="both"/>
        <w:rPr>
          <w:sz w:val="24"/>
        </w:rPr>
      </w:pPr>
      <w:r w:rsidRPr="009A44AC">
        <w:rPr>
          <w:sz w:val="24"/>
        </w:rPr>
        <w:t xml:space="preserve">Objednatel </w:t>
      </w:r>
      <w:r w:rsidR="009A44AC" w:rsidRPr="009A44AC">
        <w:rPr>
          <w:sz w:val="24"/>
        </w:rPr>
        <w:t>je oprávněn proti úhradě ceny stanovené v čl. III. odst. 1 této smlouvy započíst jakékoliv své nároky vůči zhotoviteli.</w:t>
      </w:r>
    </w:p>
    <w:p w:rsidR="009A44AC" w:rsidRDefault="009A44AC" w:rsidP="009A44AC">
      <w:pPr>
        <w:jc w:val="center"/>
        <w:rPr>
          <w:b/>
          <w:sz w:val="24"/>
        </w:rPr>
      </w:pPr>
      <w:r>
        <w:rPr>
          <w:b/>
          <w:sz w:val="24"/>
        </w:rPr>
        <w:t>IV.</w:t>
      </w:r>
    </w:p>
    <w:p w:rsidR="009A44AC" w:rsidRDefault="009A44AC" w:rsidP="009A44AC">
      <w:pPr>
        <w:jc w:val="center"/>
        <w:rPr>
          <w:b/>
          <w:sz w:val="24"/>
        </w:rPr>
      </w:pPr>
      <w:r>
        <w:rPr>
          <w:b/>
          <w:sz w:val="24"/>
        </w:rPr>
        <w:t>Práva a povinnosti smluvních stran</w:t>
      </w:r>
    </w:p>
    <w:p w:rsidR="009A44AC" w:rsidRPr="00F56CB2" w:rsidRDefault="0041467F" w:rsidP="00303F31">
      <w:pPr>
        <w:pStyle w:val="Odstavecseseznamem"/>
        <w:numPr>
          <w:ilvl w:val="0"/>
          <w:numId w:val="6"/>
        </w:numPr>
        <w:jc w:val="both"/>
        <w:rPr>
          <w:sz w:val="24"/>
        </w:rPr>
      </w:pPr>
      <w:r w:rsidRPr="00F56CB2">
        <w:rPr>
          <w:sz w:val="24"/>
        </w:rPr>
        <w:t>Smluvní strany jsou povinny poskytovat si navzájem nezbytnou součinnost a vzájemně se informovat o všech okolnostech důležitých pro řádné a včasné plnění předmětu této smlouvy.</w:t>
      </w:r>
    </w:p>
    <w:p w:rsidR="0041467F" w:rsidRPr="00F56CB2" w:rsidRDefault="0041467F" w:rsidP="00303F31">
      <w:pPr>
        <w:pStyle w:val="Odstavecseseznamem"/>
        <w:numPr>
          <w:ilvl w:val="0"/>
          <w:numId w:val="6"/>
        </w:numPr>
        <w:jc w:val="both"/>
        <w:rPr>
          <w:sz w:val="24"/>
        </w:rPr>
      </w:pPr>
      <w:r w:rsidRPr="00F56CB2">
        <w:rPr>
          <w:sz w:val="24"/>
        </w:rPr>
        <w:t>Objednatel je povinen poskytnout zhotoviteli přiměřenou součinnost, zejména vstupy do objektů pro zajištění realizace Díla.</w:t>
      </w:r>
    </w:p>
    <w:p w:rsidR="0041467F" w:rsidRPr="00F56CB2" w:rsidRDefault="0041467F" w:rsidP="00303F31">
      <w:pPr>
        <w:pStyle w:val="Odstavecseseznamem"/>
        <w:numPr>
          <w:ilvl w:val="0"/>
          <w:numId w:val="6"/>
        </w:numPr>
        <w:jc w:val="both"/>
        <w:rPr>
          <w:sz w:val="24"/>
        </w:rPr>
      </w:pPr>
      <w:r w:rsidRPr="00F56CB2">
        <w:rPr>
          <w:sz w:val="24"/>
        </w:rPr>
        <w:t>Objednatel je povinen bezodkladně informovat zhotovitele o všech změnách a jiných okolnostech, které se dotýkají plnění závazků vyplývajících z této smlouvy.</w:t>
      </w:r>
    </w:p>
    <w:p w:rsidR="0041467F" w:rsidRPr="00F56CB2" w:rsidRDefault="0041467F" w:rsidP="00303F31">
      <w:pPr>
        <w:pStyle w:val="Odstavecseseznamem"/>
        <w:numPr>
          <w:ilvl w:val="0"/>
          <w:numId w:val="6"/>
        </w:numPr>
        <w:jc w:val="both"/>
        <w:rPr>
          <w:sz w:val="24"/>
        </w:rPr>
      </w:pPr>
      <w:r w:rsidRPr="00F56CB2">
        <w:rPr>
          <w:sz w:val="24"/>
        </w:rPr>
        <w:t xml:space="preserve">Objednatel je povinen poskytovat zhotoviteli po celou dobu platnosti smlouvy přístup do budovy a prostor v termínech dle vzájemně odsouhlaseného harmonogramu, který </w:t>
      </w:r>
      <w:r w:rsidRPr="00F56CB2">
        <w:rPr>
          <w:sz w:val="24"/>
        </w:rPr>
        <w:lastRenderedPageBreak/>
        <w:t>zhotovitel předloží do 15 dnů od podpisu této smlouvy. Práce v objektu budou probíhat během běžného provozu školy, a proto sladění prací musí být nutně s provozem školy.</w:t>
      </w:r>
    </w:p>
    <w:p w:rsidR="0041467F" w:rsidRPr="00F56CB2" w:rsidRDefault="0041467F" w:rsidP="00303F31">
      <w:pPr>
        <w:pStyle w:val="Odstavecseseznamem"/>
        <w:numPr>
          <w:ilvl w:val="0"/>
          <w:numId w:val="6"/>
        </w:numPr>
        <w:jc w:val="both"/>
        <w:rPr>
          <w:sz w:val="24"/>
        </w:rPr>
      </w:pPr>
      <w:r w:rsidRPr="00F56CB2">
        <w:rPr>
          <w:sz w:val="24"/>
        </w:rPr>
        <w:t>Zhotovitel je povinen realizovat předmět smlouvy specifikovaný v čl. I. této smlouvy v souladu s touto smlouvou a všemi přílohami, které jsou její nedílnou součástí.</w:t>
      </w:r>
    </w:p>
    <w:p w:rsidR="0041467F" w:rsidRPr="00F56CB2" w:rsidRDefault="0041467F" w:rsidP="00303F31">
      <w:pPr>
        <w:pStyle w:val="Odstavecseseznamem"/>
        <w:numPr>
          <w:ilvl w:val="0"/>
          <w:numId w:val="6"/>
        </w:numPr>
        <w:jc w:val="both"/>
        <w:rPr>
          <w:sz w:val="24"/>
        </w:rPr>
      </w:pPr>
      <w:r w:rsidRPr="00F56CB2">
        <w:rPr>
          <w:sz w:val="24"/>
        </w:rPr>
        <w:t>Zhotovitel se zavazuje při realizaci Díla uvedeném v čl. I. smlouvy postupovat s veškerou odbornou péčí a dodržovat všechny příslušné právní předpisy. V případě jejich porušení vzniká objednateli nárok na náhradu škody způsobené porušením těchto povinností. Zhotovitel neodpovídá za případnou škodu, která bude způsobena tím, že se řídil výslovnými pokyny objednatele, nebo tím, že mu objednatel předal chybné, nepřesné či neúplné podklady.</w:t>
      </w:r>
    </w:p>
    <w:p w:rsidR="0041467F" w:rsidRPr="00F56CB2" w:rsidRDefault="0041467F" w:rsidP="00303F31">
      <w:pPr>
        <w:pStyle w:val="Odstavecseseznamem"/>
        <w:numPr>
          <w:ilvl w:val="0"/>
          <w:numId w:val="6"/>
        </w:numPr>
        <w:jc w:val="both"/>
        <w:rPr>
          <w:sz w:val="24"/>
        </w:rPr>
      </w:pPr>
      <w:r w:rsidRPr="00F56CB2">
        <w:rPr>
          <w:sz w:val="24"/>
        </w:rPr>
        <w:t>Zhotovitel je povinen vést účetnictví v souladu se zákonem č. 563/1991 Sb., o účetnictví, ve znění pozdějších předpisů, případně nemá-li tuto povinnost, je povinen vést daňovou evidenci podle zákona č. 586/1992 Sb., o daních z příjmu, ve znění pozdějších předpisů. Zhotovitel je též povinen dbát, aby příslušné účetní doklady byly správné, úplné, průkazné a splňovaly náležitosti stanovené příslušnými právními předpisy.</w:t>
      </w:r>
    </w:p>
    <w:p w:rsidR="0041467F" w:rsidRDefault="00F56CB2" w:rsidP="00F56CB2">
      <w:pPr>
        <w:jc w:val="center"/>
        <w:rPr>
          <w:b/>
          <w:sz w:val="24"/>
        </w:rPr>
      </w:pPr>
      <w:r>
        <w:rPr>
          <w:b/>
          <w:sz w:val="24"/>
        </w:rPr>
        <w:t>V.</w:t>
      </w:r>
    </w:p>
    <w:p w:rsidR="00F56CB2" w:rsidRDefault="00F56CB2" w:rsidP="00F56CB2">
      <w:pPr>
        <w:jc w:val="center"/>
        <w:rPr>
          <w:b/>
          <w:sz w:val="24"/>
        </w:rPr>
      </w:pPr>
      <w:r>
        <w:rPr>
          <w:b/>
          <w:sz w:val="24"/>
        </w:rPr>
        <w:t>Předání a převzetí Díla</w:t>
      </w:r>
    </w:p>
    <w:p w:rsidR="00F56CB2" w:rsidRPr="00124888" w:rsidRDefault="00F56CB2" w:rsidP="00303F31">
      <w:pPr>
        <w:pStyle w:val="Odstavecseseznamem"/>
        <w:numPr>
          <w:ilvl w:val="0"/>
          <w:numId w:val="8"/>
        </w:numPr>
        <w:jc w:val="both"/>
        <w:rPr>
          <w:sz w:val="24"/>
        </w:rPr>
      </w:pPr>
      <w:r w:rsidRPr="00124888">
        <w:rPr>
          <w:sz w:val="24"/>
        </w:rPr>
        <w:t>Zhotovitel je povinen provést Dílo dle této smlouvy řádně, včas a na své náklady a nebezpečí.</w:t>
      </w:r>
    </w:p>
    <w:p w:rsidR="00F56CB2" w:rsidRPr="00124888" w:rsidRDefault="00F56CB2" w:rsidP="00303F31">
      <w:pPr>
        <w:pStyle w:val="Odstavecseseznamem"/>
        <w:numPr>
          <w:ilvl w:val="0"/>
          <w:numId w:val="8"/>
        </w:numPr>
        <w:jc w:val="both"/>
        <w:rPr>
          <w:sz w:val="24"/>
        </w:rPr>
      </w:pPr>
      <w:r w:rsidRPr="00124888">
        <w:rPr>
          <w:sz w:val="24"/>
        </w:rPr>
        <w:t>Zhotovitel je povinen předat objednateli Dílo dle článku II. této smlouvy a  v termínu dle článku II. této smlouvy.</w:t>
      </w:r>
    </w:p>
    <w:p w:rsidR="00F56CB2" w:rsidRPr="00124888" w:rsidRDefault="00124888" w:rsidP="00303F31">
      <w:pPr>
        <w:pStyle w:val="Odstavecseseznamem"/>
        <w:numPr>
          <w:ilvl w:val="0"/>
          <w:numId w:val="8"/>
        </w:numPr>
        <w:jc w:val="both"/>
        <w:rPr>
          <w:sz w:val="24"/>
        </w:rPr>
      </w:pPr>
      <w:r w:rsidRPr="00124888">
        <w:rPr>
          <w:sz w:val="24"/>
        </w:rPr>
        <w:t>Po celkovém dokončení díla bude podepsán předávací protokol Díla. Podepsaný předávací protokol ze strany objednatele, bez závad a nedodělků bránících bezpečnému a úspornému provozu, bude podkladem k fakturaci dle čl. III. odst. 5 této smlouvy.</w:t>
      </w:r>
    </w:p>
    <w:p w:rsidR="00124888" w:rsidRPr="00124888" w:rsidRDefault="00124888" w:rsidP="00303F31">
      <w:pPr>
        <w:pStyle w:val="Odstavecseseznamem"/>
        <w:numPr>
          <w:ilvl w:val="0"/>
          <w:numId w:val="8"/>
        </w:numPr>
        <w:jc w:val="both"/>
        <w:rPr>
          <w:sz w:val="24"/>
        </w:rPr>
      </w:pPr>
      <w:r w:rsidRPr="00124888">
        <w:rPr>
          <w:sz w:val="24"/>
        </w:rPr>
        <w:t>Zhotovitel odpovídá za to, že Dílo má vlastnosti stanovené smlouvou a jejími přílohami, výzvou k podání nabídky a nabídkou zhotovitele, podanou v zadávacím řízení.</w:t>
      </w:r>
    </w:p>
    <w:p w:rsidR="00124888" w:rsidRPr="00124888" w:rsidRDefault="00124888" w:rsidP="00303F31">
      <w:pPr>
        <w:pStyle w:val="Odstavecseseznamem"/>
        <w:numPr>
          <w:ilvl w:val="0"/>
          <w:numId w:val="8"/>
        </w:numPr>
        <w:jc w:val="both"/>
        <w:rPr>
          <w:sz w:val="24"/>
        </w:rPr>
      </w:pPr>
      <w:r w:rsidRPr="00124888">
        <w:rPr>
          <w:sz w:val="24"/>
        </w:rPr>
        <w:t>Zhotovitel odpovídá za vady Díly zjištěné při jeho předání nebo v průběhu záruční doby. Zhotovitel za tímto účelem poskytuje objednateli záruku za jakost v délce 5 let.</w:t>
      </w:r>
    </w:p>
    <w:p w:rsidR="00124888" w:rsidRPr="00124888" w:rsidRDefault="00124888" w:rsidP="00303F31">
      <w:pPr>
        <w:pStyle w:val="Odstavecseseznamem"/>
        <w:numPr>
          <w:ilvl w:val="0"/>
          <w:numId w:val="8"/>
        </w:numPr>
        <w:jc w:val="both"/>
        <w:rPr>
          <w:sz w:val="24"/>
        </w:rPr>
      </w:pPr>
      <w:r w:rsidRPr="00124888">
        <w:rPr>
          <w:sz w:val="24"/>
        </w:rPr>
        <w:t>Záruční doba začíná běže ode dne akceptace Díla dle odst. 3 tohoto článku (den podpisu předávacího protokolu Díla). Zhotovitel se zavazuje odstranit reklamovanou vadu nejdéle do 10 pracovních dnů, maximálně však do 30 kalendářních dní, ode dne nahlášení vady. O dobu odstraňování vady se prodlužuje záruční doba.</w:t>
      </w:r>
    </w:p>
    <w:p w:rsidR="00124888" w:rsidRDefault="00124888" w:rsidP="00124888">
      <w:pPr>
        <w:jc w:val="center"/>
        <w:rPr>
          <w:b/>
          <w:sz w:val="24"/>
        </w:rPr>
      </w:pPr>
      <w:r>
        <w:rPr>
          <w:b/>
          <w:sz w:val="24"/>
        </w:rPr>
        <w:t>VI.</w:t>
      </w:r>
    </w:p>
    <w:p w:rsidR="00124888" w:rsidRDefault="00124888" w:rsidP="00124888">
      <w:pPr>
        <w:jc w:val="center"/>
        <w:rPr>
          <w:b/>
          <w:sz w:val="24"/>
        </w:rPr>
      </w:pPr>
      <w:r>
        <w:rPr>
          <w:b/>
          <w:sz w:val="24"/>
        </w:rPr>
        <w:t>Předčasné ukončení smlouvy</w:t>
      </w:r>
    </w:p>
    <w:p w:rsidR="00124888" w:rsidRPr="00747113" w:rsidRDefault="00124888" w:rsidP="00303F31">
      <w:pPr>
        <w:pStyle w:val="Odstavecseseznamem"/>
        <w:numPr>
          <w:ilvl w:val="0"/>
          <w:numId w:val="10"/>
        </w:numPr>
        <w:jc w:val="both"/>
        <w:rPr>
          <w:sz w:val="24"/>
        </w:rPr>
      </w:pPr>
      <w:r w:rsidRPr="00747113">
        <w:rPr>
          <w:sz w:val="24"/>
        </w:rPr>
        <w:t xml:space="preserve">Tato smlouva může být ukončena písemnou dohodou obou smluvních stran, nebo písemnou výpovědí ze strany objednatele. Objednatel si vyhrazuje právo vypovědět tuto smlouvu v případě nedodržení podmínek stanovených touto smlouvou. </w:t>
      </w:r>
      <w:r w:rsidRPr="00747113">
        <w:rPr>
          <w:sz w:val="24"/>
        </w:rPr>
        <w:lastRenderedPageBreak/>
        <w:t xml:space="preserve">Výpovědní lhůta činí 30 kalendářních dnů a počíná běžet prvního dne následujícího kalendářního měsíce </w:t>
      </w:r>
      <w:r w:rsidR="00747113" w:rsidRPr="00747113">
        <w:rPr>
          <w:sz w:val="24"/>
        </w:rPr>
        <w:t xml:space="preserve">po doručení výpovědi zhotoviteli. </w:t>
      </w:r>
    </w:p>
    <w:p w:rsidR="00747113" w:rsidRPr="00747113" w:rsidRDefault="00747113" w:rsidP="00303F31">
      <w:pPr>
        <w:pStyle w:val="Odstavecseseznamem"/>
        <w:numPr>
          <w:ilvl w:val="0"/>
          <w:numId w:val="10"/>
        </w:numPr>
        <w:jc w:val="both"/>
        <w:rPr>
          <w:sz w:val="24"/>
        </w:rPr>
      </w:pPr>
      <w:r w:rsidRPr="00747113">
        <w:rPr>
          <w:sz w:val="24"/>
        </w:rPr>
        <w:t>Objednatel je oprávněn písemně odstoupit bez zbytečného odkladu od smlouvy v případě, že zhotovitel bude v prodlení s předáním Díla, a to déle než 30 kalendářních dnů.</w:t>
      </w:r>
    </w:p>
    <w:p w:rsidR="00747113" w:rsidRPr="00747113" w:rsidRDefault="00747113" w:rsidP="00303F31">
      <w:pPr>
        <w:pStyle w:val="Odstavecseseznamem"/>
        <w:numPr>
          <w:ilvl w:val="0"/>
          <w:numId w:val="10"/>
        </w:numPr>
        <w:jc w:val="both"/>
        <w:rPr>
          <w:sz w:val="24"/>
        </w:rPr>
      </w:pPr>
      <w:r w:rsidRPr="00747113">
        <w:rPr>
          <w:sz w:val="24"/>
        </w:rPr>
        <w:t>Objednatel je oprávněn písemně odstoupit bez zbytečného odkladu od smlouvy v případě, že zhotovitel nesplňuje podmínky dle Nařízení Rady EU č. 2022/576 ze dne 8. dubna 2022.</w:t>
      </w:r>
    </w:p>
    <w:p w:rsidR="00747113" w:rsidRPr="00747113" w:rsidRDefault="00747113" w:rsidP="00303F31">
      <w:pPr>
        <w:pStyle w:val="Odstavecseseznamem"/>
        <w:numPr>
          <w:ilvl w:val="0"/>
          <w:numId w:val="10"/>
        </w:numPr>
        <w:jc w:val="both"/>
        <w:rPr>
          <w:sz w:val="24"/>
        </w:rPr>
      </w:pPr>
      <w:r w:rsidRPr="00747113">
        <w:rPr>
          <w:sz w:val="24"/>
        </w:rPr>
        <w:t xml:space="preserve">V případech odstoupení objednatele od smlouvy z důvodů uvedených v této smlouvě a z důvodu jiného podstatného porušení této smlouvy ze strany zhotovitele nemá zhotovitel nárok na zaplacení ceny podle čl. III. smlouvy, a to ani na její poměrnou část, pokud se objednatel se zhotovitelem nedohodnou písemně jinak. Zhotovitel je pouze oprávněn žádat po objednateli to, o co se objednatel obohatil. Odstoupením od smlouvy není dotčen nárok objednatele na náhradu případné škody. Písemné odstoupení objednatel doručí do sídla zhotovitele, přičemž odstoupení od smlouvy nabývá účinnosti dnem jeho doručení zhotoviteli. V pochybnostech se má za to, že odstoupení od smlouvy bylo doručeno zhotoviteli do 3 pracovních dnů od jeho odeslání objednatelem. </w:t>
      </w:r>
    </w:p>
    <w:p w:rsidR="00747113" w:rsidRPr="00747113" w:rsidRDefault="00747113" w:rsidP="00303F31">
      <w:pPr>
        <w:pStyle w:val="Odstavecseseznamem"/>
        <w:numPr>
          <w:ilvl w:val="0"/>
          <w:numId w:val="10"/>
        </w:numPr>
        <w:jc w:val="both"/>
        <w:rPr>
          <w:sz w:val="24"/>
        </w:rPr>
      </w:pPr>
      <w:r w:rsidRPr="00747113">
        <w:rPr>
          <w:sz w:val="24"/>
        </w:rPr>
        <w:t>V případě podstatného porušení smlouvy, pro které od ní objednatel odstoupil, má objednatel nárok na uhrazení smluvní pokuty ve výši 100.000,- Kč.</w:t>
      </w:r>
    </w:p>
    <w:p w:rsidR="00747113" w:rsidRDefault="00747113" w:rsidP="00747113">
      <w:pPr>
        <w:jc w:val="center"/>
        <w:rPr>
          <w:b/>
          <w:sz w:val="24"/>
        </w:rPr>
      </w:pPr>
      <w:r>
        <w:rPr>
          <w:b/>
          <w:sz w:val="24"/>
        </w:rPr>
        <w:t>VII.</w:t>
      </w:r>
    </w:p>
    <w:p w:rsidR="00747113" w:rsidRDefault="00747113" w:rsidP="00747113">
      <w:pPr>
        <w:jc w:val="center"/>
        <w:rPr>
          <w:b/>
          <w:sz w:val="24"/>
        </w:rPr>
      </w:pPr>
      <w:r>
        <w:rPr>
          <w:b/>
          <w:sz w:val="24"/>
        </w:rPr>
        <w:t>Sankční ustanovení</w:t>
      </w:r>
    </w:p>
    <w:p w:rsidR="00747113" w:rsidRPr="00303F31" w:rsidRDefault="00406E32" w:rsidP="00303F31">
      <w:pPr>
        <w:pStyle w:val="Odstavecseseznamem"/>
        <w:numPr>
          <w:ilvl w:val="0"/>
          <w:numId w:val="12"/>
        </w:numPr>
        <w:jc w:val="both"/>
        <w:rPr>
          <w:sz w:val="24"/>
        </w:rPr>
      </w:pPr>
      <w:r w:rsidRPr="00303F31">
        <w:rPr>
          <w:sz w:val="24"/>
        </w:rPr>
        <w:t>V případě nedodržení termínu předání Díla, uvedené v čl. II. této smlouvy, je objednatel oprávněn uložit zhotoviteli smluvní pokutu ve výši 5.000,- Kč za každý i započatý kalendářní den prodlení.</w:t>
      </w:r>
    </w:p>
    <w:p w:rsidR="00406E32" w:rsidRPr="00303F31" w:rsidRDefault="00406E32" w:rsidP="00303F31">
      <w:pPr>
        <w:pStyle w:val="Odstavecseseznamem"/>
        <w:numPr>
          <w:ilvl w:val="0"/>
          <w:numId w:val="12"/>
        </w:numPr>
        <w:jc w:val="both"/>
        <w:rPr>
          <w:sz w:val="24"/>
        </w:rPr>
      </w:pPr>
      <w:r w:rsidRPr="00303F31">
        <w:rPr>
          <w:sz w:val="24"/>
        </w:rPr>
        <w:t>Pokud se jakákoliv smluvní strana dostane do prodlení s plněním svého peněžitého závazku dle této smlouvy, je povinna zaplatit druhé smluvní straně smluvní pokutu ve výši 0,05 % z dlužné částky z a každý i započatý den prodlení.</w:t>
      </w:r>
    </w:p>
    <w:p w:rsidR="00406E32" w:rsidRPr="00303F31" w:rsidRDefault="00406E32" w:rsidP="00303F31">
      <w:pPr>
        <w:pStyle w:val="Odstavecseseznamem"/>
        <w:numPr>
          <w:ilvl w:val="0"/>
          <w:numId w:val="12"/>
        </w:numPr>
        <w:jc w:val="both"/>
        <w:rPr>
          <w:sz w:val="24"/>
        </w:rPr>
      </w:pPr>
      <w:r w:rsidRPr="00303F31">
        <w:rPr>
          <w:sz w:val="24"/>
        </w:rPr>
        <w:t>Smluvní pokuta je splatná do 15 kalendářních dnů ode dne doručení vyrozumění o jejím uložení zhotoviteli nebo objednateli. Oznámení o uplatnění smluvní pokuty musí vždy obsahovat popis a časové určení skutečnosti, které zakládá právo objednatele nebo zhotovitele účtovat smluvní pokutu; oznámení musí současně obsahovat informaci o  způsobu úhrady smluvní pokuty.</w:t>
      </w:r>
    </w:p>
    <w:p w:rsidR="00406E32" w:rsidRPr="00303F31" w:rsidRDefault="00406E32" w:rsidP="00303F31">
      <w:pPr>
        <w:pStyle w:val="Odstavecseseznamem"/>
        <w:numPr>
          <w:ilvl w:val="0"/>
          <w:numId w:val="12"/>
        </w:numPr>
        <w:jc w:val="both"/>
        <w:rPr>
          <w:sz w:val="24"/>
        </w:rPr>
      </w:pPr>
      <w:r w:rsidRPr="00303F31">
        <w:rPr>
          <w:sz w:val="24"/>
        </w:rPr>
        <w:t>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rsidR="00406E32" w:rsidRDefault="00406E32" w:rsidP="00303F31">
      <w:pPr>
        <w:pStyle w:val="Odstavecseseznamem"/>
        <w:numPr>
          <w:ilvl w:val="0"/>
          <w:numId w:val="12"/>
        </w:numPr>
        <w:jc w:val="both"/>
        <w:rPr>
          <w:sz w:val="24"/>
        </w:rPr>
      </w:pPr>
      <w:r w:rsidRPr="00303F31">
        <w:rPr>
          <w:sz w:val="24"/>
        </w:rPr>
        <w:t>Pokud není v</w:t>
      </w:r>
      <w:r w:rsidR="00C63FA6" w:rsidRPr="00303F31">
        <w:rPr>
          <w:sz w:val="24"/>
        </w:rPr>
        <w:t> ostatních ustanoveních smlouvy uvedeno jinak, zaplacení smluvní pokuty zhotovitelem objednateli nezbavuje zhotovitele závazku splnit povinnosti dané mu smlouvou.</w:t>
      </w:r>
    </w:p>
    <w:p w:rsidR="00303F31" w:rsidRDefault="00303F31" w:rsidP="00303F31">
      <w:pPr>
        <w:pStyle w:val="Odstavecseseznamem"/>
        <w:jc w:val="both"/>
        <w:rPr>
          <w:sz w:val="24"/>
        </w:rPr>
      </w:pPr>
    </w:p>
    <w:p w:rsidR="00303F31" w:rsidRPr="00303F31" w:rsidRDefault="00303F31" w:rsidP="00303F31">
      <w:pPr>
        <w:pStyle w:val="Odstavecseseznamem"/>
        <w:jc w:val="both"/>
        <w:rPr>
          <w:sz w:val="24"/>
        </w:rPr>
      </w:pPr>
    </w:p>
    <w:p w:rsidR="00303F31" w:rsidRDefault="00303F31" w:rsidP="00303F31">
      <w:pPr>
        <w:jc w:val="center"/>
        <w:rPr>
          <w:b/>
          <w:sz w:val="24"/>
        </w:rPr>
      </w:pPr>
      <w:r>
        <w:rPr>
          <w:b/>
          <w:sz w:val="24"/>
        </w:rPr>
        <w:lastRenderedPageBreak/>
        <w:t>VIII.</w:t>
      </w:r>
    </w:p>
    <w:p w:rsidR="00303F31" w:rsidRDefault="00303F31" w:rsidP="00303F31">
      <w:pPr>
        <w:jc w:val="center"/>
        <w:rPr>
          <w:b/>
          <w:sz w:val="24"/>
        </w:rPr>
      </w:pPr>
      <w:r>
        <w:rPr>
          <w:b/>
          <w:sz w:val="24"/>
        </w:rPr>
        <w:t>Závěrečná ustanovení</w:t>
      </w:r>
    </w:p>
    <w:p w:rsidR="00303F31" w:rsidRDefault="00303F31" w:rsidP="00303F31">
      <w:pPr>
        <w:rPr>
          <w:sz w:val="24"/>
        </w:rPr>
      </w:pPr>
      <w:r>
        <w:rPr>
          <w:sz w:val="24"/>
        </w:rPr>
        <w:t>1. Tato smlouva nabývá platnosti okamžikem jejího podepsání poslední ze smluvních stran a účinnosti okamžikem jejího uveřejní v registru smluv. Smluvní strany berou na vědomí, že nebude-li smlouva zveřejněna ani devadesátý den od jejího uzavření, je následujícím dnem zrušena od počátku s účinky případného bezdůvodného obohacení.</w:t>
      </w:r>
    </w:p>
    <w:p w:rsidR="00303F31" w:rsidRDefault="00303F31" w:rsidP="00303F31">
      <w:pPr>
        <w:rPr>
          <w:sz w:val="24"/>
        </w:rPr>
      </w:pPr>
      <w:r>
        <w:rPr>
          <w:sz w:val="24"/>
        </w:rPr>
        <w:t>2. Smluvní strany se dohodly, že objednatel bezodkladně po uzavření Smlouvy odešle Smlouvu k řádnému uveřejnění do registru smluv vedeného Digitální a informační agenturou. O uveřejnění Smlouvy objednatel bezodkladně informuje druhou smluvní stranu, nebyl-li kontaktní údaj této smluvní strany uveden přímo do registru smluv jako kontakt pro notifikaci o uveřejnění.</w:t>
      </w:r>
    </w:p>
    <w:p w:rsidR="00303F31" w:rsidRDefault="00303F31" w:rsidP="00303F31">
      <w:pPr>
        <w:rPr>
          <w:sz w:val="24"/>
        </w:rPr>
      </w:pPr>
      <w:r>
        <w:rPr>
          <w:sz w:val="24"/>
        </w:rPr>
        <w:t>3. Smluvní strany berou na vědomí, že nebude-li smlouva zveřejněna ani do 3 měsíců od jejího uzavření, je následujícím dnem zrušena od počátku.</w:t>
      </w:r>
    </w:p>
    <w:p w:rsidR="00303F31" w:rsidRDefault="00303F31" w:rsidP="00303F31">
      <w:pPr>
        <w:rPr>
          <w:sz w:val="24"/>
        </w:rPr>
      </w:pPr>
      <w:r>
        <w:rPr>
          <w:sz w:val="24"/>
        </w:rPr>
        <w:t>4. 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w:t>
      </w:r>
    </w:p>
    <w:p w:rsidR="00303F31" w:rsidRDefault="00A81C21" w:rsidP="00303F31">
      <w:pPr>
        <w:rPr>
          <w:sz w:val="24"/>
        </w:rPr>
      </w:pPr>
      <w:r>
        <w:rPr>
          <w:sz w:val="24"/>
        </w:rPr>
        <w:t>5. Smluvní strany prohlašují, že žádná část smlouvy nenaplňuje znaky obchodního tajemství (</w:t>
      </w:r>
      <w:proofErr w:type="spellStart"/>
      <w:r>
        <w:rPr>
          <w:sz w:val="24"/>
        </w:rPr>
        <w:t>ust</w:t>
      </w:r>
      <w:proofErr w:type="spellEnd"/>
      <w:r>
        <w:rPr>
          <w:sz w:val="24"/>
        </w:rPr>
        <w:t>. § 504 zákona č. 89/2012 Sb., občanských zákoník, ve znění pozdějších předpisů)</w:t>
      </w:r>
      <w:r w:rsidR="005E3F00">
        <w:rPr>
          <w:sz w:val="24"/>
        </w:rPr>
        <w:t>.</w:t>
      </w:r>
    </w:p>
    <w:p w:rsidR="005E3F00" w:rsidRDefault="005E3F00" w:rsidP="00303F31">
      <w:pPr>
        <w:rPr>
          <w:sz w:val="24"/>
        </w:rPr>
      </w:pPr>
      <w:r>
        <w:rPr>
          <w:sz w:val="24"/>
        </w:rPr>
        <w:t>6. Ve věcech výslovně neupravených touto smlouvou se práva a povinnosti smluvních stran řídí zákonem č. 89/2012 Sb., občanský zákoník, ve znění pozdějších předpisů.</w:t>
      </w:r>
    </w:p>
    <w:p w:rsidR="005E3F00" w:rsidRDefault="005E3F00" w:rsidP="00303F31">
      <w:pPr>
        <w:rPr>
          <w:sz w:val="24"/>
        </w:rPr>
      </w:pPr>
      <w:r>
        <w:rPr>
          <w:sz w:val="24"/>
        </w:rPr>
        <w:t>7. Veškeré spory vzniklé z této smlouvy budou rozhodovány ve shodě s českým právním řádem obecnými soudy.</w:t>
      </w:r>
    </w:p>
    <w:p w:rsidR="005E3F00" w:rsidRDefault="005E3F00" w:rsidP="00303F31">
      <w:pPr>
        <w:rPr>
          <w:sz w:val="24"/>
        </w:rPr>
      </w:pPr>
      <w:r>
        <w:rPr>
          <w:sz w:val="24"/>
        </w:rPr>
        <w:t>8. 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BE4E2F" w:rsidRDefault="00BE4E2F" w:rsidP="00303F31">
      <w:pPr>
        <w:rPr>
          <w:sz w:val="24"/>
        </w:rPr>
      </w:pPr>
      <w:r>
        <w:rPr>
          <w:sz w:val="24"/>
        </w:rPr>
        <w:t xml:space="preserve">9. Neplatnost, neúčinnost nebo nevynutitelnost jakéhokoliv ustanovení smlouvy nemá vliv na platnost, účinnost nebo vynutitelnost </w:t>
      </w:r>
      <w:r w:rsidR="006E5E94">
        <w:rPr>
          <w:sz w:val="24"/>
        </w:rPr>
        <w:t>ostatních ustanovení smlouvy. Smluvní strany mají povinnost takové ujednání okamžitě nahradit smluvním ujednáním bezvadným.</w:t>
      </w:r>
    </w:p>
    <w:p w:rsidR="006E5E94" w:rsidRDefault="006E5E94" w:rsidP="00303F31">
      <w:pPr>
        <w:rPr>
          <w:sz w:val="24"/>
        </w:rPr>
      </w:pPr>
      <w:r>
        <w:rPr>
          <w:sz w:val="24"/>
        </w:rPr>
        <w:t>10. Jakékoliv změny této smlouvy lze činit pouze písemně, a to formou vzestupně číslovaných dodatků, odsouhlasených a podepsaných oprávněnými zástupci obou smluvních stran.</w:t>
      </w:r>
    </w:p>
    <w:p w:rsidR="006E5E94" w:rsidRDefault="006E5E94" w:rsidP="00303F31">
      <w:pPr>
        <w:rPr>
          <w:sz w:val="24"/>
        </w:rPr>
      </w:pPr>
      <w:r>
        <w:rPr>
          <w:sz w:val="24"/>
        </w:rPr>
        <w:t>11. Tato smlouva včetně případných dodatků může být podepsána elektronicky.</w:t>
      </w:r>
    </w:p>
    <w:p w:rsidR="006E5E94" w:rsidRDefault="006E5E94" w:rsidP="00303F31">
      <w:pPr>
        <w:rPr>
          <w:sz w:val="24"/>
        </w:rPr>
      </w:pPr>
      <w:r>
        <w:rPr>
          <w:sz w:val="24"/>
        </w:rPr>
        <w:lastRenderedPageBreak/>
        <w:t>12. Nedílnou součást smlouvy tvoří Příloha č. 1 „Projektová dokumentace“ a Příloha č. 2 „Výkaz výměr“.</w:t>
      </w:r>
    </w:p>
    <w:p w:rsidR="006E5E94" w:rsidRDefault="006E5E94" w:rsidP="00303F31">
      <w:pPr>
        <w:rPr>
          <w:sz w:val="24"/>
        </w:rPr>
      </w:pPr>
    </w:p>
    <w:p w:rsidR="006E5E94" w:rsidRDefault="006E5E94" w:rsidP="00303F31">
      <w:pPr>
        <w:rPr>
          <w:sz w:val="24"/>
        </w:rPr>
      </w:pPr>
      <w:r>
        <w:rPr>
          <w:sz w:val="24"/>
        </w:rPr>
        <w:t>-------------------------------------------------</w:t>
      </w:r>
      <w:r>
        <w:rPr>
          <w:sz w:val="24"/>
        </w:rPr>
        <w:tab/>
      </w:r>
      <w:r>
        <w:rPr>
          <w:sz w:val="24"/>
        </w:rPr>
        <w:tab/>
      </w:r>
      <w:r>
        <w:rPr>
          <w:sz w:val="24"/>
        </w:rPr>
        <w:tab/>
      </w:r>
      <w:r>
        <w:rPr>
          <w:sz w:val="24"/>
        </w:rPr>
        <w:tab/>
        <w:t>------------------------------------</w:t>
      </w:r>
    </w:p>
    <w:p w:rsidR="006E5E94" w:rsidRDefault="006E5E94" w:rsidP="00303F31">
      <w:pPr>
        <w:rPr>
          <w:sz w:val="24"/>
        </w:rPr>
      </w:pPr>
      <w:r>
        <w:rPr>
          <w:sz w:val="24"/>
        </w:rPr>
        <w:t>Objednatel</w:t>
      </w:r>
      <w:r>
        <w:rPr>
          <w:sz w:val="24"/>
        </w:rPr>
        <w:tab/>
      </w:r>
      <w:r>
        <w:rPr>
          <w:sz w:val="24"/>
        </w:rPr>
        <w:tab/>
      </w:r>
      <w:r>
        <w:rPr>
          <w:sz w:val="24"/>
        </w:rPr>
        <w:tab/>
      </w:r>
      <w:r>
        <w:rPr>
          <w:sz w:val="24"/>
        </w:rPr>
        <w:tab/>
      </w:r>
      <w:r>
        <w:rPr>
          <w:sz w:val="24"/>
        </w:rPr>
        <w:tab/>
      </w:r>
      <w:r>
        <w:rPr>
          <w:sz w:val="24"/>
        </w:rPr>
        <w:tab/>
      </w:r>
      <w:r>
        <w:rPr>
          <w:sz w:val="24"/>
        </w:rPr>
        <w:tab/>
      </w:r>
      <w:r>
        <w:rPr>
          <w:sz w:val="24"/>
        </w:rPr>
        <w:tab/>
        <w:t xml:space="preserve">Zhotovitel </w:t>
      </w:r>
    </w:p>
    <w:p w:rsidR="006E5E94" w:rsidRDefault="006E5E94" w:rsidP="00303F31">
      <w:pPr>
        <w:rPr>
          <w:sz w:val="24"/>
        </w:rPr>
      </w:pPr>
      <w:r>
        <w:rPr>
          <w:sz w:val="24"/>
        </w:rPr>
        <w:t>Gymnázium Lanškroun</w:t>
      </w:r>
      <w:r w:rsidR="00EF10F6">
        <w:rPr>
          <w:sz w:val="24"/>
        </w:rPr>
        <w:tab/>
      </w:r>
      <w:r w:rsidR="00EF10F6">
        <w:rPr>
          <w:sz w:val="24"/>
        </w:rPr>
        <w:tab/>
      </w:r>
      <w:r w:rsidR="00EF10F6">
        <w:rPr>
          <w:sz w:val="24"/>
        </w:rPr>
        <w:tab/>
      </w:r>
      <w:r w:rsidR="00EF10F6">
        <w:rPr>
          <w:sz w:val="24"/>
        </w:rPr>
        <w:tab/>
      </w:r>
      <w:r w:rsidR="00EF10F6">
        <w:rPr>
          <w:sz w:val="24"/>
        </w:rPr>
        <w:tab/>
      </w:r>
      <w:r w:rsidR="00EF10F6">
        <w:rPr>
          <w:sz w:val="24"/>
        </w:rPr>
        <w:tab/>
        <w:t>KPV SYSTÉM, s.r.o.</w:t>
      </w:r>
    </w:p>
    <w:p w:rsidR="006E5E94" w:rsidRDefault="006E5E94" w:rsidP="00303F31">
      <w:pPr>
        <w:rPr>
          <w:sz w:val="24"/>
        </w:rPr>
      </w:pPr>
      <w:r>
        <w:rPr>
          <w:sz w:val="24"/>
        </w:rPr>
        <w:t>Mgr. Jan Růžička, ředitel</w:t>
      </w:r>
      <w:r w:rsidR="00EF10F6">
        <w:rPr>
          <w:sz w:val="24"/>
        </w:rPr>
        <w:tab/>
      </w:r>
      <w:r w:rsidR="00EF10F6">
        <w:rPr>
          <w:sz w:val="24"/>
        </w:rPr>
        <w:tab/>
      </w:r>
      <w:r w:rsidR="00EF10F6">
        <w:rPr>
          <w:sz w:val="24"/>
        </w:rPr>
        <w:tab/>
      </w:r>
      <w:r w:rsidR="00EF10F6">
        <w:rPr>
          <w:sz w:val="24"/>
        </w:rPr>
        <w:tab/>
      </w:r>
      <w:r w:rsidR="00EF10F6">
        <w:rPr>
          <w:sz w:val="24"/>
        </w:rPr>
        <w:tab/>
      </w:r>
      <w:r w:rsidR="00EF10F6">
        <w:rPr>
          <w:sz w:val="24"/>
        </w:rPr>
        <w:tab/>
        <w:t>Karel Voznický, jednatel</w:t>
      </w:r>
    </w:p>
    <w:p w:rsidR="004916B0" w:rsidRPr="00303F31" w:rsidRDefault="004916B0" w:rsidP="00303F31">
      <w:pPr>
        <w:rPr>
          <w:sz w:val="24"/>
        </w:rPr>
      </w:pPr>
      <w:r>
        <w:rPr>
          <w:sz w:val="24"/>
        </w:rPr>
        <w:t>5. 11. 2025</w:t>
      </w:r>
      <w:r>
        <w:rPr>
          <w:sz w:val="24"/>
        </w:rPr>
        <w:tab/>
      </w:r>
      <w:r>
        <w:rPr>
          <w:sz w:val="24"/>
        </w:rPr>
        <w:tab/>
      </w:r>
      <w:r>
        <w:rPr>
          <w:sz w:val="24"/>
        </w:rPr>
        <w:tab/>
      </w:r>
      <w:r>
        <w:rPr>
          <w:sz w:val="24"/>
        </w:rPr>
        <w:tab/>
      </w:r>
      <w:r>
        <w:rPr>
          <w:sz w:val="24"/>
        </w:rPr>
        <w:tab/>
      </w:r>
      <w:r>
        <w:rPr>
          <w:sz w:val="24"/>
        </w:rPr>
        <w:tab/>
      </w:r>
      <w:r>
        <w:rPr>
          <w:sz w:val="24"/>
        </w:rPr>
        <w:tab/>
      </w:r>
      <w:r>
        <w:rPr>
          <w:sz w:val="24"/>
        </w:rPr>
        <w:tab/>
        <w:t>5. 11. 2025</w:t>
      </w:r>
    </w:p>
    <w:sectPr w:rsidR="004916B0" w:rsidRPr="00303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8C9"/>
    <w:multiLevelType w:val="hybridMultilevel"/>
    <w:tmpl w:val="485E97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B31DCD"/>
    <w:multiLevelType w:val="hybridMultilevel"/>
    <w:tmpl w:val="D44E35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007411"/>
    <w:multiLevelType w:val="hybridMultilevel"/>
    <w:tmpl w:val="BF3E3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9C32A5"/>
    <w:multiLevelType w:val="hybridMultilevel"/>
    <w:tmpl w:val="4378C6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F17AB4"/>
    <w:multiLevelType w:val="hybridMultilevel"/>
    <w:tmpl w:val="47029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CD4CDB"/>
    <w:multiLevelType w:val="hybridMultilevel"/>
    <w:tmpl w:val="656C66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151F54"/>
    <w:multiLevelType w:val="hybridMultilevel"/>
    <w:tmpl w:val="F3BAE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692FA8"/>
    <w:multiLevelType w:val="hybridMultilevel"/>
    <w:tmpl w:val="78E6A0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3335CE"/>
    <w:multiLevelType w:val="hybridMultilevel"/>
    <w:tmpl w:val="616CC3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113024"/>
    <w:multiLevelType w:val="hybridMultilevel"/>
    <w:tmpl w:val="87265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062767"/>
    <w:multiLevelType w:val="hybridMultilevel"/>
    <w:tmpl w:val="A8E4BD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B91F84"/>
    <w:multiLevelType w:val="hybridMultilevel"/>
    <w:tmpl w:val="E0CED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3"/>
  </w:num>
  <w:num w:numId="6">
    <w:abstractNumId w:val="2"/>
  </w:num>
  <w:num w:numId="7">
    <w:abstractNumId w:val="10"/>
  </w:num>
  <w:num w:numId="8">
    <w:abstractNumId w:val="9"/>
  </w:num>
  <w:num w:numId="9">
    <w:abstractNumId w:val="4"/>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CD"/>
    <w:rsid w:val="000B6AD0"/>
    <w:rsid w:val="001027DF"/>
    <w:rsid w:val="00124888"/>
    <w:rsid w:val="00242230"/>
    <w:rsid w:val="00266898"/>
    <w:rsid w:val="00282B3C"/>
    <w:rsid w:val="00303F31"/>
    <w:rsid w:val="003954F1"/>
    <w:rsid w:val="00406E32"/>
    <w:rsid w:val="0041467F"/>
    <w:rsid w:val="00470A02"/>
    <w:rsid w:val="004916B0"/>
    <w:rsid w:val="004D7416"/>
    <w:rsid w:val="004F458A"/>
    <w:rsid w:val="005E3F00"/>
    <w:rsid w:val="005F63EE"/>
    <w:rsid w:val="00693BCD"/>
    <w:rsid w:val="006E5E94"/>
    <w:rsid w:val="00747113"/>
    <w:rsid w:val="00775F37"/>
    <w:rsid w:val="007E5C0A"/>
    <w:rsid w:val="00871F7E"/>
    <w:rsid w:val="009A44AC"/>
    <w:rsid w:val="00A81C21"/>
    <w:rsid w:val="00BE4E2F"/>
    <w:rsid w:val="00BE51FE"/>
    <w:rsid w:val="00C63FA6"/>
    <w:rsid w:val="00EF10F6"/>
    <w:rsid w:val="00F56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9237"/>
  <w15:chartTrackingRefBased/>
  <w15:docId w15:val="{FEFAD669-92FA-4913-A960-F9FCDD76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F63EE"/>
    <w:rPr>
      <w:color w:val="0563C1" w:themeColor="hyperlink"/>
      <w:u w:val="single"/>
    </w:rPr>
  </w:style>
  <w:style w:type="paragraph" w:styleId="Odstavecseseznamem">
    <w:name w:val="List Paragraph"/>
    <w:basedOn w:val="Normln"/>
    <w:uiPriority w:val="34"/>
    <w:qFormat/>
    <w:rsid w:val="007E5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F2E96-BB42-42F0-BB89-35D89933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11941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ruzicka</dc:creator>
  <cp:keywords/>
  <dc:description/>
  <cp:lastModifiedBy>Pavlína Novotná</cp:lastModifiedBy>
  <cp:revision>3</cp:revision>
  <dcterms:created xsi:type="dcterms:W3CDTF">2025-11-24T13:20:00Z</dcterms:created>
  <dcterms:modified xsi:type="dcterms:W3CDTF">2025-11-24T13:21:00Z</dcterms:modified>
</cp:coreProperties>
</file>