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942B" w14:textId="77777777" w:rsidR="00801AD6" w:rsidRPr="00406C74" w:rsidRDefault="00801AD6" w:rsidP="00801AD6">
      <w:pPr>
        <w:jc w:val="center"/>
        <w:rPr>
          <w:rFonts w:ascii="Aptos" w:hAnsi="Aptos"/>
          <w:b/>
          <w:sz w:val="28"/>
          <w:szCs w:val="28"/>
        </w:rPr>
      </w:pPr>
      <w:r w:rsidRPr="00406C74">
        <w:rPr>
          <w:rFonts w:ascii="Aptos" w:hAnsi="Aptos"/>
          <w:b/>
          <w:sz w:val="28"/>
          <w:szCs w:val="28"/>
        </w:rPr>
        <w:t xml:space="preserve">Dodatek č. 1 </w:t>
      </w:r>
    </w:p>
    <w:p w14:paraId="68DD942C" w14:textId="2ACC9332" w:rsidR="00801AD6" w:rsidRPr="00406C74" w:rsidRDefault="00801AD6" w:rsidP="00801AD6">
      <w:pPr>
        <w:jc w:val="center"/>
        <w:rPr>
          <w:rFonts w:ascii="Aptos" w:hAnsi="Aptos"/>
          <w:sz w:val="28"/>
          <w:szCs w:val="28"/>
        </w:rPr>
      </w:pPr>
      <w:r w:rsidRPr="00406C74">
        <w:rPr>
          <w:rFonts w:ascii="Aptos" w:hAnsi="Aptos"/>
          <w:b/>
          <w:sz w:val="28"/>
          <w:szCs w:val="28"/>
        </w:rPr>
        <w:t xml:space="preserve">Smlouvy o poskytnutí dotace č. </w:t>
      </w:r>
      <w:r w:rsidR="00CF6776" w:rsidRPr="00406C74">
        <w:rPr>
          <w:rFonts w:ascii="Aptos" w:hAnsi="Aptos"/>
          <w:b/>
          <w:sz w:val="28"/>
          <w:szCs w:val="28"/>
        </w:rPr>
        <w:t>D1734/000</w:t>
      </w:r>
      <w:r w:rsidR="00E03662" w:rsidRPr="00406C74">
        <w:rPr>
          <w:rFonts w:ascii="Aptos" w:hAnsi="Aptos"/>
          <w:b/>
          <w:sz w:val="28"/>
          <w:szCs w:val="28"/>
        </w:rPr>
        <w:t>37</w:t>
      </w:r>
      <w:r w:rsidR="00CF6776" w:rsidRPr="00406C74">
        <w:rPr>
          <w:rFonts w:ascii="Aptos" w:hAnsi="Aptos"/>
          <w:b/>
          <w:sz w:val="28"/>
          <w:szCs w:val="28"/>
        </w:rPr>
        <w:t>/2</w:t>
      </w:r>
      <w:r w:rsidR="00E03662" w:rsidRPr="00406C74">
        <w:rPr>
          <w:rFonts w:ascii="Aptos" w:hAnsi="Aptos"/>
          <w:b/>
          <w:sz w:val="28"/>
          <w:szCs w:val="28"/>
        </w:rPr>
        <w:t>5</w:t>
      </w:r>
    </w:p>
    <w:p w14:paraId="68DD942D" w14:textId="66886706" w:rsidR="00801AD6" w:rsidRPr="00406C74" w:rsidRDefault="00801AD6" w:rsidP="00801AD6">
      <w:pPr>
        <w:jc w:val="center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uzavřené dne </w:t>
      </w:r>
      <w:r w:rsidR="001F6C97" w:rsidRPr="00406C74">
        <w:rPr>
          <w:rFonts w:ascii="Aptos" w:hAnsi="Aptos"/>
          <w:sz w:val="22"/>
          <w:szCs w:val="22"/>
        </w:rPr>
        <w:t>09</w:t>
      </w:r>
      <w:r w:rsidR="00803A82" w:rsidRPr="00406C74">
        <w:rPr>
          <w:rFonts w:ascii="Aptos" w:hAnsi="Aptos"/>
          <w:sz w:val="22"/>
          <w:szCs w:val="22"/>
        </w:rPr>
        <w:t>.</w:t>
      </w:r>
      <w:r w:rsidR="00CF6776" w:rsidRPr="00406C74">
        <w:rPr>
          <w:rFonts w:ascii="Aptos" w:hAnsi="Aptos"/>
          <w:sz w:val="22"/>
          <w:szCs w:val="22"/>
        </w:rPr>
        <w:t>0</w:t>
      </w:r>
      <w:r w:rsidR="00E03662" w:rsidRPr="00406C74">
        <w:rPr>
          <w:rFonts w:ascii="Aptos" w:hAnsi="Aptos"/>
          <w:sz w:val="22"/>
          <w:szCs w:val="22"/>
        </w:rPr>
        <w:t>4</w:t>
      </w:r>
      <w:r w:rsidR="00803A82" w:rsidRPr="00406C74">
        <w:rPr>
          <w:rFonts w:ascii="Aptos" w:hAnsi="Aptos"/>
          <w:sz w:val="22"/>
          <w:szCs w:val="22"/>
        </w:rPr>
        <w:t>.202</w:t>
      </w:r>
      <w:r w:rsidR="00E03662" w:rsidRPr="00406C74">
        <w:rPr>
          <w:rFonts w:ascii="Aptos" w:hAnsi="Aptos"/>
          <w:sz w:val="22"/>
          <w:szCs w:val="22"/>
        </w:rPr>
        <w:t>5</w:t>
      </w:r>
    </w:p>
    <w:p w14:paraId="6F0084E3" w14:textId="57D103E9" w:rsidR="008F1A81" w:rsidRPr="00406C74" w:rsidRDefault="008F1A81" w:rsidP="00460DC2">
      <w:pPr>
        <w:rPr>
          <w:rFonts w:ascii="Aptos" w:hAnsi="Aptos"/>
          <w:sz w:val="22"/>
          <w:szCs w:val="22"/>
        </w:rPr>
      </w:pPr>
    </w:p>
    <w:p w14:paraId="088FEA8C" w14:textId="77777777" w:rsidR="00460DC2" w:rsidRPr="00406C74" w:rsidRDefault="00460DC2" w:rsidP="00460DC2">
      <w:pPr>
        <w:rPr>
          <w:rFonts w:ascii="Aptos" w:hAnsi="Aptos"/>
          <w:sz w:val="22"/>
          <w:szCs w:val="22"/>
        </w:rPr>
      </w:pPr>
    </w:p>
    <w:p w14:paraId="68DD942F" w14:textId="77777777" w:rsidR="00801AD6" w:rsidRPr="00406C74" w:rsidRDefault="00801AD6" w:rsidP="00801AD6">
      <w:pPr>
        <w:jc w:val="center"/>
        <w:rPr>
          <w:rFonts w:ascii="Aptos" w:hAnsi="Aptos" w:cstheme="minorHAnsi"/>
          <w:b/>
          <w:sz w:val="22"/>
          <w:szCs w:val="22"/>
        </w:rPr>
      </w:pPr>
      <w:r w:rsidRPr="00406C74">
        <w:rPr>
          <w:rFonts w:ascii="Aptos" w:hAnsi="Aptos" w:cstheme="minorHAnsi"/>
          <w:b/>
          <w:sz w:val="22"/>
          <w:szCs w:val="22"/>
        </w:rPr>
        <w:t>I. Smluvní strany</w:t>
      </w:r>
    </w:p>
    <w:p w14:paraId="68DD9430" w14:textId="77777777" w:rsidR="00801AD6" w:rsidRPr="00406C74" w:rsidRDefault="00801AD6" w:rsidP="00801AD6">
      <w:pPr>
        <w:ind w:firstLine="360"/>
        <w:rPr>
          <w:rFonts w:ascii="Aptos" w:hAnsi="Aptos"/>
          <w:sz w:val="22"/>
          <w:szCs w:val="22"/>
        </w:rPr>
      </w:pPr>
    </w:p>
    <w:p w14:paraId="68DD9431" w14:textId="77777777" w:rsidR="00801AD6" w:rsidRPr="00406C74" w:rsidRDefault="00801AD6" w:rsidP="00801AD6">
      <w:pPr>
        <w:tabs>
          <w:tab w:val="left" w:pos="426"/>
        </w:tabs>
        <w:ind w:left="426" w:hanging="426"/>
        <w:rPr>
          <w:rFonts w:ascii="Aptos" w:hAnsi="Aptos"/>
          <w:b/>
          <w:sz w:val="22"/>
          <w:szCs w:val="22"/>
        </w:rPr>
      </w:pPr>
      <w:r w:rsidRPr="00406C74">
        <w:rPr>
          <w:rFonts w:ascii="Aptos" w:hAnsi="Aptos"/>
          <w:b/>
          <w:sz w:val="22"/>
          <w:szCs w:val="22"/>
        </w:rPr>
        <w:t>1.</w:t>
      </w:r>
      <w:r w:rsidRPr="00406C74">
        <w:rPr>
          <w:rFonts w:ascii="Aptos" w:hAnsi="Aptos"/>
          <w:b/>
          <w:sz w:val="22"/>
          <w:szCs w:val="22"/>
        </w:rPr>
        <w:tab/>
        <w:t>Poskytovatel dotace:</w:t>
      </w:r>
    </w:p>
    <w:p w14:paraId="68DD9432" w14:textId="349112DB" w:rsidR="00801AD6" w:rsidRPr="00406C74" w:rsidRDefault="00801AD6" w:rsidP="00801AD6">
      <w:pPr>
        <w:tabs>
          <w:tab w:val="left" w:pos="426"/>
        </w:tabs>
        <w:ind w:left="426" w:hanging="426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     </w:t>
      </w:r>
      <w:r w:rsidR="0091133F" w:rsidRPr="00406C74">
        <w:rPr>
          <w:rFonts w:ascii="Aptos" w:hAnsi="Aptos"/>
          <w:sz w:val="22"/>
          <w:szCs w:val="22"/>
        </w:rPr>
        <w:t xml:space="preserve"> </w:t>
      </w:r>
      <w:r w:rsidRPr="00406C74">
        <w:rPr>
          <w:rFonts w:ascii="Aptos" w:hAnsi="Aptos"/>
          <w:sz w:val="22"/>
          <w:szCs w:val="22"/>
        </w:rPr>
        <w:t xml:space="preserve">   Statutární město Pardubice,</w:t>
      </w:r>
    </w:p>
    <w:p w14:paraId="68DD9433" w14:textId="5A330D60" w:rsidR="00801AD6" w:rsidRPr="00406C74" w:rsidRDefault="00801AD6" w:rsidP="00801AD6">
      <w:pPr>
        <w:tabs>
          <w:tab w:val="left" w:pos="426"/>
        </w:tabs>
        <w:ind w:left="426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sídlo: Pernštýnské nám</w:t>
      </w:r>
      <w:r w:rsidR="0091133F" w:rsidRPr="00406C74">
        <w:rPr>
          <w:rFonts w:ascii="Aptos" w:hAnsi="Aptos"/>
          <w:sz w:val="22"/>
          <w:szCs w:val="22"/>
        </w:rPr>
        <w:t>ěstí</w:t>
      </w:r>
      <w:r w:rsidRPr="00406C74">
        <w:rPr>
          <w:rFonts w:ascii="Aptos" w:hAnsi="Aptos"/>
          <w:sz w:val="22"/>
          <w:szCs w:val="22"/>
        </w:rPr>
        <w:t xml:space="preserve"> 1,</w:t>
      </w:r>
      <w:r w:rsidR="0091133F" w:rsidRPr="00406C74">
        <w:rPr>
          <w:rFonts w:ascii="Aptos" w:hAnsi="Aptos"/>
          <w:sz w:val="22"/>
          <w:szCs w:val="22"/>
        </w:rPr>
        <w:t xml:space="preserve"> Staré Město,</w:t>
      </w:r>
      <w:r w:rsidRPr="00406C74">
        <w:rPr>
          <w:rFonts w:ascii="Aptos" w:hAnsi="Aptos"/>
          <w:sz w:val="22"/>
          <w:szCs w:val="22"/>
        </w:rPr>
        <w:t xml:space="preserve"> 530 21 Pardubice,</w:t>
      </w:r>
    </w:p>
    <w:p w14:paraId="68DD9434" w14:textId="620CE383" w:rsidR="00801AD6" w:rsidRPr="00406C74" w:rsidRDefault="00801AD6" w:rsidP="00801AD6">
      <w:pPr>
        <w:tabs>
          <w:tab w:val="left" w:pos="426"/>
        </w:tabs>
        <w:ind w:left="426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IČ</w:t>
      </w:r>
      <w:r w:rsidR="00B1242E" w:rsidRPr="00406C74">
        <w:rPr>
          <w:rFonts w:ascii="Aptos" w:hAnsi="Aptos"/>
          <w:sz w:val="22"/>
          <w:szCs w:val="22"/>
        </w:rPr>
        <w:t>O</w:t>
      </w:r>
      <w:r w:rsidRPr="00406C74">
        <w:rPr>
          <w:rFonts w:ascii="Aptos" w:hAnsi="Aptos"/>
          <w:sz w:val="22"/>
          <w:szCs w:val="22"/>
        </w:rPr>
        <w:t>: 00274046,</w:t>
      </w:r>
    </w:p>
    <w:p w14:paraId="6F7B35AA" w14:textId="412902E4" w:rsidR="0091133F" w:rsidRPr="00406C74" w:rsidRDefault="0091133F" w:rsidP="00801AD6">
      <w:pPr>
        <w:tabs>
          <w:tab w:val="left" w:pos="426"/>
        </w:tabs>
        <w:ind w:left="426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bankovní spojení: Komerční banka, a.s., pobočka Pardubice,</w:t>
      </w:r>
    </w:p>
    <w:p w14:paraId="68DD9435" w14:textId="1EE26CF8" w:rsidR="00801AD6" w:rsidRPr="00406C74" w:rsidRDefault="00801AD6" w:rsidP="00801AD6">
      <w:pPr>
        <w:tabs>
          <w:tab w:val="left" w:pos="426"/>
        </w:tabs>
        <w:ind w:left="426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číslo bankovního účtu: 326561/0100, </w:t>
      </w:r>
    </w:p>
    <w:p w14:paraId="68DD9436" w14:textId="77777777" w:rsidR="00801AD6" w:rsidRPr="00406C74" w:rsidRDefault="00801AD6" w:rsidP="00801AD6">
      <w:pPr>
        <w:tabs>
          <w:tab w:val="left" w:pos="426"/>
        </w:tabs>
        <w:ind w:left="426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zastoupené: Mgr. Ivanou Liedermanovou, vedoucí odboru školství, kultury a sportu Magistrátu města Pardubic</w:t>
      </w:r>
    </w:p>
    <w:p w14:paraId="68DD9437" w14:textId="77777777" w:rsidR="00801AD6" w:rsidRPr="00406C74" w:rsidRDefault="00801AD6" w:rsidP="00801AD6">
      <w:pPr>
        <w:tabs>
          <w:tab w:val="left" w:pos="426"/>
        </w:tabs>
        <w:ind w:left="426"/>
        <w:rPr>
          <w:rFonts w:ascii="Aptos" w:hAnsi="Aptos"/>
          <w:iCs/>
          <w:sz w:val="22"/>
          <w:szCs w:val="22"/>
        </w:rPr>
      </w:pPr>
      <w:r w:rsidRPr="00406C74">
        <w:rPr>
          <w:rFonts w:ascii="Aptos" w:hAnsi="Aptos"/>
          <w:iCs/>
          <w:sz w:val="22"/>
          <w:szCs w:val="22"/>
        </w:rPr>
        <w:t>(dále jen „poskytovatel“),</w:t>
      </w:r>
    </w:p>
    <w:p w14:paraId="68DD9438" w14:textId="77777777" w:rsidR="00801AD6" w:rsidRPr="00406C74" w:rsidRDefault="00801AD6" w:rsidP="00801AD6">
      <w:pPr>
        <w:tabs>
          <w:tab w:val="left" w:pos="426"/>
        </w:tabs>
        <w:ind w:left="426" w:hanging="426"/>
        <w:rPr>
          <w:rFonts w:ascii="Aptos" w:hAnsi="Aptos"/>
          <w:sz w:val="22"/>
          <w:szCs w:val="22"/>
        </w:rPr>
      </w:pPr>
    </w:p>
    <w:p w14:paraId="3C3AF498" w14:textId="77777777" w:rsidR="00E03662" w:rsidRPr="00406C74" w:rsidRDefault="00E03662" w:rsidP="00E03662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ptos" w:hAnsi="Aptos"/>
          <w:b/>
          <w:sz w:val="22"/>
          <w:szCs w:val="22"/>
        </w:rPr>
      </w:pPr>
      <w:r w:rsidRPr="00406C74">
        <w:rPr>
          <w:rFonts w:ascii="Aptos" w:hAnsi="Aptos"/>
          <w:b/>
          <w:sz w:val="22"/>
          <w:szCs w:val="22"/>
        </w:rPr>
        <w:t>Příjemce dotace:</w:t>
      </w:r>
    </w:p>
    <w:p w14:paraId="3CC62FA1" w14:textId="77777777" w:rsidR="00E03662" w:rsidRPr="00406C74" w:rsidRDefault="00E03662" w:rsidP="00E03662">
      <w:pPr>
        <w:pStyle w:val="Odstavecseseznamem"/>
        <w:ind w:left="426"/>
        <w:jc w:val="both"/>
        <w:rPr>
          <w:rFonts w:ascii="Aptos" w:hAnsi="Aptos"/>
          <w:color w:val="000000" w:themeColor="text1"/>
          <w:sz w:val="22"/>
          <w:szCs w:val="22"/>
        </w:rPr>
      </w:pPr>
      <w:r w:rsidRPr="00406C74">
        <w:rPr>
          <w:rFonts w:ascii="Aptos" w:hAnsi="Aptos"/>
          <w:color w:val="000000" w:themeColor="text1"/>
          <w:sz w:val="22"/>
          <w:szCs w:val="22"/>
        </w:rPr>
        <w:t xml:space="preserve">HOCKEY CLUB DYNAMO PARDUBICE a.s., </w:t>
      </w:r>
    </w:p>
    <w:p w14:paraId="1A1E071C" w14:textId="77777777" w:rsidR="00E03662" w:rsidRPr="00406C74" w:rsidRDefault="00E03662" w:rsidP="00E03662">
      <w:pPr>
        <w:pStyle w:val="Odstavecseseznamem"/>
        <w:ind w:left="426"/>
        <w:jc w:val="both"/>
        <w:rPr>
          <w:rFonts w:ascii="Aptos" w:hAnsi="Aptos"/>
          <w:color w:val="000000" w:themeColor="text1"/>
          <w:sz w:val="22"/>
          <w:szCs w:val="22"/>
        </w:rPr>
      </w:pPr>
      <w:r w:rsidRPr="00406C74">
        <w:rPr>
          <w:rFonts w:ascii="Aptos" w:hAnsi="Aptos"/>
          <w:color w:val="000000" w:themeColor="text1"/>
          <w:sz w:val="22"/>
          <w:szCs w:val="22"/>
        </w:rPr>
        <w:t>sídlo: Sukova třída 1735, Zelené Předměstí, 530 02 Pardubice,</w:t>
      </w:r>
    </w:p>
    <w:p w14:paraId="0D038BED" w14:textId="77777777" w:rsidR="00E03662" w:rsidRPr="00406C74" w:rsidRDefault="00E03662" w:rsidP="00E03662">
      <w:pPr>
        <w:pStyle w:val="Odstavecseseznamem"/>
        <w:ind w:left="426"/>
        <w:jc w:val="both"/>
        <w:rPr>
          <w:rFonts w:ascii="Aptos" w:hAnsi="Aptos"/>
          <w:color w:val="000000" w:themeColor="text1"/>
          <w:sz w:val="22"/>
          <w:szCs w:val="22"/>
        </w:rPr>
      </w:pPr>
      <w:r w:rsidRPr="00406C74">
        <w:rPr>
          <w:rFonts w:ascii="Aptos" w:hAnsi="Aptos"/>
          <w:color w:val="000000" w:themeColor="text1"/>
          <w:sz w:val="22"/>
          <w:szCs w:val="22"/>
        </w:rPr>
        <w:t>IČO: 60112476,</w:t>
      </w:r>
    </w:p>
    <w:p w14:paraId="5C1BB2E7" w14:textId="77777777" w:rsidR="00E03662" w:rsidRPr="00406C74" w:rsidRDefault="00E03662" w:rsidP="00E03662">
      <w:pPr>
        <w:pStyle w:val="Odstavecseseznamem"/>
        <w:ind w:left="426"/>
        <w:jc w:val="both"/>
        <w:rPr>
          <w:rFonts w:ascii="Aptos" w:hAnsi="Aptos"/>
          <w:color w:val="000000" w:themeColor="text1"/>
          <w:sz w:val="22"/>
          <w:szCs w:val="22"/>
        </w:rPr>
      </w:pPr>
      <w:r w:rsidRPr="00406C74">
        <w:rPr>
          <w:rFonts w:ascii="Aptos" w:hAnsi="Aptos"/>
          <w:color w:val="000000" w:themeColor="text1"/>
          <w:sz w:val="22"/>
          <w:szCs w:val="22"/>
        </w:rPr>
        <w:t>zapsaná v obchodním rejstříku vedeném Krajským soudem v Hradci Králové pod sp. zn. B 1078</w:t>
      </w:r>
    </w:p>
    <w:p w14:paraId="61B38C7C" w14:textId="48E06A10" w:rsidR="0091133F" w:rsidRPr="00406C74" w:rsidRDefault="0091133F" w:rsidP="00E03662">
      <w:pPr>
        <w:pStyle w:val="Odstavecseseznamem"/>
        <w:ind w:left="426"/>
        <w:jc w:val="both"/>
        <w:rPr>
          <w:rFonts w:ascii="Aptos" w:hAnsi="Aptos"/>
          <w:color w:val="000000" w:themeColor="text1"/>
          <w:sz w:val="22"/>
          <w:szCs w:val="22"/>
        </w:rPr>
      </w:pPr>
      <w:r w:rsidRPr="00406C74">
        <w:rPr>
          <w:rFonts w:ascii="Aptos" w:hAnsi="Aptos"/>
          <w:color w:val="000000" w:themeColor="text1"/>
          <w:sz w:val="22"/>
          <w:szCs w:val="22"/>
        </w:rPr>
        <w:t>bankovní spojení: Česká spořitelna a.s.</w:t>
      </w:r>
    </w:p>
    <w:p w14:paraId="2DAB1D6A" w14:textId="5D60B2AD" w:rsidR="00E03662" w:rsidRPr="00406C74" w:rsidRDefault="00E03662" w:rsidP="00E03662">
      <w:pPr>
        <w:pStyle w:val="Odstavecseseznamem"/>
        <w:ind w:left="426"/>
        <w:jc w:val="both"/>
        <w:rPr>
          <w:rFonts w:ascii="Aptos" w:hAnsi="Aptos"/>
          <w:color w:val="000000" w:themeColor="text1"/>
          <w:sz w:val="22"/>
          <w:szCs w:val="22"/>
        </w:rPr>
      </w:pPr>
      <w:r w:rsidRPr="00406C74">
        <w:rPr>
          <w:rFonts w:ascii="Aptos" w:hAnsi="Aptos"/>
          <w:color w:val="000000" w:themeColor="text1"/>
          <w:sz w:val="22"/>
          <w:szCs w:val="22"/>
        </w:rPr>
        <w:t>číslo bankovního účtu: 1206778349/0800,</w:t>
      </w:r>
    </w:p>
    <w:p w14:paraId="189428A7" w14:textId="40B40C36" w:rsidR="00E03662" w:rsidRPr="00406C74" w:rsidRDefault="00E03662" w:rsidP="00E03662">
      <w:pPr>
        <w:pStyle w:val="Odstavecseseznamem"/>
        <w:ind w:left="1701" w:hanging="1275"/>
        <w:jc w:val="both"/>
        <w:rPr>
          <w:rFonts w:ascii="Aptos" w:hAnsi="Aptos"/>
          <w:color w:val="000000" w:themeColor="text1"/>
          <w:sz w:val="22"/>
          <w:szCs w:val="22"/>
        </w:rPr>
      </w:pPr>
      <w:r w:rsidRPr="00406C74">
        <w:rPr>
          <w:rFonts w:ascii="Aptos" w:hAnsi="Aptos"/>
          <w:color w:val="000000" w:themeColor="text1"/>
          <w:sz w:val="22"/>
          <w:szCs w:val="22"/>
        </w:rPr>
        <w:t>zastoupená:</w:t>
      </w:r>
      <w:r w:rsidR="00DC68A0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406C74">
        <w:rPr>
          <w:rFonts w:ascii="Aptos" w:hAnsi="Aptos"/>
          <w:color w:val="000000" w:themeColor="text1"/>
          <w:sz w:val="22"/>
          <w:szCs w:val="22"/>
        </w:rPr>
        <w:t>Mgr. Ondřejem Heřmanem, předsedou představenstva, a Mgr. Ivanem Čonkou</w:t>
      </w:r>
      <w:r w:rsidR="00582FE0" w:rsidRPr="00406C74">
        <w:rPr>
          <w:rFonts w:ascii="Aptos" w:hAnsi="Aptos"/>
          <w:color w:val="000000" w:themeColor="text1"/>
          <w:sz w:val="22"/>
          <w:szCs w:val="22"/>
        </w:rPr>
        <w:t>,</w:t>
      </w:r>
      <w:r w:rsidRPr="00406C74">
        <w:rPr>
          <w:rFonts w:ascii="Aptos" w:hAnsi="Aptos"/>
          <w:color w:val="000000" w:themeColor="text1"/>
          <w:sz w:val="22"/>
          <w:szCs w:val="22"/>
        </w:rPr>
        <w:t xml:space="preserve"> místopředsedou představenstva</w:t>
      </w:r>
    </w:p>
    <w:p w14:paraId="06E84A8A" w14:textId="77777777" w:rsidR="00E03662" w:rsidRPr="00406C74" w:rsidRDefault="00E03662" w:rsidP="00E03662">
      <w:pPr>
        <w:ind w:left="426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color w:val="000000" w:themeColor="text1"/>
          <w:sz w:val="22"/>
          <w:szCs w:val="22"/>
        </w:rPr>
        <w:t>(dále jen „příjemce“)</w:t>
      </w:r>
    </w:p>
    <w:p w14:paraId="7A63CD3A" w14:textId="6CC4A3C4" w:rsidR="008F1A81" w:rsidRPr="00406C74" w:rsidRDefault="008F1A81" w:rsidP="00460DC2">
      <w:pPr>
        <w:tabs>
          <w:tab w:val="left" w:pos="360"/>
        </w:tabs>
        <w:rPr>
          <w:rFonts w:ascii="Aptos" w:hAnsi="Aptos"/>
          <w:sz w:val="22"/>
          <w:szCs w:val="22"/>
        </w:rPr>
      </w:pPr>
    </w:p>
    <w:p w14:paraId="4ECB8D6A" w14:textId="77777777" w:rsidR="00A970D8" w:rsidRPr="00406C74" w:rsidRDefault="00A970D8" w:rsidP="00460DC2">
      <w:pPr>
        <w:tabs>
          <w:tab w:val="left" w:pos="360"/>
        </w:tabs>
        <w:rPr>
          <w:rFonts w:ascii="Aptos" w:hAnsi="Aptos"/>
          <w:sz w:val="22"/>
          <w:szCs w:val="22"/>
        </w:rPr>
      </w:pPr>
    </w:p>
    <w:p w14:paraId="68DD9443" w14:textId="65CCD2D5" w:rsidR="00801AD6" w:rsidRPr="00406C74" w:rsidRDefault="00801AD6" w:rsidP="00801AD6">
      <w:pPr>
        <w:jc w:val="center"/>
        <w:rPr>
          <w:rFonts w:ascii="Aptos" w:hAnsi="Aptos" w:cstheme="minorHAnsi"/>
          <w:b/>
          <w:sz w:val="22"/>
          <w:szCs w:val="22"/>
        </w:rPr>
      </w:pPr>
      <w:r w:rsidRPr="00406C74">
        <w:rPr>
          <w:rFonts w:ascii="Aptos" w:hAnsi="Aptos" w:cstheme="minorHAnsi"/>
          <w:b/>
          <w:sz w:val="22"/>
          <w:szCs w:val="22"/>
        </w:rPr>
        <w:t xml:space="preserve">II. </w:t>
      </w:r>
      <w:r w:rsidR="00832531" w:rsidRPr="00406C74">
        <w:rPr>
          <w:rFonts w:ascii="Aptos" w:hAnsi="Aptos" w:cstheme="minorHAnsi"/>
          <w:b/>
          <w:sz w:val="22"/>
          <w:szCs w:val="22"/>
        </w:rPr>
        <w:t>Úvodní ustanovení</w:t>
      </w:r>
    </w:p>
    <w:p w14:paraId="68DD9444" w14:textId="77777777" w:rsidR="00801AD6" w:rsidRPr="00406C74" w:rsidRDefault="00801AD6" w:rsidP="00801AD6">
      <w:pPr>
        <w:tabs>
          <w:tab w:val="left" w:pos="360"/>
        </w:tabs>
        <w:jc w:val="center"/>
        <w:rPr>
          <w:rFonts w:ascii="Aptos" w:hAnsi="Aptos"/>
          <w:sz w:val="22"/>
          <w:szCs w:val="22"/>
        </w:rPr>
      </w:pPr>
    </w:p>
    <w:p w14:paraId="7A29FC84" w14:textId="2FBE4763" w:rsidR="00832531" w:rsidRPr="00406C74" w:rsidRDefault="00801AD6" w:rsidP="006C0400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Dne </w:t>
      </w:r>
      <w:r w:rsidR="001F6C97" w:rsidRPr="00406C74">
        <w:rPr>
          <w:rFonts w:ascii="Aptos" w:hAnsi="Aptos"/>
          <w:sz w:val="22"/>
          <w:szCs w:val="22"/>
        </w:rPr>
        <w:t>09</w:t>
      </w:r>
      <w:r w:rsidR="00FD61D4" w:rsidRPr="00406C74">
        <w:rPr>
          <w:rFonts w:ascii="Aptos" w:hAnsi="Aptos"/>
          <w:sz w:val="22"/>
          <w:szCs w:val="22"/>
        </w:rPr>
        <w:t>.</w:t>
      </w:r>
      <w:r w:rsidR="00CF6776" w:rsidRPr="00406C74">
        <w:rPr>
          <w:rFonts w:ascii="Aptos" w:hAnsi="Aptos"/>
          <w:sz w:val="22"/>
          <w:szCs w:val="22"/>
        </w:rPr>
        <w:t>0</w:t>
      </w:r>
      <w:r w:rsidR="00E03662" w:rsidRPr="00406C74">
        <w:rPr>
          <w:rFonts w:ascii="Aptos" w:hAnsi="Aptos"/>
          <w:sz w:val="22"/>
          <w:szCs w:val="22"/>
        </w:rPr>
        <w:t>4</w:t>
      </w:r>
      <w:r w:rsidR="00FD61D4" w:rsidRPr="00406C74">
        <w:rPr>
          <w:rFonts w:ascii="Aptos" w:hAnsi="Aptos"/>
          <w:sz w:val="22"/>
          <w:szCs w:val="22"/>
        </w:rPr>
        <w:t>.202</w:t>
      </w:r>
      <w:r w:rsidR="00E03662" w:rsidRPr="00406C74">
        <w:rPr>
          <w:rFonts w:ascii="Aptos" w:hAnsi="Aptos"/>
          <w:sz w:val="22"/>
          <w:szCs w:val="22"/>
        </w:rPr>
        <w:t>5</w:t>
      </w:r>
      <w:r w:rsidR="00FD61D4" w:rsidRPr="00406C74">
        <w:rPr>
          <w:rFonts w:ascii="Aptos" w:hAnsi="Aptos"/>
          <w:sz w:val="22"/>
          <w:szCs w:val="22"/>
        </w:rPr>
        <w:t xml:space="preserve"> </w:t>
      </w:r>
      <w:r w:rsidR="00EA4864" w:rsidRPr="00406C74">
        <w:rPr>
          <w:rFonts w:ascii="Aptos" w:hAnsi="Aptos"/>
          <w:sz w:val="22"/>
          <w:szCs w:val="22"/>
        </w:rPr>
        <w:t>b</w:t>
      </w:r>
      <w:r w:rsidRPr="00406C74">
        <w:rPr>
          <w:rFonts w:ascii="Aptos" w:hAnsi="Aptos"/>
          <w:sz w:val="22"/>
          <w:szCs w:val="22"/>
        </w:rPr>
        <w:t xml:space="preserve">yla mezi smluvními stranami uzavřena Smlouva o poskytnutí dotace (dále jen „Smlouva“) </w:t>
      </w:r>
      <w:r w:rsidR="00832531" w:rsidRPr="00406C74">
        <w:rPr>
          <w:rFonts w:ascii="Aptos" w:hAnsi="Aptos"/>
          <w:sz w:val="22"/>
          <w:szCs w:val="22"/>
        </w:rPr>
        <w:t>z Programu podpory sportu pro rok 202</w:t>
      </w:r>
      <w:r w:rsidR="00E03662" w:rsidRPr="00406C74">
        <w:rPr>
          <w:rFonts w:ascii="Aptos" w:hAnsi="Aptos"/>
          <w:sz w:val="22"/>
          <w:szCs w:val="22"/>
        </w:rPr>
        <w:t>5</w:t>
      </w:r>
      <w:r w:rsidR="00832531" w:rsidRPr="00406C74">
        <w:rPr>
          <w:rFonts w:ascii="Aptos" w:hAnsi="Aptos"/>
          <w:sz w:val="22"/>
          <w:szCs w:val="22"/>
        </w:rPr>
        <w:t xml:space="preserve"> ve výši</w:t>
      </w:r>
      <w:r w:rsidR="00832531" w:rsidRPr="00406C74">
        <w:rPr>
          <w:rFonts w:ascii="Aptos" w:hAnsi="Aptos"/>
          <w:b/>
          <w:sz w:val="22"/>
          <w:szCs w:val="22"/>
        </w:rPr>
        <w:t xml:space="preserve"> </w:t>
      </w:r>
      <w:r w:rsidR="00E03662" w:rsidRPr="00406C74">
        <w:rPr>
          <w:rFonts w:ascii="Aptos" w:hAnsi="Aptos"/>
          <w:bCs/>
          <w:sz w:val="22"/>
          <w:szCs w:val="22"/>
        </w:rPr>
        <w:t>17</w:t>
      </w:r>
      <w:r w:rsidR="00E03662" w:rsidRPr="00406C74">
        <w:rPr>
          <w:rFonts w:ascii="Aptos" w:hAnsi="Aptos"/>
          <w:b/>
          <w:sz w:val="22"/>
          <w:szCs w:val="22"/>
        </w:rPr>
        <w:t>.</w:t>
      </w:r>
      <w:r w:rsidR="00E03662" w:rsidRPr="00406C74">
        <w:rPr>
          <w:rFonts w:ascii="Aptos" w:hAnsi="Aptos"/>
          <w:bCs/>
          <w:sz w:val="22"/>
          <w:szCs w:val="22"/>
        </w:rPr>
        <w:t>1</w:t>
      </w:r>
      <w:r w:rsidR="00933DE1" w:rsidRPr="00406C74">
        <w:rPr>
          <w:rFonts w:ascii="Aptos" w:hAnsi="Aptos"/>
          <w:bCs/>
          <w:sz w:val="22"/>
          <w:szCs w:val="22"/>
        </w:rPr>
        <w:t>0</w:t>
      </w:r>
      <w:r w:rsidR="00832531" w:rsidRPr="00406C74">
        <w:rPr>
          <w:rFonts w:ascii="Aptos" w:hAnsi="Aptos"/>
          <w:bCs/>
          <w:sz w:val="22"/>
          <w:szCs w:val="22"/>
        </w:rPr>
        <w:t>0.000,- Kč</w:t>
      </w:r>
      <w:r w:rsidR="00832531" w:rsidRPr="00406C74">
        <w:rPr>
          <w:rFonts w:ascii="Aptos" w:hAnsi="Aptos"/>
          <w:b/>
          <w:sz w:val="22"/>
          <w:szCs w:val="22"/>
        </w:rPr>
        <w:t xml:space="preserve"> </w:t>
      </w:r>
      <w:r w:rsidR="00FD61D4" w:rsidRPr="00406C74">
        <w:rPr>
          <w:rFonts w:ascii="Aptos" w:hAnsi="Aptos"/>
          <w:sz w:val="22"/>
          <w:szCs w:val="22"/>
        </w:rPr>
        <w:t xml:space="preserve">(slovy: </w:t>
      </w:r>
      <w:r w:rsidR="00E03662" w:rsidRPr="00406C74">
        <w:rPr>
          <w:rFonts w:ascii="Aptos" w:hAnsi="Aptos"/>
          <w:sz w:val="22"/>
          <w:szCs w:val="22"/>
        </w:rPr>
        <w:t>sedmnáct milionů</w:t>
      </w:r>
      <w:r w:rsidR="0006236D" w:rsidRPr="00406C74">
        <w:rPr>
          <w:rFonts w:ascii="Aptos" w:hAnsi="Aptos"/>
          <w:sz w:val="22"/>
          <w:szCs w:val="22"/>
        </w:rPr>
        <w:t xml:space="preserve"> jedno sto</w:t>
      </w:r>
      <w:r w:rsidR="00803A82" w:rsidRPr="00406C74">
        <w:rPr>
          <w:rFonts w:ascii="Aptos" w:hAnsi="Aptos"/>
          <w:sz w:val="22"/>
          <w:szCs w:val="22"/>
        </w:rPr>
        <w:t xml:space="preserve"> </w:t>
      </w:r>
      <w:r w:rsidR="00FD61D4" w:rsidRPr="00406C74">
        <w:rPr>
          <w:rFonts w:ascii="Aptos" w:hAnsi="Aptos"/>
          <w:sz w:val="22"/>
          <w:szCs w:val="22"/>
        </w:rPr>
        <w:t>tisíc korun českých) na realizaci projektu „</w:t>
      </w:r>
      <w:r w:rsidR="00E03662" w:rsidRPr="00406C74">
        <w:rPr>
          <w:rFonts w:ascii="Aptos" w:hAnsi="Aptos"/>
          <w:sz w:val="22"/>
          <w:szCs w:val="22"/>
        </w:rPr>
        <w:t>Podpora mládežnického hokeje v roce 2025</w:t>
      </w:r>
      <w:r w:rsidR="00FD61D4" w:rsidRPr="00406C74">
        <w:rPr>
          <w:rFonts w:ascii="Aptos" w:hAnsi="Aptos"/>
          <w:sz w:val="22"/>
          <w:szCs w:val="22"/>
        </w:rPr>
        <w:t>“ (dále jen „projekt“)</w:t>
      </w:r>
      <w:r w:rsidRPr="00406C74">
        <w:rPr>
          <w:rFonts w:ascii="Aptos" w:hAnsi="Aptos"/>
          <w:sz w:val="22"/>
          <w:szCs w:val="22"/>
        </w:rPr>
        <w:t>.</w:t>
      </w:r>
      <w:r w:rsidR="006C0400" w:rsidRPr="00406C74">
        <w:rPr>
          <w:rFonts w:ascii="Aptos" w:hAnsi="Aptos"/>
          <w:sz w:val="22"/>
          <w:szCs w:val="22"/>
        </w:rPr>
        <w:t xml:space="preserve"> Tato dotace byla poukázána na účet příjemce dne </w:t>
      </w:r>
      <w:r w:rsidR="00E03662" w:rsidRPr="00406C74">
        <w:rPr>
          <w:rFonts w:ascii="Aptos" w:hAnsi="Aptos"/>
          <w:sz w:val="22"/>
          <w:szCs w:val="22"/>
        </w:rPr>
        <w:t>17</w:t>
      </w:r>
      <w:r w:rsidR="006C0400" w:rsidRPr="00406C74">
        <w:rPr>
          <w:rFonts w:ascii="Aptos" w:hAnsi="Aptos"/>
          <w:sz w:val="22"/>
          <w:szCs w:val="22"/>
        </w:rPr>
        <w:t>.0</w:t>
      </w:r>
      <w:r w:rsidR="00E03662" w:rsidRPr="00406C74">
        <w:rPr>
          <w:rFonts w:ascii="Aptos" w:hAnsi="Aptos"/>
          <w:sz w:val="22"/>
          <w:szCs w:val="22"/>
        </w:rPr>
        <w:t>4</w:t>
      </w:r>
      <w:r w:rsidR="006C0400" w:rsidRPr="00406C74">
        <w:rPr>
          <w:rFonts w:ascii="Aptos" w:hAnsi="Aptos"/>
          <w:sz w:val="22"/>
          <w:szCs w:val="22"/>
        </w:rPr>
        <w:t>.202</w:t>
      </w:r>
      <w:r w:rsidR="00E03662" w:rsidRPr="00406C74">
        <w:rPr>
          <w:rFonts w:ascii="Aptos" w:hAnsi="Aptos"/>
          <w:sz w:val="22"/>
          <w:szCs w:val="22"/>
        </w:rPr>
        <w:t>5</w:t>
      </w:r>
      <w:r w:rsidR="006C0400" w:rsidRPr="00406C74">
        <w:rPr>
          <w:rFonts w:ascii="Aptos" w:hAnsi="Aptos"/>
          <w:sz w:val="22"/>
          <w:szCs w:val="22"/>
        </w:rPr>
        <w:t>.</w:t>
      </w:r>
    </w:p>
    <w:p w14:paraId="2A82815C" w14:textId="77777777" w:rsidR="00D3464C" w:rsidRPr="00406C74" w:rsidRDefault="00D3464C" w:rsidP="00D3464C">
      <w:pPr>
        <w:pStyle w:val="Odstavecseseznamem"/>
        <w:ind w:left="284"/>
        <w:jc w:val="both"/>
        <w:rPr>
          <w:rFonts w:ascii="Aptos" w:hAnsi="Aptos"/>
          <w:sz w:val="22"/>
          <w:szCs w:val="22"/>
        </w:rPr>
      </w:pPr>
    </w:p>
    <w:p w14:paraId="68DDF89E" w14:textId="6DD54A52" w:rsidR="001841F5" w:rsidRPr="00406C74" w:rsidRDefault="00A80758" w:rsidP="001841F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 w:cstheme="minorHAnsi"/>
          <w:sz w:val="22"/>
          <w:szCs w:val="22"/>
        </w:rPr>
        <w:t xml:space="preserve">Dne </w:t>
      </w:r>
      <w:r w:rsidR="00B6375E" w:rsidRPr="00406C74">
        <w:rPr>
          <w:rFonts w:ascii="Aptos" w:hAnsi="Aptos" w:cstheme="minorHAnsi"/>
          <w:sz w:val="22"/>
          <w:szCs w:val="22"/>
        </w:rPr>
        <w:t>18.09.2025</w:t>
      </w:r>
      <w:r w:rsidRPr="00406C74">
        <w:rPr>
          <w:rFonts w:ascii="Aptos" w:hAnsi="Aptos" w:cstheme="minorHAnsi"/>
          <w:sz w:val="22"/>
          <w:szCs w:val="22"/>
        </w:rPr>
        <w:t xml:space="preserve"> byl mezi </w:t>
      </w:r>
      <w:r w:rsidR="006440E7" w:rsidRPr="00406C74">
        <w:rPr>
          <w:rFonts w:ascii="Aptos" w:hAnsi="Aptos" w:cstheme="minorHAnsi"/>
          <w:sz w:val="22"/>
          <w:szCs w:val="22"/>
        </w:rPr>
        <w:t>statutárním městem Pardubice,</w:t>
      </w:r>
      <w:r w:rsidR="00E03662" w:rsidRPr="00406C74">
        <w:rPr>
          <w:rFonts w:ascii="Aptos" w:hAnsi="Aptos" w:cstheme="minorHAnsi"/>
          <w:sz w:val="22"/>
          <w:szCs w:val="22"/>
        </w:rPr>
        <w:t xml:space="preserve"> společností HokejPce2020 s.r.o., </w:t>
      </w:r>
      <w:r w:rsidR="006440E7" w:rsidRPr="00406C74">
        <w:rPr>
          <w:rFonts w:ascii="Aptos" w:hAnsi="Aptos" w:cstheme="minorHAnsi"/>
          <w:sz w:val="22"/>
          <w:szCs w:val="22"/>
        </w:rPr>
        <w:t xml:space="preserve">se sídlem: Lánovská 1690, 543 01 Vrchlabí, </w:t>
      </w:r>
      <w:r w:rsidR="00E03662" w:rsidRPr="00406C74">
        <w:rPr>
          <w:rFonts w:ascii="Aptos" w:hAnsi="Aptos" w:cstheme="minorHAnsi"/>
          <w:sz w:val="22"/>
          <w:szCs w:val="22"/>
        </w:rPr>
        <w:t>IČO 46509801</w:t>
      </w:r>
      <w:r w:rsidR="006440E7" w:rsidRPr="00406C74">
        <w:rPr>
          <w:rFonts w:ascii="Aptos" w:hAnsi="Aptos" w:cstheme="minorHAnsi"/>
          <w:sz w:val="22"/>
          <w:szCs w:val="22"/>
        </w:rPr>
        <w:t>,</w:t>
      </w:r>
      <w:r w:rsidR="00E03662" w:rsidRPr="00406C74">
        <w:rPr>
          <w:rFonts w:ascii="Aptos" w:hAnsi="Aptos" w:cstheme="minorHAnsi"/>
          <w:sz w:val="22"/>
          <w:szCs w:val="22"/>
        </w:rPr>
        <w:t xml:space="preserve"> a HOCKEY CLUB DYNAMO PARDUBICE a.s.,</w:t>
      </w:r>
      <w:r w:rsidR="006440E7" w:rsidRPr="00406C74">
        <w:rPr>
          <w:rFonts w:ascii="Aptos" w:hAnsi="Aptos" w:cstheme="minorHAnsi"/>
          <w:sz w:val="22"/>
          <w:szCs w:val="22"/>
        </w:rPr>
        <w:t xml:space="preserve"> se sídlem: Sukova třída 1735, Zelené Předměstí, 530 02 Pardubice,</w:t>
      </w:r>
      <w:r w:rsidR="00E03662" w:rsidRPr="00406C74">
        <w:rPr>
          <w:rFonts w:ascii="Aptos" w:hAnsi="Aptos" w:cstheme="minorHAnsi"/>
          <w:sz w:val="22"/>
          <w:szCs w:val="22"/>
        </w:rPr>
        <w:t xml:space="preserve"> IČO 60112476</w:t>
      </w:r>
      <w:r w:rsidRPr="00406C74">
        <w:rPr>
          <w:rFonts w:ascii="Aptos" w:hAnsi="Aptos" w:cstheme="minorHAnsi"/>
          <w:sz w:val="22"/>
          <w:szCs w:val="22"/>
        </w:rPr>
        <w:t xml:space="preserve">, uzavřen </w:t>
      </w:r>
      <w:r w:rsidR="00582FE0" w:rsidRPr="00406C74">
        <w:rPr>
          <w:rFonts w:ascii="Aptos" w:hAnsi="Aptos" w:cstheme="minorHAnsi"/>
          <w:sz w:val="22"/>
          <w:szCs w:val="22"/>
        </w:rPr>
        <w:t>d</w:t>
      </w:r>
      <w:r w:rsidRPr="00406C74">
        <w:rPr>
          <w:rFonts w:ascii="Aptos" w:hAnsi="Aptos" w:cstheme="minorHAnsi"/>
          <w:sz w:val="22"/>
          <w:szCs w:val="22"/>
        </w:rPr>
        <w:t xml:space="preserve">odatek č. 4 Akcionářské dohody (schváleno Zastupitelstvem města Pardubice </w:t>
      </w:r>
      <w:r w:rsidR="00840581" w:rsidRPr="00406C74">
        <w:rPr>
          <w:rFonts w:ascii="Aptos" w:hAnsi="Aptos" w:cstheme="minorHAnsi"/>
          <w:sz w:val="22"/>
          <w:szCs w:val="22"/>
        </w:rPr>
        <w:t>dn</w:t>
      </w:r>
      <w:r w:rsidRPr="00406C74">
        <w:rPr>
          <w:rFonts w:ascii="Aptos" w:hAnsi="Aptos" w:cstheme="minorHAnsi"/>
          <w:sz w:val="22"/>
          <w:szCs w:val="22"/>
        </w:rPr>
        <w:t>e 23. 6. 2025 usnesením č. Z/1901/2025), jehož s</w:t>
      </w:r>
      <w:r w:rsidR="004B6B4A" w:rsidRPr="00406C74">
        <w:rPr>
          <w:rFonts w:ascii="Aptos" w:hAnsi="Aptos" w:cstheme="minorHAnsi"/>
          <w:sz w:val="22"/>
          <w:szCs w:val="22"/>
        </w:rPr>
        <w:t>oučástí je mj. dohoda o navýšení finanční podpory mládeže poskytované poskytovatelem příjemci prostřednictvím každoročně uzavírané smlouvy o dotaci</w:t>
      </w:r>
      <w:r w:rsidR="0006236D" w:rsidRPr="00406C74">
        <w:rPr>
          <w:rFonts w:ascii="Aptos" w:hAnsi="Aptos" w:cstheme="minorHAnsi"/>
          <w:sz w:val="22"/>
          <w:szCs w:val="22"/>
        </w:rPr>
        <w:t>.</w:t>
      </w:r>
      <w:r w:rsidR="00CC1B57" w:rsidRPr="00406C74">
        <w:rPr>
          <w:rFonts w:ascii="Aptos" w:hAnsi="Aptos" w:cstheme="minorHAnsi"/>
          <w:sz w:val="22"/>
          <w:szCs w:val="22"/>
        </w:rPr>
        <w:t xml:space="preserve"> V návaznosti na to podal příjemce d</w:t>
      </w:r>
      <w:r w:rsidR="00D3464C" w:rsidRPr="00406C74">
        <w:rPr>
          <w:rFonts w:ascii="Aptos" w:hAnsi="Aptos" w:cstheme="minorHAnsi"/>
          <w:sz w:val="22"/>
          <w:szCs w:val="22"/>
        </w:rPr>
        <w:t xml:space="preserve">ne </w:t>
      </w:r>
      <w:r w:rsidR="00B6375E" w:rsidRPr="00406C74">
        <w:rPr>
          <w:rFonts w:ascii="Aptos" w:hAnsi="Aptos" w:cstheme="minorHAnsi"/>
          <w:sz w:val="22"/>
          <w:szCs w:val="22"/>
        </w:rPr>
        <w:t>23.09.2025</w:t>
      </w:r>
      <w:r w:rsidRPr="00406C74">
        <w:rPr>
          <w:rFonts w:ascii="Aptos" w:hAnsi="Aptos" w:cstheme="minorHAnsi"/>
          <w:sz w:val="22"/>
          <w:szCs w:val="22"/>
        </w:rPr>
        <w:t xml:space="preserve"> </w:t>
      </w:r>
      <w:r w:rsidR="00D3464C" w:rsidRPr="00406C74">
        <w:rPr>
          <w:rFonts w:ascii="Aptos" w:hAnsi="Aptos" w:cstheme="minorHAnsi"/>
          <w:sz w:val="22"/>
          <w:szCs w:val="22"/>
        </w:rPr>
        <w:t>202</w:t>
      </w:r>
      <w:r w:rsidR="00E03662" w:rsidRPr="00406C74">
        <w:rPr>
          <w:rFonts w:ascii="Aptos" w:hAnsi="Aptos" w:cstheme="minorHAnsi"/>
          <w:sz w:val="22"/>
          <w:szCs w:val="22"/>
        </w:rPr>
        <w:t>5</w:t>
      </w:r>
      <w:r w:rsidR="00D3464C" w:rsidRPr="00406C74">
        <w:rPr>
          <w:rFonts w:ascii="Aptos" w:hAnsi="Aptos" w:cstheme="minorHAnsi"/>
          <w:sz w:val="22"/>
          <w:szCs w:val="22"/>
        </w:rPr>
        <w:t xml:space="preserve"> žádost o </w:t>
      </w:r>
      <w:r w:rsidRPr="00406C74">
        <w:rPr>
          <w:rFonts w:ascii="Aptos" w:hAnsi="Aptos" w:cstheme="minorHAnsi"/>
          <w:sz w:val="22"/>
          <w:szCs w:val="22"/>
        </w:rPr>
        <w:t xml:space="preserve">poskytnutí </w:t>
      </w:r>
      <w:r w:rsidR="006C0400" w:rsidRPr="00406C74">
        <w:rPr>
          <w:rFonts w:ascii="Aptos" w:hAnsi="Aptos" w:cstheme="minorHAnsi"/>
          <w:sz w:val="22"/>
          <w:szCs w:val="22"/>
        </w:rPr>
        <w:t>navýšen</w:t>
      </w:r>
      <w:r w:rsidRPr="00406C74">
        <w:rPr>
          <w:rFonts w:ascii="Aptos" w:hAnsi="Aptos" w:cstheme="minorHAnsi"/>
          <w:sz w:val="22"/>
          <w:szCs w:val="22"/>
        </w:rPr>
        <w:t>í</w:t>
      </w:r>
      <w:r w:rsidR="006C0400" w:rsidRPr="00406C74">
        <w:rPr>
          <w:rFonts w:ascii="Aptos" w:hAnsi="Aptos" w:cstheme="minorHAnsi"/>
          <w:sz w:val="22"/>
          <w:szCs w:val="22"/>
        </w:rPr>
        <w:t xml:space="preserve"> dotace </w:t>
      </w:r>
      <w:r w:rsidRPr="00406C74">
        <w:rPr>
          <w:rFonts w:ascii="Aptos" w:hAnsi="Aptos" w:cstheme="minorHAnsi"/>
          <w:sz w:val="22"/>
          <w:szCs w:val="22"/>
        </w:rPr>
        <w:t xml:space="preserve">pro období kalendářního roku 2025 </w:t>
      </w:r>
      <w:r w:rsidR="00912EED" w:rsidRPr="00406C74">
        <w:rPr>
          <w:rFonts w:ascii="Aptos" w:hAnsi="Aptos" w:cstheme="minorHAnsi"/>
          <w:sz w:val="22"/>
          <w:szCs w:val="22"/>
        </w:rPr>
        <w:t xml:space="preserve">ve výši </w:t>
      </w:r>
      <w:r w:rsidR="00912EED" w:rsidRPr="00406C74">
        <w:rPr>
          <w:rFonts w:ascii="Aptos" w:hAnsi="Aptos"/>
          <w:sz w:val="22"/>
          <w:szCs w:val="22"/>
        </w:rPr>
        <w:t xml:space="preserve">4.560.000,- Kč </w:t>
      </w:r>
      <w:r w:rsidR="006C0400" w:rsidRPr="00406C74">
        <w:rPr>
          <w:rFonts w:ascii="Aptos" w:hAnsi="Aptos" w:cstheme="minorHAnsi"/>
          <w:sz w:val="22"/>
          <w:szCs w:val="22"/>
        </w:rPr>
        <w:t xml:space="preserve">a </w:t>
      </w:r>
      <w:r w:rsidRPr="00406C74">
        <w:rPr>
          <w:rFonts w:ascii="Aptos" w:hAnsi="Aptos" w:cstheme="minorHAnsi"/>
          <w:sz w:val="22"/>
          <w:szCs w:val="22"/>
        </w:rPr>
        <w:t xml:space="preserve">v souvislosti s tím také z důvodu rekategorizace jednotlivých položek </w:t>
      </w:r>
      <w:r w:rsidR="006C0400" w:rsidRPr="00406C74">
        <w:rPr>
          <w:rFonts w:ascii="Aptos" w:hAnsi="Aptos" w:cstheme="minorHAnsi"/>
          <w:sz w:val="22"/>
          <w:szCs w:val="22"/>
        </w:rPr>
        <w:t xml:space="preserve">o </w:t>
      </w:r>
      <w:r w:rsidR="00D3464C" w:rsidRPr="00406C74">
        <w:rPr>
          <w:rFonts w:ascii="Aptos" w:hAnsi="Aptos"/>
          <w:sz w:val="22"/>
          <w:szCs w:val="22"/>
        </w:rPr>
        <w:t xml:space="preserve">změnu nákladového rozpočtu </w:t>
      </w:r>
      <w:r w:rsidR="0092772F" w:rsidRPr="00406C74">
        <w:rPr>
          <w:rFonts w:ascii="Aptos" w:hAnsi="Aptos"/>
          <w:sz w:val="22"/>
          <w:szCs w:val="22"/>
        </w:rPr>
        <w:t>p</w:t>
      </w:r>
      <w:r w:rsidR="00D3464C" w:rsidRPr="00406C74">
        <w:rPr>
          <w:rFonts w:ascii="Aptos" w:hAnsi="Aptos"/>
          <w:sz w:val="22"/>
          <w:szCs w:val="22"/>
        </w:rPr>
        <w:t xml:space="preserve">rojektu, který </w:t>
      </w:r>
      <w:r w:rsidR="00CC1B57" w:rsidRPr="00406C74">
        <w:rPr>
          <w:rFonts w:ascii="Aptos" w:hAnsi="Aptos"/>
          <w:sz w:val="22"/>
          <w:szCs w:val="22"/>
        </w:rPr>
        <w:t xml:space="preserve">tvoří přílohu č. 1 Smlouvy. </w:t>
      </w:r>
      <w:r w:rsidR="0006236D" w:rsidRPr="00406C74">
        <w:rPr>
          <w:rFonts w:ascii="Aptos" w:hAnsi="Aptos"/>
          <w:sz w:val="22"/>
          <w:szCs w:val="22"/>
        </w:rPr>
        <w:t xml:space="preserve">Zároveň </w:t>
      </w:r>
      <w:r w:rsidR="00CC1B57" w:rsidRPr="00406C74">
        <w:rPr>
          <w:rFonts w:ascii="Aptos" w:hAnsi="Aptos"/>
          <w:sz w:val="22"/>
          <w:szCs w:val="22"/>
        </w:rPr>
        <w:t>se smluvní strany dohodly na potřebě b</w:t>
      </w:r>
      <w:r w:rsidR="0006236D" w:rsidRPr="00406C74">
        <w:rPr>
          <w:rFonts w:ascii="Aptos" w:hAnsi="Aptos"/>
          <w:sz w:val="22"/>
          <w:szCs w:val="22"/>
        </w:rPr>
        <w:t>líže specifikov</w:t>
      </w:r>
      <w:r w:rsidR="00CC1B57" w:rsidRPr="00406C74">
        <w:rPr>
          <w:rFonts w:ascii="Aptos" w:hAnsi="Aptos"/>
          <w:sz w:val="22"/>
          <w:szCs w:val="22"/>
        </w:rPr>
        <w:t>at</w:t>
      </w:r>
      <w:r w:rsidR="0006236D" w:rsidRPr="00406C74">
        <w:rPr>
          <w:rFonts w:ascii="Aptos" w:hAnsi="Aptos"/>
          <w:sz w:val="22"/>
          <w:szCs w:val="22"/>
        </w:rPr>
        <w:t xml:space="preserve"> </w:t>
      </w:r>
      <w:r w:rsidR="00CC1B57" w:rsidRPr="00406C74">
        <w:rPr>
          <w:rFonts w:ascii="Aptos" w:hAnsi="Aptos"/>
          <w:sz w:val="22"/>
          <w:szCs w:val="22"/>
        </w:rPr>
        <w:t xml:space="preserve">formu a </w:t>
      </w:r>
      <w:r w:rsidR="00582FE0" w:rsidRPr="00406C74">
        <w:rPr>
          <w:rFonts w:ascii="Aptos" w:hAnsi="Aptos"/>
          <w:sz w:val="22"/>
          <w:szCs w:val="22"/>
        </w:rPr>
        <w:t xml:space="preserve">rozsah </w:t>
      </w:r>
      <w:r w:rsidR="00CC1B57" w:rsidRPr="00406C74">
        <w:rPr>
          <w:rFonts w:ascii="Aptos" w:hAnsi="Aptos"/>
          <w:sz w:val="22"/>
          <w:szCs w:val="22"/>
        </w:rPr>
        <w:t xml:space="preserve">plnění dalšího závazku </w:t>
      </w:r>
      <w:r w:rsidR="00582FE0" w:rsidRPr="00406C74">
        <w:rPr>
          <w:rFonts w:ascii="Aptos" w:hAnsi="Aptos"/>
          <w:sz w:val="22"/>
          <w:szCs w:val="22"/>
        </w:rPr>
        <w:t xml:space="preserve">příjemce </w:t>
      </w:r>
      <w:r w:rsidR="00CC1B57" w:rsidRPr="00406C74">
        <w:rPr>
          <w:rFonts w:ascii="Aptos" w:hAnsi="Aptos"/>
          <w:sz w:val="22"/>
          <w:szCs w:val="22"/>
        </w:rPr>
        <w:t>plynoucího ze Smlouvy, a to povinnosti vhodným a viditelným způsobem prezentovat statutární město Pardubice.</w:t>
      </w:r>
    </w:p>
    <w:p w14:paraId="591F799C" w14:textId="77777777" w:rsidR="00D3464C" w:rsidRPr="00406C74" w:rsidRDefault="00D3464C" w:rsidP="00D3464C">
      <w:pPr>
        <w:pStyle w:val="Odstavecseseznamem"/>
        <w:ind w:left="284"/>
        <w:jc w:val="both"/>
        <w:rPr>
          <w:rFonts w:ascii="Aptos" w:hAnsi="Aptos"/>
          <w:sz w:val="22"/>
          <w:szCs w:val="22"/>
        </w:rPr>
      </w:pPr>
    </w:p>
    <w:p w14:paraId="6D22239B" w14:textId="7D494077" w:rsidR="00D3464C" w:rsidRPr="00406C74" w:rsidRDefault="002C0E3E" w:rsidP="00832531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Z výše uveden</w:t>
      </w:r>
      <w:r w:rsidR="00582FE0" w:rsidRPr="00406C74">
        <w:rPr>
          <w:rFonts w:ascii="Aptos" w:hAnsi="Aptos"/>
          <w:sz w:val="22"/>
          <w:szCs w:val="22"/>
        </w:rPr>
        <w:t>ých důvodů</w:t>
      </w:r>
      <w:r w:rsidRPr="00406C74">
        <w:rPr>
          <w:rFonts w:ascii="Aptos" w:hAnsi="Aptos"/>
          <w:sz w:val="22"/>
          <w:szCs w:val="22"/>
        </w:rPr>
        <w:t xml:space="preserve"> smluvní strany přistupují k</w:t>
      </w:r>
      <w:r w:rsidR="00D3464C" w:rsidRPr="00406C74">
        <w:rPr>
          <w:rFonts w:ascii="Aptos" w:hAnsi="Aptos"/>
          <w:sz w:val="22"/>
          <w:szCs w:val="22"/>
        </w:rPr>
        <w:t xml:space="preserve"> uzavření tohoto dodatku č. 1 Smlouvy, na základě něhož </w:t>
      </w:r>
      <w:r w:rsidR="00582FE0" w:rsidRPr="00406C74">
        <w:rPr>
          <w:rFonts w:ascii="Aptos" w:hAnsi="Aptos"/>
          <w:sz w:val="22"/>
          <w:szCs w:val="22"/>
        </w:rPr>
        <w:t xml:space="preserve">bude příjemci poskytnuto navýšení dotace, dále bude nahrazen nákladový rozpočet projektu </w:t>
      </w:r>
      <w:r w:rsidR="00D3464C" w:rsidRPr="00406C74">
        <w:rPr>
          <w:rFonts w:ascii="Aptos" w:hAnsi="Aptos"/>
          <w:sz w:val="22"/>
          <w:szCs w:val="22"/>
        </w:rPr>
        <w:t xml:space="preserve">jeho upraveným zněním </w:t>
      </w:r>
      <w:r w:rsidR="0006236D" w:rsidRPr="00406C74">
        <w:rPr>
          <w:rFonts w:ascii="Aptos" w:hAnsi="Aptos"/>
          <w:sz w:val="22"/>
          <w:szCs w:val="22"/>
        </w:rPr>
        <w:t>a</w:t>
      </w:r>
      <w:r w:rsidR="00582FE0" w:rsidRPr="00406C74">
        <w:rPr>
          <w:rFonts w:ascii="Aptos" w:hAnsi="Aptos"/>
          <w:sz w:val="22"/>
          <w:szCs w:val="22"/>
        </w:rPr>
        <w:t xml:space="preserve"> </w:t>
      </w:r>
      <w:r w:rsidR="00D31DE0" w:rsidRPr="00406C74">
        <w:rPr>
          <w:rFonts w:ascii="Aptos" w:hAnsi="Aptos"/>
          <w:sz w:val="22"/>
          <w:szCs w:val="22"/>
        </w:rPr>
        <w:t xml:space="preserve">bude </w:t>
      </w:r>
      <w:r w:rsidR="00582FE0" w:rsidRPr="00406C74">
        <w:rPr>
          <w:rFonts w:ascii="Aptos" w:hAnsi="Aptos"/>
          <w:sz w:val="22"/>
          <w:szCs w:val="22"/>
        </w:rPr>
        <w:t>blíže specifikován závazek p</w:t>
      </w:r>
      <w:r w:rsidR="00D31DE0" w:rsidRPr="00406C74">
        <w:rPr>
          <w:rFonts w:ascii="Aptos" w:hAnsi="Aptos"/>
          <w:sz w:val="22"/>
          <w:szCs w:val="22"/>
        </w:rPr>
        <w:t>říjemce</w:t>
      </w:r>
      <w:r w:rsidR="00582FE0" w:rsidRPr="00406C74">
        <w:rPr>
          <w:rFonts w:ascii="Aptos" w:hAnsi="Aptos"/>
          <w:sz w:val="22"/>
          <w:szCs w:val="22"/>
        </w:rPr>
        <w:t xml:space="preserve"> </w:t>
      </w:r>
      <w:r w:rsidR="0006236D" w:rsidRPr="00406C74">
        <w:rPr>
          <w:rFonts w:ascii="Aptos" w:hAnsi="Aptos"/>
          <w:sz w:val="22"/>
          <w:szCs w:val="22"/>
        </w:rPr>
        <w:t xml:space="preserve">týkající se </w:t>
      </w:r>
      <w:r w:rsidR="00582FE0" w:rsidRPr="00406C74">
        <w:rPr>
          <w:rFonts w:ascii="Aptos" w:hAnsi="Aptos"/>
          <w:sz w:val="22"/>
          <w:szCs w:val="22"/>
        </w:rPr>
        <w:t>povinnosti k </w:t>
      </w:r>
      <w:r w:rsidR="0006236D" w:rsidRPr="00406C74">
        <w:rPr>
          <w:rFonts w:ascii="Aptos" w:hAnsi="Aptos"/>
          <w:sz w:val="22"/>
          <w:szCs w:val="22"/>
        </w:rPr>
        <w:t>publicit</w:t>
      </w:r>
      <w:r w:rsidR="00582FE0" w:rsidRPr="00406C74">
        <w:rPr>
          <w:rFonts w:ascii="Aptos" w:hAnsi="Aptos"/>
          <w:sz w:val="22"/>
          <w:szCs w:val="22"/>
        </w:rPr>
        <w:t>ě poskytovatele</w:t>
      </w:r>
      <w:r w:rsidR="0006236D" w:rsidRPr="00406C74">
        <w:rPr>
          <w:rFonts w:ascii="Aptos" w:hAnsi="Aptos"/>
          <w:sz w:val="22"/>
          <w:szCs w:val="22"/>
        </w:rPr>
        <w:t xml:space="preserve"> </w:t>
      </w:r>
      <w:r w:rsidR="00D3464C" w:rsidRPr="00406C74">
        <w:rPr>
          <w:rFonts w:ascii="Aptos" w:hAnsi="Aptos"/>
          <w:sz w:val="22"/>
          <w:szCs w:val="22"/>
        </w:rPr>
        <w:t>(dále jen „dodatek“).</w:t>
      </w:r>
    </w:p>
    <w:p w14:paraId="0857F1FF" w14:textId="71FCF50B" w:rsidR="008F3DA7" w:rsidRPr="00406C74" w:rsidRDefault="008F3DA7" w:rsidP="008F3DA7">
      <w:pPr>
        <w:pStyle w:val="Odstavecseseznamem"/>
        <w:ind w:left="284"/>
        <w:jc w:val="both"/>
        <w:rPr>
          <w:rFonts w:ascii="Aptos" w:hAnsi="Aptos"/>
          <w:sz w:val="22"/>
          <w:szCs w:val="22"/>
        </w:rPr>
      </w:pPr>
    </w:p>
    <w:p w14:paraId="1051A986" w14:textId="77777777" w:rsidR="00A970D8" w:rsidRPr="00406C74" w:rsidRDefault="00A970D8" w:rsidP="008F3DA7">
      <w:pPr>
        <w:pStyle w:val="Odstavecseseznamem"/>
        <w:ind w:left="284"/>
        <w:jc w:val="both"/>
        <w:rPr>
          <w:rFonts w:ascii="Aptos" w:hAnsi="Aptos"/>
          <w:sz w:val="22"/>
          <w:szCs w:val="22"/>
        </w:rPr>
      </w:pPr>
    </w:p>
    <w:p w14:paraId="0D626B40" w14:textId="27683E45" w:rsidR="00832531" w:rsidRPr="00406C74" w:rsidRDefault="00832531" w:rsidP="00832531">
      <w:pPr>
        <w:jc w:val="center"/>
        <w:rPr>
          <w:rFonts w:ascii="Aptos" w:hAnsi="Aptos" w:cstheme="minorHAnsi"/>
          <w:b/>
          <w:sz w:val="22"/>
          <w:szCs w:val="22"/>
        </w:rPr>
      </w:pPr>
      <w:r w:rsidRPr="00406C74">
        <w:rPr>
          <w:rFonts w:ascii="Aptos" w:hAnsi="Aptos" w:cstheme="minorHAnsi"/>
          <w:b/>
          <w:sz w:val="22"/>
          <w:szCs w:val="22"/>
        </w:rPr>
        <w:t>III. Předmět dodatku</w:t>
      </w:r>
    </w:p>
    <w:p w14:paraId="07137C7F" w14:textId="07ABB574" w:rsidR="00D3464C" w:rsidRPr="00406C74" w:rsidRDefault="00D3464C" w:rsidP="00D3464C">
      <w:pPr>
        <w:pStyle w:val="Odstavecseseznamem"/>
        <w:ind w:left="284"/>
        <w:jc w:val="both"/>
        <w:rPr>
          <w:rFonts w:ascii="Aptos" w:hAnsi="Aptos"/>
          <w:sz w:val="22"/>
          <w:szCs w:val="22"/>
        </w:rPr>
      </w:pPr>
    </w:p>
    <w:p w14:paraId="36EA05B0" w14:textId="161BE4BE" w:rsidR="00D31DE0" w:rsidRPr="00406C74" w:rsidRDefault="00D31DE0" w:rsidP="00D31DE0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theme="minorHAnsi"/>
          <w:sz w:val="22"/>
          <w:szCs w:val="22"/>
        </w:rPr>
      </w:pPr>
      <w:r w:rsidRPr="00406C74">
        <w:rPr>
          <w:rFonts w:ascii="Aptos" w:hAnsi="Aptos" w:cstheme="minorHAnsi"/>
          <w:sz w:val="22"/>
          <w:szCs w:val="22"/>
        </w:rPr>
        <w:t>Smluvní strany se</w:t>
      </w:r>
      <w:r w:rsidR="00636ED5" w:rsidRPr="00406C74">
        <w:rPr>
          <w:rFonts w:ascii="Aptos" w:hAnsi="Aptos" w:cstheme="minorHAnsi"/>
          <w:sz w:val="22"/>
          <w:szCs w:val="22"/>
        </w:rPr>
        <w:t xml:space="preserve"> v návaznosti na </w:t>
      </w:r>
      <w:r w:rsidR="00912EED" w:rsidRPr="00406C74">
        <w:rPr>
          <w:rFonts w:ascii="Aptos" w:hAnsi="Aptos" w:cstheme="minorHAnsi"/>
          <w:sz w:val="22"/>
          <w:szCs w:val="22"/>
        </w:rPr>
        <w:t>dodat</w:t>
      </w:r>
      <w:r w:rsidR="00636ED5" w:rsidRPr="00406C74">
        <w:rPr>
          <w:rFonts w:ascii="Aptos" w:hAnsi="Aptos" w:cstheme="minorHAnsi"/>
          <w:sz w:val="22"/>
          <w:szCs w:val="22"/>
        </w:rPr>
        <w:t>e</w:t>
      </w:r>
      <w:r w:rsidR="00912EED" w:rsidRPr="00406C74">
        <w:rPr>
          <w:rFonts w:ascii="Aptos" w:hAnsi="Aptos" w:cstheme="minorHAnsi"/>
          <w:sz w:val="22"/>
          <w:szCs w:val="22"/>
        </w:rPr>
        <w:t>k č. 4 Akcionářské dohody</w:t>
      </w:r>
      <w:r w:rsidR="00C45F09" w:rsidRPr="00406C74">
        <w:rPr>
          <w:rFonts w:ascii="Aptos" w:hAnsi="Aptos" w:cstheme="minorHAnsi"/>
          <w:sz w:val="22"/>
          <w:szCs w:val="22"/>
        </w:rPr>
        <w:t xml:space="preserve"> ze dne </w:t>
      </w:r>
      <w:r w:rsidR="00B6375E" w:rsidRPr="00406C74">
        <w:rPr>
          <w:rFonts w:ascii="Aptos" w:hAnsi="Aptos" w:cstheme="minorHAnsi"/>
          <w:sz w:val="22"/>
          <w:szCs w:val="22"/>
        </w:rPr>
        <w:t>18.09.</w:t>
      </w:r>
      <w:r w:rsidR="00C45F09" w:rsidRPr="00406C74">
        <w:rPr>
          <w:rFonts w:ascii="Aptos" w:hAnsi="Aptos" w:cstheme="minorHAnsi"/>
          <w:sz w:val="22"/>
          <w:szCs w:val="22"/>
        </w:rPr>
        <w:t>2025</w:t>
      </w:r>
      <w:r w:rsidRPr="00406C74">
        <w:rPr>
          <w:rFonts w:ascii="Aptos" w:hAnsi="Aptos" w:cstheme="minorHAnsi"/>
          <w:sz w:val="22"/>
          <w:szCs w:val="22"/>
        </w:rPr>
        <w:t xml:space="preserve"> </w:t>
      </w:r>
      <w:r w:rsidR="00636ED5" w:rsidRPr="00406C74">
        <w:rPr>
          <w:rFonts w:ascii="Aptos" w:hAnsi="Aptos" w:cstheme="minorHAnsi"/>
          <w:sz w:val="22"/>
          <w:szCs w:val="22"/>
        </w:rPr>
        <w:t xml:space="preserve">a v souladu s žádostí příjemce o poskytnutí navýšení dotace </w:t>
      </w:r>
      <w:r w:rsidR="00C45F09" w:rsidRPr="00406C74">
        <w:rPr>
          <w:rFonts w:ascii="Aptos" w:hAnsi="Aptos" w:cstheme="minorHAnsi"/>
          <w:sz w:val="22"/>
          <w:szCs w:val="22"/>
        </w:rPr>
        <w:t xml:space="preserve">ze dne </w:t>
      </w:r>
      <w:r w:rsidR="00B6375E" w:rsidRPr="00406C74">
        <w:rPr>
          <w:rFonts w:ascii="Aptos" w:hAnsi="Aptos" w:cstheme="minorHAnsi"/>
          <w:sz w:val="22"/>
          <w:szCs w:val="22"/>
        </w:rPr>
        <w:t>23.09.</w:t>
      </w:r>
      <w:r w:rsidR="00C45F09" w:rsidRPr="00406C74">
        <w:rPr>
          <w:rFonts w:ascii="Aptos" w:hAnsi="Aptos" w:cstheme="minorHAnsi"/>
          <w:sz w:val="22"/>
          <w:szCs w:val="22"/>
        </w:rPr>
        <w:t xml:space="preserve">2025 </w:t>
      </w:r>
      <w:r w:rsidRPr="00406C74">
        <w:rPr>
          <w:rFonts w:ascii="Aptos" w:hAnsi="Aptos" w:cstheme="minorHAnsi"/>
          <w:sz w:val="22"/>
          <w:szCs w:val="22"/>
        </w:rPr>
        <w:t>dohodly na změně čl. IV. odst. 1 Smlouvy, který zní nově takto:</w:t>
      </w:r>
    </w:p>
    <w:p w14:paraId="4AE91484" w14:textId="77777777" w:rsidR="00D31DE0" w:rsidRPr="00406C74" w:rsidRDefault="00D31DE0" w:rsidP="00D31DE0">
      <w:pPr>
        <w:pStyle w:val="Odstavecseseznamem"/>
        <w:spacing w:line="276" w:lineRule="auto"/>
        <w:ind w:left="284"/>
        <w:jc w:val="both"/>
        <w:rPr>
          <w:rFonts w:ascii="Aptos" w:hAnsi="Aptos" w:cstheme="minorHAnsi"/>
          <w:sz w:val="22"/>
          <w:szCs w:val="22"/>
        </w:rPr>
      </w:pPr>
    </w:p>
    <w:p w14:paraId="6872CF0E" w14:textId="7ACFA41B" w:rsidR="00D31DE0" w:rsidRPr="00406C74" w:rsidRDefault="00D31DE0" w:rsidP="00D31DE0">
      <w:pPr>
        <w:pStyle w:val="Odstavecseseznamem"/>
        <w:ind w:left="709" w:hanging="425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 w:cstheme="minorHAnsi"/>
          <w:sz w:val="22"/>
          <w:szCs w:val="22"/>
        </w:rPr>
        <w:t xml:space="preserve">„1.  Poskytovatel touto smlouvou poskytuje příjemci individuální dotaci z Programu podpory sportu pro rok 2025 ve výši </w:t>
      </w:r>
      <w:r w:rsidR="00912EED" w:rsidRPr="00406C74">
        <w:rPr>
          <w:rFonts w:ascii="Aptos" w:hAnsi="Aptos" w:cstheme="minorHAnsi"/>
          <w:sz w:val="22"/>
          <w:szCs w:val="22"/>
        </w:rPr>
        <w:t>celkem</w:t>
      </w:r>
      <w:r w:rsidRPr="00406C74">
        <w:rPr>
          <w:rFonts w:ascii="Aptos" w:hAnsi="Aptos"/>
          <w:sz w:val="22"/>
          <w:szCs w:val="22"/>
        </w:rPr>
        <w:t xml:space="preserve"> </w:t>
      </w:r>
      <w:r w:rsidRPr="00406C74">
        <w:rPr>
          <w:rFonts w:ascii="Aptos" w:hAnsi="Aptos"/>
          <w:b/>
          <w:bCs/>
          <w:sz w:val="22"/>
          <w:szCs w:val="22"/>
        </w:rPr>
        <w:t>21.660.000,- Kč</w:t>
      </w:r>
      <w:r w:rsidRPr="00406C74">
        <w:rPr>
          <w:rFonts w:ascii="Aptos" w:hAnsi="Aptos"/>
          <w:sz w:val="22"/>
          <w:szCs w:val="22"/>
        </w:rPr>
        <w:t xml:space="preserve"> (slovy: dvacet jed</w:t>
      </w:r>
      <w:r w:rsidR="00C45F09" w:rsidRPr="00406C74">
        <w:rPr>
          <w:rFonts w:ascii="Aptos" w:hAnsi="Aptos"/>
          <w:sz w:val="22"/>
          <w:szCs w:val="22"/>
        </w:rPr>
        <w:t>e</w:t>
      </w:r>
      <w:r w:rsidRPr="00406C74">
        <w:rPr>
          <w:rFonts w:ascii="Aptos" w:hAnsi="Aptos"/>
          <w:sz w:val="22"/>
          <w:szCs w:val="22"/>
        </w:rPr>
        <w:t>n milion šest set šedesát tisíc korun českých) na realizaci projektu „Podpora mládežnického hokeje v roce 2025“ (dále jen „projekt“).“</w:t>
      </w:r>
    </w:p>
    <w:p w14:paraId="257BF319" w14:textId="77777777" w:rsidR="00D31DE0" w:rsidRPr="00406C74" w:rsidRDefault="00D31DE0" w:rsidP="00D31DE0">
      <w:pPr>
        <w:pStyle w:val="Odstavecseseznamem"/>
        <w:jc w:val="both"/>
        <w:rPr>
          <w:rFonts w:ascii="Aptos" w:hAnsi="Aptos" w:cstheme="minorHAnsi"/>
          <w:sz w:val="22"/>
          <w:szCs w:val="22"/>
        </w:rPr>
      </w:pPr>
    </w:p>
    <w:p w14:paraId="4FE5685D" w14:textId="07C2D239" w:rsidR="00D31DE0" w:rsidRPr="00406C74" w:rsidRDefault="00D31DE0" w:rsidP="00D31DE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 w:cstheme="minorHAnsi"/>
          <w:sz w:val="22"/>
          <w:szCs w:val="22"/>
        </w:rPr>
        <w:t xml:space="preserve">Smluvní strany se dohodly, že částku ve výši </w:t>
      </w:r>
      <w:r w:rsidRPr="00406C74">
        <w:rPr>
          <w:rFonts w:ascii="Aptos" w:hAnsi="Aptos"/>
          <w:b/>
          <w:bCs/>
          <w:sz w:val="22"/>
          <w:szCs w:val="22"/>
        </w:rPr>
        <w:t>4.560.000,- Kč</w:t>
      </w:r>
      <w:r w:rsidRPr="00406C74">
        <w:rPr>
          <w:rFonts w:ascii="Aptos" w:hAnsi="Aptos"/>
          <w:sz w:val="22"/>
          <w:szCs w:val="22"/>
        </w:rPr>
        <w:t xml:space="preserve"> (slovy: čtyři miliony pět set šedesát tisíc korun českých),</w:t>
      </w:r>
      <w:r w:rsidRPr="00406C74">
        <w:rPr>
          <w:rFonts w:ascii="Aptos" w:hAnsi="Aptos" w:cstheme="minorHAnsi"/>
          <w:bCs/>
          <w:sz w:val="22"/>
          <w:szCs w:val="22"/>
        </w:rPr>
        <w:t xml:space="preserve"> o niž se dotace příjemce na základě tohoto dodatku navyšuje,</w:t>
      </w:r>
      <w:r w:rsidRPr="00406C74">
        <w:rPr>
          <w:rFonts w:ascii="Aptos" w:hAnsi="Aptos" w:cstheme="minorHAnsi"/>
          <w:b/>
          <w:sz w:val="22"/>
          <w:szCs w:val="22"/>
        </w:rPr>
        <w:t xml:space="preserve"> </w:t>
      </w:r>
      <w:r w:rsidRPr="00406C74">
        <w:rPr>
          <w:rFonts w:ascii="Aptos" w:hAnsi="Aptos" w:cstheme="minorHAnsi"/>
          <w:sz w:val="22"/>
          <w:szCs w:val="22"/>
        </w:rPr>
        <w:t xml:space="preserve">poskytovatel poukáže příjemci jednorázově, nejpozději do 15 dnů ode dne účinnosti tohoto dodatku, bankovním převodem na účet příjemce uvedený v záhlaví tohoto dodatku. </w:t>
      </w:r>
    </w:p>
    <w:p w14:paraId="2D70ECD2" w14:textId="77777777" w:rsidR="0091133F" w:rsidRPr="00406C74" w:rsidRDefault="0091133F" w:rsidP="0091133F">
      <w:pPr>
        <w:pStyle w:val="Odstavecseseznamem"/>
        <w:ind w:left="284"/>
        <w:jc w:val="both"/>
        <w:rPr>
          <w:rFonts w:ascii="Aptos" w:hAnsi="Aptos"/>
          <w:sz w:val="22"/>
          <w:szCs w:val="22"/>
        </w:rPr>
      </w:pPr>
    </w:p>
    <w:p w14:paraId="7E9A6DD7" w14:textId="28AB3413" w:rsidR="0091133F" w:rsidRPr="00406C74" w:rsidRDefault="0091133F" w:rsidP="0091133F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Smluvní strany se dále dohodly, že původní příloha č. 1 Smlouvy (Rozpočet vyhotovený dne 30.12.2024) se nahrazuje jejím novým zněním (Rozpočet vyhotovený dne </w:t>
      </w:r>
      <w:r w:rsidR="00B6375E" w:rsidRPr="00406C74">
        <w:rPr>
          <w:rFonts w:ascii="Aptos" w:hAnsi="Aptos"/>
          <w:sz w:val="22"/>
          <w:szCs w:val="22"/>
        </w:rPr>
        <w:t>23.09.</w:t>
      </w:r>
      <w:r w:rsidRPr="00406C74">
        <w:rPr>
          <w:rFonts w:ascii="Aptos" w:hAnsi="Aptos"/>
          <w:sz w:val="22"/>
          <w:szCs w:val="22"/>
        </w:rPr>
        <w:t>2025), které je přílohou č. 1 tohoto dodatku. Příjemce se zavazuje vyúčtovat dotaci na položky stanovené v této nové příloze č. 1 Smlouvy a předložit vyúčtování dotace poskytovateli v termínu stanoveném v čl. VI. odst. 1 písm. f) Smlouvy (tj. do 31.01.2026).</w:t>
      </w:r>
    </w:p>
    <w:p w14:paraId="0574CDDD" w14:textId="77777777" w:rsidR="0091133F" w:rsidRPr="00406C74" w:rsidRDefault="0091133F" w:rsidP="0091133F">
      <w:pPr>
        <w:pStyle w:val="Odstavecseseznamem"/>
        <w:rPr>
          <w:rFonts w:ascii="Aptos" w:hAnsi="Aptos" w:cstheme="minorHAnsi"/>
          <w:sz w:val="22"/>
          <w:szCs w:val="22"/>
          <w:highlight w:val="yellow"/>
        </w:rPr>
      </w:pPr>
    </w:p>
    <w:p w14:paraId="4FB07814" w14:textId="709D9EFD" w:rsidR="0006236D" w:rsidRPr="00406C74" w:rsidRDefault="00E253A2" w:rsidP="0091133F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 w:cstheme="minorHAnsi"/>
          <w:sz w:val="22"/>
          <w:szCs w:val="22"/>
        </w:rPr>
        <w:t xml:space="preserve">Smluvní strany se </w:t>
      </w:r>
      <w:r w:rsidR="0091133F" w:rsidRPr="00406C74">
        <w:rPr>
          <w:rFonts w:ascii="Aptos" w:hAnsi="Aptos" w:cstheme="minorHAnsi"/>
          <w:sz w:val="22"/>
          <w:szCs w:val="22"/>
        </w:rPr>
        <w:t xml:space="preserve">dále </w:t>
      </w:r>
      <w:r w:rsidRPr="00406C74">
        <w:rPr>
          <w:rFonts w:ascii="Aptos" w:hAnsi="Aptos" w:cstheme="minorHAnsi"/>
          <w:sz w:val="22"/>
          <w:szCs w:val="22"/>
        </w:rPr>
        <w:t xml:space="preserve">dohodly, že </w:t>
      </w:r>
      <w:r w:rsidR="0091133F" w:rsidRPr="00406C74">
        <w:rPr>
          <w:rFonts w:ascii="Aptos" w:hAnsi="Aptos" w:cstheme="minorHAnsi"/>
          <w:sz w:val="22"/>
          <w:szCs w:val="22"/>
        </w:rPr>
        <w:t xml:space="preserve">ustanovení </w:t>
      </w:r>
      <w:r w:rsidRPr="00406C74">
        <w:rPr>
          <w:rFonts w:ascii="Aptos" w:hAnsi="Aptos" w:cstheme="minorHAnsi"/>
          <w:sz w:val="22"/>
          <w:szCs w:val="22"/>
        </w:rPr>
        <w:t xml:space="preserve">čl. VI. odst. 1 písm. k) Smlouvy </w:t>
      </w:r>
      <w:r w:rsidR="0091133F" w:rsidRPr="00406C74">
        <w:rPr>
          <w:rFonts w:ascii="Aptos" w:hAnsi="Aptos" w:cstheme="minorHAnsi"/>
          <w:sz w:val="22"/>
          <w:szCs w:val="22"/>
        </w:rPr>
        <w:t xml:space="preserve">(Podmínky použití dotace, práva a povinnosti smluvních stran) </w:t>
      </w:r>
      <w:r w:rsidRPr="00406C74">
        <w:rPr>
          <w:rFonts w:ascii="Aptos" w:hAnsi="Aptos" w:cstheme="minorHAnsi"/>
          <w:sz w:val="22"/>
          <w:szCs w:val="22"/>
        </w:rPr>
        <w:t>se nahrazuje tímto novým zněním:</w:t>
      </w:r>
    </w:p>
    <w:p w14:paraId="3FFB8569" w14:textId="77777777" w:rsidR="0006236D" w:rsidRPr="00406C74" w:rsidRDefault="0006236D" w:rsidP="0006236D">
      <w:pPr>
        <w:pStyle w:val="Odstavecseseznamem"/>
        <w:rPr>
          <w:rFonts w:ascii="Aptos" w:hAnsi="Aptos"/>
          <w:b/>
          <w:bCs/>
          <w:sz w:val="22"/>
          <w:szCs w:val="22"/>
        </w:rPr>
      </w:pPr>
    </w:p>
    <w:p w14:paraId="5B62F19B" w14:textId="7EB1E81D" w:rsidR="0006236D" w:rsidRPr="00406C74" w:rsidRDefault="0091133F" w:rsidP="0091133F">
      <w:pPr>
        <w:pStyle w:val="Odstavecseseznamem"/>
        <w:ind w:left="851" w:hanging="425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„</w:t>
      </w:r>
      <w:r w:rsidR="0034126C" w:rsidRPr="00406C74">
        <w:rPr>
          <w:rFonts w:ascii="Aptos" w:hAnsi="Aptos"/>
          <w:sz w:val="22"/>
          <w:szCs w:val="22"/>
        </w:rPr>
        <w:t xml:space="preserve">k) </w:t>
      </w:r>
      <w:r w:rsidR="0006236D" w:rsidRPr="00406C74">
        <w:rPr>
          <w:rFonts w:ascii="Aptos" w:hAnsi="Aptos"/>
          <w:sz w:val="22"/>
          <w:szCs w:val="22"/>
        </w:rPr>
        <w:t>v rámci propagační kampaně projektu a v průběhu jeho konání vhodným a viditelným způsobem prezentovat statutární město Pardubice, minimálně v následujícím rozsahu:</w:t>
      </w:r>
    </w:p>
    <w:p w14:paraId="7DDBAC15" w14:textId="3504236E" w:rsidR="0006236D" w:rsidRPr="00406C74" w:rsidRDefault="00011DCD" w:rsidP="0034126C">
      <w:pPr>
        <w:pStyle w:val="Odstavecseseznamem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u</w:t>
      </w:r>
      <w:r w:rsidR="0006236D" w:rsidRPr="00406C74">
        <w:rPr>
          <w:rFonts w:ascii="Aptos" w:hAnsi="Aptos"/>
          <w:sz w:val="22"/>
          <w:szCs w:val="22"/>
        </w:rPr>
        <w:t>vedením</w:t>
      </w:r>
      <w:r w:rsidRPr="00406C74">
        <w:rPr>
          <w:rFonts w:ascii="Aptos" w:hAnsi="Aptos"/>
          <w:sz w:val="22"/>
          <w:szCs w:val="22"/>
        </w:rPr>
        <w:t xml:space="preserve"> oficiálního</w:t>
      </w:r>
      <w:r w:rsidR="0006236D" w:rsidRPr="00406C74">
        <w:rPr>
          <w:rFonts w:ascii="Aptos" w:hAnsi="Aptos"/>
          <w:sz w:val="22"/>
          <w:szCs w:val="22"/>
        </w:rPr>
        <w:t xml:space="preserve"> loga </w:t>
      </w:r>
      <w:r w:rsidRPr="00406C74">
        <w:rPr>
          <w:rFonts w:ascii="Aptos" w:hAnsi="Aptos"/>
          <w:sz w:val="22"/>
          <w:szCs w:val="22"/>
        </w:rPr>
        <w:t xml:space="preserve">statutárního </w:t>
      </w:r>
      <w:r w:rsidR="0006236D" w:rsidRPr="00406C74">
        <w:rPr>
          <w:rFonts w:ascii="Aptos" w:hAnsi="Aptos"/>
          <w:sz w:val="22"/>
          <w:szCs w:val="22"/>
        </w:rPr>
        <w:t>města</w:t>
      </w:r>
      <w:r w:rsidRPr="00406C74">
        <w:rPr>
          <w:rFonts w:ascii="Aptos" w:hAnsi="Aptos"/>
          <w:sz w:val="22"/>
          <w:szCs w:val="22"/>
        </w:rPr>
        <w:t xml:space="preserve"> Pardubice</w:t>
      </w:r>
      <w:r w:rsidR="00840D20" w:rsidRPr="00406C74">
        <w:rPr>
          <w:rFonts w:ascii="Aptos" w:hAnsi="Aptos"/>
          <w:sz w:val="22"/>
          <w:szCs w:val="22"/>
        </w:rPr>
        <w:t xml:space="preserve">, </w:t>
      </w:r>
      <w:r w:rsidR="0006236D" w:rsidRPr="00406C74">
        <w:rPr>
          <w:rFonts w:ascii="Aptos" w:hAnsi="Aptos"/>
          <w:sz w:val="22"/>
          <w:szCs w:val="22"/>
        </w:rPr>
        <w:t xml:space="preserve">včetně slovního označení </w:t>
      </w:r>
      <w:r w:rsidR="00840D20" w:rsidRPr="00406C74">
        <w:rPr>
          <w:rFonts w:ascii="Aptos" w:hAnsi="Aptos"/>
          <w:sz w:val="22"/>
          <w:szCs w:val="22"/>
        </w:rPr>
        <w:t>„</w:t>
      </w:r>
      <w:r w:rsidR="0006236D" w:rsidRPr="00406C74">
        <w:rPr>
          <w:rFonts w:ascii="Aptos" w:hAnsi="Aptos"/>
          <w:sz w:val="22"/>
          <w:szCs w:val="22"/>
        </w:rPr>
        <w:t>Pardubice</w:t>
      </w:r>
      <w:r w:rsidR="00840D20" w:rsidRPr="00406C74">
        <w:rPr>
          <w:rFonts w:ascii="Aptos" w:hAnsi="Aptos"/>
          <w:sz w:val="22"/>
          <w:szCs w:val="22"/>
        </w:rPr>
        <w:t>“,</w:t>
      </w:r>
      <w:r w:rsidR="0006236D" w:rsidRPr="00406C74">
        <w:rPr>
          <w:rFonts w:ascii="Aptos" w:hAnsi="Aptos"/>
          <w:sz w:val="22"/>
          <w:szCs w:val="22"/>
        </w:rPr>
        <w:t xml:space="preserve"> na viditelném místě </w:t>
      </w:r>
      <w:r w:rsidR="00840D20" w:rsidRPr="00406C74">
        <w:rPr>
          <w:rFonts w:ascii="Aptos" w:hAnsi="Aptos"/>
          <w:sz w:val="22"/>
          <w:szCs w:val="22"/>
        </w:rPr>
        <w:t xml:space="preserve">hráčských </w:t>
      </w:r>
      <w:r w:rsidR="0006236D" w:rsidRPr="00406C74">
        <w:rPr>
          <w:rFonts w:ascii="Aptos" w:hAnsi="Aptos"/>
          <w:sz w:val="22"/>
          <w:szCs w:val="22"/>
        </w:rPr>
        <w:t>dres</w:t>
      </w:r>
      <w:r w:rsidR="00840D20" w:rsidRPr="00406C74">
        <w:rPr>
          <w:rFonts w:ascii="Aptos" w:hAnsi="Aptos"/>
          <w:sz w:val="22"/>
          <w:szCs w:val="22"/>
        </w:rPr>
        <w:t>ů</w:t>
      </w:r>
      <w:r w:rsidR="0006236D" w:rsidRPr="00406C74">
        <w:rPr>
          <w:rFonts w:ascii="Aptos" w:hAnsi="Aptos"/>
          <w:sz w:val="22"/>
          <w:szCs w:val="22"/>
        </w:rPr>
        <w:t>;</w:t>
      </w:r>
    </w:p>
    <w:p w14:paraId="6F65AD98" w14:textId="1BD8CEAC" w:rsidR="0006236D" w:rsidRPr="00406C74" w:rsidRDefault="0006236D" w:rsidP="0034126C">
      <w:pPr>
        <w:pStyle w:val="Odstavecseseznamem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uvedením </w:t>
      </w:r>
      <w:r w:rsidR="00636ED5" w:rsidRPr="00406C74">
        <w:rPr>
          <w:rFonts w:ascii="Aptos" w:hAnsi="Aptos"/>
          <w:sz w:val="22"/>
          <w:szCs w:val="22"/>
        </w:rPr>
        <w:t xml:space="preserve">sdělení o </w:t>
      </w:r>
      <w:r w:rsidRPr="00406C74">
        <w:rPr>
          <w:rFonts w:ascii="Aptos" w:hAnsi="Aptos"/>
          <w:sz w:val="22"/>
          <w:szCs w:val="22"/>
        </w:rPr>
        <w:t>podpo</w:t>
      </w:r>
      <w:r w:rsidR="00636ED5" w:rsidRPr="00406C74">
        <w:rPr>
          <w:rFonts w:ascii="Aptos" w:hAnsi="Aptos"/>
          <w:sz w:val="22"/>
          <w:szCs w:val="22"/>
        </w:rPr>
        <w:t>ře ze strany</w:t>
      </w:r>
      <w:r w:rsidRPr="00406C74">
        <w:rPr>
          <w:rFonts w:ascii="Aptos" w:hAnsi="Aptos"/>
          <w:sz w:val="22"/>
          <w:szCs w:val="22"/>
        </w:rPr>
        <w:t xml:space="preserve"> </w:t>
      </w:r>
      <w:r w:rsidR="00C45F09" w:rsidRPr="00406C74">
        <w:rPr>
          <w:rFonts w:ascii="Aptos" w:hAnsi="Aptos"/>
          <w:sz w:val="22"/>
          <w:szCs w:val="22"/>
        </w:rPr>
        <w:t xml:space="preserve">statutárního </w:t>
      </w:r>
      <w:r w:rsidRPr="00406C74">
        <w:rPr>
          <w:rFonts w:ascii="Aptos" w:hAnsi="Aptos"/>
          <w:sz w:val="22"/>
          <w:szCs w:val="22"/>
        </w:rPr>
        <w:t>města</w:t>
      </w:r>
      <w:r w:rsidR="00C45F09" w:rsidRPr="00406C74">
        <w:rPr>
          <w:rFonts w:ascii="Aptos" w:hAnsi="Aptos"/>
          <w:sz w:val="22"/>
          <w:szCs w:val="22"/>
        </w:rPr>
        <w:t xml:space="preserve"> Pardubice</w:t>
      </w:r>
      <w:r w:rsidRPr="00406C74">
        <w:rPr>
          <w:rFonts w:ascii="Aptos" w:hAnsi="Aptos"/>
          <w:sz w:val="22"/>
          <w:szCs w:val="22"/>
        </w:rPr>
        <w:t xml:space="preserve"> na</w:t>
      </w:r>
      <w:r w:rsidR="00840D20" w:rsidRPr="00406C74">
        <w:rPr>
          <w:rFonts w:ascii="Aptos" w:hAnsi="Aptos"/>
          <w:sz w:val="22"/>
          <w:szCs w:val="22"/>
        </w:rPr>
        <w:t xml:space="preserve"> oficiálních</w:t>
      </w:r>
      <w:r w:rsidRPr="00406C74">
        <w:rPr>
          <w:rFonts w:ascii="Aptos" w:hAnsi="Aptos"/>
          <w:sz w:val="22"/>
          <w:szCs w:val="22"/>
        </w:rPr>
        <w:t xml:space="preserve"> webových stránkách příjemce v sekci týkající se mládežnického hokeje;</w:t>
      </w:r>
    </w:p>
    <w:p w14:paraId="2AC185C0" w14:textId="2599AFA3" w:rsidR="0006236D" w:rsidRPr="00406C74" w:rsidRDefault="0006236D" w:rsidP="0034126C">
      <w:pPr>
        <w:pStyle w:val="Odstavecseseznamem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uvedením </w:t>
      </w:r>
      <w:r w:rsidR="00636ED5" w:rsidRPr="00406C74">
        <w:rPr>
          <w:rFonts w:ascii="Aptos" w:hAnsi="Aptos"/>
          <w:sz w:val="22"/>
          <w:szCs w:val="22"/>
        </w:rPr>
        <w:t xml:space="preserve">sdělení o </w:t>
      </w:r>
      <w:r w:rsidRPr="00406C74">
        <w:rPr>
          <w:rFonts w:ascii="Aptos" w:hAnsi="Aptos"/>
          <w:sz w:val="22"/>
          <w:szCs w:val="22"/>
        </w:rPr>
        <w:t>podpo</w:t>
      </w:r>
      <w:r w:rsidR="00636ED5" w:rsidRPr="00406C74">
        <w:rPr>
          <w:rFonts w:ascii="Aptos" w:hAnsi="Aptos"/>
          <w:sz w:val="22"/>
          <w:szCs w:val="22"/>
        </w:rPr>
        <w:t>ře ze strany</w:t>
      </w:r>
      <w:r w:rsidRPr="00406C74">
        <w:rPr>
          <w:rFonts w:ascii="Aptos" w:hAnsi="Aptos"/>
          <w:sz w:val="22"/>
          <w:szCs w:val="22"/>
        </w:rPr>
        <w:t xml:space="preserve"> </w:t>
      </w:r>
      <w:r w:rsidR="00C45F09" w:rsidRPr="00406C74">
        <w:rPr>
          <w:rFonts w:ascii="Aptos" w:hAnsi="Aptos"/>
          <w:sz w:val="22"/>
          <w:szCs w:val="22"/>
        </w:rPr>
        <w:t xml:space="preserve">statutárního </w:t>
      </w:r>
      <w:r w:rsidRPr="00406C74">
        <w:rPr>
          <w:rFonts w:ascii="Aptos" w:hAnsi="Aptos"/>
          <w:sz w:val="22"/>
          <w:szCs w:val="22"/>
        </w:rPr>
        <w:t>města</w:t>
      </w:r>
      <w:r w:rsidR="00C45F09" w:rsidRPr="00406C74">
        <w:rPr>
          <w:rFonts w:ascii="Aptos" w:hAnsi="Aptos"/>
          <w:sz w:val="22"/>
          <w:szCs w:val="22"/>
        </w:rPr>
        <w:t xml:space="preserve"> Pardubice</w:t>
      </w:r>
      <w:r w:rsidRPr="00406C74">
        <w:rPr>
          <w:rFonts w:ascii="Aptos" w:hAnsi="Aptos"/>
          <w:sz w:val="22"/>
          <w:szCs w:val="22"/>
        </w:rPr>
        <w:t xml:space="preserve"> ve všech tiskových výstupech týkajících se mládežnického hokeje;</w:t>
      </w:r>
    </w:p>
    <w:p w14:paraId="5D34CF05" w14:textId="5A4DF1BE" w:rsidR="0006236D" w:rsidRPr="00406C74" w:rsidRDefault="0006236D" w:rsidP="0034126C">
      <w:pPr>
        <w:pStyle w:val="Odstavecseseznamem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zveřejněním příspěvků na sociálních sítích týka</w:t>
      </w:r>
      <w:r w:rsidR="00636ED5" w:rsidRPr="00406C74">
        <w:rPr>
          <w:rFonts w:ascii="Aptos" w:hAnsi="Aptos"/>
          <w:sz w:val="22"/>
          <w:szCs w:val="22"/>
        </w:rPr>
        <w:t>jících</w:t>
      </w:r>
      <w:r w:rsidRPr="00406C74">
        <w:rPr>
          <w:rFonts w:ascii="Aptos" w:hAnsi="Aptos"/>
          <w:sz w:val="22"/>
          <w:szCs w:val="22"/>
        </w:rPr>
        <w:t xml:space="preserve"> </w:t>
      </w:r>
      <w:r w:rsidR="00636ED5" w:rsidRPr="00406C74">
        <w:rPr>
          <w:rFonts w:ascii="Aptos" w:hAnsi="Aptos"/>
          <w:sz w:val="22"/>
          <w:szCs w:val="22"/>
        </w:rPr>
        <w:t xml:space="preserve">se </w:t>
      </w:r>
      <w:r w:rsidRPr="00406C74">
        <w:rPr>
          <w:rFonts w:ascii="Aptos" w:hAnsi="Aptos"/>
          <w:sz w:val="22"/>
          <w:szCs w:val="22"/>
        </w:rPr>
        <w:t>mládežnického hokeje</w:t>
      </w:r>
      <w:r w:rsidR="00636ED5" w:rsidRPr="00406C74">
        <w:rPr>
          <w:rFonts w:ascii="Aptos" w:hAnsi="Aptos"/>
          <w:sz w:val="22"/>
          <w:szCs w:val="22"/>
        </w:rPr>
        <w:t xml:space="preserve"> se zmínkou o</w:t>
      </w:r>
      <w:r w:rsidR="0034126C" w:rsidRPr="00406C74">
        <w:rPr>
          <w:rFonts w:ascii="Aptos" w:hAnsi="Aptos"/>
          <w:sz w:val="22"/>
          <w:szCs w:val="22"/>
        </w:rPr>
        <w:t xml:space="preserve"> </w:t>
      </w:r>
      <w:r w:rsidRPr="00406C74">
        <w:rPr>
          <w:rFonts w:ascii="Aptos" w:hAnsi="Aptos"/>
          <w:sz w:val="22"/>
          <w:szCs w:val="22"/>
        </w:rPr>
        <w:t>podpo</w:t>
      </w:r>
      <w:r w:rsidR="00636ED5" w:rsidRPr="00406C74">
        <w:rPr>
          <w:rFonts w:ascii="Aptos" w:hAnsi="Aptos"/>
          <w:sz w:val="22"/>
          <w:szCs w:val="22"/>
        </w:rPr>
        <w:t>ře</w:t>
      </w:r>
      <w:r w:rsidRPr="00406C74">
        <w:rPr>
          <w:rFonts w:ascii="Aptos" w:hAnsi="Aptos"/>
          <w:sz w:val="22"/>
          <w:szCs w:val="22"/>
        </w:rPr>
        <w:t xml:space="preserve"> </w:t>
      </w:r>
      <w:r w:rsidR="00636ED5" w:rsidRPr="00406C74">
        <w:rPr>
          <w:rFonts w:ascii="Aptos" w:hAnsi="Aptos"/>
          <w:sz w:val="22"/>
          <w:szCs w:val="22"/>
        </w:rPr>
        <w:t xml:space="preserve">ze strany </w:t>
      </w:r>
      <w:r w:rsidR="00C45F09" w:rsidRPr="00406C74">
        <w:rPr>
          <w:rFonts w:ascii="Aptos" w:hAnsi="Aptos"/>
          <w:sz w:val="22"/>
          <w:szCs w:val="22"/>
        </w:rPr>
        <w:t xml:space="preserve">statutárního </w:t>
      </w:r>
      <w:r w:rsidRPr="00406C74">
        <w:rPr>
          <w:rFonts w:ascii="Aptos" w:hAnsi="Aptos"/>
          <w:sz w:val="22"/>
          <w:szCs w:val="22"/>
        </w:rPr>
        <w:t xml:space="preserve">města Pardubice (v počtu minimálně 4 </w:t>
      </w:r>
      <w:r w:rsidR="00636ED5" w:rsidRPr="00406C74">
        <w:rPr>
          <w:rFonts w:ascii="Aptos" w:hAnsi="Aptos"/>
          <w:sz w:val="22"/>
          <w:szCs w:val="22"/>
        </w:rPr>
        <w:t xml:space="preserve">příspěvků </w:t>
      </w:r>
      <w:r w:rsidRPr="00406C74">
        <w:rPr>
          <w:rFonts w:ascii="Aptos" w:hAnsi="Aptos"/>
          <w:sz w:val="22"/>
          <w:szCs w:val="22"/>
        </w:rPr>
        <w:t>za</w:t>
      </w:r>
      <w:r w:rsidR="00636ED5" w:rsidRPr="00406C74">
        <w:rPr>
          <w:rFonts w:ascii="Aptos" w:hAnsi="Aptos"/>
          <w:sz w:val="22"/>
          <w:szCs w:val="22"/>
        </w:rPr>
        <w:t xml:space="preserve"> hokejovou</w:t>
      </w:r>
      <w:r w:rsidRPr="00406C74">
        <w:rPr>
          <w:rFonts w:ascii="Aptos" w:hAnsi="Aptos"/>
          <w:sz w:val="22"/>
          <w:szCs w:val="22"/>
        </w:rPr>
        <w:t xml:space="preserve"> sezonu);</w:t>
      </w:r>
    </w:p>
    <w:p w14:paraId="4DF6DC77" w14:textId="23FE48C3" w:rsidR="0006236D" w:rsidRPr="00406C74" w:rsidRDefault="0006236D" w:rsidP="0034126C">
      <w:pPr>
        <w:pStyle w:val="Odstavecseseznamem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propagací</w:t>
      </w:r>
      <w:r w:rsidR="00636ED5" w:rsidRPr="00406C74">
        <w:rPr>
          <w:rFonts w:ascii="Aptos" w:hAnsi="Aptos"/>
          <w:sz w:val="22"/>
          <w:szCs w:val="22"/>
        </w:rPr>
        <w:t xml:space="preserve"> statutárního</w:t>
      </w:r>
      <w:r w:rsidRPr="00406C74">
        <w:rPr>
          <w:rFonts w:ascii="Aptos" w:hAnsi="Aptos"/>
          <w:sz w:val="22"/>
          <w:szCs w:val="22"/>
        </w:rPr>
        <w:t xml:space="preserve"> města Pardubice při společenských událostech týkajících se mládežnického hokeje, a to formou </w:t>
      </w:r>
      <w:r w:rsidR="00636ED5" w:rsidRPr="00406C74">
        <w:rPr>
          <w:rFonts w:ascii="Aptos" w:hAnsi="Aptos"/>
          <w:sz w:val="22"/>
          <w:szCs w:val="22"/>
        </w:rPr>
        <w:t xml:space="preserve">umístění </w:t>
      </w:r>
      <w:r w:rsidRPr="00406C74">
        <w:rPr>
          <w:rFonts w:ascii="Aptos" w:hAnsi="Aptos"/>
          <w:sz w:val="22"/>
          <w:szCs w:val="22"/>
        </w:rPr>
        <w:t xml:space="preserve">banneru (či obdobnou formou) na viditelném místě (např. pódium) a pozváním zástupců </w:t>
      </w:r>
      <w:r w:rsidR="00636ED5" w:rsidRPr="00406C74">
        <w:rPr>
          <w:rFonts w:ascii="Aptos" w:hAnsi="Aptos"/>
          <w:sz w:val="22"/>
          <w:szCs w:val="22"/>
        </w:rPr>
        <w:t xml:space="preserve">statutárního </w:t>
      </w:r>
      <w:r w:rsidRPr="00406C74">
        <w:rPr>
          <w:rFonts w:ascii="Aptos" w:hAnsi="Aptos"/>
          <w:sz w:val="22"/>
          <w:szCs w:val="22"/>
        </w:rPr>
        <w:t>města</w:t>
      </w:r>
      <w:r w:rsidR="00636ED5" w:rsidRPr="00406C74">
        <w:rPr>
          <w:rFonts w:ascii="Aptos" w:hAnsi="Aptos"/>
          <w:sz w:val="22"/>
          <w:szCs w:val="22"/>
        </w:rPr>
        <w:t xml:space="preserve"> Pardubice</w:t>
      </w:r>
      <w:r w:rsidRPr="00406C74">
        <w:rPr>
          <w:rFonts w:ascii="Aptos" w:hAnsi="Aptos"/>
          <w:sz w:val="22"/>
          <w:szCs w:val="22"/>
        </w:rPr>
        <w:t>;</w:t>
      </w:r>
    </w:p>
    <w:p w14:paraId="12749F6B" w14:textId="1DA0D206" w:rsidR="0006236D" w:rsidRPr="00406C74" w:rsidRDefault="0006236D" w:rsidP="0034126C">
      <w:pPr>
        <w:pStyle w:val="Odstavecseseznamem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označením dopravních prostředků (autobusy) využívaných mládež</w:t>
      </w:r>
      <w:r w:rsidR="00636ED5" w:rsidRPr="00406C74">
        <w:rPr>
          <w:rFonts w:ascii="Aptos" w:hAnsi="Aptos"/>
          <w:sz w:val="22"/>
          <w:szCs w:val="22"/>
        </w:rPr>
        <w:t>nickými kategoriemi</w:t>
      </w:r>
      <w:r w:rsidRPr="00406C74">
        <w:rPr>
          <w:rFonts w:ascii="Aptos" w:hAnsi="Aptos"/>
          <w:sz w:val="22"/>
          <w:szCs w:val="22"/>
        </w:rPr>
        <w:t xml:space="preserve"> sloganem „Město Pardubice podporuje mládežnické týmy“; </w:t>
      </w:r>
    </w:p>
    <w:p w14:paraId="6CB3C50F" w14:textId="6BBAA90C" w:rsidR="0006236D" w:rsidRPr="00406C74" w:rsidRDefault="0006236D" w:rsidP="0034126C">
      <w:pPr>
        <w:pStyle w:val="Odstavecseseznamem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uvedením sloganu „Město Pardubice podporuje mládežnický hokej“ na mantinelech malé haly enteria arény</w:t>
      </w:r>
      <w:r w:rsidR="0091133F" w:rsidRPr="00406C74">
        <w:rPr>
          <w:rFonts w:ascii="Aptos" w:hAnsi="Aptos"/>
          <w:sz w:val="22"/>
          <w:szCs w:val="22"/>
        </w:rPr>
        <w:t>.</w:t>
      </w:r>
    </w:p>
    <w:p w14:paraId="2F58105E" w14:textId="77777777" w:rsidR="0006236D" w:rsidRPr="00406C74" w:rsidRDefault="0006236D" w:rsidP="0006236D">
      <w:pPr>
        <w:pStyle w:val="Odstavecseseznamem"/>
        <w:rPr>
          <w:rFonts w:ascii="Aptos" w:hAnsi="Aptos"/>
          <w:sz w:val="22"/>
          <w:szCs w:val="22"/>
        </w:rPr>
      </w:pPr>
    </w:p>
    <w:p w14:paraId="68DD9452" w14:textId="3F5B4982" w:rsidR="00801AD6" w:rsidRPr="00406C74" w:rsidRDefault="00801AD6" w:rsidP="00801AD6">
      <w:pPr>
        <w:jc w:val="center"/>
        <w:rPr>
          <w:rFonts w:ascii="Aptos" w:hAnsi="Aptos" w:cstheme="minorHAnsi"/>
          <w:b/>
          <w:sz w:val="22"/>
          <w:szCs w:val="22"/>
        </w:rPr>
      </w:pPr>
      <w:r w:rsidRPr="00406C74">
        <w:rPr>
          <w:rFonts w:ascii="Aptos" w:hAnsi="Aptos" w:cstheme="minorHAnsi"/>
          <w:b/>
          <w:sz w:val="22"/>
          <w:szCs w:val="22"/>
        </w:rPr>
        <w:t>I</w:t>
      </w:r>
      <w:r w:rsidR="00832531" w:rsidRPr="00406C74">
        <w:rPr>
          <w:rFonts w:ascii="Aptos" w:hAnsi="Aptos" w:cstheme="minorHAnsi"/>
          <w:b/>
          <w:sz w:val="22"/>
          <w:szCs w:val="22"/>
        </w:rPr>
        <w:t>V</w:t>
      </w:r>
      <w:r w:rsidRPr="00406C74">
        <w:rPr>
          <w:rFonts w:ascii="Aptos" w:hAnsi="Aptos" w:cstheme="minorHAnsi"/>
          <w:b/>
          <w:sz w:val="22"/>
          <w:szCs w:val="22"/>
        </w:rPr>
        <w:t>. Závěrečná ustanovení</w:t>
      </w:r>
    </w:p>
    <w:p w14:paraId="68DD9453" w14:textId="77777777" w:rsidR="00801AD6" w:rsidRPr="00406C74" w:rsidRDefault="00801AD6" w:rsidP="00801AD6">
      <w:pPr>
        <w:tabs>
          <w:tab w:val="left" w:pos="360"/>
        </w:tabs>
        <w:jc w:val="center"/>
        <w:rPr>
          <w:rFonts w:ascii="Aptos" w:hAnsi="Aptos"/>
          <w:sz w:val="22"/>
          <w:szCs w:val="22"/>
        </w:rPr>
      </w:pPr>
    </w:p>
    <w:p w14:paraId="68DD9454" w14:textId="77777777" w:rsidR="00801AD6" w:rsidRPr="00406C74" w:rsidRDefault="00801AD6" w:rsidP="00801AD6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Ostatní ujednání výše uvedené Smlouvy tímto </w:t>
      </w:r>
      <w:r w:rsidR="00097E0B" w:rsidRPr="00406C74">
        <w:rPr>
          <w:rFonts w:ascii="Aptos" w:hAnsi="Aptos"/>
          <w:sz w:val="22"/>
          <w:szCs w:val="22"/>
        </w:rPr>
        <w:t>d</w:t>
      </w:r>
      <w:r w:rsidRPr="00406C74">
        <w:rPr>
          <w:rFonts w:ascii="Aptos" w:hAnsi="Aptos"/>
          <w:sz w:val="22"/>
          <w:szCs w:val="22"/>
        </w:rPr>
        <w:t xml:space="preserve">odatkem nedotčená zůstávají beze změn a jsou nadále platná a účinná. </w:t>
      </w:r>
    </w:p>
    <w:p w14:paraId="68DD9455" w14:textId="77777777" w:rsidR="00801AD6" w:rsidRPr="00406C74" w:rsidRDefault="00801AD6" w:rsidP="00801AD6">
      <w:pPr>
        <w:pStyle w:val="Odstavecseseznamem"/>
        <w:ind w:left="426"/>
        <w:jc w:val="both"/>
        <w:rPr>
          <w:rFonts w:ascii="Aptos" w:hAnsi="Aptos"/>
          <w:sz w:val="22"/>
          <w:szCs w:val="22"/>
        </w:rPr>
      </w:pPr>
    </w:p>
    <w:p w14:paraId="68DD9456" w14:textId="69E941E0" w:rsidR="00801AD6" w:rsidRPr="00406C74" w:rsidRDefault="00801AD6" w:rsidP="00801AD6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lastRenderedPageBreak/>
        <w:t xml:space="preserve">Dodatek </w:t>
      </w:r>
      <w:r w:rsidR="00107B19" w:rsidRPr="00406C74">
        <w:rPr>
          <w:rFonts w:ascii="Aptos" w:hAnsi="Aptos" w:cstheme="minorHAnsi"/>
          <w:sz w:val="22"/>
          <w:szCs w:val="22"/>
        </w:rPr>
        <w:t xml:space="preserve">nabývá platnosti dnem podpisu obou smluvních stran. Účinnosti nabývá dodatek okamžikem jeho zveřejnění v registru smluv </w:t>
      </w:r>
      <w:r w:rsidR="00105709" w:rsidRPr="00406C74">
        <w:rPr>
          <w:rFonts w:ascii="Aptos" w:hAnsi="Aptos" w:cstheme="minorHAnsi"/>
          <w:sz w:val="22"/>
          <w:szCs w:val="22"/>
        </w:rPr>
        <w:t>spravovaném Digitální a informační agenturou,</w:t>
      </w:r>
      <w:r w:rsidR="00107B19" w:rsidRPr="00406C74">
        <w:rPr>
          <w:rFonts w:ascii="Aptos" w:hAnsi="Aptos" w:cstheme="minorHAnsi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</w:t>
      </w:r>
    </w:p>
    <w:p w14:paraId="68DD9457" w14:textId="77777777" w:rsidR="00801AD6" w:rsidRPr="00406C74" w:rsidRDefault="00801AD6" w:rsidP="00801AD6">
      <w:pPr>
        <w:pStyle w:val="Odstavecseseznamem"/>
        <w:ind w:left="426"/>
        <w:jc w:val="both"/>
        <w:rPr>
          <w:rFonts w:ascii="Aptos" w:hAnsi="Aptos"/>
          <w:sz w:val="22"/>
          <w:szCs w:val="22"/>
        </w:rPr>
      </w:pPr>
    </w:p>
    <w:p w14:paraId="68DD9458" w14:textId="4B490783" w:rsidR="00801AD6" w:rsidRPr="00406C74" w:rsidRDefault="00801AD6" w:rsidP="00801AD6">
      <w:pPr>
        <w:numPr>
          <w:ilvl w:val="0"/>
          <w:numId w:val="4"/>
        </w:numPr>
        <w:tabs>
          <w:tab w:val="clear" w:pos="720"/>
          <w:tab w:val="left" w:pos="0"/>
        </w:tabs>
        <w:ind w:left="426" w:hanging="426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Smluvní </w:t>
      </w:r>
      <w:r w:rsidRPr="00406C74">
        <w:rPr>
          <w:rFonts w:ascii="Aptos" w:eastAsia="Calibri" w:hAnsi="Aptos" w:cs="Arial"/>
          <w:sz w:val="22"/>
          <w:szCs w:val="22"/>
          <w:lang w:eastAsia="en-US"/>
        </w:rPr>
        <w:t>strany se dohodly, že poskytovatel bezodkladně po uzavření tohoto dodatku Smlouvy jej odešle k řádnému uveřejnění do registru smluv. O uveřejnění tohoto dodatku poskytovatel bezodkladně informuje příjemce, nebyl-li kontaktní údaj této smluvní strany uveden přímo do registru smluv jako kontakt pro notifikaci o uveřejnění. Dodatek bude uveřejněn bez podpisů fyzických osob.</w:t>
      </w:r>
    </w:p>
    <w:p w14:paraId="68DD9459" w14:textId="77777777" w:rsidR="00801AD6" w:rsidRPr="00406C74" w:rsidRDefault="00801AD6" w:rsidP="00801AD6">
      <w:pPr>
        <w:ind w:left="426"/>
        <w:jc w:val="both"/>
        <w:rPr>
          <w:rFonts w:ascii="Aptos" w:hAnsi="Aptos"/>
          <w:sz w:val="22"/>
          <w:szCs w:val="22"/>
        </w:rPr>
      </w:pPr>
    </w:p>
    <w:p w14:paraId="68DD945A" w14:textId="29322085" w:rsidR="00801AD6" w:rsidRPr="00406C74" w:rsidRDefault="00801AD6" w:rsidP="00801AD6">
      <w:pPr>
        <w:numPr>
          <w:ilvl w:val="0"/>
          <w:numId w:val="4"/>
        </w:numPr>
        <w:ind w:left="426" w:hanging="426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Smluvní strany berou na vědomí, že nebude-li tento dodatek zveřejněn ani </w:t>
      </w:r>
      <w:r w:rsidR="00603F28" w:rsidRPr="00406C74">
        <w:rPr>
          <w:rFonts w:ascii="Aptos" w:hAnsi="Aptos"/>
          <w:sz w:val="22"/>
          <w:szCs w:val="22"/>
        </w:rPr>
        <w:t xml:space="preserve">do tří měsíců </w:t>
      </w:r>
      <w:r w:rsidRPr="00406C74">
        <w:rPr>
          <w:rFonts w:ascii="Aptos" w:hAnsi="Aptos"/>
          <w:sz w:val="22"/>
          <w:szCs w:val="22"/>
        </w:rPr>
        <w:t>od jeho uzavření, je následujícím dnem zrušen od počátku s účinky případného bezdůvodného obohacení</w:t>
      </w:r>
      <w:r w:rsidRPr="00406C74">
        <w:rPr>
          <w:rFonts w:ascii="Aptos" w:hAnsi="Aptos" w:cs="Arial"/>
          <w:sz w:val="22"/>
          <w:szCs w:val="22"/>
        </w:rPr>
        <w:t>.</w:t>
      </w:r>
    </w:p>
    <w:p w14:paraId="68DD945B" w14:textId="77777777" w:rsidR="00801AD6" w:rsidRPr="00406C74" w:rsidRDefault="00801AD6" w:rsidP="00801AD6">
      <w:pPr>
        <w:jc w:val="both"/>
        <w:rPr>
          <w:rFonts w:ascii="Aptos" w:hAnsi="Aptos"/>
          <w:sz w:val="22"/>
          <w:szCs w:val="22"/>
        </w:rPr>
      </w:pPr>
    </w:p>
    <w:p w14:paraId="68DD945C" w14:textId="0AE84309" w:rsidR="00801AD6" w:rsidRPr="00406C74" w:rsidRDefault="00801AD6" w:rsidP="00801AD6">
      <w:pPr>
        <w:numPr>
          <w:ilvl w:val="0"/>
          <w:numId w:val="4"/>
        </w:numPr>
        <w:ind w:left="426" w:hanging="426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Smluvní strany prohlašují, že žádná část dodatku nenaplňuje znaky obchodního tajemství (§ 504 z</w:t>
      </w:r>
      <w:r w:rsidR="00C45F09" w:rsidRPr="00406C74">
        <w:rPr>
          <w:rFonts w:ascii="Aptos" w:hAnsi="Aptos"/>
          <w:sz w:val="22"/>
          <w:szCs w:val="22"/>
        </w:rPr>
        <w:t>ákona</w:t>
      </w:r>
      <w:r w:rsidRPr="00406C74">
        <w:rPr>
          <w:rFonts w:ascii="Aptos" w:hAnsi="Aptos"/>
          <w:sz w:val="22"/>
          <w:szCs w:val="22"/>
        </w:rPr>
        <w:t xml:space="preserve"> č. 89/2012 Sb., občanský zákoník</w:t>
      </w:r>
      <w:r w:rsidR="003F7253" w:rsidRPr="00406C74">
        <w:rPr>
          <w:rFonts w:ascii="Aptos" w:hAnsi="Aptos"/>
          <w:sz w:val="22"/>
          <w:szCs w:val="22"/>
        </w:rPr>
        <w:t>, v platném znění</w:t>
      </w:r>
      <w:r w:rsidRPr="00406C74">
        <w:rPr>
          <w:rFonts w:ascii="Aptos" w:hAnsi="Aptos"/>
          <w:sz w:val="22"/>
          <w:szCs w:val="22"/>
        </w:rPr>
        <w:t>)</w:t>
      </w:r>
      <w:r w:rsidRPr="00406C74">
        <w:rPr>
          <w:rFonts w:ascii="Aptos" w:hAnsi="Aptos" w:cs="Arial"/>
          <w:sz w:val="22"/>
          <w:szCs w:val="22"/>
        </w:rPr>
        <w:t>.</w:t>
      </w:r>
    </w:p>
    <w:p w14:paraId="68DD945D" w14:textId="77777777" w:rsidR="00801AD6" w:rsidRPr="00406C74" w:rsidRDefault="00801AD6" w:rsidP="00801AD6">
      <w:pPr>
        <w:ind w:left="426" w:hanging="426"/>
        <w:jc w:val="both"/>
        <w:rPr>
          <w:rFonts w:ascii="Aptos" w:hAnsi="Aptos"/>
          <w:sz w:val="22"/>
          <w:szCs w:val="22"/>
        </w:rPr>
      </w:pPr>
    </w:p>
    <w:p w14:paraId="68DD945E" w14:textId="77777777" w:rsidR="00801AD6" w:rsidRPr="00406C74" w:rsidRDefault="00801AD6" w:rsidP="00801AD6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Dodatek je vyhotoven ve </w:t>
      </w:r>
      <w:r w:rsidR="00097E0B" w:rsidRPr="00406C74">
        <w:rPr>
          <w:rFonts w:ascii="Aptos" w:hAnsi="Aptos"/>
          <w:sz w:val="22"/>
          <w:szCs w:val="22"/>
        </w:rPr>
        <w:t>dvou</w:t>
      </w:r>
      <w:r w:rsidRPr="00406C74">
        <w:rPr>
          <w:rFonts w:ascii="Aptos" w:hAnsi="Aptos"/>
          <w:sz w:val="22"/>
          <w:szCs w:val="22"/>
        </w:rPr>
        <w:t xml:space="preserve"> stejnopisech, z nichž </w:t>
      </w:r>
      <w:r w:rsidR="00097E0B" w:rsidRPr="00406C74">
        <w:rPr>
          <w:rFonts w:ascii="Aptos" w:hAnsi="Aptos"/>
          <w:sz w:val="22"/>
          <w:szCs w:val="22"/>
        </w:rPr>
        <w:t xml:space="preserve">jeden obdrží </w:t>
      </w:r>
      <w:r w:rsidRPr="00406C74">
        <w:rPr>
          <w:rFonts w:ascii="Aptos" w:hAnsi="Aptos"/>
          <w:sz w:val="22"/>
          <w:szCs w:val="22"/>
        </w:rPr>
        <w:t>poskytovatel</w:t>
      </w:r>
      <w:r w:rsidR="00097E0B" w:rsidRPr="00406C74">
        <w:rPr>
          <w:rFonts w:ascii="Aptos" w:hAnsi="Aptos"/>
          <w:sz w:val="22"/>
          <w:szCs w:val="22"/>
        </w:rPr>
        <w:t xml:space="preserve"> a druhý příjemce</w:t>
      </w:r>
      <w:r w:rsidRPr="00406C74">
        <w:rPr>
          <w:rFonts w:ascii="Aptos" w:hAnsi="Aptos"/>
          <w:sz w:val="22"/>
          <w:szCs w:val="22"/>
        </w:rPr>
        <w:t>.</w:t>
      </w:r>
    </w:p>
    <w:p w14:paraId="68DD945F" w14:textId="77777777" w:rsidR="00801AD6" w:rsidRPr="00406C74" w:rsidRDefault="00801AD6" w:rsidP="00801AD6">
      <w:pPr>
        <w:tabs>
          <w:tab w:val="num" w:pos="360"/>
        </w:tabs>
        <w:ind w:left="426" w:hanging="426"/>
        <w:jc w:val="both"/>
        <w:rPr>
          <w:rFonts w:ascii="Aptos" w:hAnsi="Aptos"/>
          <w:sz w:val="22"/>
          <w:szCs w:val="22"/>
        </w:rPr>
      </w:pPr>
    </w:p>
    <w:p w14:paraId="68DD9460" w14:textId="77777777" w:rsidR="00801AD6" w:rsidRPr="00406C74" w:rsidRDefault="00801AD6" w:rsidP="00801AD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ptos" w:hAnsi="Aptos" w:cs="Arial"/>
          <w:color w:val="000000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Smluvní strany prohlašují, že obsah dodatku je pro ně dostatečně určitý a srozumitelný, že dodatek byl sepsán na základě pravdivých údajů a vyjadřuje jejich vážnou vůli, na důkaz čehož připojují své vlastnoruční podpisy.</w:t>
      </w:r>
    </w:p>
    <w:p w14:paraId="68DD9461" w14:textId="037B797F" w:rsidR="00801AD6" w:rsidRPr="00406C74" w:rsidRDefault="00801AD6" w:rsidP="00801AD6">
      <w:pPr>
        <w:autoSpaceDE w:val="0"/>
        <w:autoSpaceDN w:val="0"/>
        <w:adjustRightInd w:val="0"/>
        <w:ind w:left="426" w:hanging="426"/>
        <w:jc w:val="both"/>
        <w:rPr>
          <w:rFonts w:ascii="Aptos" w:hAnsi="Aptos" w:cs="Arial"/>
          <w:color w:val="000000"/>
          <w:sz w:val="22"/>
          <w:szCs w:val="22"/>
        </w:rPr>
      </w:pPr>
    </w:p>
    <w:p w14:paraId="68DD9463" w14:textId="77777777" w:rsidR="00801AD6" w:rsidRPr="00406C74" w:rsidRDefault="00801AD6" w:rsidP="00801AD6">
      <w:p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Přílohy: </w:t>
      </w:r>
    </w:p>
    <w:p w14:paraId="68DD9464" w14:textId="5F15417E" w:rsidR="00801AD6" w:rsidRPr="00406C74" w:rsidRDefault="00801AD6" w:rsidP="00801AD6">
      <w:p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 xml:space="preserve">Příloha č. 1 – rozpočet uznatelných nákladů projektu ze dne </w:t>
      </w:r>
      <w:r w:rsidR="00B6375E" w:rsidRPr="00406C74">
        <w:rPr>
          <w:rFonts w:ascii="Aptos" w:hAnsi="Aptos"/>
          <w:sz w:val="22"/>
          <w:szCs w:val="22"/>
        </w:rPr>
        <w:t>23.09.</w:t>
      </w:r>
      <w:r w:rsidR="00636ED5" w:rsidRPr="00406C74">
        <w:rPr>
          <w:rFonts w:ascii="Aptos" w:hAnsi="Aptos"/>
          <w:sz w:val="22"/>
          <w:szCs w:val="22"/>
        </w:rPr>
        <w:t>2025</w:t>
      </w:r>
    </w:p>
    <w:p w14:paraId="476FA63D" w14:textId="77777777" w:rsidR="008F1A81" w:rsidRPr="00406C74" w:rsidRDefault="008F1A81" w:rsidP="00801AD6">
      <w:pPr>
        <w:jc w:val="both"/>
        <w:rPr>
          <w:rFonts w:ascii="Aptos" w:hAnsi="Aptos"/>
          <w:sz w:val="22"/>
          <w:szCs w:val="22"/>
        </w:rPr>
      </w:pPr>
    </w:p>
    <w:p w14:paraId="28F5998C" w14:textId="77777777" w:rsidR="00636ED5" w:rsidRPr="00406C74" w:rsidRDefault="00636ED5" w:rsidP="00801AD6">
      <w:pPr>
        <w:jc w:val="both"/>
        <w:rPr>
          <w:rFonts w:ascii="Aptos" w:hAnsi="Aptos"/>
          <w:sz w:val="22"/>
          <w:szCs w:val="22"/>
        </w:rPr>
      </w:pPr>
    </w:p>
    <w:p w14:paraId="68DD9466" w14:textId="472AB0E6" w:rsidR="00801AD6" w:rsidRPr="00406C74" w:rsidRDefault="00801AD6" w:rsidP="00801AD6">
      <w:pPr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V Pardubicích dne:</w:t>
      </w:r>
      <w:r w:rsidR="00D17D0B">
        <w:rPr>
          <w:rFonts w:ascii="Aptos" w:hAnsi="Aptos"/>
          <w:sz w:val="22"/>
          <w:szCs w:val="22"/>
        </w:rPr>
        <w:t xml:space="preserve"> 25.11.2025</w:t>
      </w:r>
      <w:r w:rsidRPr="00406C74">
        <w:rPr>
          <w:rFonts w:ascii="Aptos" w:hAnsi="Aptos"/>
          <w:sz w:val="22"/>
          <w:szCs w:val="22"/>
        </w:rPr>
        <w:tab/>
      </w:r>
    </w:p>
    <w:p w14:paraId="68DD9467" w14:textId="77777777" w:rsidR="00801AD6" w:rsidRPr="00406C74" w:rsidRDefault="00801AD6" w:rsidP="00801AD6">
      <w:pPr>
        <w:tabs>
          <w:tab w:val="left" w:pos="5040"/>
        </w:tabs>
        <w:jc w:val="both"/>
        <w:rPr>
          <w:rFonts w:ascii="Aptos" w:hAnsi="Aptos"/>
          <w:sz w:val="22"/>
          <w:szCs w:val="22"/>
        </w:rPr>
      </w:pPr>
    </w:p>
    <w:p w14:paraId="380D459E" w14:textId="77777777" w:rsidR="00636ED5" w:rsidRPr="00406C74" w:rsidRDefault="00636ED5" w:rsidP="00801AD6">
      <w:pPr>
        <w:tabs>
          <w:tab w:val="left" w:pos="5040"/>
        </w:tabs>
        <w:jc w:val="both"/>
        <w:rPr>
          <w:rFonts w:ascii="Aptos" w:hAnsi="Aptos"/>
          <w:sz w:val="22"/>
          <w:szCs w:val="22"/>
        </w:rPr>
      </w:pPr>
    </w:p>
    <w:p w14:paraId="52B21A7C" w14:textId="77777777" w:rsidR="000465A5" w:rsidRPr="00406C74" w:rsidRDefault="000465A5" w:rsidP="000465A5">
      <w:pPr>
        <w:tabs>
          <w:tab w:val="left" w:pos="5040"/>
        </w:tabs>
        <w:jc w:val="both"/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Za poskytovatele:</w:t>
      </w:r>
      <w:r w:rsidRPr="00406C74">
        <w:rPr>
          <w:rFonts w:ascii="Aptos" w:hAnsi="Aptos"/>
          <w:sz w:val="22"/>
          <w:szCs w:val="22"/>
        </w:rPr>
        <w:tab/>
        <w:t>Za příjemce:</w:t>
      </w:r>
    </w:p>
    <w:p w14:paraId="15AEE23D" w14:textId="77777777" w:rsidR="000465A5" w:rsidRPr="00406C74" w:rsidRDefault="000465A5" w:rsidP="000465A5">
      <w:pPr>
        <w:rPr>
          <w:rFonts w:ascii="Aptos" w:hAnsi="Aptos"/>
          <w:sz w:val="22"/>
          <w:szCs w:val="22"/>
        </w:rPr>
      </w:pPr>
    </w:p>
    <w:p w14:paraId="7129F3CE" w14:textId="77777777" w:rsidR="000465A5" w:rsidRPr="00406C74" w:rsidRDefault="000465A5" w:rsidP="000465A5">
      <w:pPr>
        <w:rPr>
          <w:rFonts w:ascii="Aptos" w:hAnsi="Aptos"/>
          <w:sz w:val="22"/>
          <w:szCs w:val="22"/>
        </w:rPr>
      </w:pPr>
    </w:p>
    <w:p w14:paraId="2F7B4764" w14:textId="77777777" w:rsidR="0034126C" w:rsidRPr="00406C74" w:rsidRDefault="0034126C" w:rsidP="0034126C">
      <w:pPr>
        <w:rPr>
          <w:rFonts w:ascii="Aptos" w:hAnsi="Aptos"/>
          <w:sz w:val="22"/>
          <w:szCs w:val="22"/>
        </w:rPr>
      </w:pPr>
    </w:p>
    <w:p w14:paraId="276E9841" w14:textId="77777777" w:rsidR="0034126C" w:rsidRPr="00406C74" w:rsidRDefault="0034126C" w:rsidP="0034126C">
      <w:pPr>
        <w:rPr>
          <w:rFonts w:ascii="Aptos" w:hAnsi="Aptos"/>
          <w:sz w:val="22"/>
          <w:szCs w:val="22"/>
        </w:rPr>
      </w:pPr>
    </w:p>
    <w:p w14:paraId="58D3C6AF" w14:textId="683BDA03" w:rsidR="0034126C" w:rsidRPr="00406C74" w:rsidRDefault="00636ED5" w:rsidP="0034126C">
      <w:pPr>
        <w:tabs>
          <w:tab w:val="center" w:pos="1985"/>
          <w:tab w:val="center" w:pos="7088"/>
        </w:tabs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>.......................................................................</w:t>
      </w:r>
      <w:r w:rsidR="0034126C" w:rsidRPr="00406C74">
        <w:rPr>
          <w:rFonts w:ascii="Aptos" w:hAnsi="Aptos"/>
          <w:sz w:val="22"/>
          <w:szCs w:val="22"/>
        </w:rPr>
        <w:tab/>
        <w:t>........................................................................</w:t>
      </w:r>
    </w:p>
    <w:p w14:paraId="4F7A15F1" w14:textId="4AC37A09" w:rsidR="0034126C" w:rsidRPr="00406C74" w:rsidRDefault="0034126C" w:rsidP="0034126C">
      <w:pPr>
        <w:tabs>
          <w:tab w:val="center" w:pos="1985"/>
          <w:tab w:val="center" w:pos="7088"/>
        </w:tabs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ab/>
      </w:r>
      <w:r w:rsidR="00636ED5" w:rsidRPr="00406C74">
        <w:rPr>
          <w:rFonts w:ascii="Aptos" w:hAnsi="Aptos"/>
          <w:sz w:val="22"/>
          <w:szCs w:val="22"/>
        </w:rPr>
        <w:t>Mgr. Ivana Liedermanová</w:t>
      </w:r>
      <w:r w:rsidRPr="00406C74">
        <w:rPr>
          <w:rFonts w:ascii="Aptos" w:hAnsi="Aptos"/>
          <w:sz w:val="22"/>
          <w:szCs w:val="22"/>
        </w:rPr>
        <w:tab/>
        <w:t>Mgr. Ivan Čonka</w:t>
      </w:r>
    </w:p>
    <w:p w14:paraId="19A8ADBF" w14:textId="77777777" w:rsidR="0034126C" w:rsidRPr="00406C74" w:rsidRDefault="0034126C" w:rsidP="0034126C">
      <w:pPr>
        <w:rPr>
          <w:rFonts w:ascii="Aptos" w:hAnsi="Aptos"/>
          <w:sz w:val="22"/>
          <w:szCs w:val="22"/>
        </w:rPr>
      </w:pPr>
    </w:p>
    <w:p w14:paraId="771E4124" w14:textId="77777777" w:rsidR="0034126C" w:rsidRPr="00406C74" w:rsidRDefault="0034126C" w:rsidP="0034126C">
      <w:pPr>
        <w:rPr>
          <w:rFonts w:ascii="Aptos" w:hAnsi="Aptos"/>
          <w:sz w:val="22"/>
          <w:szCs w:val="22"/>
        </w:rPr>
      </w:pPr>
    </w:p>
    <w:p w14:paraId="5CB7C9B3" w14:textId="77777777" w:rsidR="0034126C" w:rsidRPr="00406C74" w:rsidRDefault="0034126C" w:rsidP="0034126C">
      <w:pPr>
        <w:rPr>
          <w:rFonts w:ascii="Aptos" w:hAnsi="Aptos"/>
          <w:sz w:val="22"/>
          <w:szCs w:val="22"/>
        </w:rPr>
      </w:pPr>
    </w:p>
    <w:p w14:paraId="11C1B671" w14:textId="77777777" w:rsidR="0034126C" w:rsidRPr="00406C74" w:rsidRDefault="0034126C" w:rsidP="0034126C">
      <w:pPr>
        <w:rPr>
          <w:rFonts w:ascii="Aptos" w:hAnsi="Aptos"/>
          <w:sz w:val="22"/>
          <w:szCs w:val="22"/>
        </w:rPr>
      </w:pPr>
    </w:p>
    <w:p w14:paraId="18A35583" w14:textId="6F1792C1" w:rsidR="0034126C" w:rsidRPr="00406C74" w:rsidRDefault="00636ED5" w:rsidP="0034126C">
      <w:pPr>
        <w:tabs>
          <w:tab w:val="center" w:pos="1985"/>
          <w:tab w:val="center" w:pos="7088"/>
        </w:tabs>
        <w:rPr>
          <w:rFonts w:ascii="Aptos" w:hAnsi="Aptos"/>
          <w:sz w:val="22"/>
          <w:szCs w:val="22"/>
        </w:rPr>
      </w:pPr>
      <w:r w:rsidRPr="00406C74">
        <w:rPr>
          <w:rFonts w:ascii="Aptos" w:hAnsi="Aptos"/>
          <w:sz w:val="22"/>
          <w:szCs w:val="22"/>
        </w:rPr>
        <w:tab/>
      </w:r>
      <w:r w:rsidRPr="00406C74">
        <w:rPr>
          <w:rFonts w:ascii="Aptos" w:hAnsi="Aptos"/>
          <w:sz w:val="22"/>
          <w:szCs w:val="22"/>
        </w:rPr>
        <w:tab/>
        <w:t xml:space="preserve"> …………………………………………………………………..             </w:t>
      </w:r>
      <w:r w:rsidRPr="00406C74">
        <w:rPr>
          <w:rFonts w:ascii="Aptos" w:hAnsi="Aptos"/>
          <w:sz w:val="22"/>
          <w:szCs w:val="22"/>
        </w:rPr>
        <w:tab/>
      </w:r>
      <w:r w:rsidRPr="00406C74">
        <w:rPr>
          <w:rFonts w:ascii="Aptos" w:hAnsi="Aptos"/>
          <w:sz w:val="22"/>
          <w:szCs w:val="22"/>
        </w:rPr>
        <w:tab/>
      </w:r>
      <w:r w:rsidRPr="00406C74">
        <w:rPr>
          <w:rFonts w:ascii="Aptos" w:hAnsi="Aptos"/>
          <w:sz w:val="22"/>
          <w:szCs w:val="22"/>
        </w:rPr>
        <w:tab/>
      </w:r>
      <w:r w:rsidR="0034126C" w:rsidRPr="00406C74">
        <w:rPr>
          <w:rFonts w:ascii="Aptos" w:hAnsi="Aptos"/>
          <w:sz w:val="22"/>
          <w:szCs w:val="22"/>
        </w:rPr>
        <w:t>Mgr. Ondřej Heřman</w:t>
      </w:r>
    </w:p>
    <w:p w14:paraId="3D405A49" w14:textId="77777777" w:rsidR="00636ED5" w:rsidRPr="00406C74" w:rsidRDefault="00636ED5" w:rsidP="001841F5">
      <w:pPr>
        <w:tabs>
          <w:tab w:val="center" w:pos="1985"/>
          <w:tab w:val="center" w:pos="7088"/>
        </w:tabs>
        <w:rPr>
          <w:rFonts w:ascii="Aptos" w:hAnsi="Aptos"/>
          <w:sz w:val="22"/>
          <w:szCs w:val="22"/>
        </w:rPr>
      </w:pPr>
    </w:p>
    <w:p w14:paraId="0398C451" w14:textId="7665DF9C" w:rsidR="00A970D8" w:rsidRPr="00406C74" w:rsidRDefault="00A970D8" w:rsidP="001841F5">
      <w:pPr>
        <w:tabs>
          <w:tab w:val="center" w:pos="1985"/>
          <w:tab w:val="center" w:pos="7088"/>
        </w:tabs>
        <w:rPr>
          <w:rFonts w:ascii="Aptos" w:hAnsi="Aptos" w:cstheme="minorHAnsi"/>
          <w:sz w:val="20"/>
          <w:szCs w:val="20"/>
        </w:rPr>
      </w:pPr>
      <w:r w:rsidRPr="00406C74">
        <w:rPr>
          <w:rFonts w:ascii="Aptos" w:hAnsi="Aptos"/>
          <w:sz w:val="22"/>
          <w:szCs w:val="22"/>
        </w:rPr>
        <w:tab/>
      </w:r>
      <w:r w:rsidRPr="00406C74">
        <w:rPr>
          <w:rFonts w:ascii="Aptos" w:hAnsi="Aptos"/>
          <w:sz w:val="22"/>
          <w:szCs w:val="22"/>
        </w:rPr>
        <w:tab/>
      </w:r>
    </w:p>
    <w:p w14:paraId="68DD947A" w14:textId="14DE1689" w:rsidR="00801AD6" w:rsidRPr="00406C74" w:rsidRDefault="008F1A81" w:rsidP="008F1A81">
      <w:pPr>
        <w:jc w:val="center"/>
        <w:rPr>
          <w:rFonts w:ascii="Aptos" w:hAnsi="Aptos"/>
          <w:sz w:val="20"/>
          <w:szCs w:val="20"/>
        </w:rPr>
      </w:pPr>
      <w:r w:rsidRPr="00406C74">
        <w:rPr>
          <w:rFonts w:ascii="Aptos" w:hAnsi="Aptos" w:cstheme="minorHAnsi"/>
          <w:sz w:val="20"/>
          <w:szCs w:val="20"/>
        </w:rPr>
        <w:t xml:space="preserve">Předmět </w:t>
      </w:r>
      <w:r w:rsidR="00A970D8" w:rsidRPr="00406C74">
        <w:rPr>
          <w:rFonts w:ascii="Aptos" w:hAnsi="Aptos" w:cstheme="minorHAnsi"/>
          <w:sz w:val="20"/>
          <w:szCs w:val="20"/>
        </w:rPr>
        <w:t>S</w:t>
      </w:r>
      <w:r w:rsidRPr="00406C74">
        <w:rPr>
          <w:rFonts w:ascii="Aptos" w:hAnsi="Aptos" w:cstheme="minorHAnsi"/>
          <w:sz w:val="20"/>
          <w:szCs w:val="20"/>
        </w:rPr>
        <w:t xml:space="preserve">mlouvy byl schválen usnesením </w:t>
      </w:r>
      <w:r w:rsidRPr="00406C74">
        <w:rPr>
          <w:rFonts w:ascii="Aptos" w:hAnsi="Aptos" w:cstheme="minorHAnsi"/>
          <w:sz w:val="20"/>
          <w:szCs w:val="20"/>
        </w:rPr>
        <w:fldChar w:fldCharType="begin"/>
      </w:r>
      <w:r w:rsidRPr="00406C74">
        <w:rPr>
          <w:rFonts w:ascii="Aptos" w:hAnsi="Aptos" w:cstheme="minorHAnsi"/>
          <w:sz w:val="20"/>
          <w:szCs w:val="20"/>
        </w:rPr>
        <w:instrText xml:space="preserve"> Schvaleno </w:instrText>
      </w:r>
      <w:r w:rsidRPr="00406C74">
        <w:rPr>
          <w:rFonts w:ascii="Aptos" w:hAnsi="Aptos" w:cstheme="minorHAnsi"/>
          <w:sz w:val="20"/>
          <w:szCs w:val="20"/>
        </w:rPr>
        <w:fldChar w:fldCharType="separate"/>
      </w:r>
      <w:r w:rsidRPr="00406C74">
        <w:rPr>
          <w:rFonts w:ascii="Aptos" w:hAnsi="Aptos" w:cstheme="minorHAnsi"/>
          <w:sz w:val="20"/>
          <w:szCs w:val="20"/>
        </w:rPr>
        <w:t>Zastupitelstva města Pardubic</w:t>
      </w:r>
      <w:r w:rsidRPr="00406C74">
        <w:rPr>
          <w:rFonts w:ascii="Aptos" w:hAnsi="Aptos" w:cstheme="minorHAnsi"/>
          <w:sz w:val="20"/>
          <w:szCs w:val="20"/>
        </w:rPr>
        <w:fldChar w:fldCharType="end"/>
      </w:r>
      <w:r w:rsidRPr="00406C74">
        <w:rPr>
          <w:rFonts w:ascii="Aptos" w:hAnsi="Aptos" w:cstheme="minorHAnsi"/>
          <w:sz w:val="20"/>
          <w:szCs w:val="20"/>
        </w:rPr>
        <w:t xml:space="preserve"> </w:t>
      </w:r>
      <w:r w:rsidR="000465A5" w:rsidRPr="00406C74">
        <w:rPr>
          <w:rFonts w:ascii="Aptos" w:hAnsi="Aptos"/>
          <w:sz w:val="20"/>
          <w:szCs w:val="20"/>
        </w:rPr>
        <w:t>č. Z/</w:t>
      </w:r>
      <w:r w:rsidR="0034126C" w:rsidRPr="00406C74">
        <w:rPr>
          <w:rFonts w:ascii="Aptos" w:hAnsi="Aptos"/>
          <w:sz w:val="20"/>
          <w:szCs w:val="20"/>
        </w:rPr>
        <w:t>1712</w:t>
      </w:r>
      <w:r w:rsidR="000465A5" w:rsidRPr="00406C74">
        <w:rPr>
          <w:rFonts w:ascii="Aptos" w:hAnsi="Aptos"/>
          <w:sz w:val="20"/>
          <w:szCs w:val="20"/>
        </w:rPr>
        <w:t>/202</w:t>
      </w:r>
      <w:r w:rsidR="0034126C" w:rsidRPr="00406C74">
        <w:rPr>
          <w:rFonts w:ascii="Aptos" w:hAnsi="Aptos"/>
          <w:sz w:val="20"/>
          <w:szCs w:val="20"/>
        </w:rPr>
        <w:t>5</w:t>
      </w:r>
      <w:r w:rsidR="000465A5" w:rsidRPr="00406C74">
        <w:rPr>
          <w:rFonts w:ascii="Aptos" w:hAnsi="Aptos"/>
          <w:sz w:val="20"/>
          <w:szCs w:val="20"/>
        </w:rPr>
        <w:t xml:space="preserve"> ze dne </w:t>
      </w:r>
      <w:r w:rsidR="0034126C" w:rsidRPr="00406C74">
        <w:rPr>
          <w:rFonts w:ascii="Aptos" w:hAnsi="Aptos"/>
          <w:sz w:val="20"/>
          <w:szCs w:val="20"/>
        </w:rPr>
        <w:t>27</w:t>
      </w:r>
      <w:r w:rsidR="000465A5" w:rsidRPr="00406C74">
        <w:rPr>
          <w:rFonts w:ascii="Aptos" w:hAnsi="Aptos"/>
          <w:sz w:val="20"/>
          <w:szCs w:val="20"/>
        </w:rPr>
        <w:t>.01.202</w:t>
      </w:r>
      <w:r w:rsidR="0034126C" w:rsidRPr="00406C74">
        <w:rPr>
          <w:rFonts w:ascii="Aptos" w:hAnsi="Aptos"/>
          <w:sz w:val="20"/>
          <w:szCs w:val="20"/>
        </w:rPr>
        <w:t>5</w:t>
      </w:r>
      <w:r w:rsidR="00803A82" w:rsidRPr="00406C74">
        <w:rPr>
          <w:rFonts w:ascii="Aptos" w:hAnsi="Aptos"/>
          <w:sz w:val="20"/>
          <w:szCs w:val="20"/>
        </w:rPr>
        <w:t xml:space="preserve"> </w:t>
      </w:r>
      <w:r w:rsidRPr="00406C74">
        <w:rPr>
          <w:rFonts w:ascii="Aptos" w:hAnsi="Aptos"/>
          <w:sz w:val="20"/>
          <w:szCs w:val="20"/>
        </w:rPr>
        <w:t>a p</w:t>
      </w:r>
      <w:r w:rsidR="00801AD6" w:rsidRPr="00406C74">
        <w:rPr>
          <w:rFonts w:ascii="Aptos" w:hAnsi="Aptos"/>
          <w:sz w:val="20"/>
          <w:szCs w:val="20"/>
        </w:rPr>
        <w:t xml:space="preserve">ředmět tohoto dodatku byl schválen usnesením </w:t>
      </w:r>
      <w:r w:rsidR="00801AD6" w:rsidRPr="00406C74">
        <w:rPr>
          <w:rFonts w:ascii="Aptos" w:hAnsi="Aptos"/>
          <w:sz w:val="20"/>
          <w:szCs w:val="20"/>
        </w:rPr>
        <w:fldChar w:fldCharType="begin"/>
      </w:r>
      <w:r w:rsidR="00801AD6" w:rsidRPr="00406C74">
        <w:rPr>
          <w:rFonts w:ascii="Aptos" w:hAnsi="Aptos"/>
          <w:sz w:val="20"/>
          <w:szCs w:val="20"/>
        </w:rPr>
        <w:instrText xml:space="preserve"> Schvaleno </w:instrText>
      </w:r>
      <w:r w:rsidR="00801AD6" w:rsidRPr="00406C74">
        <w:rPr>
          <w:rFonts w:ascii="Aptos" w:hAnsi="Aptos"/>
          <w:sz w:val="20"/>
          <w:szCs w:val="20"/>
        </w:rPr>
        <w:fldChar w:fldCharType="separate"/>
      </w:r>
      <w:r w:rsidR="00801AD6" w:rsidRPr="00406C74">
        <w:rPr>
          <w:rFonts w:ascii="Aptos" w:hAnsi="Aptos"/>
          <w:sz w:val="20"/>
          <w:szCs w:val="20"/>
        </w:rPr>
        <w:t>Zastupitelstva města Pardubic</w:t>
      </w:r>
      <w:r w:rsidR="00801AD6" w:rsidRPr="00406C74">
        <w:rPr>
          <w:rFonts w:ascii="Aptos" w:hAnsi="Aptos"/>
          <w:sz w:val="20"/>
          <w:szCs w:val="20"/>
        </w:rPr>
        <w:fldChar w:fldCharType="end"/>
      </w:r>
      <w:r w:rsidR="00801AD6" w:rsidRPr="00406C74">
        <w:rPr>
          <w:rFonts w:ascii="Aptos" w:hAnsi="Aptos"/>
          <w:sz w:val="20"/>
          <w:szCs w:val="20"/>
        </w:rPr>
        <w:t xml:space="preserve"> č. Z/</w:t>
      </w:r>
      <w:r w:rsidR="00375354">
        <w:rPr>
          <w:rFonts w:ascii="Aptos" w:hAnsi="Aptos"/>
          <w:sz w:val="20"/>
          <w:szCs w:val="20"/>
        </w:rPr>
        <w:t>2086</w:t>
      </w:r>
      <w:r w:rsidR="00801AD6" w:rsidRPr="00406C74">
        <w:rPr>
          <w:rFonts w:ascii="Aptos" w:hAnsi="Aptos"/>
          <w:sz w:val="20"/>
          <w:szCs w:val="20"/>
        </w:rPr>
        <w:t>/20</w:t>
      </w:r>
      <w:r w:rsidR="009D3C02" w:rsidRPr="00406C74">
        <w:rPr>
          <w:rFonts w:ascii="Aptos" w:hAnsi="Aptos"/>
          <w:sz w:val="20"/>
          <w:szCs w:val="20"/>
        </w:rPr>
        <w:t>2</w:t>
      </w:r>
      <w:r w:rsidR="0034126C" w:rsidRPr="00406C74">
        <w:rPr>
          <w:rFonts w:ascii="Aptos" w:hAnsi="Aptos"/>
          <w:sz w:val="20"/>
          <w:szCs w:val="20"/>
        </w:rPr>
        <w:t>5</w:t>
      </w:r>
      <w:r w:rsidR="00801AD6" w:rsidRPr="00406C74">
        <w:rPr>
          <w:rFonts w:ascii="Aptos" w:hAnsi="Aptos"/>
          <w:sz w:val="20"/>
          <w:szCs w:val="20"/>
        </w:rPr>
        <w:t xml:space="preserve"> ze dne </w:t>
      </w:r>
      <w:r w:rsidR="0034126C" w:rsidRPr="00406C74">
        <w:rPr>
          <w:rFonts w:ascii="Aptos" w:hAnsi="Aptos"/>
          <w:sz w:val="20"/>
          <w:szCs w:val="20"/>
        </w:rPr>
        <w:t>2</w:t>
      </w:r>
      <w:r w:rsidR="00B6375E" w:rsidRPr="00406C74">
        <w:rPr>
          <w:rFonts w:ascii="Aptos" w:hAnsi="Aptos"/>
          <w:sz w:val="20"/>
          <w:szCs w:val="20"/>
        </w:rPr>
        <w:t>0</w:t>
      </w:r>
      <w:r w:rsidR="00801AD6" w:rsidRPr="00406C74">
        <w:rPr>
          <w:rFonts w:ascii="Aptos" w:hAnsi="Aptos"/>
          <w:sz w:val="20"/>
          <w:szCs w:val="20"/>
        </w:rPr>
        <w:t>.</w:t>
      </w:r>
      <w:r w:rsidR="00B6375E" w:rsidRPr="00406C74">
        <w:rPr>
          <w:rFonts w:ascii="Aptos" w:hAnsi="Aptos"/>
          <w:sz w:val="20"/>
          <w:szCs w:val="20"/>
        </w:rPr>
        <w:t>10</w:t>
      </w:r>
      <w:r w:rsidR="00801AD6" w:rsidRPr="00406C74">
        <w:rPr>
          <w:rFonts w:ascii="Aptos" w:hAnsi="Aptos"/>
          <w:sz w:val="20"/>
          <w:szCs w:val="20"/>
        </w:rPr>
        <w:t>.20</w:t>
      </w:r>
      <w:r w:rsidR="009D3C02" w:rsidRPr="00406C74">
        <w:rPr>
          <w:rFonts w:ascii="Aptos" w:hAnsi="Aptos"/>
          <w:sz w:val="20"/>
          <w:szCs w:val="20"/>
        </w:rPr>
        <w:t>2</w:t>
      </w:r>
      <w:r w:rsidR="0034126C" w:rsidRPr="00406C74">
        <w:rPr>
          <w:rFonts w:ascii="Aptos" w:hAnsi="Aptos"/>
          <w:sz w:val="20"/>
          <w:szCs w:val="20"/>
        </w:rPr>
        <w:t>5</w:t>
      </w:r>
      <w:r w:rsidR="00801AD6" w:rsidRPr="00406C74">
        <w:rPr>
          <w:rFonts w:ascii="Aptos" w:hAnsi="Aptos"/>
          <w:sz w:val="20"/>
          <w:szCs w:val="20"/>
        </w:rPr>
        <w:t>.</w:t>
      </w:r>
    </w:p>
    <w:p w14:paraId="00FFCC38" w14:textId="17CE5C4A" w:rsidR="00A970D8" w:rsidRPr="00406C74" w:rsidRDefault="00D6098F" w:rsidP="00801AD6">
      <w:pPr>
        <w:jc w:val="center"/>
        <w:rPr>
          <w:rFonts w:ascii="Aptos" w:hAnsi="Aptos"/>
          <w:sz w:val="20"/>
          <w:szCs w:val="20"/>
        </w:rPr>
        <w:sectPr w:rsidR="00A970D8" w:rsidRPr="00406C74" w:rsidSect="0089569E">
          <w:headerReference w:type="first" r:id="rId11"/>
          <w:pgSz w:w="11906" w:h="16838"/>
          <w:pgMar w:top="1276" w:right="849" w:bottom="1361" w:left="851" w:header="709" w:footer="709" w:gutter="0"/>
          <w:cols w:space="708"/>
          <w:docGrid w:linePitch="360"/>
        </w:sectPr>
      </w:pPr>
      <w:r w:rsidRPr="00406C74">
        <w:rPr>
          <w:rFonts w:ascii="Aptos" w:hAnsi="Aptos"/>
          <w:sz w:val="20"/>
          <w:szCs w:val="20"/>
        </w:rPr>
        <w:t>Ing</w:t>
      </w:r>
      <w:r w:rsidR="00801AD6" w:rsidRPr="00406C74">
        <w:rPr>
          <w:rFonts w:ascii="Aptos" w:hAnsi="Aptos"/>
          <w:sz w:val="20"/>
          <w:szCs w:val="20"/>
        </w:rPr>
        <w:t xml:space="preserve">. </w:t>
      </w:r>
      <w:r w:rsidRPr="00406C74">
        <w:rPr>
          <w:rFonts w:ascii="Aptos" w:hAnsi="Aptos"/>
          <w:sz w:val="20"/>
          <w:szCs w:val="20"/>
        </w:rPr>
        <w:t xml:space="preserve">Jana </w:t>
      </w:r>
      <w:r w:rsidR="000465A5" w:rsidRPr="00406C74">
        <w:rPr>
          <w:rFonts w:ascii="Aptos" w:hAnsi="Aptos"/>
          <w:sz w:val="20"/>
          <w:szCs w:val="20"/>
        </w:rPr>
        <w:t>Kroupová</w:t>
      </w:r>
      <w:r w:rsidR="00801AD6" w:rsidRPr="00406C74">
        <w:rPr>
          <w:rFonts w:ascii="Aptos" w:hAnsi="Aptos"/>
          <w:sz w:val="20"/>
          <w:szCs w:val="20"/>
        </w:rPr>
        <w:t>, ekonomické odd. odboru školství, kultury a sportu Magistrátu města Pardubic</w:t>
      </w:r>
    </w:p>
    <w:tbl>
      <w:tblPr>
        <w:tblW w:w="983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5"/>
        <w:gridCol w:w="2760"/>
        <w:gridCol w:w="1767"/>
        <w:gridCol w:w="533"/>
      </w:tblGrid>
      <w:tr w:rsidR="00825A3B" w:rsidRPr="00406C74" w14:paraId="3916500A" w14:textId="77777777" w:rsidTr="00825A3B">
        <w:trPr>
          <w:trHeight w:val="425"/>
        </w:trPr>
        <w:tc>
          <w:tcPr>
            <w:tcW w:w="9831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noWrap/>
            <w:vAlign w:val="bottom"/>
            <w:hideMark/>
          </w:tcPr>
          <w:p w14:paraId="0717DA17" w14:textId="762485D9" w:rsidR="00825A3B" w:rsidRPr="00406C74" w:rsidRDefault="00825A3B" w:rsidP="003C035F">
            <w:pPr>
              <w:jc w:val="center"/>
              <w:rPr>
                <w:rFonts w:ascii="Aptos" w:hAnsi="Aptos" w:cs="Calibri"/>
                <w:b/>
                <w:bCs/>
                <w:color w:val="000000"/>
                <w:sz w:val="32"/>
                <w:szCs w:val="3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32"/>
                <w:szCs w:val="32"/>
              </w:rPr>
              <w:lastRenderedPageBreak/>
              <w:t xml:space="preserve">PODROBNÝ ROZPOČET AKCE/PROJEKTU </w:t>
            </w:r>
          </w:p>
        </w:tc>
      </w:tr>
      <w:tr w:rsidR="00825A3B" w:rsidRPr="00406C74" w14:paraId="0B87BF7D" w14:textId="77777777" w:rsidTr="00825A3B">
        <w:trPr>
          <w:trHeight w:val="204"/>
        </w:trPr>
        <w:tc>
          <w:tcPr>
            <w:tcW w:w="9831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noWrap/>
            <w:vAlign w:val="bottom"/>
            <w:hideMark/>
          </w:tcPr>
          <w:p w14:paraId="28096581" w14:textId="77777777" w:rsidR="00825A3B" w:rsidRPr="00406C74" w:rsidRDefault="00825A3B" w:rsidP="003C035F">
            <w:pPr>
              <w:rPr>
                <w:rFonts w:ascii="Aptos" w:hAnsi="Aptos" w:cs="Calibri"/>
                <w:i/>
                <w:iCs/>
                <w:color w:val="000000"/>
                <w:sz w:val="20"/>
                <w:szCs w:val="20"/>
              </w:rPr>
            </w:pPr>
            <w:r w:rsidRPr="00406C74">
              <w:rPr>
                <w:rFonts w:ascii="Aptos" w:hAnsi="Aptos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25A3B" w:rsidRPr="00406C74" w14:paraId="7DC682FF" w14:textId="77777777" w:rsidTr="00825A3B">
        <w:trPr>
          <w:trHeight w:val="316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9C5AB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Název akce/projektu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13837" w14:textId="77777777" w:rsidR="00825A3B" w:rsidRPr="00406C74" w:rsidRDefault="00825A3B" w:rsidP="003C035F">
            <w:pPr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</w:rPr>
              <w:t>Podpora mládežnického hokeje v roce 2025</w:t>
            </w:r>
          </w:p>
        </w:tc>
      </w:tr>
      <w:tr w:rsidR="00825A3B" w:rsidRPr="00406C74" w14:paraId="654846EA" w14:textId="77777777" w:rsidTr="00825A3B">
        <w:trPr>
          <w:trHeight w:val="890"/>
        </w:trPr>
        <w:tc>
          <w:tcPr>
            <w:tcW w:w="9831" w:type="dxa"/>
            <w:gridSpan w:val="4"/>
            <w:tcBorders>
              <w:top w:val="single" w:sz="4" w:space="0" w:color="000000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vAlign w:val="bottom"/>
            <w:hideMark/>
          </w:tcPr>
          <w:p w14:paraId="439C7BDB" w14:textId="77777777" w:rsidR="00825A3B" w:rsidRPr="00406C74" w:rsidRDefault="00825A3B" w:rsidP="003C035F">
            <w:pPr>
              <w:rPr>
                <w:rFonts w:ascii="Aptos" w:hAnsi="Aptos" w:cs="Calibri"/>
                <w:i/>
                <w:i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i/>
                <w:iCs/>
                <w:color w:val="000000"/>
                <w:sz w:val="22"/>
                <w:szCs w:val="22"/>
              </w:rPr>
              <w:t>Věnujte sestavení rozpočtu patřičnou pozornost, protože se stane součástí smlouvy a bude podle něj požadováno vyúčtování poskytnuté dotace, a to dle položek uvedených ve sloupci "Požadovaná dotace (Kč)"</w:t>
            </w:r>
          </w:p>
        </w:tc>
      </w:tr>
      <w:tr w:rsidR="00825A3B" w:rsidRPr="00406C74" w14:paraId="412A6A08" w14:textId="77777777" w:rsidTr="00825A3B">
        <w:trPr>
          <w:trHeight w:val="60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56E5A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Výdaje na akci/projekt  </w:t>
            </w:r>
            <w:r w:rsidRPr="00406C74">
              <w:rPr>
                <w:rFonts w:ascii="Aptos" w:hAnsi="Aptos" w:cs="Calibri"/>
                <w:i/>
                <w:iCs/>
                <w:color w:val="000000"/>
                <w:sz w:val="22"/>
                <w:szCs w:val="22"/>
              </w:rPr>
              <w:t>(uveďte jednotlivé položky)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74963" w14:textId="77777777" w:rsidR="00825A3B" w:rsidRPr="00406C74" w:rsidRDefault="00825A3B" w:rsidP="003C035F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73ADF" w14:textId="77777777" w:rsidR="00825A3B" w:rsidRPr="00406C74" w:rsidRDefault="00825A3B" w:rsidP="003C035F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Požadovaná dotace (Kč)</w:t>
            </w:r>
          </w:p>
        </w:tc>
      </w:tr>
      <w:tr w:rsidR="00825A3B" w:rsidRPr="00406C74" w14:paraId="35EE4B23" w14:textId="77777777" w:rsidTr="00825A3B">
        <w:trPr>
          <w:trHeight w:val="530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299C3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odměny/služby trenéři, asistenti, metodici, fyzio, broušení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1940D" w14:textId="0B33FC7A" w:rsidR="00825A3B" w:rsidRPr="00406C74" w:rsidRDefault="00406C74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12 257 149</w:t>
            </w:r>
            <w:r w:rsidR="00825A3B" w:rsidRPr="00406C74">
              <w:rPr>
                <w:rFonts w:ascii="Aptos" w:hAnsi="Aptos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971C4" w14:textId="67E0E560" w:rsidR="00825A3B" w:rsidRPr="00406C74" w:rsidRDefault="00406C74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9</w:t>
            </w:r>
            <w:r w:rsidR="00825A3B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1</w:t>
            </w:r>
            <w:r w:rsidR="00825A3B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00 000,00</w:t>
            </w:r>
          </w:p>
        </w:tc>
      </w:tr>
      <w:tr w:rsidR="00825A3B" w:rsidRPr="00406C74" w14:paraId="17A31FC6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5CE0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odměny/služby rozhodčí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8CB13" w14:textId="7573F9D8" w:rsidR="00825A3B" w:rsidRPr="00406C74" w:rsidRDefault="00406C74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1 035</w:t>
            </w:r>
            <w:r w:rsidR="00825A3B"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370</w:t>
            </w:r>
            <w:r w:rsidR="00825A3B" w:rsidRPr="00406C74">
              <w:rPr>
                <w:rFonts w:ascii="Aptos" w:hAnsi="Aptos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37F9B" w14:textId="4B7FEC2E" w:rsidR="00825A3B" w:rsidRPr="00406C74" w:rsidRDefault="00406C74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760</w:t>
            </w:r>
            <w:r w:rsidR="00825A3B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825A3B" w:rsidRPr="00406C74" w14:paraId="0B7E2399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A6D3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mzdy trenéři, lékaři, zdravotníci, ostatní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AD9D2" w14:textId="4F8F98A9" w:rsidR="00825A3B" w:rsidRPr="00406C74" w:rsidRDefault="00406C74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877</w:t>
            </w:r>
            <w:r w:rsidR="00825A3B"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39</w:t>
            </w:r>
            <w:r w:rsidR="00825A3B" w:rsidRPr="00406C74">
              <w:rPr>
                <w:rFonts w:ascii="Aptos" w:hAnsi="Aptos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4015" w14:textId="08F119EF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4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0 000,00</w:t>
            </w:r>
          </w:p>
        </w:tc>
      </w:tr>
      <w:tr w:rsidR="00825A3B" w:rsidRPr="00406C74" w14:paraId="17367DE6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061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pronájem sportovišť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61AC5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4 550 800,00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DAD84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3 900 000,00</w:t>
            </w:r>
          </w:p>
        </w:tc>
      </w:tr>
      <w:tr w:rsidR="00825A3B" w:rsidRPr="00406C74" w14:paraId="31C6F0D8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AC16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pronájem nebytových prostor, kabin a ostatních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E7F11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2 920 138,00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7610" w14:textId="33439FAC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600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825A3B" w:rsidRPr="00406C74" w14:paraId="157A9E62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6EAD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hokejová výstroj, výzbroj, ošacení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CC561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3 210 000,00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EE9B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1 000 000,00</w:t>
            </w:r>
          </w:p>
        </w:tc>
      </w:tr>
      <w:tr w:rsidR="00825A3B" w:rsidRPr="00406C74" w14:paraId="5FA3D78D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C2A3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strava a ubytování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9A10F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3 860 000,00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EFC" w14:textId="7FD54A69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00 000,00</w:t>
            </w:r>
          </w:p>
        </w:tc>
      </w:tr>
      <w:tr w:rsidR="00825A3B" w:rsidRPr="00406C74" w14:paraId="72EBC0BB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2A4B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05290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1 900 000,00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C5DEA" w14:textId="6F02BB75" w:rsidR="00825A3B" w:rsidRPr="00406C74" w:rsidRDefault="00406C74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1 1</w:t>
            </w:r>
            <w:r w:rsidR="00825A3B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00 000,00</w:t>
            </w:r>
          </w:p>
        </w:tc>
      </w:tr>
      <w:tr w:rsidR="00825A3B" w:rsidRPr="00406C74" w14:paraId="585BF91B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C742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energie, vodné, teplo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21C99" w14:textId="2D13C9FD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1 </w:t>
            </w:r>
            <w:r w:rsidR="00406C74" w:rsidRPr="00406C74">
              <w:rPr>
                <w:rFonts w:ascii="Aptos" w:hAnsi="Aptos" w:cs="Calibri"/>
                <w:color w:val="000000"/>
                <w:sz w:val="22"/>
                <w:szCs w:val="22"/>
              </w:rPr>
              <w:t>8</w:t>
            </w: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00 000,00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E974" w14:textId="7A88F5CB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00 000,00</w:t>
            </w:r>
          </w:p>
        </w:tc>
      </w:tr>
      <w:tr w:rsidR="00825A3B" w:rsidRPr="00406C74" w14:paraId="360ADD70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6536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ostatní služby a materiál (úklid,vyšetření,opravy,servis,poplatky,IT,startovné)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7B1BF" w14:textId="0B5531E8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4 </w:t>
            </w:r>
            <w:r w:rsidR="00406C74" w:rsidRPr="00406C74">
              <w:rPr>
                <w:rFonts w:ascii="Aptos" w:hAnsi="Aptos" w:cs="Calibri"/>
                <w:color w:val="000000"/>
                <w:sz w:val="22"/>
                <w:szCs w:val="22"/>
              </w:rPr>
              <w:t>827</w:t>
            </w: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99CB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350 000,00</w:t>
            </w:r>
          </w:p>
        </w:tc>
      </w:tr>
      <w:tr w:rsidR="00825A3B" w:rsidRPr="00406C74" w14:paraId="3B47436E" w14:textId="77777777" w:rsidTr="00825A3B">
        <w:trPr>
          <w:trHeight w:val="275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D040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B1ACA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94AB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5D09488B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2AE99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Celkové výdaje na akci/projekt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1030A" w14:textId="11200643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1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37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847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E8035" w14:textId="03325D7F" w:rsidR="00825A3B" w:rsidRPr="00406C74" w:rsidRDefault="00406C74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21</w:t>
            </w:r>
            <w:r w:rsidR="00825A3B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660</w:t>
            </w:r>
            <w:r w:rsidR="00825A3B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825A3B" w:rsidRPr="00406C74" w14:paraId="181F2A70" w14:textId="77777777" w:rsidTr="00825A3B">
        <w:trPr>
          <w:trHeight w:val="585"/>
        </w:trPr>
        <w:tc>
          <w:tcPr>
            <w:tcW w:w="9831" w:type="dxa"/>
            <w:gridSpan w:val="4"/>
            <w:tcBorders>
              <w:top w:val="single" w:sz="4" w:space="0" w:color="000000"/>
              <w:left w:val="single" w:sz="4" w:space="0" w:color="AAAAAA"/>
              <w:bottom w:val="nil"/>
              <w:right w:val="nil"/>
            </w:tcBorders>
            <w:vAlign w:val="bottom"/>
            <w:hideMark/>
          </w:tcPr>
          <w:p w14:paraId="4830EDCA" w14:textId="77777777" w:rsidR="00825A3B" w:rsidRPr="00406C74" w:rsidRDefault="00825A3B" w:rsidP="003C035F">
            <w:pPr>
              <w:rPr>
                <w:rFonts w:ascii="Aptos" w:hAnsi="Aptos" w:cs="Calibri"/>
                <w:i/>
                <w:iCs/>
                <w:color w:val="000000"/>
                <w:sz w:val="20"/>
                <w:szCs w:val="20"/>
              </w:rPr>
            </w:pPr>
            <w:r w:rsidRPr="00406C74">
              <w:rPr>
                <w:rFonts w:ascii="Aptos" w:hAnsi="Aptos" w:cs="Calibri"/>
                <w:i/>
                <w:iCs/>
                <w:color w:val="000000"/>
                <w:sz w:val="20"/>
                <w:szCs w:val="20"/>
              </w:rPr>
              <w:t>Výše požadované dotace (součet sloupce „Požadovaná dotace v Kč“) musí být shodná s výší požadované dotace uvedené ve formuláři žádosti!</w:t>
            </w:r>
          </w:p>
        </w:tc>
      </w:tr>
      <w:tr w:rsidR="00825A3B" w:rsidRPr="00406C74" w14:paraId="1FC4AABF" w14:textId="77777777" w:rsidTr="00825A3B">
        <w:trPr>
          <w:trHeight w:val="204"/>
        </w:trPr>
        <w:tc>
          <w:tcPr>
            <w:tcW w:w="9831" w:type="dxa"/>
            <w:gridSpan w:val="4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vAlign w:val="center"/>
            <w:hideMark/>
          </w:tcPr>
          <w:p w14:paraId="7EABCC2C" w14:textId="77777777" w:rsidR="00825A3B" w:rsidRPr="00406C74" w:rsidRDefault="00825A3B" w:rsidP="003C035F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341130E1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7377A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Předpokládané příjmy na akci/projekt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83836" w14:textId="77777777" w:rsidR="00825A3B" w:rsidRPr="00406C74" w:rsidRDefault="00825A3B" w:rsidP="003C035F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</w:tr>
      <w:tr w:rsidR="00825A3B" w:rsidRPr="00406C74" w14:paraId="298F5061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D0999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Startovné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5EE99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120 000,00</w:t>
            </w:r>
          </w:p>
        </w:tc>
      </w:tr>
      <w:tr w:rsidR="00825A3B" w:rsidRPr="00406C74" w14:paraId="0065122A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B692F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Vstupné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F2903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3FEE5DAA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67FF8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Příspěvky sponzorů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8151B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25CA2DEE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06B8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Požadovaná výše dotace od statutárního města Pardubice 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A9105" w14:textId="791AFC58" w:rsidR="00825A3B" w:rsidRPr="00406C74" w:rsidRDefault="00406C74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21</w:t>
            </w:r>
            <w:r w:rsidR="00825A3B"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660</w:t>
            </w:r>
            <w:r w:rsidR="00825A3B"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825A3B" w:rsidRPr="00406C74" w14:paraId="3A8FF616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50D761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Dotace od jiných subjektů: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38EDD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Pardubický kraj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C79F7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2 500 000,00</w:t>
            </w:r>
          </w:p>
        </w:tc>
      </w:tr>
      <w:tr w:rsidR="00825A3B" w:rsidRPr="00406C74" w14:paraId="61D30B00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E07F7C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79B8E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Národní sportovní agentura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75274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2AD26F17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9D730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 xml:space="preserve">Vlastní zdroje 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144A0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12 082 460,00</w:t>
            </w:r>
          </w:p>
        </w:tc>
      </w:tr>
      <w:tr w:rsidR="00825A3B" w:rsidRPr="00406C74" w14:paraId="041FD81C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8B56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Ostatní (rozepište):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A551C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07564B33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261D8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příspěvky a dary rodičů a ostatních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073BC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4CC16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3 347 290,00</w:t>
            </w:r>
          </w:p>
        </w:tc>
      </w:tr>
      <w:tr w:rsidR="00825A3B" w:rsidRPr="00406C74" w14:paraId="2BE5E9B8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FA9E3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3271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D161B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663F181C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3FE81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7595C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BBE44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76171410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CD493" w14:textId="77777777" w:rsidR="00825A3B" w:rsidRPr="00406C74" w:rsidRDefault="00825A3B" w:rsidP="003C035F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3BC2E" w14:textId="77777777" w:rsidR="00825A3B" w:rsidRPr="00406C74" w:rsidRDefault="00825A3B" w:rsidP="003C035F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15F4420E" w14:textId="77777777" w:rsidTr="00825A3B">
        <w:trPr>
          <w:trHeight w:val="299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9A478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Celkové příjmy z akce/projektu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776C5" w14:textId="5772D67A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70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9 750,00</w:t>
            </w:r>
          </w:p>
        </w:tc>
      </w:tr>
      <w:tr w:rsidR="00825A3B" w:rsidRPr="00406C74" w14:paraId="719430C0" w14:textId="77777777" w:rsidTr="00825A3B">
        <w:trPr>
          <w:trHeight w:val="299"/>
        </w:trPr>
        <w:tc>
          <w:tcPr>
            <w:tcW w:w="9831" w:type="dxa"/>
            <w:gridSpan w:val="4"/>
            <w:tcBorders>
              <w:top w:val="single" w:sz="4" w:space="0" w:color="000000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696C86F" w14:textId="77777777" w:rsidR="00825A3B" w:rsidRPr="00406C74" w:rsidRDefault="00825A3B" w:rsidP="003C035F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352CE4C3" w14:textId="77777777" w:rsidTr="00825A3B">
        <w:trPr>
          <w:trHeight w:val="299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1B34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Bilance rozpočtu akce/projektu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71A3" w14:textId="77777777" w:rsidR="00825A3B" w:rsidRPr="00406C74" w:rsidRDefault="00825A3B" w:rsidP="003C035F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B0B223A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7673412E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D094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Příjmy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7909" w14:textId="6ED52ACE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709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750,00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4561BC0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5BB28783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876E6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Výdaje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632B0" w14:textId="02904DBA" w:rsidR="00825A3B" w:rsidRPr="00406C74" w:rsidRDefault="00825A3B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1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37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06C74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847</w:t>
            </w: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40A381AC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25A3B" w:rsidRPr="00406C74" w14:paraId="6ECE4E83" w14:textId="77777777" w:rsidTr="00825A3B">
        <w:trPr>
          <w:trHeight w:val="299"/>
        </w:trPr>
        <w:tc>
          <w:tcPr>
            <w:tcW w:w="4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5993C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47B2C" w14:textId="339BD026" w:rsidR="00825A3B" w:rsidRPr="00406C74" w:rsidRDefault="00406C74" w:rsidP="003C035F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2 571 903</w:t>
            </w:r>
            <w:r w:rsidR="00825A3B"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28621E0" w14:textId="77777777" w:rsidR="00825A3B" w:rsidRPr="00406C74" w:rsidRDefault="00825A3B" w:rsidP="003C035F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406C7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465A5" w:rsidRPr="00406C74" w14:paraId="5AA7BA50" w14:textId="77777777" w:rsidTr="00825A3B">
        <w:trPr>
          <w:gridAfter w:val="1"/>
          <w:wAfter w:w="538" w:type="dxa"/>
          <w:trHeight w:val="300"/>
        </w:trPr>
        <w:tc>
          <w:tcPr>
            <w:tcW w:w="9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CB26A3" w14:textId="76457A67" w:rsidR="000465A5" w:rsidRPr="00406C74" w:rsidRDefault="000465A5" w:rsidP="00232271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099A9830" w14:textId="64B0F5DB" w:rsidR="0084470C" w:rsidRPr="00406C74" w:rsidRDefault="00725C76" w:rsidP="0092772F">
      <w:pPr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Vyhotoveno: 23.09.2025</w:t>
      </w:r>
    </w:p>
    <w:sectPr w:rsidR="0084470C" w:rsidRPr="00406C74" w:rsidSect="00CF5748">
      <w:headerReference w:type="first" r:id="rId12"/>
      <w:pgSz w:w="11906" w:h="16838"/>
      <w:pgMar w:top="1418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C4DE" w14:textId="77777777" w:rsidR="000B1997" w:rsidRDefault="000B1997" w:rsidP="00EA4864">
      <w:r>
        <w:separator/>
      </w:r>
    </w:p>
  </w:endnote>
  <w:endnote w:type="continuationSeparator" w:id="0">
    <w:p w14:paraId="5080CB20" w14:textId="77777777" w:rsidR="000B1997" w:rsidRDefault="000B1997" w:rsidP="00EA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6AFC" w14:textId="77777777" w:rsidR="000B1997" w:rsidRDefault="000B1997" w:rsidP="00EA4864">
      <w:r>
        <w:separator/>
      </w:r>
    </w:p>
  </w:footnote>
  <w:footnote w:type="continuationSeparator" w:id="0">
    <w:p w14:paraId="2F2C9F0E" w14:textId="77777777" w:rsidR="000B1997" w:rsidRDefault="000B1997" w:rsidP="00EA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34AF" w14:textId="33C221B0" w:rsidR="0089569E" w:rsidRDefault="0089569E">
    <w:pPr>
      <w:pStyle w:val="Zhlav"/>
    </w:pPr>
    <w:r>
      <w:t>Příloha usnesení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D27E" w14:textId="77777777" w:rsidR="00A970D8" w:rsidRPr="00DC2BFF" w:rsidRDefault="00A970D8">
    <w:pPr>
      <w:pStyle w:val="Zhlav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sz w:val="22"/>
        <w:szCs w:val="22"/>
      </w:rPr>
      <w:t>Příloha č. 1 dodatku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9C5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576"/>
    <w:multiLevelType w:val="hybridMultilevel"/>
    <w:tmpl w:val="B3D6AFF8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13AE"/>
    <w:multiLevelType w:val="hybridMultilevel"/>
    <w:tmpl w:val="66AA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02B7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33E1"/>
    <w:multiLevelType w:val="hybridMultilevel"/>
    <w:tmpl w:val="0986D6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C475E"/>
    <w:multiLevelType w:val="hybridMultilevel"/>
    <w:tmpl w:val="63B6D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1C17"/>
    <w:multiLevelType w:val="hybridMultilevel"/>
    <w:tmpl w:val="66AA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6DC625AE"/>
    <w:multiLevelType w:val="hybridMultilevel"/>
    <w:tmpl w:val="90A0B1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300389">
    <w:abstractNumId w:val="8"/>
  </w:num>
  <w:num w:numId="2" w16cid:durableId="437989014">
    <w:abstractNumId w:val="10"/>
  </w:num>
  <w:num w:numId="3" w16cid:durableId="192501943">
    <w:abstractNumId w:val="6"/>
  </w:num>
  <w:num w:numId="4" w16cid:durableId="373503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6734382">
    <w:abstractNumId w:val="7"/>
  </w:num>
  <w:num w:numId="6" w16cid:durableId="1375690809">
    <w:abstractNumId w:val="3"/>
  </w:num>
  <w:num w:numId="7" w16cid:durableId="264773173">
    <w:abstractNumId w:val="2"/>
  </w:num>
  <w:num w:numId="8" w16cid:durableId="1025987568">
    <w:abstractNumId w:val="0"/>
  </w:num>
  <w:num w:numId="9" w16cid:durableId="77510090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7438801">
    <w:abstractNumId w:val="4"/>
  </w:num>
  <w:num w:numId="11" w16cid:durableId="1763602733">
    <w:abstractNumId w:val="4"/>
  </w:num>
  <w:num w:numId="12" w16cid:durableId="506405964">
    <w:abstractNumId w:val="1"/>
  </w:num>
  <w:num w:numId="13" w16cid:durableId="27799817">
    <w:abstractNumId w:val="9"/>
  </w:num>
  <w:num w:numId="14" w16cid:durableId="660158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D6"/>
    <w:rsid w:val="00011DCD"/>
    <w:rsid w:val="000465A5"/>
    <w:rsid w:val="0006236D"/>
    <w:rsid w:val="00076C25"/>
    <w:rsid w:val="00097E0B"/>
    <w:rsid w:val="000B1997"/>
    <w:rsid w:val="000C700E"/>
    <w:rsid w:val="000E1055"/>
    <w:rsid w:val="00105709"/>
    <w:rsid w:val="00107B19"/>
    <w:rsid w:val="00116A57"/>
    <w:rsid w:val="00161E0C"/>
    <w:rsid w:val="001650B7"/>
    <w:rsid w:val="001841F5"/>
    <w:rsid w:val="001B4FE5"/>
    <w:rsid w:val="001D40DC"/>
    <w:rsid w:val="001E5254"/>
    <w:rsid w:val="001F6C97"/>
    <w:rsid w:val="001F7C33"/>
    <w:rsid w:val="002436A1"/>
    <w:rsid w:val="00294940"/>
    <w:rsid w:val="002B7B80"/>
    <w:rsid w:val="002C0E3E"/>
    <w:rsid w:val="002C6F6E"/>
    <w:rsid w:val="00310ACA"/>
    <w:rsid w:val="00311913"/>
    <w:rsid w:val="0034126C"/>
    <w:rsid w:val="00375354"/>
    <w:rsid w:val="00375A6F"/>
    <w:rsid w:val="00383D68"/>
    <w:rsid w:val="003A7ED4"/>
    <w:rsid w:val="003F7253"/>
    <w:rsid w:val="00406C74"/>
    <w:rsid w:val="004352F4"/>
    <w:rsid w:val="00460DC2"/>
    <w:rsid w:val="00497B04"/>
    <w:rsid w:val="004B6B4A"/>
    <w:rsid w:val="004C5B2B"/>
    <w:rsid w:val="004D0581"/>
    <w:rsid w:val="00525746"/>
    <w:rsid w:val="00582FE0"/>
    <w:rsid w:val="005A1900"/>
    <w:rsid w:val="005B4021"/>
    <w:rsid w:val="005E63D9"/>
    <w:rsid w:val="006028AC"/>
    <w:rsid w:val="00603F28"/>
    <w:rsid w:val="0060603B"/>
    <w:rsid w:val="00615100"/>
    <w:rsid w:val="00636ED5"/>
    <w:rsid w:val="006440E7"/>
    <w:rsid w:val="006B4AE4"/>
    <w:rsid w:val="006C0400"/>
    <w:rsid w:val="006E70C8"/>
    <w:rsid w:val="007101D3"/>
    <w:rsid w:val="00725C76"/>
    <w:rsid w:val="00754E23"/>
    <w:rsid w:val="0075539A"/>
    <w:rsid w:val="00756966"/>
    <w:rsid w:val="00771C0D"/>
    <w:rsid w:val="007853BD"/>
    <w:rsid w:val="007A3899"/>
    <w:rsid w:val="007D6AED"/>
    <w:rsid w:val="007E495F"/>
    <w:rsid w:val="00801AD6"/>
    <w:rsid w:val="00803A82"/>
    <w:rsid w:val="00825A3B"/>
    <w:rsid w:val="00832531"/>
    <w:rsid w:val="0083295D"/>
    <w:rsid w:val="00836D1F"/>
    <w:rsid w:val="00840581"/>
    <w:rsid w:val="00840D20"/>
    <w:rsid w:val="008423F2"/>
    <w:rsid w:val="0084470C"/>
    <w:rsid w:val="00865BB0"/>
    <w:rsid w:val="008726D7"/>
    <w:rsid w:val="0089569E"/>
    <w:rsid w:val="008D7B5A"/>
    <w:rsid w:val="008F1A81"/>
    <w:rsid w:val="008F1C6C"/>
    <w:rsid w:val="008F3DA7"/>
    <w:rsid w:val="00902ADF"/>
    <w:rsid w:val="0091133F"/>
    <w:rsid w:val="00912EED"/>
    <w:rsid w:val="0091417E"/>
    <w:rsid w:val="0091533C"/>
    <w:rsid w:val="0092772F"/>
    <w:rsid w:val="00933C49"/>
    <w:rsid w:val="00933DE1"/>
    <w:rsid w:val="009D3C02"/>
    <w:rsid w:val="009E10E3"/>
    <w:rsid w:val="00A53ADF"/>
    <w:rsid w:val="00A605F7"/>
    <w:rsid w:val="00A80758"/>
    <w:rsid w:val="00A970D8"/>
    <w:rsid w:val="00AE45C4"/>
    <w:rsid w:val="00B020FE"/>
    <w:rsid w:val="00B06DDB"/>
    <w:rsid w:val="00B1242E"/>
    <w:rsid w:val="00B6375E"/>
    <w:rsid w:val="00B75971"/>
    <w:rsid w:val="00B83335"/>
    <w:rsid w:val="00BB4B33"/>
    <w:rsid w:val="00BC2CF0"/>
    <w:rsid w:val="00BE0F4B"/>
    <w:rsid w:val="00C02EA3"/>
    <w:rsid w:val="00C35800"/>
    <w:rsid w:val="00C45F09"/>
    <w:rsid w:val="00C73FE0"/>
    <w:rsid w:val="00CC1B57"/>
    <w:rsid w:val="00CF6776"/>
    <w:rsid w:val="00D007EB"/>
    <w:rsid w:val="00D04E73"/>
    <w:rsid w:val="00D17011"/>
    <w:rsid w:val="00D17D0B"/>
    <w:rsid w:val="00D31DE0"/>
    <w:rsid w:val="00D3464C"/>
    <w:rsid w:val="00D441B1"/>
    <w:rsid w:val="00D6098F"/>
    <w:rsid w:val="00DA647C"/>
    <w:rsid w:val="00DB60F4"/>
    <w:rsid w:val="00DC2BFF"/>
    <w:rsid w:val="00DC68A0"/>
    <w:rsid w:val="00E03662"/>
    <w:rsid w:val="00E16E85"/>
    <w:rsid w:val="00E253A2"/>
    <w:rsid w:val="00E31DF2"/>
    <w:rsid w:val="00E84C16"/>
    <w:rsid w:val="00EA4864"/>
    <w:rsid w:val="00F50AEA"/>
    <w:rsid w:val="00F7273C"/>
    <w:rsid w:val="00F86AC5"/>
    <w:rsid w:val="00FC1B68"/>
    <w:rsid w:val="00FD06A5"/>
    <w:rsid w:val="00FD61D4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D942B"/>
  <w15:docId w15:val="{8FFA073C-C1BF-4E0B-A1AC-D036B35C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533C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A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1A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A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A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AD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4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8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48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8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53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6C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4997</BodJednani>
    <Navrh xmlns="df30a891-99dc-44a0-9782-3a4c8c525d86">19728</Navrh>
    <StatusJednani xmlns="f94004b3-5c85-4b6f-b2cb-b6e165aced0d">Otevřeno</StatusJednani>
    <Jednani xmlns="f94004b3-5c85-4b6f-b2cb-b6e165aced0d">292</Jednani>
    <CitlivyObsah xmlns="df30a891-99dc-44a0-9782-3a4c8c525d86">false</CitlivyObsa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EF69228D-6384-4CE9-880D-4551D4DC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B0B71-6987-40F3-9E2A-2552A26E06A7}">
  <ds:schemaRefs>
    <ds:schemaRef ds:uri="df30a891-99dc-44a0-9782-3a4c8c525d86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f94004b3-5c85-4b6f-b2cb-b6e165aced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1482C5-D3AD-42C9-AC9D-4B464BA61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4F628-526C-445E-85C8-899E761DAB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1389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 smlouvy o dotaci FK Pardubice z.s.</vt:lpstr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smlouvy o dotaci FK Pardubice z.s.</dc:title>
  <dc:creator>Vaněčková Helena</dc:creator>
  <cp:lastModifiedBy>Kroupová Jana</cp:lastModifiedBy>
  <cp:revision>6</cp:revision>
  <cp:lastPrinted>2025-11-03T13:14:00Z</cp:lastPrinted>
  <dcterms:created xsi:type="dcterms:W3CDTF">2025-11-03T12:25:00Z</dcterms:created>
  <dcterms:modified xsi:type="dcterms:W3CDTF">2025-11-25T13:55:00Z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