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CE16" w14:textId="77777777" w:rsidR="005D3116" w:rsidRDefault="005D3116">
      <w:pPr>
        <w:spacing w:line="240" w:lineRule="exact"/>
        <w:rPr>
          <w:sz w:val="19"/>
          <w:szCs w:val="19"/>
        </w:rPr>
      </w:pPr>
    </w:p>
    <w:p w14:paraId="757AF83B" w14:textId="77777777" w:rsidR="005D3116" w:rsidRDefault="005D3116">
      <w:pPr>
        <w:spacing w:before="69" w:after="69" w:line="240" w:lineRule="exact"/>
        <w:rPr>
          <w:sz w:val="19"/>
          <w:szCs w:val="19"/>
        </w:rPr>
      </w:pPr>
    </w:p>
    <w:p w14:paraId="0991F243" w14:textId="77777777" w:rsidR="005D3116" w:rsidRDefault="005D3116">
      <w:pPr>
        <w:spacing w:line="1" w:lineRule="exact"/>
        <w:sectPr w:rsidR="005D3116">
          <w:footerReference w:type="even" r:id="rId7"/>
          <w:footerReference w:type="default" r:id="rId8"/>
          <w:pgSz w:w="11900" w:h="16840"/>
          <w:pgMar w:top="1184" w:right="1344" w:bottom="2668" w:left="1426" w:header="0" w:footer="3" w:gutter="0"/>
          <w:pgNumType w:start="1"/>
          <w:cols w:space="720"/>
          <w:noEndnote/>
          <w:docGrid w:linePitch="360"/>
        </w:sectPr>
      </w:pPr>
    </w:p>
    <w:p w14:paraId="3F07AD83" w14:textId="77777777" w:rsidR="005D3116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DODATEK č. 1 PRIKAZNI SMLOUVY</w:t>
      </w:r>
      <w:bookmarkEnd w:id="0"/>
    </w:p>
    <w:p w14:paraId="249844C5" w14:textId="77777777" w:rsidR="005D3116" w:rsidRDefault="00000000">
      <w:pPr>
        <w:pStyle w:val="Heading210"/>
        <w:keepNext/>
        <w:keepLines/>
      </w:pPr>
      <w:bookmarkStart w:id="1" w:name="bookmark2"/>
      <w:r>
        <w:rPr>
          <w:rStyle w:val="Heading21"/>
        </w:rPr>
        <w:t>uzavřené dle § 2430 s násl. zákona č. 89/2012 Sb., občanský zákoník (dále jen</w:t>
      </w:r>
      <w:r>
        <w:rPr>
          <w:rStyle w:val="Heading21"/>
        </w:rPr>
        <w:br/>
        <w:t>„občanský zákoník") a dle souvisejících příslušných právních předpisů, zejména právních</w:t>
      </w:r>
      <w:r>
        <w:rPr>
          <w:rStyle w:val="Heading21"/>
        </w:rPr>
        <w:br/>
        <w:t>předpisů upravujících provádění staveb, mezi smluvními stranami</w:t>
      </w:r>
      <w:bookmarkEnd w:id="1"/>
    </w:p>
    <w:p w14:paraId="00930CAB" w14:textId="77777777" w:rsidR="005D3116" w:rsidRDefault="005D3116">
      <w:pPr>
        <w:pStyle w:val="Bodytext20"/>
        <w:numPr>
          <w:ilvl w:val="0"/>
          <w:numId w:val="1"/>
        </w:numPr>
        <w:spacing w:line="240" w:lineRule="auto"/>
        <w:jc w:val="center"/>
      </w:pPr>
    </w:p>
    <w:p w14:paraId="24599A18" w14:textId="77777777" w:rsidR="005D3116" w:rsidRDefault="00000000">
      <w:pPr>
        <w:pStyle w:val="Bodytext20"/>
        <w:spacing w:after="200" w:line="226" w:lineRule="auto"/>
        <w:jc w:val="center"/>
      </w:pPr>
      <w:r>
        <w:rPr>
          <w:rStyle w:val="Bodytext2"/>
          <w:b/>
          <w:bCs/>
        </w:rPr>
        <w:t>Smluvní strany</w:t>
      </w:r>
    </w:p>
    <w:p w14:paraId="1C795760" w14:textId="77777777" w:rsidR="005D3116" w:rsidRDefault="00000000">
      <w:pPr>
        <w:pStyle w:val="Heading310"/>
        <w:keepNext/>
        <w:keepLines/>
        <w:numPr>
          <w:ilvl w:val="0"/>
          <w:numId w:val="2"/>
        </w:numPr>
        <w:tabs>
          <w:tab w:val="left" w:pos="351"/>
        </w:tabs>
        <w:jc w:val="left"/>
      </w:pPr>
      <w:bookmarkStart w:id="2" w:name="bookmark4"/>
      <w:r>
        <w:rPr>
          <w:rStyle w:val="Heading31"/>
          <w:b/>
          <w:bCs/>
        </w:rPr>
        <w:t>Nemocnice Havířov, příspěvková organizace</w:t>
      </w:r>
      <w:bookmarkEnd w:id="2"/>
    </w:p>
    <w:p w14:paraId="7619B5E2" w14:textId="77777777" w:rsidR="005D3116" w:rsidRDefault="00000000">
      <w:pPr>
        <w:pStyle w:val="Bodytext10"/>
        <w:ind w:firstLine="720"/>
        <w:jc w:val="both"/>
      </w:pPr>
      <w:r>
        <w:rPr>
          <w:rStyle w:val="Bodytext1"/>
        </w:rPr>
        <w:t>se sídlem: Dělnická 1132/24, 736 01 Havířov</w:t>
      </w:r>
    </w:p>
    <w:p w14:paraId="5363838B" w14:textId="03B58608" w:rsidR="005D3116" w:rsidRDefault="00000000">
      <w:pPr>
        <w:pStyle w:val="Bodytext10"/>
        <w:ind w:firstLine="720"/>
        <w:jc w:val="both"/>
      </w:pPr>
      <w:r>
        <w:rPr>
          <w:rStyle w:val="Bodytext1"/>
        </w:rPr>
        <w:t>zastoupen: ředitelem</w:t>
      </w:r>
    </w:p>
    <w:p w14:paraId="2BBA4509" w14:textId="77777777" w:rsidR="005D3116" w:rsidRDefault="00000000">
      <w:pPr>
        <w:pStyle w:val="Bodytext10"/>
        <w:ind w:firstLine="720"/>
        <w:jc w:val="both"/>
      </w:pPr>
      <w:r>
        <w:rPr>
          <w:rStyle w:val="Bodytext1"/>
        </w:rPr>
        <w:t>IČO: 00844896</w:t>
      </w:r>
    </w:p>
    <w:p w14:paraId="23F7466F" w14:textId="77777777" w:rsidR="005D3116" w:rsidRDefault="00000000">
      <w:pPr>
        <w:pStyle w:val="Bodytext10"/>
        <w:ind w:firstLine="720"/>
        <w:jc w:val="both"/>
      </w:pPr>
      <w:r>
        <w:rPr>
          <w:rStyle w:val="Bodytext1"/>
        </w:rPr>
        <w:t>DIČ: CZ 00844896</w:t>
      </w:r>
    </w:p>
    <w:p w14:paraId="6055D3D5" w14:textId="65E392CE" w:rsidR="005D3116" w:rsidRDefault="00000000">
      <w:pPr>
        <w:pStyle w:val="Bodytext10"/>
        <w:ind w:firstLine="720"/>
        <w:jc w:val="both"/>
      </w:pPr>
      <w:r>
        <w:rPr>
          <w:rStyle w:val="Bodytext1"/>
        </w:rPr>
        <w:t xml:space="preserve">bankovní spojení: </w:t>
      </w:r>
    </w:p>
    <w:p w14:paraId="57AC8578" w14:textId="6683E7FD" w:rsidR="005D3116" w:rsidRDefault="00000000">
      <w:pPr>
        <w:pStyle w:val="Bodytext10"/>
        <w:ind w:firstLine="720"/>
        <w:jc w:val="both"/>
      </w:pPr>
      <w:r>
        <w:rPr>
          <w:rStyle w:val="Bodytext1"/>
        </w:rPr>
        <w:t xml:space="preserve">číslo účtu: </w:t>
      </w:r>
    </w:p>
    <w:p w14:paraId="10892670" w14:textId="77777777" w:rsidR="005D3116" w:rsidRDefault="00000000">
      <w:pPr>
        <w:pStyle w:val="Bodytext10"/>
        <w:ind w:firstLine="720"/>
        <w:jc w:val="both"/>
      </w:pPr>
      <w:r>
        <w:rPr>
          <w:rStyle w:val="Bodytext1"/>
        </w:rPr>
        <w:t>Osoba oprávněná jednat ve věcech realizace stavby:</w:t>
      </w:r>
    </w:p>
    <w:p w14:paraId="789441FE" w14:textId="6D67B81D" w:rsidR="005D3116" w:rsidRDefault="00000000">
      <w:pPr>
        <w:pStyle w:val="Bodytext10"/>
        <w:ind w:firstLine="720"/>
        <w:jc w:val="both"/>
      </w:pPr>
      <w:r>
        <w:rPr>
          <w:rStyle w:val="Bodytext1"/>
        </w:rPr>
        <w:t>provozně-technický náměstek</w:t>
      </w:r>
    </w:p>
    <w:p w14:paraId="6AB4AD06" w14:textId="3F0F1D42" w:rsidR="005D3116" w:rsidRDefault="00000000">
      <w:pPr>
        <w:pStyle w:val="Bodytext10"/>
        <w:spacing w:after="120"/>
        <w:ind w:firstLine="720"/>
        <w:jc w:val="both"/>
      </w:pPr>
      <w:r>
        <w:rPr>
          <w:rStyle w:val="Bodytext1"/>
        </w:rPr>
        <w:t>manažer investic</w:t>
      </w:r>
    </w:p>
    <w:p w14:paraId="305EB3D8" w14:textId="77777777" w:rsidR="005D3116" w:rsidRDefault="00000000">
      <w:pPr>
        <w:pStyle w:val="Bodytext10"/>
        <w:spacing w:after="200"/>
        <w:ind w:firstLine="360"/>
        <w:jc w:val="both"/>
      </w:pPr>
      <w:r>
        <w:rPr>
          <w:rStyle w:val="Bodytext1"/>
        </w:rPr>
        <w:t xml:space="preserve">Zapsána v obchodním rejstříku Krajského soudu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. vložka 899</w:t>
      </w:r>
    </w:p>
    <w:p w14:paraId="3C263831" w14:textId="77777777" w:rsidR="005D3116" w:rsidRDefault="00000000">
      <w:pPr>
        <w:pStyle w:val="Bodytext10"/>
        <w:spacing w:after="420"/>
        <w:jc w:val="both"/>
      </w:pPr>
      <w:r>
        <w:rPr>
          <w:rStyle w:val="Bodytext1"/>
        </w:rPr>
        <w:t>(dále jen „příkazce")</w:t>
      </w:r>
    </w:p>
    <w:p w14:paraId="214677A9" w14:textId="77777777" w:rsidR="005D3116" w:rsidRDefault="00000000">
      <w:pPr>
        <w:pStyle w:val="Heading310"/>
        <w:keepNext/>
        <w:keepLines/>
        <w:numPr>
          <w:ilvl w:val="0"/>
          <w:numId w:val="2"/>
        </w:numPr>
        <w:tabs>
          <w:tab w:val="left" w:pos="358"/>
        </w:tabs>
        <w:jc w:val="both"/>
      </w:pPr>
      <w:bookmarkStart w:id="3" w:name="bookmark6"/>
      <w:r>
        <w:rPr>
          <w:rStyle w:val="Heading31"/>
          <w:b/>
          <w:bCs/>
        </w:rPr>
        <w:t>Martin Kurz</w:t>
      </w:r>
      <w:bookmarkEnd w:id="3"/>
    </w:p>
    <w:p w14:paraId="2769494A" w14:textId="77777777" w:rsidR="005D3116" w:rsidRDefault="00000000">
      <w:pPr>
        <w:pStyle w:val="Bodytext10"/>
        <w:tabs>
          <w:tab w:val="left" w:pos="3539"/>
        </w:tabs>
        <w:ind w:firstLine="720"/>
        <w:jc w:val="both"/>
      </w:pPr>
      <w:r>
        <w:rPr>
          <w:rStyle w:val="Bodytext1"/>
        </w:rPr>
        <w:t>podnikající pod jménem:</w:t>
      </w:r>
      <w:r>
        <w:rPr>
          <w:rStyle w:val="Bodytext1"/>
        </w:rPr>
        <w:tab/>
        <w:t xml:space="preserve">MARTIN </w:t>
      </w:r>
      <w:proofErr w:type="gramStart"/>
      <w:r>
        <w:rPr>
          <w:rStyle w:val="Bodytext1"/>
        </w:rPr>
        <w:t>KURZ - BUILDING</w:t>
      </w:r>
      <w:proofErr w:type="gramEnd"/>
      <w:r>
        <w:rPr>
          <w:rStyle w:val="Bodytext1"/>
        </w:rPr>
        <w:t xml:space="preserve"> CONTROL</w:t>
      </w:r>
    </w:p>
    <w:p w14:paraId="0D2D6CE2" w14:textId="77777777" w:rsidR="005D3116" w:rsidRDefault="00000000">
      <w:pPr>
        <w:pStyle w:val="Bodytext10"/>
        <w:tabs>
          <w:tab w:val="left" w:pos="3539"/>
        </w:tabs>
        <w:ind w:firstLine="720"/>
        <w:jc w:val="both"/>
      </w:pPr>
      <w:r>
        <w:rPr>
          <w:rStyle w:val="Bodytext1"/>
        </w:rPr>
        <w:t>se sídlem:</w:t>
      </w:r>
      <w:r>
        <w:rPr>
          <w:rStyle w:val="Bodytext1"/>
        </w:rPr>
        <w:tab/>
        <w:t>Jabloňová 80/12, 734 01 Karviná-Ráj</w:t>
      </w:r>
    </w:p>
    <w:p w14:paraId="22B6DB24" w14:textId="77777777" w:rsidR="005D3116" w:rsidRDefault="00000000">
      <w:pPr>
        <w:pStyle w:val="Bodytext10"/>
        <w:ind w:left="100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5880D57" wp14:editId="7F74C820">
                <wp:simplePos x="0" y="0"/>
                <wp:positionH relativeFrom="page">
                  <wp:posOffset>1362710</wp:posOffset>
                </wp:positionH>
                <wp:positionV relativeFrom="paragraph">
                  <wp:posOffset>12700</wp:posOffset>
                </wp:positionV>
                <wp:extent cx="1037590" cy="5346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8FC8C1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IC:</w:t>
                            </w:r>
                          </w:p>
                          <w:p w14:paraId="4B1597E9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</w:p>
                          <w:p w14:paraId="1671B2F8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880D57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107.3pt;margin-top:1pt;width:81.7pt;height:42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" filled="f" stroked="f">
                <v:textbox inset="0,0,0,0">
                  <w:txbxContent>
                    <w:p w14:paraId="748FC8C1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IC:</w:t>
                      </w:r>
                    </w:p>
                    <w:p w14:paraId="4B1597E9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</w:t>
                      </w:r>
                    </w:p>
                    <w:p w14:paraId="1671B2F8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06331904 CZ8005145192</w:t>
      </w:r>
    </w:p>
    <w:p w14:paraId="1E3FAE92" w14:textId="77777777" w:rsidR="00FC284F" w:rsidRDefault="00FC284F">
      <w:pPr>
        <w:pStyle w:val="Bodytext10"/>
        <w:spacing w:after="200" w:line="259" w:lineRule="auto"/>
        <w:rPr>
          <w:rStyle w:val="Bodytext1"/>
        </w:rPr>
      </w:pPr>
    </w:p>
    <w:p w14:paraId="2E68B844" w14:textId="77777777" w:rsidR="00FC284F" w:rsidRDefault="00FC284F">
      <w:pPr>
        <w:pStyle w:val="Bodytext10"/>
        <w:spacing w:after="200" w:line="259" w:lineRule="auto"/>
        <w:rPr>
          <w:rStyle w:val="Bodytext1"/>
        </w:rPr>
      </w:pPr>
    </w:p>
    <w:p w14:paraId="0A4B9432" w14:textId="0C18CC77" w:rsidR="005D3116" w:rsidRDefault="00000000">
      <w:pPr>
        <w:pStyle w:val="Bodytext10"/>
        <w:spacing w:after="200" w:line="259" w:lineRule="auto"/>
      </w:pPr>
      <w:r>
        <w:rPr>
          <w:rStyle w:val="Bodytext1"/>
        </w:rPr>
        <w:t>Zapsán v živnostenským rejstříku, vedené Magistrátem města Karviné, č. j.: SMK/190330/2018</w:t>
      </w:r>
    </w:p>
    <w:p w14:paraId="1080F651" w14:textId="77777777" w:rsidR="005D3116" w:rsidRDefault="00000000">
      <w:pPr>
        <w:pStyle w:val="Bodytext10"/>
        <w:spacing w:after="200" w:line="259" w:lineRule="auto"/>
        <w:jc w:val="both"/>
      </w:pPr>
      <w:r>
        <w:rPr>
          <w:rStyle w:val="Bodytext1"/>
        </w:rPr>
        <w:t>(dále jen „příkazník")</w:t>
      </w:r>
    </w:p>
    <w:p w14:paraId="3E764516" w14:textId="77777777" w:rsidR="005D3116" w:rsidRDefault="00000000">
      <w:pPr>
        <w:pStyle w:val="Bodytext10"/>
        <w:spacing w:line="259" w:lineRule="auto"/>
        <w:jc w:val="both"/>
      </w:pPr>
      <w:r>
        <w:rPr>
          <w:rStyle w:val="Bodytext1"/>
        </w:rPr>
        <w:t>Příkazce a příkazník se tímto dodatkem dohodli na změně článku V.</w:t>
      </w:r>
    </w:p>
    <w:p w14:paraId="5A4537A7" w14:textId="77777777" w:rsidR="005D3116" w:rsidRDefault="00000000">
      <w:pPr>
        <w:pStyle w:val="Bodytext10"/>
        <w:spacing w:after="420" w:line="259" w:lineRule="auto"/>
        <w:jc w:val="both"/>
      </w:pPr>
      <w:r>
        <w:rPr>
          <w:rStyle w:val="Bodytext1"/>
        </w:rPr>
        <w:t>Úprava odměny za provedené služby je navýšena z důvodu prodloužení termínu realizovaného díla o 42 dnů takto:</w:t>
      </w:r>
    </w:p>
    <w:p w14:paraId="2C74F9A1" w14:textId="77777777" w:rsidR="005D3116" w:rsidRDefault="00000000">
      <w:pPr>
        <w:pStyle w:val="Heading310"/>
        <w:keepNext/>
        <w:keepLines/>
        <w:spacing w:line="226" w:lineRule="auto"/>
      </w:pPr>
      <w:bookmarkStart w:id="4" w:name="bookmark8"/>
      <w:r>
        <w:rPr>
          <w:rStyle w:val="Heading31"/>
          <w:b/>
          <w:bCs/>
        </w:rPr>
        <w:t>V.</w:t>
      </w:r>
      <w:r>
        <w:rPr>
          <w:rStyle w:val="Heading31"/>
          <w:b/>
          <w:bCs/>
        </w:rPr>
        <w:br/>
        <w:t>Odměna</w:t>
      </w:r>
      <w:bookmarkEnd w:id="4"/>
    </w:p>
    <w:p w14:paraId="1E9967E9" w14:textId="77777777" w:rsidR="005D3116" w:rsidRDefault="00000000">
      <w:pPr>
        <w:pStyle w:val="Bodytext10"/>
      </w:pPr>
      <w:r>
        <w:rPr>
          <w:rStyle w:val="Bodytext1"/>
        </w:rPr>
        <w:t>ČI. V odst. 1. smlouvy nově zní:</w:t>
      </w:r>
    </w:p>
    <w:p w14:paraId="7E3427FD" w14:textId="77777777" w:rsidR="005D3116" w:rsidRDefault="00000000">
      <w:pPr>
        <w:pStyle w:val="Bodytext10"/>
        <w:numPr>
          <w:ilvl w:val="0"/>
          <w:numId w:val="3"/>
        </w:numPr>
        <w:tabs>
          <w:tab w:val="left" w:pos="330"/>
        </w:tabs>
      </w:pPr>
      <w:r>
        <w:rPr>
          <w:rStyle w:val="Bodytext1"/>
        </w:rPr>
        <w:t>Cena díla byla stanovena dohodou smluvních stran na základě nabídky zhotovitele a činí:</w:t>
      </w:r>
    </w:p>
    <w:p w14:paraId="31EF06A7" w14:textId="77777777" w:rsidR="005D3116" w:rsidRDefault="00000000">
      <w:pPr>
        <w:spacing w:after="1376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3E2E67D7" wp14:editId="15527275">
                <wp:simplePos x="0" y="0"/>
                <wp:positionH relativeFrom="page">
                  <wp:posOffset>905510</wp:posOffset>
                </wp:positionH>
                <wp:positionV relativeFrom="paragraph">
                  <wp:posOffset>55245</wp:posOffset>
                </wp:positionV>
                <wp:extent cx="2487295" cy="5486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D0DCCE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Cena dle příkazní smlouvy bez DPH</w:t>
                            </w:r>
                          </w:p>
                          <w:p w14:paraId="27B3ADBE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Cena odměny doplněná bez DPH</w:t>
                            </w:r>
                          </w:p>
                          <w:p w14:paraId="331D22DF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Sankce dle čl. X, bod 1 bez DPH</w:t>
                            </w:r>
                          </w:p>
                          <w:p w14:paraId="7FCF9E79" w14:textId="77777777" w:rsidR="005D3116" w:rsidRDefault="00000000">
                            <w:pPr>
                              <w:pStyle w:val="Bodytext20"/>
                              <w:spacing w:line="233" w:lineRule="auto"/>
                              <w:jc w:val="both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Cena celkem dle Dodatku č. 1 bez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2E67D7" id="Shape 9" o:spid="_x0000_s1027" type="#_x0000_t202" style="position:absolute;margin-left:71.3pt;margin-top:4.35pt;width:195.85pt;height:43.2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" filled="f" stroked="f">
                <v:textbox inset="0,0,0,0">
                  <w:txbxContent>
                    <w:p w14:paraId="40D0DCCE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Cena dle příkazní smlouvy bez DPH</w:t>
                      </w:r>
                    </w:p>
                    <w:p w14:paraId="27B3ADBE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Cena odměny doplněná bez DPH</w:t>
                      </w:r>
                    </w:p>
                    <w:p w14:paraId="331D22DF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Sankce dle čl. X, bod 1 bez DPH</w:t>
                      </w:r>
                    </w:p>
                    <w:p w14:paraId="7FCF9E79" w14:textId="77777777" w:rsidR="005D3116" w:rsidRDefault="00000000">
                      <w:pPr>
                        <w:pStyle w:val="Bodytext20"/>
                        <w:spacing w:line="233" w:lineRule="auto"/>
                        <w:jc w:val="both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Cena celkem dle Dodatku č. 1 bez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16FDB3B2" wp14:editId="1DE36831">
                <wp:simplePos x="0" y="0"/>
                <wp:positionH relativeFrom="page">
                  <wp:posOffset>4961255</wp:posOffset>
                </wp:positionH>
                <wp:positionV relativeFrom="paragraph">
                  <wp:posOffset>50800</wp:posOffset>
                </wp:positionV>
                <wp:extent cx="772795" cy="1511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6526AA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120 000,-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FDB3B2" id="Shape 11" o:spid="_x0000_s1028" type="#_x0000_t202" style="position:absolute;margin-left:390.65pt;margin-top:4pt;width:60.85pt;height:11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" filled="f" stroked="f">
                <v:textbox inset="0,0,0,0">
                  <w:txbxContent>
                    <w:p w14:paraId="176526AA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120 000,-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3820DFF1" wp14:editId="603BE69B">
                <wp:simplePos x="0" y="0"/>
                <wp:positionH relativeFrom="page">
                  <wp:posOffset>5034280</wp:posOffset>
                </wp:positionH>
                <wp:positionV relativeFrom="paragraph">
                  <wp:posOffset>183515</wp:posOffset>
                </wp:positionV>
                <wp:extent cx="727075" cy="29273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20E9B9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30 000,- Kč - 6 000,-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20DFF1" id="Shape 13" o:spid="_x0000_s1029" type="#_x0000_t202" style="position:absolute;margin-left:396.4pt;margin-top:14.45pt;width:57.25pt;height:23.0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" filled="f" stroked="f">
                <v:textbox inset="0,0,0,0">
                  <w:txbxContent>
                    <w:p w14:paraId="0720E9B9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30 000,- Kč - 6 000,-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750AC224" wp14:editId="38C6C641">
                <wp:simplePos x="0" y="0"/>
                <wp:positionH relativeFrom="page">
                  <wp:posOffset>4961255</wp:posOffset>
                </wp:positionH>
                <wp:positionV relativeFrom="paragraph">
                  <wp:posOffset>457835</wp:posOffset>
                </wp:positionV>
                <wp:extent cx="841375" cy="16446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5C222" w14:textId="77777777" w:rsidR="005D3116" w:rsidRDefault="00000000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144 </w:t>
                            </w:r>
                            <w:proofErr w:type="gramStart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OOO,-</w:t>
                            </w:r>
                            <w:proofErr w:type="gramEnd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0AC224" id="Shape 15" o:spid="_x0000_s1030" type="#_x0000_t202" style="position:absolute;margin-left:390.65pt;margin-top:36.05pt;width:66.25pt;height:12.9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" filled="f" stroked="f">
                <v:textbox inset="0,0,0,0">
                  <w:txbxContent>
                    <w:p w14:paraId="36A5C222" w14:textId="77777777" w:rsidR="005D3116" w:rsidRDefault="00000000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 xml:space="preserve">144 </w:t>
                      </w:r>
                      <w:proofErr w:type="gramStart"/>
                      <w:r>
                        <w:rPr>
                          <w:rStyle w:val="Bodytext2"/>
                          <w:b/>
                          <w:bCs/>
                        </w:rPr>
                        <w:t>OOO,-</w:t>
                      </w:r>
                      <w:proofErr w:type="gramEnd"/>
                      <w:r>
                        <w:rPr>
                          <w:rStyle w:val="Bodytext2"/>
                          <w:b/>
                          <w:bCs/>
                        </w:rPr>
                        <w:t xml:space="preserve">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3CB08A19" wp14:editId="5BAEBCCB">
                <wp:simplePos x="0" y="0"/>
                <wp:positionH relativeFrom="page">
                  <wp:posOffset>901065</wp:posOffset>
                </wp:positionH>
                <wp:positionV relativeFrom="paragraph">
                  <wp:posOffset>603885</wp:posOffset>
                </wp:positionV>
                <wp:extent cx="4992370" cy="26987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37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B3DEB2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u w:val="single"/>
                              </w:rPr>
                              <w:t>DPH 21 % celkem 30 240,- Kč</w:t>
                            </w:r>
                          </w:p>
                          <w:p w14:paraId="757303AA" w14:textId="77777777" w:rsidR="005D3116" w:rsidRDefault="00000000">
                            <w:pPr>
                              <w:pStyle w:val="Bodytext20"/>
                              <w:tabs>
                                <w:tab w:val="left" w:pos="6379"/>
                              </w:tabs>
                              <w:spacing w:line="233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Cena celkem dle Dodatku č. 1 vč. DPH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ab/>
                              <w:t>174 240,-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B08A19" id="Shape 17" o:spid="_x0000_s1031" type="#_x0000_t202" style="position:absolute;margin-left:70.95pt;margin-top:47.55pt;width:393.1pt;height:21.2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" filled="f" stroked="f">
                <v:textbox inset="0,0,0,0">
                  <w:txbxContent>
                    <w:p w14:paraId="1EB3DEB2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u w:val="single"/>
                        </w:rPr>
                        <w:t>DPH 21 % celkem 30 240,- Kč</w:t>
                      </w:r>
                    </w:p>
                    <w:p w14:paraId="757303AA" w14:textId="77777777" w:rsidR="005D3116" w:rsidRDefault="00000000">
                      <w:pPr>
                        <w:pStyle w:val="Bodytext20"/>
                        <w:tabs>
                          <w:tab w:val="left" w:pos="6379"/>
                        </w:tabs>
                        <w:spacing w:line="233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Cena celkem dle Dodatku č. 1 vč. DPH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tab/>
                        <w:t>174 240,-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39DF0451" w14:textId="77777777" w:rsidR="005D3116" w:rsidRDefault="00000000">
      <w:pPr>
        <w:pStyle w:val="Heading310"/>
        <w:keepNext/>
        <w:keepLines/>
        <w:spacing w:after="200"/>
      </w:pPr>
      <w:bookmarkStart w:id="5" w:name="bookmark10"/>
      <w:r>
        <w:rPr>
          <w:rStyle w:val="Heading31"/>
          <w:b/>
          <w:bCs/>
        </w:rPr>
        <w:lastRenderedPageBreak/>
        <w:t>X. Sankční ujednání</w:t>
      </w:r>
      <w:bookmarkEnd w:id="5"/>
    </w:p>
    <w:p w14:paraId="3BB5747D" w14:textId="77777777" w:rsidR="005D3116" w:rsidRDefault="00000000">
      <w:pPr>
        <w:pStyle w:val="Bodytext10"/>
        <w:numPr>
          <w:ilvl w:val="0"/>
          <w:numId w:val="4"/>
        </w:numPr>
        <w:tabs>
          <w:tab w:val="left" w:pos="298"/>
        </w:tabs>
        <w:spacing w:after="200" w:line="252" w:lineRule="auto"/>
        <w:jc w:val="both"/>
      </w:pPr>
      <w:r>
        <w:rPr>
          <w:rStyle w:val="Bodytext1"/>
        </w:rPr>
        <w:t>Závažné porušení povinností vyplývající z právních předpisů.</w:t>
      </w:r>
    </w:p>
    <w:p w14:paraId="3B42A9D1" w14:textId="77777777" w:rsidR="005D3116" w:rsidRDefault="00000000">
      <w:pPr>
        <w:pStyle w:val="Bodytext10"/>
        <w:spacing w:line="252" w:lineRule="auto"/>
        <w:jc w:val="both"/>
      </w:pPr>
      <w:r>
        <w:rPr>
          <w:rStyle w:val="Bodytext1"/>
        </w:rPr>
        <w:t>Uvedeného závažného porušení se příkazník dopustil tím, že jakožto TDI nezajistil a dostatečně nezkoordinoval s realizační firmou bezpečnost a ochranu majetku příkazce na probíhající investiční akci „Výstavba fotovoltaické elektrárny v areálu Nemocnice Havířov vč. rekonstrukce střech". Při realizaci prací nebyly dostatečně zajištěny střechy opravovaných budov, čímž došlo k opakovanému zatečení, ohrožení zdraví personálu a pacientů a škodám na majetku.</w:t>
      </w:r>
    </w:p>
    <w:p w14:paraId="07797891" w14:textId="77777777" w:rsidR="005D3116" w:rsidRDefault="00000000">
      <w:pPr>
        <w:pStyle w:val="Bodytext10"/>
        <w:spacing w:line="252" w:lineRule="auto"/>
        <w:jc w:val="both"/>
      </w:pPr>
      <w:r>
        <w:rPr>
          <w:rStyle w:val="Bodytext1"/>
        </w:rPr>
        <w:t>Konkrétně na jaře roku 2025 zateklo do urgentního příjmu tak, že popadaly v prostorách recepce u chirurgických ambulancí rozmočené stropnice. Do dětské skupiny zateklo tolik, že se na celý den (22. 5. 2025) zrušila výuka a rodiče museli všechny děti odvézt. Nejhorší zatečení ale nastalo 27. a 28. 7. 2025, kdy byly v pavilonu O vytopeny dvě lůžkové stanice, stacionář, byl zatopen výtah, pacienti z hematoonkologie museli být převezeni do jiné budovy.</w:t>
      </w:r>
    </w:p>
    <w:p w14:paraId="5A130AA5" w14:textId="77777777" w:rsidR="005D3116" w:rsidRDefault="00000000">
      <w:pPr>
        <w:pStyle w:val="Bodytext10"/>
        <w:spacing w:after="1060" w:line="252" w:lineRule="auto"/>
        <w:jc w:val="both"/>
      </w:pPr>
      <w:r>
        <w:rPr>
          <w:rStyle w:val="Bodytext1"/>
        </w:rPr>
        <w:t>Z toho důvodu se příkazce a příkazník dohodli na zkrácení odměny příkazníka ve výši 6 tisíc Kč.</w:t>
      </w:r>
    </w:p>
    <w:p w14:paraId="278C5015" w14:textId="77777777" w:rsidR="005D3116" w:rsidRDefault="00000000">
      <w:pPr>
        <w:pStyle w:val="Heading310"/>
        <w:keepNext/>
        <w:keepLines/>
        <w:spacing w:after="200"/>
      </w:pPr>
      <w:bookmarkStart w:id="6" w:name="bookmark12"/>
      <w:r>
        <w:rPr>
          <w:rStyle w:val="Heading31"/>
          <w:b/>
          <w:bCs/>
        </w:rPr>
        <w:t>XII. Závěrečná ustanovení</w:t>
      </w:r>
      <w:bookmarkEnd w:id="6"/>
    </w:p>
    <w:p w14:paraId="4CE8FDEF" w14:textId="77777777" w:rsidR="005D3116" w:rsidRDefault="00000000">
      <w:pPr>
        <w:pStyle w:val="Bodytext10"/>
        <w:numPr>
          <w:ilvl w:val="0"/>
          <w:numId w:val="5"/>
        </w:numPr>
        <w:tabs>
          <w:tab w:val="left" w:pos="547"/>
        </w:tabs>
        <w:jc w:val="both"/>
      </w:pPr>
      <w:r>
        <w:rPr>
          <w:rStyle w:val="Bodytext1"/>
        </w:rPr>
        <w:t>Ustanovení smlouvy tímto dodatkem neupravená zůstávají v platnosti beze změn.</w:t>
      </w:r>
    </w:p>
    <w:p w14:paraId="21629E88" w14:textId="77777777" w:rsidR="005D3116" w:rsidRDefault="00000000">
      <w:pPr>
        <w:pStyle w:val="Bodytext10"/>
        <w:numPr>
          <w:ilvl w:val="0"/>
          <w:numId w:val="5"/>
        </w:numPr>
        <w:tabs>
          <w:tab w:val="left" w:pos="547"/>
        </w:tabs>
        <w:jc w:val="both"/>
      </w:pPr>
      <w:r>
        <w:rPr>
          <w:rStyle w:val="Bodytext1"/>
        </w:rPr>
        <w:t>Tento dodatek je vyhotoven ve třech vyhotoveních</w:t>
      </w:r>
    </w:p>
    <w:p w14:paraId="5F687FAD" w14:textId="77777777" w:rsidR="005D3116" w:rsidRDefault="00000000">
      <w:pPr>
        <w:pStyle w:val="Bodytext10"/>
        <w:numPr>
          <w:ilvl w:val="0"/>
          <w:numId w:val="5"/>
        </w:numPr>
        <w:tabs>
          <w:tab w:val="left" w:pos="547"/>
        </w:tabs>
        <w:spacing w:after="4820"/>
        <w:jc w:val="both"/>
      </w:pPr>
      <w:r>
        <w:rPr>
          <w:rStyle w:val="Bodytext1"/>
        </w:rPr>
        <w:t>Tento dodatek nabývá platnosti a účinnosti dnem jeho podpisu oběma smluvními stranami.</w:t>
      </w:r>
    </w:p>
    <w:p w14:paraId="46F6F97F" w14:textId="77777777" w:rsidR="005D3116" w:rsidRDefault="00000000">
      <w:pPr>
        <w:pStyle w:val="Bodytext10"/>
        <w:spacing w:after="560"/>
        <w:ind w:firstLine="440"/>
        <w:jc w:val="both"/>
      </w:pPr>
      <w:r>
        <w:rPr>
          <w:rStyle w:val="Bodytext1"/>
        </w:rPr>
        <w:t>V Havířově dne</w:t>
      </w:r>
    </w:p>
    <w:p w14:paraId="06923EFF" w14:textId="43514831" w:rsidR="005D3116" w:rsidRDefault="00000000">
      <w:pPr>
        <w:pStyle w:val="Bodytext10"/>
        <w:spacing w:before="200"/>
        <w:ind w:left="1820" w:hanging="1380"/>
        <w:jc w:val="both"/>
        <w:sectPr w:rsidR="005D3116">
          <w:type w:val="continuous"/>
          <w:pgSz w:w="11900" w:h="16840"/>
          <w:pgMar w:top="1184" w:right="1344" w:bottom="2668" w:left="142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235835" distL="265430" distR="1311910" simplePos="0" relativeHeight="125829382" behindDoc="0" locked="0" layoutInCell="1" allowOverlap="1" wp14:anchorId="15971748" wp14:editId="18E2A010">
                <wp:simplePos x="0" y="0"/>
                <wp:positionH relativeFrom="page">
                  <wp:posOffset>4469765</wp:posOffset>
                </wp:positionH>
                <wp:positionV relativeFrom="margin">
                  <wp:posOffset>6529070</wp:posOffset>
                </wp:positionV>
                <wp:extent cx="864235" cy="14605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BF74CE" w14:textId="77777777" w:rsidR="005D311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Karviné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971748" id="Shape 21" o:spid="_x0000_s1032" type="#_x0000_t202" style="position:absolute;left:0;text-align:left;margin-left:351.95pt;margin-top:514.1pt;width:68.05pt;height:11.5pt;z-index:125829382;visibility:visible;mso-wrap-style:none;mso-wrap-distance-left:20.9pt;mso-wrap-distance-top:0;mso-wrap-distance-right:103.3pt;mso-wrap-distance-bottom:176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yUegEAAOwCAAAOAAAAZHJzL2Uyb0RvYy54bWysUlFLwzAQfhf8DyHvrt3ch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" filled="f" stroked="f">
                <v:textbox inset="0,0,0,0">
                  <w:txbxContent>
                    <w:p w14:paraId="14BF74CE" w14:textId="77777777" w:rsidR="005D311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Karviné dne: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7C39D7" wp14:editId="68EC0B72">
                <wp:simplePos x="0" y="0"/>
                <wp:positionH relativeFrom="page">
                  <wp:posOffset>5168900</wp:posOffset>
                </wp:positionH>
                <wp:positionV relativeFrom="margin">
                  <wp:posOffset>7539355</wp:posOffset>
                </wp:positionV>
                <wp:extent cx="648970" cy="15557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B3F409" w14:textId="77777777" w:rsidR="005D3116" w:rsidRDefault="00000000">
                            <w:pPr>
                              <w:pStyle w:val="Picturecaption10"/>
                              <w:jc w:val="left"/>
                            </w:pPr>
                            <w:r>
                              <w:rPr>
                                <w:rStyle w:val="Picturecaption1"/>
                              </w:rPr>
                              <w:t>za příkazní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7C39D7" id="Shape 25" o:spid="_x0000_s1033" type="#_x0000_t202" style="position:absolute;left:0;text-align:left;margin-left:407pt;margin-top:593.65pt;width:51.1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" filled="f" stroked="f">
                <v:textbox inset="0,0,0,0">
                  <w:txbxContent>
                    <w:p w14:paraId="22B3F409" w14:textId="77777777" w:rsidR="005D3116" w:rsidRDefault="00000000">
                      <w:pPr>
                        <w:pStyle w:val="Picturecaption10"/>
                        <w:jc w:val="left"/>
                      </w:pPr>
                      <w:r>
                        <w:rPr>
                          <w:rStyle w:val="Picturecaption1"/>
                        </w:rPr>
                        <w:t>za příkazní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Bodytext1"/>
        </w:rPr>
        <w:t xml:space="preserve">. </w:t>
      </w:r>
    </w:p>
    <w:p w14:paraId="338766D3" w14:textId="77777777" w:rsidR="005D3116" w:rsidRDefault="005D3116">
      <w:pPr>
        <w:spacing w:line="240" w:lineRule="exact"/>
        <w:rPr>
          <w:sz w:val="19"/>
          <w:szCs w:val="19"/>
        </w:rPr>
      </w:pPr>
    </w:p>
    <w:p w14:paraId="6C806A3E" w14:textId="77777777" w:rsidR="005D3116" w:rsidRDefault="005D3116">
      <w:pPr>
        <w:spacing w:before="109" w:after="109" w:line="240" w:lineRule="exact"/>
        <w:rPr>
          <w:sz w:val="19"/>
          <w:szCs w:val="19"/>
        </w:rPr>
      </w:pPr>
    </w:p>
    <w:p w14:paraId="1578B234" w14:textId="77777777" w:rsidR="005D3116" w:rsidRDefault="005D3116">
      <w:pPr>
        <w:spacing w:line="1" w:lineRule="exact"/>
        <w:sectPr w:rsidR="005D3116">
          <w:type w:val="continuous"/>
          <w:pgSz w:w="11900" w:h="16840"/>
          <w:pgMar w:top="1188" w:right="0" w:bottom="843" w:left="0" w:header="0" w:footer="3" w:gutter="0"/>
          <w:cols w:space="720"/>
          <w:noEndnote/>
          <w:docGrid w:linePitch="360"/>
        </w:sectPr>
      </w:pPr>
    </w:p>
    <w:p w14:paraId="52593B19" w14:textId="799AD618" w:rsidR="005D3116" w:rsidRDefault="005D3116">
      <w:pPr>
        <w:spacing w:line="1" w:lineRule="exact"/>
      </w:pPr>
    </w:p>
    <w:p w14:paraId="443D0F7D" w14:textId="77777777" w:rsidR="005D3116" w:rsidRDefault="005D3116">
      <w:pPr>
        <w:spacing w:line="1" w:lineRule="exact"/>
      </w:pPr>
    </w:p>
    <w:sectPr w:rsidR="005D3116">
      <w:type w:val="continuous"/>
      <w:pgSz w:w="11900" w:h="16840"/>
      <w:pgMar w:top="1188" w:right="1315" w:bottom="843" w:left="1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0E42" w14:textId="77777777" w:rsidR="00BF5ED6" w:rsidRDefault="00BF5ED6">
      <w:r>
        <w:separator/>
      </w:r>
    </w:p>
  </w:endnote>
  <w:endnote w:type="continuationSeparator" w:id="0">
    <w:p w14:paraId="0FF26605" w14:textId="77777777" w:rsidR="00BF5ED6" w:rsidRDefault="00BF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4D89" w14:textId="77777777" w:rsidR="005D311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4D82E1" wp14:editId="20A2ABF6">
              <wp:simplePos x="0" y="0"/>
              <wp:positionH relativeFrom="page">
                <wp:posOffset>1502410</wp:posOffset>
              </wp:positionH>
              <wp:positionV relativeFrom="page">
                <wp:posOffset>10092690</wp:posOffset>
              </wp:positionV>
              <wp:extent cx="4384675" cy="1282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46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1377D" w14:textId="77777777" w:rsidR="005D3116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„Výstavba fotovoltaické elektrárny v areálu Nemocnice Havířov vč. rekonstrukce střech"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D82E1" id="_x0000_t202" coordsize="21600,21600" o:spt="202" path="m,l,21600r21600,l21600,xe">
              <v:stroke joinstyle="miter"/>
              <v:path gradientshapeok="t" o:connecttype="rect"/>
            </v:shapetype>
            <v:shape id="Shape 4" o:spid="_x0000_s1034" type="#_x0000_t202" style="position:absolute;margin-left:118.3pt;margin-top:794.7pt;width:345.25pt;height:10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" filled="f" stroked="f">
              <v:textbox style="mso-fit-shape-to-text:t" inset="0,0,0,0">
                <w:txbxContent>
                  <w:p w14:paraId="5401377D" w14:textId="77777777" w:rsidR="005D3116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„Výstavba fotovoltaické elektrárny v areálu Nemocnice Havířov vč. rekonstrukce střech"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ABB504" wp14:editId="254C1A38">
              <wp:simplePos x="0" y="0"/>
              <wp:positionH relativeFrom="page">
                <wp:posOffset>921385</wp:posOffset>
              </wp:positionH>
              <wp:positionV relativeFrom="page">
                <wp:posOffset>10081260</wp:posOffset>
              </wp:positionV>
              <wp:extent cx="555942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9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549999999999997pt;margin-top:793.80000000000007pt;width:43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60E9" w14:textId="77777777" w:rsidR="005D311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969FEC" wp14:editId="748208CF">
              <wp:simplePos x="0" y="0"/>
              <wp:positionH relativeFrom="page">
                <wp:posOffset>1472565</wp:posOffset>
              </wp:positionH>
              <wp:positionV relativeFrom="page">
                <wp:posOffset>9914255</wp:posOffset>
              </wp:positionV>
              <wp:extent cx="439801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80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79D74" w14:textId="77777777" w:rsidR="005D3116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„Výstavba fotovoltaické elektrárny v areálu Nemocnice Havířov vč. rekonstrukce střech"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69FEC" id="_x0000_t202" coordsize="21600,21600" o:spt="202" path="m,l,21600r21600,l21600,xe">
              <v:stroke joinstyle="miter"/>
              <v:path gradientshapeok="t" o:connecttype="rect"/>
            </v:shapetype>
            <v:shape id="Shape 1" o:spid="_x0000_s1035" type="#_x0000_t202" style="position:absolute;margin-left:115.95pt;margin-top:780.65pt;width:346.3pt;height:10.1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" filled="f" stroked="f">
              <v:textbox style="mso-fit-shape-to-text:t" inset="0,0,0,0">
                <w:txbxContent>
                  <w:p w14:paraId="08C79D74" w14:textId="77777777" w:rsidR="005D3116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„Výstavba fotovoltaické elektrárny v areálu Nemocnice Havířov vč. rekonstrukce střech"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B98D294" wp14:editId="70D34876">
              <wp:simplePos x="0" y="0"/>
              <wp:positionH relativeFrom="page">
                <wp:posOffset>901065</wp:posOffset>
              </wp:positionH>
              <wp:positionV relativeFrom="page">
                <wp:posOffset>9898380</wp:posOffset>
              </wp:positionV>
              <wp:extent cx="5559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9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950000000000003pt;margin-top:779.39999999999998pt;width:43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0A57" w14:textId="77777777" w:rsidR="00BF5ED6" w:rsidRDefault="00BF5ED6"/>
  </w:footnote>
  <w:footnote w:type="continuationSeparator" w:id="0">
    <w:p w14:paraId="2D35FFFF" w14:textId="77777777" w:rsidR="00BF5ED6" w:rsidRDefault="00BF5E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58D"/>
    <w:multiLevelType w:val="multilevel"/>
    <w:tmpl w:val="E5EAE1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25179"/>
    <w:multiLevelType w:val="multilevel"/>
    <w:tmpl w:val="25661F9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486F60"/>
    <w:multiLevelType w:val="multilevel"/>
    <w:tmpl w:val="0F440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FB2629"/>
    <w:multiLevelType w:val="multilevel"/>
    <w:tmpl w:val="3844D4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2209F5"/>
    <w:multiLevelType w:val="multilevel"/>
    <w:tmpl w:val="6024CA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976742">
    <w:abstractNumId w:val="1"/>
  </w:num>
  <w:num w:numId="2" w16cid:durableId="910194606">
    <w:abstractNumId w:val="4"/>
  </w:num>
  <w:num w:numId="3" w16cid:durableId="413746716">
    <w:abstractNumId w:val="2"/>
  </w:num>
  <w:num w:numId="4" w16cid:durableId="83114382">
    <w:abstractNumId w:val="3"/>
  </w:num>
  <w:num w:numId="5" w16cid:durableId="138124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16"/>
    <w:rsid w:val="005D3116"/>
    <w:rsid w:val="00BF5ED6"/>
    <w:rsid w:val="00EA760E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16A9"/>
  <w15:docId w15:val="{EE678EF5-D3F8-449A-BC3E-68E838C8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line="235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pPr>
      <w:spacing w:after="38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Heading210">
    <w:name w:val="Heading #2|1"/>
    <w:basedOn w:val="Normln"/>
    <w:link w:val="Heading21"/>
    <w:pPr>
      <w:spacing w:after="1040" w:line="233" w:lineRule="auto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ln"/>
    <w:link w:val="Heading31"/>
    <w:pPr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300" w:line="326" w:lineRule="auto"/>
      <w:jc w:val="center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2025-11-25T13:56:00Z</dcterms:created>
  <dcterms:modified xsi:type="dcterms:W3CDTF">2025-11-25T13:56:00Z</dcterms:modified>
</cp:coreProperties>
</file>