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898E" w14:textId="023AED53" w:rsidR="00C22791" w:rsidRPr="00C22791" w:rsidRDefault="00DE1360" w:rsidP="00C22791">
      <w:pPr>
        <w:pStyle w:val="Bezmezer"/>
        <w:jc w:val="center"/>
        <w:rPr>
          <w:b/>
          <w:bCs/>
        </w:rPr>
      </w:pPr>
      <w:r w:rsidRPr="00C22791">
        <w:rPr>
          <w:b/>
          <w:bCs/>
        </w:rPr>
        <w:t>Kupní Smlouva</w:t>
      </w:r>
    </w:p>
    <w:p w14:paraId="102C86C7" w14:textId="77777777" w:rsidR="00C8146B" w:rsidRPr="00C8146B" w:rsidRDefault="00C8146B" w:rsidP="00C8146B">
      <w:pPr>
        <w:pStyle w:val="Bezmezer"/>
      </w:pPr>
    </w:p>
    <w:p w14:paraId="58DB7498" w14:textId="77777777" w:rsidR="00C8146B" w:rsidRPr="00C8146B" w:rsidRDefault="00C8146B" w:rsidP="00C8146B">
      <w:pPr>
        <w:pStyle w:val="Bezmezer"/>
      </w:pPr>
    </w:p>
    <w:p w14:paraId="7614D457" w14:textId="7780843D" w:rsidR="00C8146B" w:rsidRPr="00C22791" w:rsidRDefault="00C8146B" w:rsidP="00C51359">
      <w:pPr>
        <w:pStyle w:val="Bezmezer"/>
        <w:jc w:val="center"/>
        <w:rPr>
          <w:b/>
          <w:bCs/>
        </w:rPr>
      </w:pPr>
      <w:r w:rsidRPr="00C22791">
        <w:rPr>
          <w:b/>
          <w:bCs/>
        </w:rPr>
        <w:t>I. Smluvní strany</w:t>
      </w:r>
    </w:p>
    <w:p w14:paraId="182307BE" w14:textId="77777777" w:rsidR="00C8146B" w:rsidRPr="00BD0BB2" w:rsidRDefault="00C8146B" w:rsidP="00C8146B">
      <w:pPr>
        <w:pStyle w:val="Bezmezer"/>
        <w:rPr>
          <w:b/>
          <w:bCs/>
        </w:rPr>
      </w:pPr>
    </w:p>
    <w:p w14:paraId="12ECBA80" w14:textId="7412CFF7" w:rsidR="00C8146B" w:rsidRPr="00BD0BB2" w:rsidRDefault="00C8146B" w:rsidP="00C22791">
      <w:pPr>
        <w:pStyle w:val="Bezmezer"/>
        <w:numPr>
          <w:ilvl w:val="0"/>
          <w:numId w:val="1"/>
        </w:numPr>
        <w:rPr>
          <w:b/>
          <w:bCs/>
        </w:rPr>
      </w:pPr>
      <w:r w:rsidRPr="00BD0BB2">
        <w:rPr>
          <w:b/>
          <w:bCs/>
        </w:rPr>
        <w:t>Prodávající</w:t>
      </w:r>
    </w:p>
    <w:p w14:paraId="5D32772D" w14:textId="77777777" w:rsidR="00C22791" w:rsidRPr="00C8146B" w:rsidRDefault="00C22791" w:rsidP="00C22791">
      <w:pPr>
        <w:pStyle w:val="Bezmezer"/>
        <w:ind w:left="720"/>
      </w:pPr>
    </w:p>
    <w:p w14:paraId="1EBB7600" w14:textId="32688F92" w:rsidR="00C8146B" w:rsidRPr="00C22791" w:rsidRDefault="00C8146B" w:rsidP="00C8146B">
      <w:pPr>
        <w:pStyle w:val="Bezmezer"/>
        <w:rPr>
          <w:b/>
          <w:bCs/>
        </w:rPr>
      </w:pPr>
      <w:r w:rsidRPr="00C22791">
        <w:rPr>
          <w:b/>
          <w:bCs/>
        </w:rPr>
        <w:t>Vladimír Remer</w:t>
      </w:r>
    </w:p>
    <w:p w14:paraId="18AAAC01" w14:textId="31480159" w:rsidR="00C8146B" w:rsidRPr="00C8146B" w:rsidRDefault="00C8146B" w:rsidP="00C8146B">
      <w:pPr>
        <w:pStyle w:val="Bezmezer"/>
      </w:pPr>
      <w:r w:rsidRPr="00C8146B">
        <w:t>Vančurova 855, 277 13 Kostelec n/L.</w:t>
      </w:r>
    </w:p>
    <w:p w14:paraId="66955935" w14:textId="69D13BA1" w:rsidR="00C8146B" w:rsidRPr="00C8146B" w:rsidRDefault="00C8146B" w:rsidP="00C8146B">
      <w:pPr>
        <w:pStyle w:val="Bezmezer"/>
      </w:pPr>
      <w:r w:rsidRPr="00C8146B">
        <w:t>IČ:</w:t>
      </w:r>
      <w:r w:rsidR="00DE1360" w:rsidRPr="00DE1360">
        <w:t xml:space="preserve"> </w:t>
      </w:r>
      <w:r w:rsidR="00C51359">
        <w:t xml:space="preserve"> </w:t>
      </w:r>
    </w:p>
    <w:p w14:paraId="0A8C44F6" w14:textId="60679137" w:rsidR="00C8146B" w:rsidRPr="00C8146B" w:rsidRDefault="00C8146B" w:rsidP="00C8146B">
      <w:pPr>
        <w:pStyle w:val="Bezmezer"/>
      </w:pPr>
      <w:r w:rsidRPr="00C8146B">
        <w:t>DIČ:</w:t>
      </w:r>
      <w:r w:rsidR="00C51359">
        <w:t xml:space="preserve"> </w:t>
      </w:r>
    </w:p>
    <w:p w14:paraId="423E4AC3" w14:textId="5FD29385" w:rsidR="00C8146B" w:rsidRPr="00C8146B" w:rsidRDefault="00C8146B" w:rsidP="00C8146B">
      <w:pPr>
        <w:pStyle w:val="Bezmezer"/>
      </w:pPr>
      <w:r w:rsidRPr="00C8146B">
        <w:t>Bankovní spojení:</w:t>
      </w:r>
      <w:r w:rsidR="00C51359">
        <w:t xml:space="preserve"> </w:t>
      </w:r>
    </w:p>
    <w:p w14:paraId="6AC6F9EC" w14:textId="77777777" w:rsidR="00C8146B" w:rsidRPr="00C8146B" w:rsidRDefault="00C8146B" w:rsidP="00C8146B">
      <w:pPr>
        <w:pStyle w:val="Bezmezer"/>
      </w:pPr>
      <w:r w:rsidRPr="00C8146B">
        <w:t>(dále jen "Prodávající")</w:t>
      </w:r>
    </w:p>
    <w:p w14:paraId="6E6EBFD4" w14:textId="77777777" w:rsidR="00C8146B" w:rsidRPr="00C8146B" w:rsidRDefault="00C8146B" w:rsidP="00C8146B">
      <w:pPr>
        <w:pStyle w:val="Bezmezer"/>
      </w:pPr>
    </w:p>
    <w:p w14:paraId="29C213D7" w14:textId="3D44F0E3" w:rsidR="00C8146B" w:rsidRPr="00BD0BB2" w:rsidRDefault="00C8146B" w:rsidP="00C22791">
      <w:pPr>
        <w:pStyle w:val="Bezmezer"/>
        <w:numPr>
          <w:ilvl w:val="0"/>
          <w:numId w:val="1"/>
        </w:numPr>
        <w:rPr>
          <w:b/>
          <w:bCs/>
        </w:rPr>
      </w:pPr>
      <w:r w:rsidRPr="00BD0BB2">
        <w:rPr>
          <w:b/>
          <w:bCs/>
        </w:rPr>
        <w:t>Kupující</w:t>
      </w:r>
    </w:p>
    <w:p w14:paraId="3C3E4E0C" w14:textId="77777777" w:rsidR="00C22791" w:rsidRPr="00C8146B" w:rsidRDefault="00C22791" w:rsidP="00C22791">
      <w:pPr>
        <w:pStyle w:val="Bezmezer"/>
        <w:ind w:left="720"/>
      </w:pPr>
    </w:p>
    <w:p w14:paraId="157FE145" w14:textId="6C285DC7" w:rsidR="00C8146B" w:rsidRPr="00C22791" w:rsidRDefault="00C8146B" w:rsidP="00C8146B">
      <w:pPr>
        <w:pStyle w:val="Bezmezer"/>
        <w:rPr>
          <w:b/>
          <w:bCs/>
        </w:rPr>
      </w:pPr>
      <w:r w:rsidRPr="00C22791">
        <w:rPr>
          <w:b/>
          <w:bCs/>
        </w:rPr>
        <w:t>Zvoneček Bylany</w:t>
      </w:r>
      <w:r w:rsidR="00C51359" w:rsidRPr="00C22791">
        <w:rPr>
          <w:b/>
          <w:bCs/>
        </w:rPr>
        <w:t xml:space="preserve">, </w:t>
      </w:r>
      <w:r w:rsidRPr="00C22791">
        <w:rPr>
          <w:b/>
          <w:bCs/>
        </w:rPr>
        <w:t>poskytovatel soc</w:t>
      </w:r>
      <w:r w:rsidR="00C51359" w:rsidRPr="00C22791">
        <w:rPr>
          <w:b/>
          <w:bCs/>
        </w:rPr>
        <w:t>iálních</w:t>
      </w:r>
      <w:r w:rsidRPr="00C22791">
        <w:rPr>
          <w:b/>
          <w:bCs/>
        </w:rPr>
        <w:t xml:space="preserve"> služeb</w:t>
      </w:r>
    </w:p>
    <w:p w14:paraId="20B5FA78" w14:textId="7AA20D6D" w:rsidR="00DE1360" w:rsidRDefault="00DE1360" w:rsidP="00C8146B">
      <w:pPr>
        <w:pStyle w:val="Bezmezer"/>
      </w:pPr>
      <w:r w:rsidRPr="00C8146B">
        <w:t>Zastoupený:</w:t>
      </w:r>
      <w:r>
        <w:t xml:space="preserve"> Ing. Ivet</w:t>
      </w:r>
      <w:r w:rsidR="00A73AF0">
        <w:t>ou</w:t>
      </w:r>
      <w:r>
        <w:t xml:space="preserve"> Blažkov</w:t>
      </w:r>
      <w:r w:rsidR="00A73AF0">
        <w:t>ou</w:t>
      </w:r>
    </w:p>
    <w:p w14:paraId="65F1D673" w14:textId="6BE73A57" w:rsidR="00C8146B" w:rsidRPr="00C8146B" w:rsidRDefault="00C8146B" w:rsidP="00C8146B">
      <w:pPr>
        <w:pStyle w:val="Bezmezer"/>
      </w:pPr>
      <w:r w:rsidRPr="00C8146B">
        <w:t>Pod Malým vrchem č.p. 1378, 282 01 Český Brod</w:t>
      </w:r>
    </w:p>
    <w:p w14:paraId="09BCF770" w14:textId="459F4E51" w:rsidR="00C8146B" w:rsidRPr="00C8146B" w:rsidRDefault="00C8146B" w:rsidP="00C8146B">
      <w:pPr>
        <w:pStyle w:val="Bezmezer"/>
      </w:pPr>
      <w:r w:rsidRPr="00C8146B">
        <w:t>IČ:</w:t>
      </w:r>
      <w:r w:rsidR="00DE1360">
        <w:t xml:space="preserve"> </w:t>
      </w:r>
    </w:p>
    <w:p w14:paraId="07E88E9D" w14:textId="1AE991CB" w:rsidR="00C8146B" w:rsidRPr="00C8146B" w:rsidRDefault="00C8146B" w:rsidP="00C8146B">
      <w:pPr>
        <w:pStyle w:val="Bezmezer"/>
      </w:pPr>
      <w:r w:rsidRPr="00C8146B">
        <w:t>Bankovní spojení:</w:t>
      </w:r>
      <w:r w:rsidR="00DE1360">
        <w:t xml:space="preserve"> </w:t>
      </w:r>
    </w:p>
    <w:p w14:paraId="7FB3C711" w14:textId="77777777" w:rsidR="00C8146B" w:rsidRPr="00C8146B" w:rsidRDefault="00C8146B" w:rsidP="00C8146B">
      <w:pPr>
        <w:pStyle w:val="Bezmezer"/>
      </w:pPr>
      <w:r w:rsidRPr="00C8146B">
        <w:t>(dále jen "Kupující")</w:t>
      </w:r>
    </w:p>
    <w:p w14:paraId="2EE8D38F" w14:textId="77777777" w:rsidR="00C8146B" w:rsidRPr="00C8146B" w:rsidRDefault="00C8146B" w:rsidP="00C8146B">
      <w:pPr>
        <w:pStyle w:val="Bezmezer"/>
      </w:pPr>
    </w:p>
    <w:p w14:paraId="3508DC82" w14:textId="2D5C330D" w:rsidR="00C8146B" w:rsidRPr="00C8146B" w:rsidRDefault="00C8146B" w:rsidP="00C8146B">
      <w:pPr>
        <w:pStyle w:val="Bezmezer"/>
      </w:pPr>
    </w:p>
    <w:p w14:paraId="30002C9D" w14:textId="77777777" w:rsidR="00C8146B" w:rsidRPr="00C8146B" w:rsidRDefault="00C8146B" w:rsidP="00C8146B">
      <w:pPr>
        <w:pStyle w:val="Bezmezer"/>
      </w:pPr>
    </w:p>
    <w:p w14:paraId="11BC3E28" w14:textId="19558AC3" w:rsidR="00C8146B" w:rsidRPr="00C22791" w:rsidRDefault="00C8146B" w:rsidP="00DE1360">
      <w:pPr>
        <w:pStyle w:val="Bezmezer"/>
        <w:jc w:val="center"/>
        <w:rPr>
          <w:b/>
          <w:bCs/>
        </w:rPr>
      </w:pPr>
      <w:r w:rsidRPr="00C22791">
        <w:rPr>
          <w:b/>
          <w:bCs/>
        </w:rPr>
        <w:t>II. Předmět smlouvy a plnění</w:t>
      </w:r>
    </w:p>
    <w:p w14:paraId="7DA94411" w14:textId="77777777" w:rsidR="00C8146B" w:rsidRPr="00C8146B" w:rsidRDefault="00C8146B" w:rsidP="00C8146B">
      <w:pPr>
        <w:pStyle w:val="Bezmezer"/>
      </w:pPr>
    </w:p>
    <w:p w14:paraId="61A54193" w14:textId="25AC78CC" w:rsidR="00C8146B" w:rsidRPr="00C8146B" w:rsidRDefault="00C8146B" w:rsidP="00C8146B">
      <w:pPr>
        <w:pStyle w:val="Bezmezer"/>
      </w:pPr>
      <w:r w:rsidRPr="00C8146B">
        <w:t>1. Předmětem této smlouvy je</w:t>
      </w:r>
      <w:r w:rsidR="00DE1360">
        <w:t xml:space="preserve"> </w:t>
      </w:r>
      <w:r w:rsidRPr="00C8146B">
        <w:t>dodávka a montáž</w:t>
      </w:r>
      <w:r w:rsidR="00DE1360">
        <w:t xml:space="preserve"> </w:t>
      </w:r>
      <w:r w:rsidRPr="00C8146B">
        <w:t xml:space="preserve">zařízení pro dezinfekci vody </w:t>
      </w:r>
      <w:r w:rsidR="00DE1360" w:rsidRPr="00C8146B">
        <w:t>Generátoru</w:t>
      </w:r>
      <w:r w:rsidRPr="00C8146B">
        <w:t xml:space="preserve"> chlordioxidu </w:t>
      </w:r>
      <w:proofErr w:type="spellStart"/>
      <w:r w:rsidRPr="00C8146B">
        <w:t>EuroClean</w:t>
      </w:r>
      <w:proofErr w:type="spellEnd"/>
      <w:r w:rsidRPr="00C8146B">
        <w:t xml:space="preserve"> OXCL MINI (dále jen "Zařízení") a převod vlastnického práva k Zařízení z Prodávajícího na Kupujícího.</w:t>
      </w:r>
    </w:p>
    <w:p w14:paraId="1BD198EB" w14:textId="6A6B78A7" w:rsidR="00C8146B" w:rsidRPr="00C8146B" w:rsidRDefault="00C8146B" w:rsidP="00C8146B">
      <w:pPr>
        <w:pStyle w:val="Bezmezer"/>
      </w:pPr>
      <w:r w:rsidRPr="00C8146B">
        <w:t>2. Kupující potvrzuje, že Prodávající již provedl dodávku a instalaci</w:t>
      </w:r>
      <w:r w:rsidR="00DE1360">
        <w:t xml:space="preserve"> </w:t>
      </w:r>
      <w:r w:rsidRPr="00C8146B">
        <w:t>Zařízení v místě plnění (Pod Malým vrchem č.p. 1378, 282 01 Český Brod) ke dni</w:t>
      </w:r>
      <w:r w:rsidR="00C22791">
        <w:t xml:space="preserve"> </w:t>
      </w:r>
      <w:r w:rsidRPr="00C8146B">
        <w:t>17.11.2025</w:t>
      </w:r>
      <w:r w:rsidR="00C22791">
        <w:t xml:space="preserve"> </w:t>
      </w:r>
      <w:r w:rsidRPr="00C8146B">
        <w:t>(datum uskutečnění zdanitelného plnění).</w:t>
      </w:r>
    </w:p>
    <w:p w14:paraId="52E43428" w14:textId="56F8790D" w:rsidR="00C8146B" w:rsidRPr="00C8146B" w:rsidRDefault="00C8146B" w:rsidP="00C8146B">
      <w:pPr>
        <w:pStyle w:val="Bezmezer"/>
      </w:pPr>
      <w:r w:rsidRPr="00C8146B">
        <w:t>3. Specifikace plnění:</w:t>
      </w:r>
      <w:r w:rsidR="00C22791">
        <w:t xml:space="preserve"> </w:t>
      </w:r>
      <w:r w:rsidRPr="00C8146B">
        <w:t>Plnění zahrnuje dodávku Zařízení, veškerého materiálu (vč. počátečního množství prekurzorů), montážní práce, bypass PPR63, zprovoznění a zaškolení obsluhy, jak bylo specifikováno v cenové nabídce.</w:t>
      </w:r>
    </w:p>
    <w:p w14:paraId="17B1B2A2" w14:textId="77777777" w:rsidR="00C8146B" w:rsidRPr="00C8146B" w:rsidRDefault="00C8146B" w:rsidP="00C8146B">
      <w:pPr>
        <w:pStyle w:val="Bezmezer"/>
      </w:pPr>
    </w:p>
    <w:p w14:paraId="26955D76" w14:textId="77777777" w:rsidR="00A73AF0" w:rsidRDefault="00C8146B" w:rsidP="00A73AF0">
      <w:pPr>
        <w:pStyle w:val="Bezmezer"/>
        <w:jc w:val="center"/>
        <w:rPr>
          <w:b/>
          <w:bCs/>
        </w:rPr>
      </w:pPr>
      <w:r w:rsidRPr="00C22791">
        <w:rPr>
          <w:b/>
          <w:bCs/>
        </w:rPr>
        <w:t>III. Kupní cena a platební podmínky</w:t>
      </w:r>
    </w:p>
    <w:p w14:paraId="701F4CC7" w14:textId="77777777" w:rsidR="00A73AF0" w:rsidRDefault="00A73AF0" w:rsidP="00A73AF0">
      <w:pPr>
        <w:pStyle w:val="Bezmezer"/>
        <w:jc w:val="center"/>
        <w:rPr>
          <w:b/>
          <w:bCs/>
        </w:rPr>
      </w:pPr>
    </w:p>
    <w:p w14:paraId="71C54161" w14:textId="563C55B2" w:rsidR="00C22791" w:rsidRDefault="00A73AF0" w:rsidP="00A73AF0">
      <w:pPr>
        <w:pStyle w:val="Bezmezer"/>
      </w:pPr>
      <w:r>
        <w:t xml:space="preserve">1.  </w:t>
      </w:r>
      <w:r w:rsidR="00C8146B" w:rsidRPr="00C8146B">
        <w:t>Smluvní strany se dohodly na celkové kupní ceně Zařízení a souvisejících služeb ve výši:</w:t>
      </w:r>
    </w:p>
    <w:p w14:paraId="21C97023" w14:textId="77777777" w:rsidR="00A73AF0" w:rsidRPr="00A73AF0" w:rsidRDefault="00A73AF0" w:rsidP="00A73AF0">
      <w:pPr>
        <w:pStyle w:val="Bezmezer"/>
        <w:rPr>
          <w:b/>
          <w:bCs/>
        </w:rPr>
      </w:pPr>
    </w:p>
    <w:p w14:paraId="760D0971" w14:textId="110B18DB" w:rsidR="00C8146B" w:rsidRPr="00C8146B" w:rsidRDefault="00C8146B" w:rsidP="00C22791">
      <w:pPr>
        <w:pStyle w:val="Bezmezer"/>
        <w:jc w:val="both"/>
      </w:pPr>
      <w:r w:rsidRPr="00C8146B">
        <w:t> Cena celkem bez DPH: 173 770,00 Kč</w:t>
      </w:r>
    </w:p>
    <w:p w14:paraId="6D302231" w14:textId="01F28C5E" w:rsidR="00C8146B" w:rsidRPr="00C8146B" w:rsidRDefault="00C8146B" w:rsidP="00C22791">
      <w:pPr>
        <w:pStyle w:val="Bezmezer"/>
        <w:jc w:val="both"/>
      </w:pPr>
      <w:r w:rsidRPr="00C8146B">
        <w:t> DPH (21 %): 36 491,70 Kč</w:t>
      </w:r>
    </w:p>
    <w:p w14:paraId="109379AF" w14:textId="77777777" w:rsidR="00A73AF0" w:rsidRDefault="00C8146B" w:rsidP="00C22791">
      <w:pPr>
        <w:pStyle w:val="Bezmezer"/>
        <w:jc w:val="both"/>
      </w:pPr>
      <w:r w:rsidRPr="00C8146B">
        <w:t> Celková kupní cena vč. DPH:</w:t>
      </w:r>
      <w:r w:rsidR="00C22791">
        <w:t xml:space="preserve"> </w:t>
      </w:r>
      <w:r w:rsidRPr="00A73AF0">
        <w:rPr>
          <w:b/>
          <w:bCs/>
        </w:rPr>
        <w:t>210 261,70</w:t>
      </w:r>
      <w:r w:rsidRPr="00C8146B">
        <w:t xml:space="preserve"> Kč </w:t>
      </w:r>
    </w:p>
    <w:p w14:paraId="6A9CB29A" w14:textId="6E666A4E" w:rsidR="00C8146B" w:rsidRDefault="00C8146B" w:rsidP="00C22791">
      <w:pPr>
        <w:pStyle w:val="Bezmezer"/>
        <w:jc w:val="both"/>
      </w:pPr>
      <w:r w:rsidRPr="00C8146B">
        <w:t xml:space="preserve">(slovy: </w:t>
      </w:r>
      <w:proofErr w:type="spellStart"/>
      <w:r w:rsidRPr="00A73AF0">
        <w:rPr>
          <w:b/>
          <w:bCs/>
        </w:rPr>
        <w:t>Dvěstědesettisícdvěstěšedesátjednakorunčeskýchasedmdesáthaléřů</w:t>
      </w:r>
      <w:proofErr w:type="spellEnd"/>
      <w:r w:rsidRPr="00A73AF0">
        <w:rPr>
          <w:b/>
          <w:bCs/>
        </w:rPr>
        <w:t>).</w:t>
      </w:r>
    </w:p>
    <w:p w14:paraId="6C5D80F1" w14:textId="77777777" w:rsidR="00A73AF0" w:rsidRPr="00C8146B" w:rsidRDefault="00A73AF0" w:rsidP="00C22791">
      <w:pPr>
        <w:pStyle w:val="Bezmezer"/>
        <w:jc w:val="both"/>
      </w:pPr>
    </w:p>
    <w:p w14:paraId="187CA114" w14:textId="3402D4E5" w:rsidR="00C8146B" w:rsidRPr="00C8146B" w:rsidRDefault="00C8146B" w:rsidP="00C22791">
      <w:pPr>
        <w:pStyle w:val="Bezmezer"/>
        <w:jc w:val="both"/>
      </w:pPr>
      <w:r w:rsidRPr="00C8146B">
        <w:t>2. Úhrada:</w:t>
      </w:r>
      <w:r w:rsidR="00C22791">
        <w:t xml:space="preserve"> </w:t>
      </w:r>
      <w:r w:rsidRPr="00C8146B">
        <w:t>Kupující se zavazuje uhradit Kupní cenu na základě faktury č. FV 722025</w:t>
      </w:r>
      <w:r w:rsidR="00C22791">
        <w:t xml:space="preserve"> </w:t>
      </w:r>
      <w:r w:rsidRPr="00C8146B">
        <w:t>vystavené Prodávajícím.</w:t>
      </w:r>
    </w:p>
    <w:p w14:paraId="003C3BA9" w14:textId="5D5AD8EB" w:rsidR="00C8146B" w:rsidRPr="00C8146B" w:rsidRDefault="00C8146B" w:rsidP="00C22791">
      <w:pPr>
        <w:pStyle w:val="Bezmezer"/>
        <w:jc w:val="both"/>
      </w:pPr>
      <w:r w:rsidRPr="00C8146B">
        <w:t>3. Splatnost:</w:t>
      </w:r>
      <w:r w:rsidR="00C22791">
        <w:t xml:space="preserve"> </w:t>
      </w:r>
      <w:r w:rsidRPr="00C8146B">
        <w:t xml:space="preserve">Kupní cena je splatná k datu </w:t>
      </w:r>
      <w:r w:rsidR="00A73AF0">
        <w:t>3</w:t>
      </w:r>
      <w:r w:rsidR="00A73AF0" w:rsidRPr="00C8146B">
        <w:t>0.11.2025</w:t>
      </w:r>
      <w:r w:rsidR="00A73AF0">
        <w:t xml:space="preserve"> </w:t>
      </w:r>
      <w:r w:rsidR="00A73AF0" w:rsidRPr="00C8146B">
        <w:t>na</w:t>
      </w:r>
      <w:r w:rsidRPr="00C8146B">
        <w:t xml:space="preserve"> bankovní účet Prodávajícího uvedený v čl. I.</w:t>
      </w:r>
    </w:p>
    <w:p w14:paraId="49938BF3" w14:textId="77777777" w:rsidR="00C22791" w:rsidRDefault="00C22791" w:rsidP="00C8146B">
      <w:pPr>
        <w:pStyle w:val="Bezmezer"/>
      </w:pPr>
    </w:p>
    <w:p w14:paraId="28465B77" w14:textId="77777777" w:rsidR="00A73AF0" w:rsidRDefault="00A73AF0" w:rsidP="00C22791">
      <w:pPr>
        <w:pStyle w:val="Bezmezer"/>
        <w:jc w:val="center"/>
        <w:rPr>
          <w:b/>
          <w:bCs/>
        </w:rPr>
      </w:pPr>
    </w:p>
    <w:p w14:paraId="774B44D7" w14:textId="77777777" w:rsidR="00A73AF0" w:rsidRDefault="00A73AF0" w:rsidP="00C22791">
      <w:pPr>
        <w:pStyle w:val="Bezmezer"/>
        <w:jc w:val="center"/>
        <w:rPr>
          <w:b/>
          <w:bCs/>
        </w:rPr>
      </w:pPr>
    </w:p>
    <w:p w14:paraId="27C7D87C" w14:textId="77777777" w:rsidR="00A73AF0" w:rsidRDefault="00A73AF0" w:rsidP="00C22791">
      <w:pPr>
        <w:pStyle w:val="Bezmezer"/>
        <w:jc w:val="center"/>
        <w:rPr>
          <w:b/>
          <w:bCs/>
        </w:rPr>
      </w:pPr>
    </w:p>
    <w:p w14:paraId="4F7A65A7" w14:textId="1D9CE9F3" w:rsidR="00C8146B" w:rsidRPr="00C22791" w:rsidRDefault="00C8146B" w:rsidP="00C22791">
      <w:pPr>
        <w:pStyle w:val="Bezmezer"/>
        <w:jc w:val="center"/>
        <w:rPr>
          <w:b/>
          <w:bCs/>
        </w:rPr>
      </w:pPr>
      <w:r w:rsidRPr="00C22791">
        <w:rPr>
          <w:b/>
          <w:bCs/>
        </w:rPr>
        <w:lastRenderedPageBreak/>
        <w:t>IV. Záruka a odpovědnost za vady</w:t>
      </w:r>
    </w:p>
    <w:p w14:paraId="259AA909" w14:textId="77777777" w:rsidR="00C8146B" w:rsidRPr="00C8146B" w:rsidRDefault="00C8146B" w:rsidP="00C8146B">
      <w:pPr>
        <w:pStyle w:val="Bezmezer"/>
      </w:pPr>
    </w:p>
    <w:p w14:paraId="3953914A" w14:textId="61E454D3" w:rsidR="00C8146B" w:rsidRPr="00C8146B" w:rsidRDefault="00C8146B" w:rsidP="00C8146B">
      <w:pPr>
        <w:pStyle w:val="Bezmezer"/>
      </w:pPr>
      <w:r w:rsidRPr="00C8146B">
        <w:t>1. Prodávající poskytuje na Zařízení záruku v délce 24 měsíců</w:t>
      </w:r>
      <w:r w:rsidR="00C22791">
        <w:t>,</w:t>
      </w:r>
      <w:r w:rsidRPr="00C8146B">
        <w:t xml:space="preserve"> která počíná běžet dnem provedení plnění, tj. dnem</w:t>
      </w:r>
      <w:r w:rsidR="00C22791">
        <w:t xml:space="preserve"> </w:t>
      </w:r>
      <w:r w:rsidRPr="00C8146B">
        <w:t>17.11.2025.</w:t>
      </w:r>
    </w:p>
    <w:p w14:paraId="55F9A79D" w14:textId="0610560D" w:rsidR="00C8146B" w:rsidRPr="00C8146B" w:rsidRDefault="00C8146B" w:rsidP="00C8146B">
      <w:pPr>
        <w:pStyle w:val="Bezmezer"/>
      </w:pPr>
      <w:r w:rsidRPr="00C8146B">
        <w:t>2. Prodávající garantuje, že kvalita teplé vody</w:t>
      </w:r>
      <w:r w:rsidR="00C22791">
        <w:t xml:space="preserve"> </w:t>
      </w:r>
      <w:r w:rsidRPr="00C8146B">
        <w:t>v objektu Kupujícího bude po instalaci a zprovoznění Zařízení splňovat hygienické požadavky</w:t>
      </w:r>
      <w:r w:rsidR="00C22791">
        <w:t xml:space="preserve"> </w:t>
      </w:r>
      <w:r w:rsidRPr="00C8146B">
        <w:t>z hlediska mikrobiologie stanovené platnými právními předpisy ČR (Vyhláška č. 293/2006 Sb. a 409/2005 Sb.).</w:t>
      </w:r>
    </w:p>
    <w:p w14:paraId="65A002CE" w14:textId="5F9CFFA8" w:rsidR="00C8146B" w:rsidRPr="00C8146B" w:rsidRDefault="00C8146B" w:rsidP="00C8146B">
      <w:pPr>
        <w:pStyle w:val="Bezmezer"/>
      </w:pPr>
      <w:r w:rsidRPr="00C8146B">
        <w:t>3. Přechod vlastnického práva k Zařízení nastává úplným zaplacením Kupní ceny.</w:t>
      </w:r>
    </w:p>
    <w:p w14:paraId="661A32FA" w14:textId="1AB26E3B" w:rsidR="00C8146B" w:rsidRPr="00C8146B" w:rsidRDefault="00C8146B" w:rsidP="00C8146B">
      <w:pPr>
        <w:pStyle w:val="Bezmezer"/>
      </w:pPr>
    </w:p>
    <w:p w14:paraId="46BF54ED" w14:textId="08628901" w:rsidR="00C8146B" w:rsidRPr="00C22791" w:rsidRDefault="00C8146B" w:rsidP="00C22791">
      <w:pPr>
        <w:pStyle w:val="Bezmezer"/>
        <w:jc w:val="center"/>
        <w:rPr>
          <w:b/>
          <w:bCs/>
        </w:rPr>
      </w:pPr>
      <w:r w:rsidRPr="00C22791">
        <w:rPr>
          <w:b/>
          <w:bCs/>
        </w:rPr>
        <w:t>V. Závěrečná ustanovení</w:t>
      </w:r>
    </w:p>
    <w:p w14:paraId="3529D3B4" w14:textId="77777777" w:rsidR="00C8146B" w:rsidRPr="00C8146B" w:rsidRDefault="00C8146B" w:rsidP="00C8146B">
      <w:pPr>
        <w:pStyle w:val="Bezmezer"/>
      </w:pPr>
    </w:p>
    <w:p w14:paraId="20AB5E6F" w14:textId="77777777" w:rsidR="00C8146B" w:rsidRPr="00C8146B" w:rsidRDefault="00C8146B" w:rsidP="00C8146B">
      <w:pPr>
        <w:pStyle w:val="Bezmezer"/>
      </w:pPr>
      <w:r w:rsidRPr="00C8146B">
        <w:t>1. Tato smlouva nabývá platnosti a účinnosti dnem jejího podpisu oběma smluvními stranami.</w:t>
      </w:r>
    </w:p>
    <w:p w14:paraId="69528B15" w14:textId="77777777" w:rsidR="00C8146B" w:rsidRPr="00C8146B" w:rsidRDefault="00C8146B" w:rsidP="00C8146B">
      <w:pPr>
        <w:pStyle w:val="Bezmezer"/>
      </w:pPr>
      <w:r w:rsidRPr="00C8146B">
        <w:t>2. Smlouva je vyhotovena ve dvou stejnopisech, z nichž každá ze smluvních stran obdrží po jednom.</w:t>
      </w:r>
    </w:p>
    <w:p w14:paraId="1EAE9EC4" w14:textId="77777777" w:rsidR="00C8146B" w:rsidRPr="00C8146B" w:rsidRDefault="00C8146B" w:rsidP="00C8146B">
      <w:pPr>
        <w:pStyle w:val="Bezmezer"/>
      </w:pPr>
    </w:p>
    <w:p w14:paraId="2C0D7B87" w14:textId="528C6A44" w:rsidR="00C8146B" w:rsidRPr="00C8146B" w:rsidRDefault="00C8146B" w:rsidP="00C8146B">
      <w:pPr>
        <w:pStyle w:val="Bezmezer"/>
      </w:pPr>
      <w:r w:rsidRPr="00C8146B">
        <w:t>V</w:t>
      </w:r>
      <w:r w:rsidR="00C22791">
        <w:t xml:space="preserve"> Českém Brodě </w:t>
      </w:r>
      <w:r w:rsidRPr="00C8146B">
        <w:t xml:space="preserve">dne </w:t>
      </w:r>
      <w:r w:rsidR="00A73AF0">
        <w:t>27.10.2025</w:t>
      </w:r>
    </w:p>
    <w:p w14:paraId="1C48B7F9" w14:textId="77777777" w:rsidR="00C8146B" w:rsidRPr="00C8146B" w:rsidRDefault="00C8146B" w:rsidP="00C8146B">
      <w:pPr>
        <w:pStyle w:val="Bezmezer"/>
      </w:pPr>
    </w:p>
    <w:p w14:paraId="566F071E" w14:textId="77777777" w:rsidR="0035652C" w:rsidRDefault="0035652C" w:rsidP="00C8146B">
      <w:pPr>
        <w:pStyle w:val="Bezmezer"/>
      </w:pPr>
    </w:p>
    <w:p w14:paraId="40540AAD" w14:textId="77777777" w:rsidR="00A73AF0" w:rsidRDefault="00A73AF0" w:rsidP="00C8146B">
      <w:pPr>
        <w:pStyle w:val="Bezmezer"/>
      </w:pPr>
    </w:p>
    <w:p w14:paraId="3B94C9E8" w14:textId="77777777" w:rsidR="00A73AF0" w:rsidRDefault="00A73AF0" w:rsidP="00C8146B">
      <w:pPr>
        <w:pStyle w:val="Bezmezer"/>
      </w:pPr>
    </w:p>
    <w:p w14:paraId="214B4D7E" w14:textId="77777777" w:rsidR="00A73AF0" w:rsidRDefault="00A73AF0" w:rsidP="00C8146B">
      <w:pPr>
        <w:pStyle w:val="Bezmezer"/>
      </w:pPr>
    </w:p>
    <w:p w14:paraId="55CB31BB" w14:textId="49A5FD9C" w:rsidR="00A73AF0" w:rsidRDefault="00A73AF0" w:rsidP="00C8146B">
      <w:pPr>
        <w:pStyle w:val="Bezmezer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14:paraId="77BAA483" w14:textId="4FCBA89C" w:rsidR="00A73AF0" w:rsidRDefault="00A73AF0" w:rsidP="00A73AF0">
      <w:pPr>
        <w:pStyle w:val="Bezmezer"/>
      </w:pPr>
      <w:r>
        <w:t>Vladimír Remer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Iveta Blažková </w:t>
      </w:r>
    </w:p>
    <w:p w14:paraId="36A73C84" w14:textId="4756DC8D" w:rsidR="00A73AF0" w:rsidRPr="00A73AF0" w:rsidRDefault="00A73AF0" w:rsidP="00A73AF0">
      <w:pPr>
        <w:pStyle w:val="Bezmezer"/>
      </w:pPr>
      <w:r>
        <w:t>(Prodávající)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(Kupující)</w:t>
      </w:r>
    </w:p>
    <w:sectPr w:rsidR="00A73AF0" w:rsidRPr="00A7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795"/>
    <w:multiLevelType w:val="hybridMultilevel"/>
    <w:tmpl w:val="E2C64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E7897"/>
    <w:multiLevelType w:val="hybridMultilevel"/>
    <w:tmpl w:val="5B7C3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D2DA7"/>
    <w:multiLevelType w:val="hybridMultilevel"/>
    <w:tmpl w:val="F4CE0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55E79"/>
    <w:multiLevelType w:val="hybridMultilevel"/>
    <w:tmpl w:val="AFEC9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5439C"/>
    <w:multiLevelType w:val="hybridMultilevel"/>
    <w:tmpl w:val="238E8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43215">
    <w:abstractNumId w:val="1"/>
  </w:num>
  <w:num w:numId="2" w16cid:durableId="749889535">
    <w:abstractNumId w:val="2"/>
  </w:num>
  <w:num w:numId="3" w16cid:durableId="784227180">
    <w:abstractNumId w:val="4"/>
  </w:num>
  <w:num w:numId="4" w16cid:durableId="1456673835">
    <w:abstractNumId w:val="0"/>
  </w:num>
  <w:num w:numId="5" w16cid:durableId="141924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6B"/>
    <w:rsid w:val="000F6905"/>
    <w:rsid w:val="0012554D"/>
    <w:rsid w:val="0035652C"/>
    <w:rsid w:val="0066122D"/>
    <w:rsid w:val="00A73AF0"/>
    <w:rsid w:val="00BD0BB2"/>
    <w:rsid w:val="00C22791"/>
    <w:rsid w:val="00C51359"/>
    <w:rsid w:val="00C8146B"/>
    <w:rsid w:val="00DD2B46"/>
    <w:rsid w:val="00DE1360"/>
    <w:rsid w:val="00E4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B5E4"/>
  <w15:chartTrackingRefBased/>
  <w15:docId w15:val="{95D7CD93-908D-4A7F-910F-89A33E66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1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1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14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1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14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1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1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1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14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14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14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146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146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14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4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14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14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1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1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1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1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1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14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14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146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14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146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146B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C8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cp:lastPrinted>2025-11-24T11:54:00Z</cp:lastPrinted>
  <dcterms:created xsi:type="dcterms:W3CDTF">2025-11-24T10:35:00Z</dcterms:created>
  <dcterms:modified xsi:type="dcterms:W3CDTF">2025-11-25T13:40:00Z</dcterms:modified>
</cp:coreProperties>
</file>