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84F4" w14:textId="05CA58DD" w:rsidR="00F82C1F" w:rsidRPr="00BC2B35" w:rsidRDefault="00A047AC" w:rsidP="001049BA">
      <w:pPr>
        <w:pStyle w:val="Nadpis1"/>
        <w:spacing w:line="276" w:lineRule="auto"/>
        <w:rPr>
          <w:sz w:val="26"/>
          <w:szCs w:val="26"/>
        </w:rPr>
      </w:pPr>
      <w:r>
        <w:t>s</w:t>
      </w:r>
      <w:r w:rsidR="00F82C1F" w:rsidRPr="00697CCA">
        <w:t xml:space="preserve">mlouva o </w:t>
      </w:r>
      <w:r w:rsidR="00F82C1F">
        <w:t>provedení auditu</w:t>
      </w:r>
      <w:r w:rsidR="00F82C1F" w:rsidRPr="00697CCA">
        <w:br/>
      </w:r>
      <w:r w:rsidR="00F82C1F" w:rsidRPr="00441CA4">
        <w:rPr>
          <w:rFonts w:eastAsia="Times New Roman" w:cs="Times New Roman"/>
          <w:bCs w:val="0"/>
          <w:sz w:val="26"/>
          <w:szCs w:val="26"/>
        </w:rPr>
        <w:t>dle ustanovení § 2652 a násl</w:t>
      </w:r>
      <w:r w:rsidR="00AD76FF" w:rsidRPr="00441CA4">
        <w:rPr>
          <w:rFonts w:eastAsia="Times New Roman" w:cs="Times New Roman"/>
          <w:bCs w:val="0"/>
          <w:sz w:val="26"/>
          <w:szCs w:val="26"/>
        </w:rPr>
        <w:t>.</w:t>
      </w:r>
      <w:r w:rsidR="00F82C1F" w:rsidRPr="00441CA4">
        <w:rPr>
          <w:rFonts w:eastAsia="Times New Roman" w:cs="Times New Roman"/>
          <w:bCs w:val="0"/>
          <w:sz w:val="26"/>
          <w:szCs w:val="26"/>
        </w:rPr>
        <w:t xml:space="preserve"> </w:t>
      </w:r>
      <w:r w:rsidR="00AD76FF" w:rsidRPr="00441CA4">
        <w:rPr>
          <w:rFonts w:eastAsia="Times New Roman" w:cs="Times New Roman"/>
          <w:bCs w:val="0"/>
          <w:sz w:val="26"/>
          <w:szCs w:val="26"/>
        </w:rPr>
        <w:t>z</w:t>
      </w:r>
      <w:r w:rsidR="00F82C1F" w:rsidRPr="00441CA4">
        <w:rPr>
          <w:rFonts w:eastAsia="Times New Roman" w:cs="Times New Roman"/>
          <w:bCs w:val="0"/>
          <w:sz w:val="26"/>
          <w:szCs w:val="26"/>
        </w:rPr>
        <w:t>ák</w:t>
      </w:r>
      <w:r w:rsidR="00AD76FF" w:rsidRPr="00441CA4">
        <w:rPr>
          <w:rFonts w:eastAsia="Times New Roman" w:cs="Times New Roman"/>
          <w:bCs w:val="0"/>
          <w:sz w:val="26"/>
          <w:szCs w:val="26"/>
        </w:rPr>
        <w:t>.</w:t>
      </w:r>
      <w:r w:rsidR="00F82C1F" w:rsidRPr="00441CA4">
        <w:rPr>
          <w:rFonts w:eastAsia="Times New Roman" w:cs="Times New Roman"/>
          <w:bCs w:val="0"/>
          <w:sz w:val="26"/>
          <w:szCs w:val="26"/>
        </w:rPr>
        <w:t xml:space="preserve"> č. 89/2012 Sb., občanský zákoník, </w:t>
      </w:r>
      <w:proofErr w:type="spellStart"/>
      <w:r w:rsidR="00F82C1F" w:rsidRPr="00441CA4">
        <w:rPr>
          <w:rFonts w:eastAsia="Times New Roman" w:cs="Times New Roman"/>
          <w:bCs w:val="0"/>
          <w:sz w:val="26"/>
          <w:szCs w:val="26"/>
        </w:rPr>
        <w:t>zák</w:t>
      </w:r>
      <w:r w:rsidR="00AD76FF" w:rsidRPr="00441CA4">
        <w:rPr>
          <w:rFonts w:eastAsia="Times New Roman" w:cs="Times New Roman"/>
          <w:bCs w:val="0"/>
          <w:sz w:val="26"/>
          <w:szCs w:val="26"/>
        </w:rPr>
        <w:t>.č</w:t>
      </w:r>
      <w:proofErr w:type="spellEnd"/>
      <w:r w:rsidR="00AD76FF" w:rsidRPr="00441CA4">
        <w:rPr>
          <w:rFonts w:eastAsia="Times New Roman" w:cs="Times New Roman"/>
          <w:bCs w:val="0"/>
          <w:sz w:val="26"/>
          <w:szCs w:val="26"/>
        </w:rPr>
        <w:t>.</w:t>
      </w:r>
      <w:r w:rsidR="00F82C1F" w:rsidRPr="00441CA4">
        <w:rPr>
          <w:rFonts w:eastAsia="Times New Roman" w:cs="Times New Roman"/>
          <w:bCs w:val="0"/>
          <w:sz w:val="26"/>
          <w:szCs w:val="26"/>
        </w:rPr>
        <w:t xml:space="preserve"> 93/2009 Sb., o auditorech a o změně některých zákonů (zákon o auditorech) a zák</w:t>
      </w:r>
      <w:r w:rsidR="0037617F" w:rsidRPr="00441CA4">
        <w:rPr>
          <w:rFonts w:eastAsia="Times New Roman" w:cs="Times New Roman"/>
          <w:bCs w:val="0"/>
          <w:sz w:val="26"/>
          <w:szCs w:val="26"/>
        </w:rPr>
        <w:t>.</w:t>
      </w:r>
      <w:r w:rsidR="00F82C1F" w:rsidRPr="00441CA4">
        <w:rPr>
          <w:rFonts w:eastAsia="Times New Roman" w:cs="Times New Roman"/>
          <w:bCs w:val="0"/>
          <w:sz w:val="26"/>
          <w:szCs w:val="26"/>
        </w:rPr>
        <w:t xml:space="preserve"> č. 563</w:t>
      </w:r>
      <w:r w:rsidR="00F82C1F" w:rsidRPr="00BC2B35">
        <w:rPr>
          <w:sz w:val="26"/>
          <w:szCs w:val="26"/>
        </w:rPr>
        <w:t xml:space="preserve">/1991 Sb., o účetnictví, </w:t>
      </w:r>
      <w:r w:rsidR="0037617F">
        <w:rPr>
          <w:sz w:val="26"/>
          <w:szCs w:val="26"/>
        </w:rPr>
        <w:t>v platném znění</w:t>
      </w:r>
    </w:p>
    <w:p w14:paraId="5CCBC947" w14:textId="77777777" w:rsidR="00F82C1F" w:rsidRDefault="00F82C1F" w:rsidP="00F82C1F">
      <w:pPr>
        <w:spacing w:after="0"/>
        <w:rPr>
          <w:rFonts w:ascii="Crabath Text Medium" w:hAnsi="Crabath Text Medium"/>
        </w:rPr>
      </w:pPr>
    </w:p>
    <w:p w14:paraId="6465166A" w14:textId="77777777" w:rsidR="0049253C" w:rsidRDefault="0049253C" w:rsidP="0049253C">
      <w:pPr>
        <w:rPr>
          <w:rFonts w:ascii="Crabath Text Medium" w:hAnsi="Crabath Text Medium"/>
        </w:rPr>
      </w:pPr>
    </w:p>
    <w:p w14:paraId="4EE858B3" w14:textId="4EC7DC8E" w:rsidR="0049253C" w:rsidRPr="00F505DD" w:rsidRDefault="0049253C" w:rsidP="0049253C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429FB92C" w14:textId="77777777" w:rsidR="0049253C" w:rsidRPr="00AF1C20" w:rsidRDefault="0049253C" w:rsidP="0049253C">
      <w:pPr>
        <w:ind w:left="720" w:hanging="720"/>
        <w:rPr>
          <w:rFonts w:ascii="Crabath Text Medium" w:hAnsi="Crabath Text Medium"/>
          <w:szCs w:val="20"/>
        </w:rPr>
      </w:pPr>
      <w:r w:rsidRPr="00AF1C20">
        <w:rPr>
          <w:rFonts w:ascii="Crabath Text Medium" w:hAnsi="Crabath Text Medium"/>
          <w:szCs w:val="20"/>
        </w:rPr>
        <w:t>Prague City Tourism a.s.</w:t>
      </w:r>
    </w:p>
    <w:p w14:paraId="048FA747" w14:textId="77777777" w:rsidR="0049253C" w:rsidRPr="00F505DD" w:rsidRDefault="0049253C" w:rsidP="0049253C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1610FD8D" w14:textId="77777777" w:rsidR="0049253C" w:rsidRPr="00F505DD" w:rsidRDefault="0049253C" w:rsidP="0049253C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24DBCAE3" w14:textId="77777777" w:rsidR="0049253C" w:rsidRPr="00F505DD" w:rsidRDefault="0049253C" w:rsidP="0049253C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1F0336F1" w14:textId="77777777" w:rsidR="0049253C" w:rsidRPr="00F505DD" w:rsidRDefault="0049253C" w:rsidP="0049253C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595F722C" w14:textId="77777777" w:rsidR="0049253C" w:rsidRPr="00EB724C" w:rsidRDefault="0049253C" w:rsidP="0049253C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  <w:r w:rsidRPr="00EB724C">
        <w:t xml:space="preserve">Mgr. Františkem </w:t>
      </w:r>
      <w:proofErr w:type="spellStart"/>
      <w:r w:rsidRPr="00EB724C">
        <w:t>Ciprem</w:t>
      </w:r>
      <w:proofErr w:type="spellEnd"/>
      <w:r w:rsidRPr="00EB724C">
        <w:t>, předsedou představenstva</w:t>
      </w:r>
    </w:p>
    <w:p w14:paraId="3DABEBC9" w14:textId="01252711" w:rsidR="0049253C" w:rsidRDefault="0049253C" w:rsidP="0049253C">
      <w:pPr>
        <w:spacing w:after="0"/>
        <w:ind w:left="720" w:hanging="720"/>
        <w:rPr>
          <w:b/>
          <w:bCs/>
        </w:rPr>
      </w:pPr>
      <w:r w:rsidRPr="00EB724C">
        <w:tab/>
      </w:r>
      <w:r w:rsidRPr="00EB724C">
        <w:tab/>
      </w:r>
      <w:r w:rsidRPr="00EB724C">
        <w:tab/>
      </w:r>
      <w:r>
        <w:t>Ing. Miroslavem Karlem, MBA, členem představenstva</w:t>
      </w:r>
    </w:p>
    <w:p w14:paraId="078143C8" w14:textId="77777777" w:rsidR="0049253C" w:rsidRDefault="0049253C" w:rsidP="0049253C">
      <w:pPr>
        <w:spacing w:after="0"/>
        <w:ind w:left="720" w:hanging="720"/>
        <w:rPr>
          <w:b/>
          <w:bCs/>
        </w:rPr>
      </w:pPr>
    </w:p>
    <w:p w14:paraId="05120742" w14:textId="77777777" w:rsidR="0049253C" w:rsidRPr="00D822A3" w:rsidRDefault="0049253C" w:rsidP="0049253C">
      <w:pPr>
        <w:spacing w:after="0"/>
        <w:ind w:left="720" w:hanging="720"/>
      </w:pPr>
      <w:r>
        <w:t>dále jen „</w:t>
      </w:r>
      <w:r>
        <w:rPr>
          <w:b/>
        </w:rPr>
        <w:t>Objednatel</w:t>
      </w:r>
      <w:r>
        <w:t>“</w:t>
      </w:r>
    </w:p>
    <w:p w14:paraId="1FAD19EA" w14:textId="77777777" w:rsidR="0049253C" w:rsidRDefault="0049253C" w:rsidP="0049253C"/>
    <w:p w14:paraId="05246699" w14:textId="6080A949" w:rsidR="00917107" w:rsidRPr="001033B5" w:rsidRDefault="00917107" w:rsidP="00AF1C20">
      <w:pPr>
        <w:spacing w:after="160"/>
      </w:pPr>
      <w:r>
        <w:t>a</w:t>
      </w:r>
    </w:p>
    <w:p w14:paraId="057F1353" w14:textId="77777777" w:rsidR="00F82C1F" w:rsidRPr="00AF1C20" w:rsidRDefault="00F82C1F" w:rsidP="00AF1C20">
      <w:pPr>
        <w:ind w:left="720" w:hanging="720"/>
        <w:rPr>
          <w:rFonts w:ascii="Crabath Text Medium" w:hAnsi="Crabath Text Medium"/>
          <w:sz w:val="22"/>
          <w:szCs w:val="22"/>
        </w:rPr>
      </w:pPr>
    </w:p>
    <w:p w14:paraId="6F43FE3E" w14:textId="77777777" w:rsidR="00245C71" w:rsidRPr="00AF1C20" w:rsidRDefault="00245C71" w:rsidP="00AF1C20">
      <w:pPr>
        <w:ind w:left="720" w:hanging="720"/>
        <w:rPr>
          <w:rFonts w:ascii="Crabath Text Medium" w:hAnsi="Crabath Text Medium"/>
          <w:szCs w:val="20"/>
        </w:rPr>
      </w:pPr>
      <w:proofErr w:type="spellStart"/>
      <w:r w:rsidRPr="00AF1C20">
        <w:rPr>
          <w:rFonts w:ascii="Crabath Text Medium" w:hAnsi="Crabath Text Medium"/>
          <w:szCs w:val="20"/>
        </w:rPr>
        <w:t>NBG,spol</w:t>
      </w:r>
      <w:proofErr w:type="spellEnd"/>
      <w:r w:rsidRPr="00AF1C20">
        <w:rPr>
          <w:rFonts w:ascii="Crabath Text Medium" w:hAnsi="Crabath Text Medium"/>
          <w:szCs w:val="20"/>
        </w:rPr>
        <w:t>. s r.o.</w:t>
      </w:r>
    </w:p>
    <w:p w14:paraId="379E932D" w14:textId="20FD7D0E" w:rsidR="00CA19BB" w:rsidRPr="00F505DD" w:rsidRDefault="00CA19BB" w:rsidP="00CA19BB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</w:r>
      <w:r w:rsidR="00194A18" w:rsidRPr="00AF1C20">
        <w:t>Štefánikova 256/34, Smíchov, 150 00 Praha 5</w:t>
      </w:r>
    </w:p>
    <w:p w14:paraId="59810495" w14:textId="489A5FAC" w:rsidR="00CA19BB" w:rsidRPr="00F505DD" w:rsidRDefault="00CA19BB" w:rsidP="00AF1C20">
      <w:pPr>
        <w:spacing w:after="0"/>
        <w:ind w:left="2112"/>
      </w:pPr>
      <w:r w:rsidRPr="00F505DD">
        <w:t>zapsan</w:t>
      </w:r>
      <w:r w:rsidR="00CE4671">
        <w:t>ý/</w:t>
      </w:r>
      <w:r w:rsidRPr="00F505DD">
        <w:t xml:space="preserve">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 xml:space="preserve">. zn. </w:t>
      </w:r>
      <w:r w:rsidR="00194A18" w:rsidRPr="00AF1C20">
        <w:t>C 34055</w:t>
      </w:r>
    </w:p>
    <w:p w14:paraId="45999CCC" w14:textId="13573AF2" w:rsidR="00CA19BB" w:rsidRPr="00F505DD" w:rsidRDefault="00CA19BB" w:rsidP="00CA19BB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</w:r>
      <w:r w:rsidR="00194A18" w:rsidRPr="00AF1C20">
        <w:t>62587358</w:t>
      </w:r>
    </w:p>
    <w:p w14:paraId="312121B1" w14:textId="0D2ADB8F" w:rsidR="00CA19BB" w:rsidRPr="00F505DD" w:rsidRDefault="00CA19BB" w:rsidP="00CA19BB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</w:r>
      <w:r w:rsidR="00194A18" w:rsidRPr="00AF1C20">
        <w:t>CZ 62587358</w:t>
      </w:r>
    </w:p>
    <w:p w14:paraId="5F164623" w14:textId="597F8A9D" w:rsidR="00CA19BB" w:rsidRPr="00EB724C" w:rsidRDefault="00CA19BB" w:rsidP="00CA19BB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  <w:r w:rsidR="006870D6" w:rsidRPr="00AF1C20">
        <w:t>Ing. Tomáš</w:t>
      </w:r>
      <w:r w:rsidR="00AF1C20">
        <w:t>em</w:t>
      </w:r>
      <w:r w:rsidR="006870D6" w:rsidRPr="00AF1C20">
        <w:t xml:space="preserve"> Brumovský</w:t>
      </w:r>
      <w:r w:rsidR="00AF1C20">
        <w:t>m, jednatelem</w:t>
      </w:r>
    </w:p>
    <w:p w14:paraId="748D8773" w14:textId="6C3A32B1" w:rsidR="00CA19BB" w:rsidRDefault="00CA19BB" w:rsidP="00CA19BB">
      <w:pPr>
        <w:spacing w:after="0"/>
        <w:ind w:left="720" w:hanging="720"/>
        <w:rPr>
          <w:b/>
          <w:bCs/>
        </w:rPr>
      </w:pPr>
      <w:r w:rsidRPr="00EB724C">
        <w:tab/>
      </w:r>
      <w:r w:rsidRPr="00EB724C">
        <w:tab/>
      </w:r>
      <w:r w:rsidRPr="00EB724C">
        <w:tab/>
      </w:r>
    </w:p>
    <w:p w14:paraId="5BEDE3CF" w14:textId="54352DA7" w:rsidR="00917107" w:rsidRDefault="00CA19BB" w:rsidP="00917107">
      <w:pPr>
        <w:spacing w:after="0"/>
      </w:pPr>
      <w:r>
        <w:t>dále jen „</w:t>
      </w:r>
      <w:r w:rsidR="0098606E">
        <w:rPr>
          <w:b/>
        </w:rPr>
        <w:t>a</w:t>
      </w:r>
      <w:r>
        <w:rPr>
          <w:b/>
        </w:rPr>
        <w:t>uditor</w:t>
      </w:r>
      <w:r>
        <w:t>“</w:t>
      </w:r>
    </w:p>
    <w:p w14:paraId="02D17B89" w14:textId="77777777" w:rsidR="00917107" w:rsidRDefault="00917107">
      <w:pPr>
        <w:spacing w:after="160" w:line="259" w:lineRule="auto"/>
      </w:pPr>
      <w:r>
        <w:br w:type="page"/>
      </w:r>
    </w:p>
    <w:p w14:paraId="7621BC3E" w14:textId="25D1C76D" w:rsidR="00F82C1F" w:rsidRPr="00173327" w:rsidRDefault="00F82C1F" w:rsidP="0098606E">
      <w:pPr>
        <w:pStyle w:val="Nadpis2"/>
        <w:numPr>
          <w:ilvl w:val="0"/>
          <w:numId w:val="0"/>
        </w:numPr>
        <w:spacing w:before="0" w:after="100"/>
      </w:pPr>
      <w:r>
        <w:lastRenderedPageBreak/>
        <w:t xml:space="preserve">1.  </w:t>
      </w:r>
      <w:r w:rsidR="0098606E">
        <w:t>p</w:t>
      </w:r>
      <w:r w:rsidRPr="00026C34">
        <w:t>ředmět smlouvy</w:t>
      </w:r>
    </w:p>
    <w:p w14:paraId="68BAD131" w14:textId="30F7BBAB" w:rsidR="00F82C1F" w:rsidRDefault="00F82C1F" w:rsidP="00862820">
      <w:pPr>
        <w:pStyle w:val="odrazka"/>
        <w:spacing w:after="100"/>
        <w:ind w:hanging="357"/>
      </w:pPr>
      <w:r>
        <w:t xml:space="preserve">Předmětem smlouvy je </w:t>
      </w:r>
      <w:r w:rsidR="00EA16BA">
        <w:t>provedení následujících činností auditorem:</w:t>
      </w:r>
    </w:p>
    <w:p w14:paraId="0A14FBB8" w14:textId="45C55DFC" w:rsidR="00F82C1F" w:rsidRPr="00EA16BA" w:rsidRDefault="00F82C1F" w:rsidP="00DC41CF">
      <w:pPr>
        <w:pStyle w:val="odrazka"/>
        <w:numPr>
          <w:ilvl w:val="2"/>
          <w:numId w:val="23"/>
        </w:numPr>
        <w:spacing w:after="100"/>
        <w:ind w:left="1054" w:hanging="357"/>
      </w:pPr>
      <w:r w:rsidRPr="00EA16BA">
        <w:t xml:space="preserve">Ověření účetní závěrky </w:t>
      </w:r>
      <w:r w:rsidR="009930E9">
        <w:t>objednatele</w:t>
      </w:r>
      <w:r w:rsidRPr="00EA16BA">
        <w:t xml:space="preserve"> pro rok 20</w:t>
      </w:r>
      <w:r w:rsidR="00EA16BA">
        <w:t>2</w:t>
      </w:r>
      <w:r w:rsidR="00B46A3C">
        <w:t>5</w:t>
      </w:r>
      <w:r w:rsidR="00F91433">
        <w:t>.</w:t>
      </w:r>
      <w:r w:rsidRPr="00EA16BA">
        <w:t xml:space="preserve"> Jedná se tedy o sestavení ověření účetní uzávěrk</w:t>
      </w:r>
      <w:r w:rsidR="00F91433">
        <w:t>y</w:t>
      </w:r>
      <w:r w:rsidRPr="00EA16BA">
        <w:t xml:space="preserve">, které </w:t>
      </w:r>
      <w:r w:rsidR="009930E9">
        <w:t>auditor</w:t>
      </w:r>
      <w:r w:rsidRPr="00EA16BA">
        <w:t xml:space="preserve"> sestaví v souladu s právními předpisy České republiky za uvedené období, vč. souvisejících konzultací auditora po celou dobu ověřování</w:t>
      </w:r>
      <w:r w:rsidR="00A67740">
        <w:t xml:space="preserve"> a provedení </w:t>
      </w:r>
      <w:r w:rsidR="00050A5D">
        <w:t xml:space="preserve">tzv. </w:t>
      </w:r>
      <w:proofErr w:type="spellStart"/>
      <w:r w:rsidR="00050A5D">
        <w:t>předauditu</w:t>
      </w:r>
      <w:proofErr w:type="spellEnd"/>
      <w:r w:rsidR="00050A5D">
        <w:t xml:space="preserve">, </w:t>
      </w:r>
      <w:r w:rsidRPr="00EA16BA">
        <w:t>včetně zpracování a vydání zprávy auditora</w:t>
      </w:r>
      <w:r w:rsidR="00050A5D">
        <w:t xml:space="preserve"> </w:t>
      </w:r>
      <w:r w:rsidR="00050A5D" w:rsidRPr="00EA16BA">
        <w:t>(</w:t>
      </w:r>
      <w:r w:rsidR="00050A5D">
        <w:t xml:space="preserve">veškeré tyto činnosti </w:t>
      </w:r>
      <w:r w:rsidR="00050A5D" w:rsidRPr="00EA16BA">
        <w:t>dále také jako „audit“)</w:t>
      </w:r>
      <w:r w:rsidR="008751E9">
        <w:t>;</w:t>
      </w:r>
    </w:p>
    <w:p w14:paraId="073F8A97" w14:textId="0978A432" w:rsidR="00EA16BA" w:rsidRDefault="00F82C1F" w:rsidP="00DC41CF">
      <w:pPr>
        <w:pStyle w:val="odrazka"/>
        <w:numPr>
          <w:ilvl w:val="2"/>
          <w:numId w:val="23"/>
        </w:numPr>
        <w:ind w:left="1054" w:hanging="357"/>
      </w:pPr>
      <w:r w:rsidRPr="00912C5C">
        <w:t xml:space="preserve">Vypracování dopisu auditora </w:t>
      </w:r>
      <w:r w:rsidR="009930E9">
        <w:t>objednateli</w:t>
      </w:r>
      <w:r w:rsidR="00F45EA9">
        <w:t xml:space="preserve"> </w:t>
      </w:r>
      <w:r w:rsidRPr="00912C5C">
        <w:t>bude obsahovat poznatky o nedostatcích zjištěných v průběhu auditu a auditorská doporučení směřující ke zlepšení vnitřního účetního a kontrolního systému</w:t>
      </w:r>
      <w:r w:rsidR="00F92B8E">
        <w:t xml:space="preserve"> objednatele</w:t>
      </w:r>
      <w:r w:rsidR="00EA16BA">
        <w:t>.</w:t>
      </w:r>
    </w:p>
    <w:p w14:paraId="1061170F" w14:textId="497CC374" w:rsidR="00F82C1F" w:rsidRPr="00EA0835" w:rsidRDefault="00F82C1F" w:rsidP="003B54B5">
      <w:pPr>
        <w:pStyle w:val="Nadpis2"/>
        <w:numPr>
          <w:ilvl w:val="0"/>
          <w:numId w:val="0"/>
        </w:numPr>
        <w:spacing w:before="0" w:after="100"/>
        <w:ind w:left="471" w:hanging="471"/>
      </w:pPr>
      <w:r>
        <w:t xml:space="preserve">2.  </w:t>
      </w:r>
      <w:r w:rsidR="00862820">
        <w:t>p</w:t>
      </w:r>
      <w:r w:rsidR="00EA16BA">
        <w:t>ovinnosti auditora</w:t>
      </w:r>
    </w:p>
    <w:p w14:paraId="32B61E79" w14:textId="636669AF" w:rsidR="00EA16BA" w:rsidRPr="00EA16BA" w:rsidRDefault="00EA16BA" w:rsidP="005F360A">
      <w:pPr>
        <w:pStyle w:val="Odstavecseseznamem"/>
        <w:numPr>
          <w:ilvl w:val="0"/>
          <w:numId w:val="25"/>
        </w:numPr>
        <w:ind w:left="454" w:hanging="454"/>
        <w:contextualSpacing w:val="0"/>
      </w:pPr>
      <w:r w:rsidRPr="00EA16BA">
        <w:t>Auditor se zavazuje provést audit v souladu se zákonem č. 93/2009 Sb., o auditorech ve znění pozdějších předpisů, a v souladu s auditorskými standardy upravenými právem EU a s auditorskými standardy vydanými Komorou auditorů České republiky, které stanoví postupy auditora při provádění auditorské činnosti, kterou neřeší auditorské standardy upravené právem Evropské unie.</w:t>
      </w:r>
    </w:p>
    <w:p w14:paraId="0FBBC840" w14:textId="11743497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Auditor je povinen naplánovat a provést audit s cílem získat přiměřenou míru jistoty, že účetní závěrka neobsahuje významné (materiální) nesprávnosti. </w:t>
      </w:r>
      <w:r w:rsidR="009930E9">
        <w:t>Objednatel</w:t>
      </w:r>
      <w:r w:rsidRPr="00EA16BA">
        <w:t xml:space="preserve"> bere na vědomí, že:</w:t>
      </w:r>
    </w:p>
    <w:p w14:paraId="31FDECE2" w14:textId="0B34FF7C" w:rsidR="00EA16BA" w:rsidRDefault="00EA16BA" w:rsidP="00DC41CF">
      <w:pPr>
        <w:pStyle w:val="Odstavecseseznamem"/>
        <w:numPr>
          <w:ilvl w:val="0"/>
          <w:numId w:val="24"/>
        </w:numPr>
        <w:ind w:left="1054" w:hanging="357"/>
      </w:pPr>
      <w:r w:rsidRPr="00EA16BA">
        <w:t>nejvhodnější ochranou před nesprávnostmi je odpovídající systém vnitřní kontroly relevantní pro sestavení účetní závěrky, podávající věrný a poctivý obraz,</w:t>
      </w:r>
    </w:p>
    <w:p w14:paraId="75756554" w14:textId="23238FF6" w:rsidR="00EA16BA" w:rsidRPr="00EA16BA" w:rsidRDefault="00EA16BA" w:rsidP="00DC41CF">
      <w:pPr>
        <w:pStyle w:val="Odstavecseseznamem"/>
        <w:numPr>
          <w:ilvl w:val="0"/>
          <w:numId w:val="24"/>
        </w:numPr>
        <w:spacing w:after="100"/>
        <w:ind w:left="1054" w:hanging="357"/>
        <w:contextualSpacing w:val="0"/>
      </w:pPr>
      <w:r w:rsidRPr="00EA16BA">
        <w:t xml:space="preserve">auditor oznámí </w:t>
      </w:r>
      <w:r w:rsidR="00F45EA9">
        <w:t xml:space="preserve">objednateli </w:t>
      </w:r>
      <w:r w:rsidRPr="00EA16BA">
        <w:t xml:space="preserve">veškeré významné nedostatky, které v systému vnitřní kontroly odhalí. </w:t>
      </w:r>
    </w:p>
    <w:p w14:paraId="33BD2F71" w14:textId="2912EAA1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Auditor je povinen se seznámit se systémem vnitřní kontroly </w:t>
      </w:r>
      <w:r w:rsidR="009930E9">
        <w:t>objednatel</w:t>
      </w:r>
      <w:r w:rsidR="00F45EA9">
        <w:t>e</w:t>
      </w:r>
      <w:r w:rsidRPr="00EA16BA">
        <w:t xml:space="preserve"> tak, aby byl schopen naplánovat audit a stanovit povahu, časový rozvrh a rozsah prováděných auditních postupů. Smluvní strany se dohodly, že předmětem smlouvy není posouzení nebo ujištění ohledně systému vnitřní kontroly </w:t>
      </w:r>
      <w:r w:rsidR="009930E9">
        <w:t>objednatel</w:t>
      </w:r>
      <w:r w:rsidR="00F45EA9">
        <w:t>e</w:t>
      </w:r>
      <w:r w:rsidRPr="00EA16BA">
        <w:t xml:space="preserve">. </w:t>
      </w:r>
    </w:p>
    <w:p w14:paraId="7BD1D97D" w14:textId="01773337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Auditor se na základě této smlouvy zavazuje vydat výrok o účetní závěrce </w:t>
      </w:r>
      <w:r w:rsidR="009930E9">
        <w:t>objednatel</w:t>
      </w:r>
      <w:r w:rsidR="00F45EA9">
        <w:t>e</w:t>
      </w:r>
      <w:r w:rsidRPr="00EA16BA">
        <w:t xml:space="preserve"> jako celku, nikoli o jednotlivých organizačních jednotkách. </w:t>
      </w:r>
    </w:p>
    <w:p w14:paraId="3C918FA4" w14:textId="4C1F7C22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Cílem auditu je vyslovit výrok, zda je účetní závěrka sestavena ve všech významných aspektech v souladu s příslušnými účetními principy a právními předpisy. Auditor se zavazuje vydat výrok s výhradou, pokud existují významná omezení rozsahu auditu nebo pokud, podle jeho názoru, účetní závěrka obsahuje významné nesprávnosti. V takovém případě se auditor zavazuje popsat zjištěné významné nesprávnosti. </w:t>
      </w:r>
    </w:p>
    <w:p w14:paraId="37404A8A" w14:textId="007D3FAB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Schopnost auditora vydat výrok, stejně tak znění výroku, bude záviset na skutečnostech a okolnostech existujících k datu vydání auditorské zprávy. Jestliže nebude auditor z jakýchkoliv důvodů, které písemně sdělí </w:t>
      </w:r>
      <w:r w:rsidR="00F45EA9">
        <w:t>objednateli</w:t>
      </w:r>
      <w:r w:rsidRPr="00EA16BA">
        <w:t xml:space="preserve">, schopen dokončit audit či vydat výrok, vyhrazuje si právo odmítnout vydat výrok podle této smlouvy. V případě, že auditor nebude schopen dokončit audit nebo vydat výrok z důvodů na straně auditora, nemá auditor nárok na zaplacení odměny. </w:t>
      </w:r>
    </w:p>
    <w:p w14:paraId="3878604F" w14:textId="6BB9BC60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Pokud auditor nebude schopen dokončit audit nebo bude-li třeba modifikovat auditorskou zprávu, důvody těchto kroků budou projednány s vedením </w:t>
      </w:r>
      <w:r w:rsidR="009930E9">
        <w:t>objednatel</w:t>
      </w:r>
      <w:r w:rsidR="00F45EA9">
        <w:t>e</w:t>
      </w:r>
      <w:r w:rsidRPr="00EA16BA">
        <w:t xml:space="preserve"> a je</w:t>
      </w:r>
      <w:r w:rsidR="00F45EA9">
        <w:t xml:space="preserve">ho </w:t>
      </w:r>
      <w:r w:rsidRPr="00EA16BA">
        <w:t>statutárním orgánem.</w:t>
      </w:r>
    </w:p>
    <w:p w14:paraId="7D1377CF" w14:textId="6CD5955B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Auditor je povinen zpracovat a vydat zprávu o ověření účetní závěrky, </w:t>
      </w:r>
      <w:r w:rsidRPr="00824D00">
        <w:t xml:space="preserve">tato zpráva bude zpracována </w:t>
      </w:r>
      <w:r w:rsidR="005D60DF" w:rsidRPr="00824D00">
        <w:t xml:space="preserve">nejpozději do </w:t>
      </w:r>
      <w:r w:rsidR="00427F5C" w:rsidRPr="00824D00">
        <w:t>4 týdnů po předání podkladů ke zpracování</w:t>
      </w:r>
      <w:r w:rsidRPr="00824D00">
        <w:t>.</w:t>
      </w:r>
      <w:r w:rsidRPr="00EA16BA">
        <w:t xml:space="preserve"> </w:t>
      </w:r>
    </w:p>
    <w:p w14:paraId="6EE83A7B" w14:textId="35C556AD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>Auditor je povinen zpracovat a vydat zprávu v českém jazyce v předem dohodnutém počtu výtisků a tyto předat o</w:t>
      </w:r>
      <w:r w:rsidR="005D60DF">
        <w:t>bjednateli</w:t>
      </w:r>
      <w:r w:rsidRPr="00EA16BA">
        <w:t>.</w:t>
      </w:r>
    </w:p>
    <w:p w14:paraId="5E186B4E" w14:textId="714282C0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lastRenderedPageBreak/>
        <w:t xml:space="preserve">Auditor se zavazuje provést činnosti dle této smlouvy s vynaložením odborné péče a s využitím vhodných znalostí a zkušeností. </w:t>
      </w:r>
    </w:p>
    <w:p w14:paraId="69D97B75" w14:textId="47EF4FDD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V případě porušení povinností auditora stanovených touto smlouvou nebo zákonem, se auditor zavazuje zaplatit </w:t>
      </w:r>
      <w:r w:rsidR="005D60DF">
        <w:t>objednateli</w:t>
      </w:r>
      <w:r w:rsidRPr="00EA16BA">
        <w:t xml:space="preserve"> smluvní pokutu ve výši 15 000 Kč. Smluvní pokuta je splatná do 14 dnů od písemné výzvy </w:t>
      </w:r>
      <w:r w:rsidR="009930E9">
        <w:t>objednatel</w:t>
      </w:r>
      <w:r w:rsidR="005D60DF">
        <w:t>e</w:t>
      </w:r>
      <w:r w:rsidRPr="00EA16BA">
        <w:t xml:space="preserve"> k zaplacení smluvní pokuty.</w:t>
      </w:r>
    </w:p>
    <w:p w14:paraId="57621576" w14:textId="0A1E2197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V případě prodlení auditora se zpracováním a vydáním zprávy o ověření účetní závěrky </w:t>
      </w:r>
      <w:r w:rsidR="009930E9">
        <w:t>objednatel</w:t>
      </w:r>
      <w:r w:rsidR="005D60DF">
        <w:t>i</w:t>
      </w:r>
      <w:r w:rsidRPr="00EA16BA">
        <w:t xml:space="preserve"> v termínu stanoveném touto smlouvou, se </w:t>
      </w:r>
      <w:r w:rsidRPr="00E327B4">
        <w:t>auditor zavazuje zaplatit o</w:t>
      </w:r>
      <w:r w:rsidR="005D60DF" w:rsidRPr="00E327B4">
        <w:t>bjednateli</w:t>
      </w:r>
      <w:r w:rsidRPr="00E327B4">
        <w:t xml:space="preserve"> smluvní pokutu ve výši 0,05% z celkové ceny za provedení auditu</w:t>
      </w:r>
      <w:r w:rsidR="00E327B4">
        <w:t xml:space="preserve"> (za všechny sjednané roky)</w:t>
      </w:r>
      <w:r w:rsidRPr="00E327B4">
        <w:t xml:space="preserve"> </w:t>
      </w:r>
      <w:r w:rsidR="00E327B4" w:rsidRPr="00E327B4">
        <w:t>dle</w:t>
      </w:r>
      <w:r w:rsidRPr="00E327B4">
        <w:t xml:space="preserve"> této smlouvy za</w:t>
      </w:r>
      <w:r w:rsidRPr="00EA16BA">
        <w:t xml:space="preserve"> každý den prodlení auditora. Smluvní pokuta je splatná do 14 dnů od písemné výzvy </w:t>
      </w:r>
      <w:r w:rsidR="009930E9">
        <w:t>objednatel</w:t>
      </w:r>
      <w:r w:rsidR="005D60DF">
        <w:t>e</w:t>
      </w:r>
      <w:r w:rsidRPr="00EA16BA">
        <w:t xml:space="preserve"> k zaplacení smluvní pokuty. Za prodlení auditora se zpracováním a vydáním zprávy o ověření účetní závěrky </w:t>
      </w:r>
      <w:r w:rsidR="009930E9">
        <w:t>objednatel</w:t>
      </w:r>
      <w:r w:rsidR="005D60DF">
        <w:t>e</w:t>
      </w:r>
      <w:r w:rsidRPr="00EA16BA">
        <w:t xml:space="preserve"> se nepovažuje prodlení vzniklé z důvodu porušení smluvní povinnosti ze strany </w:t>
      </w:r>
      <w:r w:rsidR="009930E9">
        <w:t>objednatel</w:t>
      </w:r>
      <w:r w:rsidR="005D60DF">
        <w:t>e</w:t>
      </w:r>
      <w:r w:rsidRPr="00EA16BA">
        <w:t>.</w:t>
      </w:r>
    </w:p>
    <w:p w14:paraId="68DE4787" w14:textId="2E4F59BD" w:rsidR="00EA16BA" w:rsidRP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Zaplacením jakékoliv smluvní pokuty auditorem není dotčen nárok </w:t>
      </w:r>
      <w:r w:rsidR="009930E9">
        <w:t>objednatel</w:t>
      </w:r>
      <w:r w:rsidR="005D60DF">
        <w:t>e</w:t>
      </w:r>
      <w:r w:rsidRPr="00EA16BA">
        <w:t xml:space="preserve"> na náhradu škody. </w:t>
      </w:r>
    </w:p>
    <w:p w14:paraId="326AE2F5" w14:textId="19C0DA05" w:rsidR="00EA16BA" w:rsidRPr="00FB7733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 xml:space="preserve">Auditor neodpovídá za ztráty, škody, náklady či výdaje vzniklé v přímé i nepřímé souvislosti s nedbalostí, přehlédnutím, úmyslným nebo neúmyslným opomenutím, přestupkem či trestným činem nebo zavádějícím prohlášením na straně </w:t>
      </w:r>
      <w:r w:rsidR="009930E9">
        <w:t>objednatel</w:t>
      </w:r>
      <w:r w:rsidR="005D60DF">
        <w:t>e</w:t>
      </w:r>
      <w:r w:rsidRPr="00EA16BA">
        <w:t xml:space="preserve">, jejího vedení, zaměstnanců, pracovníků nebo spřízněných subjektů. Spřízněnými subjekty se rozumí společnosti, družstva, podniky, obce, nadace a jiné </w:t>
      </w:r>
      <w:r w:rsidR="005D60DF">
        <w:t>organizace</w:t>
      </w:r>
      <w:r w:rsidRPr="00EA16BA">
        <w:t xml:space="preserve">, které se účastní přímo nebo nepřímo na vedení, kontrole nebo majetku </w:t>
      </w:r>
      <w:r w:rsidR="009930E9">
        <w:t>objednatel</w:t>
      </w:r>
      <w:r w:rsidR="005D60DF">
        <w:t>e</w:t>
      </w:r>
      <w:r w:rsidRPr="00EA16BA">
        <w:t xml:space="preserve">, dále společnosti, družstva, podniky, sdružení, nadace a jiné podobné </w:t>
      </w:r>
      <w:r w:rsidR="009930E9">
        <w:t>o</w:t>
      </w:r>
      <w:r w:rsidR="005D60DF">
        <w:t>rganizace</w:t>
      </w:r>
      <w:r w:rsidRPr="00EA16BA">
        <w:t xml:space="preserve">, ve kterých se </w:t>
      </w:r>
      <w:r w:rsidR="005D60DF">
        <w:t>objednatel</w:t>
      </w:r>
      <w:r w:rsidRPr="00EA16BA">
        <w:t xml:space="preserve"> </w:t>
      </w:r>
      <w:r w:rsidRPr="00FB7733">
        <w:t xml:space="preserve">účastní přímo nebo nepřímo na vedení, kontrole nebo majetku, jakož i fyzické osoby, které jsou </w:t>
      </w:r>
      <w:r w:rsidR="005D60DF" w:rsidRPr="00FB7733">
        <w:t xml:space="preserve">s objednatelem </w:t>
      </w:r>
      <w:r w:rsidRPr="00FB7733">
        <w:t>v blízkém či pracovním vztahu.</w:t>
      </w:r>
    </w:p>
    <w:p w14:paraId="72707D88" w14:textId="4D40F130" w:rsidR="00177BC1" w:rsidRPr="00FB7733" w:rsidRDefault="00177BC1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FB7733">
        <w:t>Auditor tímto čestně prohlašuje, že od počátku účinnosti této Smlouvy je/bude pojištěn na odpovědnost pro př</w:t>
      </w:r>
      <w:r w:rsidR="00B81C78">
        <w:t>í</w:t>
      </w:r>
      <w:r w:rsidRPr="00FB7733">
        <w:t xml:space="preserve">padnou škodu či újmu </w:t>
      </w:r>
      <w:r w:rsidRPr="007A2225">
        <w:t>způsobenou</w:t>
      </w:r>
      <w:r w:rsidR="00AE0E06" w:rsidRPr="007A2225">
        <w:t xml:space="preserve"> Auditorem</w:t>
      </w:r>
      <w:r w:rsidRPr="007A2225">
        <w:t xml:space="preserve"> Objednateli</w:t>
      </w:r>
      <w:r w:rsidR="00AE0E06" w:rsidRPr="007A2225">
        <w:t>,</w:t>
      </w:r>
      <w:r w:rsidRPr="007A2225">
        <w:t xml:space="preserve"> a to v</w:t>
      </w:r>
      <w:r w:rsidR="00F219D3" w:rsidRPr="007A2225">
        <w:t xml:space="preserve"> minimální</w:t>
      </w:r>
      <w:r w:rsidRPr="007A2225">
        <w:t xml:space="preserve"> výši </w:t>
      </w:r>
      <w:r w:rsidR="00957F4E">
        <w:t>15</w:t>
      </w:r>
      <w:r w:rsidR="00FB7733" w:rsidRPr="007A2225">
        <w:t xml:space="preserve"> </w:t>
      </w:r>
      <w:r w:rsidRPr="007A2225">
        <w:t>mil.</w:t>
      </w:r>
      <w:r w:rsidR="00F219D3" w:rsidRPr="007A2225">
        <w:t xml:space="preserve"> </w:t>
      </w:r>
      <w:r w:rsidRPr="007A2225">
        <w:t xml:space="preserve">Kč.  </w:t>
      </w:r>
      <w:r w:rsidR="00AE0E06" w:rsidRPr="007A2225">
        <w:t>Auditor</w:t>
      </w:r>
      <w:r w:rsidRPr="007A2225">
        <w:t xml:space="preserve"> se zavazuje udržovat toto pojištění platné po celou dobu platnosti této Smlouvy. </w:t>
      </w:r>
      <w:r w:rsidR="00AE0E06" w:rsidRPr="007A2225">
        <w:t>Auditor</w:t>
      </w:r>
      <w:r w:rsidRPr="007A2225">
        <w:t xml:space="preserve"> se zavazuje kdykoli na vyžádání předložit Objednateli doklad</w:t>
      </w:r>
      <w:r w:rsidRPr="00FB7733">
        <w:t xml:space="preserve"> o trvání tohoto pojištění </w:t>
      </w:r>
      <w:r w:rsidR="00AE0E06" w:rsidRPr="00FB7733">
        <w:t>Auditora</w:t>
      </w:r>
      <w:r w:rsidRPr="00FB7733">
        <w:t>.</w:t>
      </w:r>
    </w:p>
    <w:p w14:paraId="3F9E3077" w14:textId="29B53B93" w:rsidR="00EA16BA" w:rsidRDefault="00EA16BA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EA16BA">
        <w:t>Auditor odpovídá o</w:t>
      </w:r>
      <w:r w:rsidR="005D60DF">
        <w:t>bjednateli</w:t>
      </w:r>
      <w:r w:rsidRPr="00EA16BA">
        <w:t xml:space="preserve"> za porušení svých povinností i v případě, že prováděl činnost podle této smlouvy prostřednictvím třetích osob</w:t>
      </w:r>
      <w:r w:rsidR="00884BC3">
        <w:t>.</w:t>
      </w:r>
    </w:p>
    <w:p w14:paraId="2F1AE664" w14:textId="7066D998" w:rsidR="00884BC3" w:rsidRDefault="00884BC3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>
        <w:t>Auditor</w:t>
      </w:r>
      <w:r w:rsidRPr="00357217">
        <w:t xml:space="preserve"> se zavazuje předem informovat </w:t>
      </w:r>
      <w:r>
        <w:t>o</w:t>
      </w:r>
      <w:r w:rsidRPr="00357217">
        <w:t xml:space="preserve">bjednatele o veškerých osobách/subjektech, prostřednictvím kterých bude plnit svůj závazek vyplývající z této </w:t>
      </w:r>
      <w:r>
        <w:t>s</w:t>
      </w:r>
      <w:r w:rsidRPr="00357217">
        <w:t xml:space="preserve">mlouvy, tj. o osobách, které se budou podílet na </w:t>
      </w:r>
      <w:r>
        <w:t>plnění závazků z této smlouvy</w:t>
      </w:r>
      <w:r w:rsidRPr="00357217">
        <w:t xml:space="preserve"> (dále je</w:t>
      </w:r>
      <w:r w:rsidRPr="00884BC3">
        <w:t>n „Sub</w:t>
      </w:r>
      <w:r w:rsidR="00B04B99">
        <w:t>dodavatelé</w:t>
      </w:r>
      <w:r w:rsidRPr="00357217">
        <w:t xml:space="preserve">“). Pokud bude </w:t>
      </w:r>
      <w:r>
        <w:t>o</w:t>
      </w:r>
      <w:r w:rsidRPr="00357217">
        <w:t>bjednatel považovat využití konkrétního Sub</w:t>
      </w:r>
      <w:r w:rsidR="00B04B99">
        <w:t>dodavatele</w:t>
      </w:r>
      <w:r w:rsidRPr="00357217">
        <w:t>/konkrétních Sub</w:t>
      </w:r>
      <w:r w:rsidR="00B04B99">
        <w:t>dodavatelů</w:t>
      </w:r>
      <w:r w:rsidRPr="00357217">
        <w:t xml:space="preserve"> za nevhodné, je oprávněn účast tohoto Sub</w:t>
      </w:r>
      <w:r w:rsidR="00B04B99">
        <w:t>dodavatele</w:t>
      </w:r>
      <w:r w:rsidRPr="00357217">
        <w:t>/těchto Sub</w:t>
      </w:r>
      <w:r w:rsidR="00B04B99">
        <w:t>dodavatelů</w:t>
      </w:r>
      <w:r w:rsidRPr="00357217">
        <w:t xml:space="preserve"> odmítnout a </w:t>
      </w:r>
      <w:r>
        <w:t>auditor</w:t>
      </w:r>
      <w:r w:rsidRPr="00357217">
        <w:t xml:space="preserve"> se zavazuje toto rozhodnutí </w:t>
      </w:r>
      <w:r>
        <w:t>o</w:t>
      </w:r>
      <w:r w:rsidRPr="00357217">
        <w:t>bjednatele respektovat a tohoto Sub</w:t>
      </w:r>
      <w:r w:rsidR="00B04B99">
        <w:t>dodavatele</w:t>
      </w:r>
      <w:r w:rsidRPr="00357217">
        <w:t>/tyto Sub</w:t>
      </w:r>
      <w:r w:rsidR="00B04B99">
        <w:t>dodavatelé</w:t>
      </w:r>
      <w:r w:rsidRPr="00357217">
        <w:t xml:space="preserve"> při plnění </w:t>
      </w:r>
      <w:r>
        <w:t xml:space="preserve">této smlouvy </w:t>
      </w:r>
      <w:r w:rsidRPr="00357217">
        <w:t xml:space="preserve">nevyužít.  </w:t>
      </w:r>
    </w:p>
    <w:p w14:paraId="01015943" w14:textId="1BDA19C1" w:rsidR="00966CE7" w:rsidRPr="00CE4671" w:rsidRDefault="00966CE7" w:rsidP="0022403E">
      <w:pPr>
        <w:pStyle w:val="Odstavecseseznamem"/>
        <w:numPr>
          <w:ilvl w:val="0"/>
          <w:numId w:val="25"/>
        </w:numPr>
        <w:spacing w:after="100"/>
        <w:ind w:left="454" w:hanging="454"/>
        <w:contextualSpacing w:val="0"/>
      </w:pPr>
      <w:r w:rsidRPr="00966CE7">
        <w:t>Auditor zahájí auditorské práce na auditu na základě písemné výzvy objednatele, která bude zaslána prostřednictvím prostředků elektronické komunikace</w:t>
      </w:r>
      <w:r w:rsidR="00427F5C">
        <w:t>,</w:t>
      </w:r>
      <w:r w:rsidR="00E327B4">
        <w:t xml:space="preserve"> a to</w:t>
      </w:r>
      <w:r w:rsidRPr="00966CE7">
        <w:t xml:space="preserve"> zpravidla v prostorách objednatele a po dohodě s pověřeným pracovníkem objednatele, předložením písemných požadavků auditora na doložení potřebných dokumentů. Auditor se zavazuje předložit písemné požadavky auditora na doložení potřebných dokumentů do 5 dnů od dne zahájení </w:t>
      </w:r>
      <w:r w:rsidRPr="00CE4671">
        <w:t>auditu. Pokud auditor předloží objednateli požadavky na základní informace s prodlením, může objednatel tyto informace připravit se shodným prodlením, aniž by to představovalo porušení podmínek této smlouvy.</w:t>
      </w:r>
    </w:p>
    <w:p w14:paraId="33951289" w14:textId="5A3F947E" w:rsidR="00966CE7" w:rsidRPr="00CE4671" w:rsidRDefault="00966CE7" w:rsidP="0022403E">
      <w:pPr>
        <w:pStyle w:val="Odstavecseseznamem"/>
        <w:numPr>
          <w:ilvl w:val="0"/>
          <w:numId w:val="25"/>
        </w:numPr>
        <w:ind w:left="454" w:hanging="454"/>
        <w:contextualSpacing w:val="0"/>
      </w:pPr>
      <w:r w:rsidRPr="00CE4671">
        <w:t>Auditor vydá zprávu o ověření účetní závěrky a další dokumenty v souladu se smlouvou, do 4 týdnů po předání podkladů ke zpracování. Veškeré dokumenty, které jsou předmětem této smlouvy, budou objednateli poskytnuty ve dvou vyhotoveních a dále na elektronickém nosiči dat.</w:t>
      </w:r>
    </w:p>
    <w:p w14:paraId="15339C3F" w14:textId="53552950" w:rsidR="00F82C1F" w:rsidRPr="00CE4671" w:rsidRDefault="00F82C1F" w:rsidP="00862820">
      <w:pPr>
        <w:pStyle w:val="Nadpis2"/>
        <w:numPr>
          <w:ilvl w:val="0"/>
          <w:numId w:val="0"/>
        </w:numPr>
        <w:spacing w:before="0" w:after="100"/>
      </w:pPr>
      <w:r w:rsidRPr="00CE4671">
        <w:t xml:space="preserve">3. </w:t>
      </w:r>
      <w:r w:rsidR="00EF5E27" w:rsidRPr="00CE4671">
        <w:t xml:space="preserve"> </w:t>
      </w:r>
      <w:r w:rsidRPr="00CE4671">
        <w:t xml:space="preserve"> </w:t>
      </w:r>
      <w:r w:rsidR="0022403E" w:rsidRPr="00CE4671">
        <w:t>p</w:t>
      </w:r>
      <w:r w:rsidR="006E43DB" w:rsidRPr="00CE4671">
        <w:t xml:space="preserve">ovinnosti </w:t>
      </w:r>
      <w:r w:rsidR="009930E9" w:rsidRPr="00CE4671">
        <w:t>objednatel</w:t>
      </w:r>
      <w:r w:rsidR="00B04B99" w:rsidRPr="00CE4671">
        <w:t>e</w:t>
      </w:r>
    </w:p>
    <w:p w14:paraId="03AC1C42" w14:textId="1FE15E80" w:rsidR="00884BC3" w:rsidRPr="00884BC3" w:rsidRDefault="009930E9" w:rsidP="005C4D09">
      <w:pPr>
        <w:pStyle w:val="odrazka"/>
        <w:numPr>
          <w:ilvl w:val="0"/>
          <w:numId w:val="29"/>
        </w:numPr>
        <w:spacing w:after="100"/>
      </w:pPr>
      <w:r>
        <w:t>Objednatel</w:t>
      </w:r>
      <w:r w:rsidR="00884BC3" w:rsidRPr="00884BC3">
        <w:t xml:space="preserve"> odpovídá za:</w:t>
      </w:r>
    </w:p>
    <w:p w14:paraId="7CC4C579" w14:textId="4FD3E9A0" w:rsidR="00884BC3" w:rsidRPr="00884BC3" w:rsidRDefault="00884BC3" w:rsidP="00EF5E27">
      <w:pPr>
        <w:pStyle w:val="odrazka"/>
        <w:numPr>
          <w:ilvl w:val="0"/>
          <w:numId w:val="27"/>
        </w:numPr>
        <w:spacing w:after="100"/>
        <w:ind w:left="1054" w:hanging="357"/>
      </w:pPr>
      <w:r w:rsidRPr="00884BC3">
        <w:lastRenderedPageBreak/>
        <w:t xml:space="preserve">jednání </w:t>
      </w:r>
      <w:r w:rsidR="009930E9">
        <w:t>objednatel</w:t>
      </w:r>
      <w:r w:rsidR="00B04B99">
        <w:t>e</w:t>
      </w:r>
      <w:r w:rsidRPr="00884BC3">
        <w:t xml:space="preserve"> v souladu s právními předpisy České republiky ve všech aspektech je</w:t>
      </w:r>
      <w:r w:rsidR="0045686A">
        <w:t>ho</w:t>
      </w:r>
      <w:r w:rsidRPr="00884BC3">
        <w:t xml:space="preserve"> činnosti,</w:t>
      </w:r>
    </w:p>
    <w:p w14:paraId="23D8A753" w14:textId="77777777" w:rsidR="00884BC3" w:rsidRPr="00884BC3" w:rsidRDefault="00884BC3" w:rsidP="00EF5E27">
      <w:pPr>
        <w:pStyle w:val="odrazka"/>
        <w:numPr>
          <w:ilvl w:val="0"/>
          <w:numId w:val="27"/>
        </w:numPr>
        <w:spacing w:after="100"/>
        <w:ind w:left="1054" w:hanging="357"/>
      </w:pPr>
      <w:r w:rsidRPr="00884BC3">
        <w:t>vedení úplného, průkazného a správného účetnictví v souladu s právními předpisy České republiky,</w:t>
      </w:r>
    </w:p>
    <w:p w14:paraId="4997D213" w14:textId="77777777" w:rsidR="00884BC3" w:rsidRPr="00884BC3" w:rsidRDefault="00884BC3" w:rsidP="00EF5E27">
      <w:pPr>
        <w:pStyle w:val="odrazka"/>
        <w:numPr>
          <w:ilvl w:val="0"/>
          <w:numId w:val="27"/>
        </w:numPr>
        <w:spacing w:after="100"/>
        <w:ind w:left="1054" w:hanging="357"/>
      </w:pPr>
      <w:r w:rsidRPr="00884BC3">
        <w:t>zavedení a fungování odpovídajícího systému vnitřní kontroly v oblasti přípravy účetní závěrky, neobsahující významné (materiální) nesprávnosti, způsobené podvodem nebo chybou,</w:t>
      </w:r>
    </w:p>
    <w:p w14:paraId="60630236" w14:textId="7ABDD982" w:rsidR="00884BC3" w:rsidRPr="00884BC3" w:rsidRDefault="00884BC3" w:rsidP="00EF5E27">
      <w:pPr>
        <w:pStyle w:val="odrazka"/>
        <w:numPr>
          <w:ilvl w:val="0"/>
          <w:numId w:val="27"/>
        </w:numPr>
        <w:spacing w:after="100"/>
        <w:ind w:left="1054" w:hanging="357"/>
      </w:pPr>
      <w:r w:rsidRPr="00884BC3">
        <w:t xml:space="preserve">správné zaúčtování transakcí </w:t>
      </w:r>
      <w:r w:rsidR="009930E9">
        <w:t>objednatel</w:t>
      </w:r>
      <w:r w:rsidR="00B04B99">
        <w:t>e</w:t>
      </w:r>
      <w:r w:rsidRPr="00884BC3">
        <w:t xml:space="preserve">, realistické účetní odhady, ochranu majetku </w:t>
      </w:r>
      <w:r w:rsidR="009930E9">
        <w:t>objednatel</w:t>
      </w:r>
      <w:r w:rsidR="00B04B99">
        <w:t>e</w:t>
      </w:r>
      <w:r w:rsidRPr="00884BC3">
        <w:t xml:space="preserve"> a za celkovou věrnost účetní závěrky a její soulad s právními předpisy České republiky.</w:t>
      </w:r>
    </w:p>
    <w:p w14:paraId="5158AD41" w14:textId="43B5C34C" w:rsidR="00884BC3" w:rsidRPr="00CE4671" w:rsidRDefault="009930E9" w:rsidP="009D131E">
      <w:pPr>
        <w:pStyle w:val="odrazka"/>
        <w:numPr>
          <w:ilvl w:val="0"/>
          <w:numId w:val="29"/>
        </w:numPr>
      </w:pPr>
      <w:r>
        <w:t>Objednatel</w:t>
      </w:r>
      <w:r w:rsidR="00884BC3" w:rsidRPr="00884BC3">
        <w:t xml:space="preserve"> se zavazuje poskytnout auditorovi k </w:t>
      </w:r>
      <w:r w:rsidR="00884BC3" w:rsidRPr="00CE4671">
        <w:t xml:space="preserve">ověření účetní závěrku sestavenou podle českých předpisů (Českých účetních standardů) v originálním exempláři, v českém jazyce, podepsanou statutárním orgánem </w:t>
      </w:r>
      <w:r w:rsidRPr="00CE4671">
        <w:t>objednatel</w:t>
      </w:r>
      <w:r w:rsidR="00B04B99" w:rsidRPr="00CE4671">
        <w:t>e</w:t>
      </w:r>
      <w:r w:rsidR="00884BC3" w:rsidRPr="00CE4671">
        <w:t>.</w:t>
      </w:r>
    </w:p>
    <w:p w14:paraId="51FB7612" w14:textId="194F7036" w:rsidR="00884BC3" w:rsidRPr="00CE4671" w:rsidRDefault="009930E9" w:rsidP="009D131E">
      <w:pPr>
        <w:pStyle w:val="odrazka"/>
        <w:numPr>
          <w:ilvl w:val="0"/>
          <w:numId w:val="29"/>
        </w:numPr>
      </w:pPr>
      <w:r w:rsidRPr="00CE4671">
        <w:t>Objednatel</w:t>
      </w:r>
      <w:r w:rsidR="00884BC3" w:rsidRPr="00CE4671">
        <w:t xml:space="preserve"> souhlasí s tím, že poskytne auditorovi předběžný návrh jakéhokoli dalšího dokumentu a vyčká souhlasu auditora se začleněním auditorské zprávy či zahrnutím odkazu na auditorskou zprávu nebo jméno auditora do dalšího dokumentu před jeho tiskem a zveřejněním. Dalším dokumentem se rozumí jakýkoli dokument, který bude obsahovat auditorskou zprávu nebo její část, odkaz na auditorskou zprávu nebo jméno auditora a bude obsahovat jiné, dodatečné nebo neúplné informace v porovnání s auditovanou účetní závěrkou (např. prospekt emitenta cenných papírů). Zahrnutí či včlenění auditorské zprávy či odkazu na jméno auditora v jakémkoli takovém dokumentu by představovalo nové vydání auditorské zprávy. </w:t>
      </w:r>
    </w:p>
    <w:p w14:paraId="4F7281C0" w14:textId="25C8792B" w:rsidR="00884BC3" w:rsidRPr="00884BC3" w:rsidRDefault="009930E9" w:rsidP="00C86C96">
      <w:pPr>
        <w:pStyle w:val="odrazka"/>
        <w:numPr>
          <w:ilvl w:val="0"/>
          <w:numId w:val="29"/>
        </w:numPr>
      </w:pPr>
      <w:r w:rsidRPr="00CE4671">
        <w:t>Objednatel</w:t>
      </w:r>
      <w:r w:rsidR="00884BC3" w:rsidRPr="00CE4671">
        <w:t xml:space="preserve"> je povin</w:t>
      </w:r>
      <w:r w:rsidR="00B04B99" w:rsidRPr="00CE4671">
        <w:t>en</w:t>
      </w:r>
      <w:r w:rsidR="00884BC3" w:rsidRPr="00CE4671">
        <w:t xml:space="preserve"> zajistit auditorovi přístup k účetním</w:t>
      </w:r>
      <w:r w:rsidR="00884BC3" w:rsidRPr="00884BC3">
        <w:t xml:space="preserve"> knihám, účetním písemnostem a dokumentům </w:t>
      </w:r>
      <w:r>
        <w:t>objednatel</w:t>
      </w:r>
      <w:r w:rsidR="00B04B99">
        <w:t>e</w:t>
      </w:r>
      <w:r w:rsidR="00884BC3" w:rsidRPr="00884BC3">
        <w:t xml:space="preserve">, včetně zápisů z jednání valných hromad, statutárních a dozorčích orgánů a vedení </w:t>
      </w:r>
      <w:r>
        <w:t>objednatel</w:t>
      </w:r>
      <w:r w:rsidR="00B04B99">
        <w:t>e</w:t>
      </w:r>
      <w:r w:rsidR="00884BC3" w:rsidRPr="00884BC3">
        <w:t xml:space="preserve"> za jakékoli časové období a v požadovaném rozsahu a podrobnosti, a to současně s informacemi a vysvětleními od odpovědných pracovníků </w:t>
      </w:r>
      <w:r>
        <w:t>objednatel</w:t>
      </w:r>
      <w:r w:rsidR="00B04B99">
        <w:t>e</w:t>
      </w:r>
      <w:r w:rsidR="00884BC3" w:rsidRPr="00884BC3">
        <w:t xml:space="preserve">, pokud mají tyto písemnosti, dokumenty nebo informace vztah k účetní závěrce </w:t>
      </w:r>
      <w:r>
        <w:t>objednatel</w:t>
      </w:r>
      <w:r w:rsidR="00B04B99">
        <w:t>e</w:t>
      </w:r>
      <w:r w:rsidR="00884BC3" w:rsidRPr="00884BC3">
        <w:t>, která je ověřována auditem. Vysvětlení bude, na žádost auditora, připraveno i písemně a podepsané odpovědným pracovníkem.</w:t>
      </w:r>
    </w:p>
    <w:p w14:paraId="76E88D12" w14:textId="04AB2950" w:rsidR="00884BC3" w:rsidRPr="00884BC3" w:rsidRDefault="009930E9" w:rsidP="00C86C96">
      <w:pPr>
        <w:pStyle w:val="odrazka"/>
        <w:numPr>
          <w:ilvl w:val="0"/>
          <w:numId w:val="29"/>
        </w:numPr>
      </w:pPr>
      <w:r>
        <w:t>Objednatel</w:t>
      </w:r>
      <w:r w:rsidR="00884BC3" w:rsidRPr="00884BC3">
        <w:t xml:space="preserve"> se zavazuje auditora informovat o konání valných hromad svolaných v době trvání této smlouvy, nebo jejichž program </w:t>
      </w:r>
      <w:proofErr w:type="gramStart"/>
      <w:r w:rsidR="00884BC3" w:rsidRPr="00884BC3">
        <w:t>se</w:t>
      </w:r>
      <w:proofErr w:type="gramEnd"/>
      <w:r w:rsidR="00884BC3" w:rsidRPr="00884BC3">
        <w:t xml:space="preserve"> jakkoliv týká hodnoceného období, a to před termínem jejich konání.</w:t>
      </w:r>
    </w:p>
    <w:p w14:paraId="5278E213" w14:textId="390DE07C" w:rsidR="00884BC3" w:rsidRPr="00884BC3" w:rsidRDefault="009930E9" w:rsidP="00C86C96">
      <w:pPr>
        <w:pStyle w:val="odrazka"/>
        <w:numPr>
          <w:ilvl w:val="0"/>
          <w:numId w:val="29"/>
        </w:numPr>
      </w:pPr>
      <w:r>
        <w:t>Objednatel</w:t>
      </w:r>
      <w:r w:rsidR="00884BC3" w:rsidRPr="00884BC3">
        <w:t xml:space="preserve"> se zavazuje poskytnout auditorovi všechny informace potřebné k ověření účetní závěrky </w:t>
      </w:r>
      <w:r>
        <w:t>objednatel</w:t>
      </w:r>
      <w:r w:rsidR="00427F5C">
        <w:t>e</w:t>
      </w:r>
      <w:r w:rsidR="00884BC3" w:rsidRPr="00884BC3">
        <w:t>, a to i v případě, že tyto informace byly poskytnuty auditorovi v souvislosti s činností mimo rámec této smlouvy.</w:t>
      </w:r>
    </w:p>
    <w:p w14:paraId="0285DA88" w14:textId="4614ED2D" w:rsidR="00884BC3" w:rsidRPr="00884BC3" w:rsidRDefault="00884BC3" w:rsidP="00C86C96">
      <w:pPr>
        <w:pStyle w:val="odrazka"/>
        <w:numPr>
          <w:ilvl w:val="0"/>
          <w:numId w:val="29"/>
        </w:numPr>
      </w:pPr>
      <w:r w:rsidRPr="00884BC3">
        <w:t xml:space="preserve">Auditor je oprávněn požadovat, aby mu </w:t>
      </w:r>
      <w:r w:rsidR="009930E9">
        <w:t>objednatel</w:t>
      </w:r>
      <w:r w:rsidRPr="00884BC3">
        <w:t xml:space="preserve"> poskytl veškeré jím požadované doklady, informace, vysvětlení a jiné písemnosti, které jsou nezbytné pro řádné provedení auditu. </w:t>
      </w:r>
    </w:p>
    <w:p w14:paraId="641D4EE6" w14:textId="376CF0E5" w:rsidR="00884BC3" w:rsidRPr="00884BC3" w:rsidRDefault="009930E9" w:rsidP="00C86C96">
      <w:pPr>
        <w:pStyle w:val="odrazka"/>
        <w:numPr>
          <w:ilvl w:val="0"/>
          <w:numId w:val="29"/>
        </w:numPr>
      </w:pPr>
      <w:r>
        <w:t>Objednatel</w:t>
      </w:r>
      <w:r w:rsidR="00884BC3" w:rsidRPr="00884BC3">
        <w:t xml:space="preserve"> se dále zavazuje informovat auditora o konaných inventurách majetku a oznámit auditorovi termíny konání těchto inventur nejméně jeden měsíc před jejich konáním. Auditor je oprávněn v odůvodněném případě vyžádat provedení mimořádné inventarizace. </w:t>
      </w:r>
      <w:r w:rsidRPr="00427F5C">
        <w:t>Objednatel</w:t>
      </w:r>
      <w:r w:rsidR="00884BC3" w:rsidRPr="00427F5C">
        <w:t xml:space="preserve"> se zavazuje připravit základní informace potřebné k ověření účetní závěrky ke dni zahájení auditu </w:t>
      </w:r>
      <w:r w:rsidR="00427F5C" w:rsidRPr="00427F5C">
        <w:t>dle této smlouvy</w:t>
      </w:r>
      <w:r w:rsidR="00884BC3" w:rsidRPr="00884BC3">
        <w:t xml:space="preserve">. </w:t>
      </w:r>
    </w:p>
    <w:p w14:paraId="5368AFF0" w14:textId="488F02B8" w:rsidR="00884BC3" w:rsidRPr="00CE4671" w:rsidRDefault="00884BC3" w:rsidP="00C86C96">
      <w:pPr>
        <w:pStyle w:val="odrazka"/>
        <w:numPr>
          <w:ilvl w:val="0"/>
          <w:numId w:val="29"/>
        </w:numPr>
      </w:pPr>
      <w:r w:rsidRPr="00884BC3">
        <w:t xml:space="preserve">V případě prodlení </w:t>
      </w:r>
      <w:r w:rsidR="009930E9">
        <w:t>objednatel</w:t>
      </w:r>
      <w:r w:rsidR="00B04B99">
        <w:t>e</w:t>
      </w:r>
      <w:r w:rsidRPr="00884BC3">
        <w:t xml:space="preserve"> s poskytováním součinnosti auditorovi, zejména nepředložení nebo opožděné předložení vyžádaných dokladů, nesprávné a zavádějící informace, je auditor oprávněn přerušit práce do doby odstranění důvodů, jež vedly k </w:t>
      </w:r>
      <w:r w:rsidRPr="00CE4671">
        <w:t xml:space="preserve">přerušení práce. </w:t>
      </w:r>
      <w:r w:rsidR="009930E9" w:rsidRPr="00CE4671">
        <w:t>Objednatel</w:t>
      </w:r>
      <w:r w:rsidRPr="00CE4671">
        <w:t xml:space="preserve"> v takovém případě odpovídá za škodu vzniklou auditorovi s přerušením prací. </w:t>
      </w:r>
    </w:p>
    <w:p w14:paraId="7232679F" w14:textId="7BE52559" w:rsidR="00884BC3" w:rsidRPr="00CE4671" w:rsidRDefault="009930E9" w:rsidP="00C86C96">
      <w:pPr>
        <w:pStyle w:val="odrazka"/>
        <w:numPr>
          <w:ilvl w:val="0"/>
          <w:numId w:val="29"/>
        </w:numPr>
      </w:pPr>
      <w:r w:rsidRPr="00CE4671">
        <w:lastRenderedPageBreak/>
        <w:t>Objednatel</w:t>
      </w:r>
      <w:r w:rsidR="00884BC3" w:rsidRPr="00CE4671">
        <w:t xml:space="preserve"> se zavazuje poskytnout auditorovi na jeho žádost "Prohlášení vedení společnosti", potvrzující důležitá ústní vysvětlení a prohlášení učiněná pracovníky </w:t>
      </w:r>
      <w:r w:rsidRPr="00CE4671">
        <w:t>objednatel</w:t>
      </w:r>
      <w:r w:rsidR="00B04B99" w:rsidRPr="00CE4671">
        <w:t>e</w:t>
      </w:r>
      <w:r w:rsidR="00884BC3" w:rsidRPr="00CE4671">
        <w:t xml:space="preserve">, podepsané statutárním orgánem </w:t>
      </w:r>
      <w:r w:rsidRPr="00CE4671">
        <w:t>objednatel</w:t>
      </w:r>
      <w:r w:rsidR="00B04B99" w:rsidRPr="00CE4671">
        <w:t>e</w:t>
      </w:r>
      <w:r w:rsidR="00884BC3" w:rsidRPr="00CE4671">
        <w:t xml:space="preserve">. </w:t>
      </w:r>
    </w:p>
    <w:p w14:paraId="51D12E06" w14:textId="2D290F2D" w:rsidR="00F82C1F" w:rsidRPr="00357217" w:rsidRDefault="009930E9" w:rsidP="00C86C96">
      <w:pPr>
        <w:pStyle w:val="odrazka"/>
        <w:numPr>
          <w:ilvl w:val="0"/>
          <w:numId w:val="29"/>
        </w:numPr>
      </w:pPr>
      <w:r>
        <w:t>Objednatel</w:t>
      </w:r>
      <w:r w:rsidR="00884BC3" w:rsidRPr="00884BC3">
        <w:t xml:space="preserve"> odpovídá za škodu, která auditorovi vznikla v případě jakéhokoli právního řízení, žaloby, nároků třetích stran a domáhání se práv a nákladů (včetně veškerých právních výdajů a poplatků a času auditora v dané věci) vztahujících se ke službám auditora podle této smlouvy, které by vznikly zkreslením skutečností a poskytnutých informací ze strany </w:t>
      </w:r>
      <w:r>
        <w:t>objednatel</w:t>
      </w:r>
      <w:r w:rsidR="004446CB">
        <w:t>e</w:t>
      </w:r>
      <w:r w:rsidR="006C177A">
        <w:t>.</w:t>
      </w:r>
    </w:p>
    <w:p w14:paraId="79F2D623" w14:textId="3BAF0BA8" w:rsidR="00F82C1F" w:rsidRPr="0093401A" w:rsidRDefault="00F82C1F" w:rsidP="00862820">
      <w:pPr>
        <w:pStyle w:val="Nadpis2"/>
        <w:numPr>
          <w:ilvl w:val="0"/>
          <w:numId w:val="0"/>
        </w:numPr>
        <w:spacing w:before="0" w:after="100"/>
      </w:pPr>
      <w:r>
        <w:t xml:space="preserve">4.  </w:t>
      </w:r>
      <w:r w:rsidR="000E5F20" w:rsidRPr="0093401A">
        <w:t>kontaktní osoby</w:t>
      </w:r>
    </w:p>
    <w:p w14:paraId="4847F7AD" w14:textId="06E5D5CE" w:rsidR="00785669" w:rsidRPr="0093401A" w:rsidRDefault="00785669" w:rsidP="00785669">
      <w:pPr>
        <w:pStyle w:val="Odstavecseseznamem"/>
        <w:numPr>
          <w:ilvl w:val="0"/>
          <w:numId w:val="32"/>
        </w:numPr>
        <w:spacing w:after="0"/>
        <w:ind w:left="454" w:hanging="454"/>
      </w:pPr>
      <w:r w:rsidRPr="0093401A">
        <w:t>Smluvní strany sjednávají, že kontaktními osobami v záležitostech, které souvisí s plněním této smlouvy budou</w:t>
      </w:r>
    </w:p>
    <w:p w14:paraId="76004DA7" w14:textId="77777777" w:rsidR="000E5F20" w:rsidRPr="0093401A" w:rsidRDefault="000E5F20" w:rsidP="000E5F20">
      <w:pPr>
        <w:pStyle w:val="Odstavecseseznamem"/>
        <w:spacing w:after="0"/>
        <w:ind w:left="454"/>
      </w:pPr>
    </w:p>
    <w:p w14:paraId="0BF57481" w14:textId="2FF95265" w:rsidR="00785669" w:rsidRDefault="00785669" w:rsidP="0093401A">
      <w:pPr>
        <w:ind w:firstLine="708"/>
      </w:pPr>
      <w:r w:rsidRPr="0093401A">
        <w:t xml:space="preserve">za </w:t>
      </w:r>
      <w:r w:rsidR="007076E6" w:rsidRPr="0093401A">
        <w:t>o</w:t>
      </w:r>
      <w:r w:rsidRPr="0093401A">
        <w:t>bjednatele:</w:t>
      </w:r>
      <w:r w:rsidRPr="00295C36">
        <w:t xml:space="preserve"> </w:t>
      </w:r>
      <w:r w:rsidR="0093401A">
        <w:tab/>
      </w:r>
      <w:r w:rsidR="00F42912" w:rsidRPr="00E47526">
        <w:rPr>
          <w:highlight w:val="black"/>
        </w:rPr>
        <w:t>Eva Batalová</w:t>
      </w:r>
      <w:r w:rsidR="000640DA" w:rsidRPr="00E47526">
        <w:rPr>
          <w:highlight w:val="black"/>
        </w:rPr>
        <w:tab/>
      </w:r>
      <w:r w:rsidR="000640DA" w:rsidRPr="00E47526">
        <w:rPr>
          <w:highlight w:val="black"/>
        </w:rPr>
        <w:tab/>
      </w:r>
      <w:r w:rsidRPr="00E47526">
        <w:rPr>
          <w:highlight w:val="black"/>
        </w:rPr>
        <w:t xml:space="preserve">tel. </w:t>
      </w:r>
      <w:r w:rsidR="00813A1B" w:rsidRPr="00E47526">
        <w:rPr>
          <w:highlight w:val="black"/>
        </w:rPr>
        <w:t>+420 771 282</w:t>
      </w:r>
      <w:r w:rsidR="0093401A" w:rsidRPr="00E47526">
        <w:rPr>
          <w:highlight w:val="black"/>
        </w:rPr>
        <w:t> </w:t>
      </w:r>
      <w:r w:rsidR="00813A1B" w:rsidRPr="00E47526">
        <w:rPr>
          <w:highlight w:val="black"/>
        </w:rPr>
        <w:t>152</w:t>
      </w:r>
      <w:r w:rsidR="0093401A" w:rsidRPr="00E47526">
        <w:rPr>
          <w:highlight w:val="black"/>
        </w:rPr>
        <w:tab/>
        <w:t>em</w:t>
      </w:r>
      <w:r w:rsidRPr="00E47526">
        <w:rPr>
          <w:highlight w:val="black"/>
        </w:rPr>
        <w:t>ail:</w:t>
      </w:r>
      <w:r w:rsidR="0093401A" w:rsidRPr="00E47526">
        <w:rPr>
          <w:highlight w:val="black"/>
        </w:rPr>
        <w:t xml:space="preserve"> e.batalova@prague.eu</w:t>
      </w:r>
    </w:p>
    <w:p w14:paraId="73CBB60A" w14:textId="01AEF4FE" w:rsidR="00BF0715" w:rsidRDefault="00785669" w:rsidP="00BF0715">
      <w:pPr>
        <w:ind w:firstLine="708"/>
      </w:pPr>
      <w:r>
        <w:t>z</w:t>
      </w:r>
      <w:r w:rsidRPr="001E6626">
        <w:t xml:space="preserve">a </w:t>
      </w:r>
      <w:r w:rsidR="00BF0715">
        <w:t>auditora</w:t>
      </w:r>
      <w:r w:rsidRPr="001E6626">
        <w:t>:</w:t>
      </w:r>
      <w:r w:rsidR="0093401A">
        <w:tab/>
      </w:r>
      <w:r w:rsidR="00A31885" w:rsidRPr="00E47526">
        <w:rPr>
          <w:highlight w:val="black"/>
        </w:rPr>
        <w:t xml:space="preserve">Ing. Tomáš </w:t>
      </w:r>
      <w:proofErr w:type="spellStart"/>
      <w:r w:rsidR="00A31885" w:rsidRPr="00E47526">
        <w:rPr>
          <w:highlight w:val="black"/>
        </w:rPr>
        <w:t>Brumovský</w:t>
      </w:r>
      <w:proofErr w:type="spellEnd"/>
      <w:r w:rsidR="00A31885" w:rsidRPr="00E47526">
        <w:rPr>
          <w:highlight w:val="black"/>
        </w:rPr>
        <w:t xml:space="preserve"> </w:t>
      </w:r>
      <w:r w:rsidR="000640DA" w:rsidRPr="00E47526">
        <w:rPr>
          <w:highlight w:val="black"/>
        </w:rPr>
        <w:tab/>
      </w:r>
      <w:r w:rsidR="00BF0715" w:rsidRPr="00E47526">
        <w:rPr>
          <w:highlight w:val="black"/>
        </w:rPr>
        <w:t>tel</w:t>
      </w:r>
      <w:r w:rsidR="000640DA" w:rsidRPr="00E47526">
        <w:rPr>
          <w:highlight w:val="black"/>
        </w:rPr>
        <w:t xml:space="preserve">: </w:t>
      </w:r>
      <w:r w:rsidR="00A31885" w:rsidRPr="00E47526">
        <w:rPr>
          <w:highlight w:val="black"/>
        </w:rPr>
        <w:t>+420</w:t>
      </w:r>
      <w:r w:rsidR="00FA6CC3" w:rsidRPr="00E47526">
        <w:rPr>
          <w:highlight w:val="black"/>
        </w:rPr>
        <w:t> </w:t>
      </w:r>
      <w:r w:rsidR="00A31885" w:rsidRPr="00E47526">
        <w:rPr>
          <w:highlight w:val="black"/>
        </w:rPr>
        <w:t>602</w:t>
      </w:r>
      <w:r w:rsidR="00FA6CC3" w:rsidRPr="00E47526">
        <w:rPr>
          <w:highlight w:val="black"/>
        </w:rPr>
        <w:t> 204</w:t>
      </w:r>
      <w:r w:rsidR="000640DA" w:rsidRPr="00E47526">
        <w:rPr>
          <w:highlight w:val="black"/>
        </w:rPr>
        <w:t> </w:t>
      </w:r>
      <w:r w:rsidR="00FA6CC3" w:rsidRPr="00E47526">
        <w:rPr>
          <w:highlight w:val="black"/>
        </w:rPr>
        <w:t>338</w:t>
      </w:r>
      <w:r w:rsidR="008D2DE5" w:rsidRPr="00E47526">
        <w:rPr>
          <w:highlight w:val="black"/>
        </w:rPr>
        <w:t xml:space="preserve"> </w:t>
      </w:r>
      <w:r w:rsidR="000640DA" w:rsidRPr="00E47526">
        <w:rPr>
          <w:highlight w:val="black"/>
        </w:rPr>
        <w:tab/>
      </w:r>
      <w:r w:rsidR="00BF0715" w:rsidRPr="00E47526">
        <w:rPr>
          <w:highlight w:val="black"/>
        </w:rPr>
        <w:t>email:</w:t>
      </w:r>
      <w:r w:rsidR="00FA6CC3" w:rsidRPr="00E47526">
        <w:rPr>
          <w:highlight w:val="black"/>
        </w:rPr>
        <w:t xml:space="preserve"> brumovsky@nbg</w:t>
      </w:r>
      <w:r w:rsidR="000640DA" w:rsidRPr="00E47526">
        <w:rPr>
          <w:highlight w:val="black"/>
        </w:rPr>
        <w:t>.cz</w:t>
      </w:r>
    </w:p>
    <w:p w14:paraId="770EF31A" w14:textId="26E8F205" w:rsidR="007076E6" w:rsidRDefault="00C26A0F" w:rsidP="00C26A0F">
      <w:pPr>
        <w:ind w:left="454" w:hanging="454"/>
      </w:pPr>
      <w:r>
        <w:t xml:space="preserve">4.2.  </w:t>
      </w:r>
      <w:r w:rsidR="007076E6">
        <w:t xml:space="preserve">V případě </w:t>
      </w:r>
      <w:r w:rsidR="00545D2F">
        <w:t xml:space="preserve">změny výše uvedených kontaktních </w:t>
      </w:r>
      <w:r w:rsidR="002663E4">
        <w:t>osob zavazují se smluví strany se o jakékoli změně neprodleně informovat</w:t>
      </w:r>
      <w:r w:rsidR="00E64297">
        <w:t>, emailové potvrzení této změny považují smluvní strany za dostatečné bez potřeby uzavírat dodatek k této smlouvě.</w:t>
      </w:r>
    </w:p>
    <w:p w14:paraId="645283AA" w14:textId="43BD5ED3" w:rsidR="00F82C1F" w:rsidRDefault="00F82C1F" w:rsidP="00862820">
      <w:pPr>
        <w:pStyle w:val="Nadpis2"/>
        <w:numPr>
          <w:ilvl w:val="0"/>
          <w:numId w:val="0"/>
        </w:numPr>
        <w:spacing w:before="0" w:after="100"/>
      </w:pPr>
      <w:r>
        <w:t xml:space="preserve">5.  </w:t>
      </w:r>
      <w:r w:rsidR="00C86C96">
        <w:t>c</w:t>
      </w:r>
      <w:r>
        <w:t>ena a platební podmínky</w:t>
      </w:r>
    </w:p>
    <w:p w14:paraId="4FA9A797" w14:textId="4A07A860" w:rsidR="009E2427" w:rsidRPr="00BE7133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BE7133">
        <w:t xml:space="preserve">Celková cena za provedení všech </w:t>
      </w:r>
      <w:r w:rsidRPr="00DE743F">
        <w:t xml:space="preserve">ověření účetní uzávěrky </w:t>
      </w:r>
      <w:r w:rsidR="00427F5C" w:rsidRPr="00DE743F">
        <w:t>je</w:t>
      </w:r>
      <w:r w:rsidR="00904662" w:rsidRPr="00DE743F">
        <w:t xml:space="preserve"> </w:t>
      </w:r>
      <w:r w:rsidR="00F42912" w:rsidRPr="00F42912">
        <w:t>90.000, -</w:t>
      </w:r>
      <w:r w:rsidR="00DE743F">
        <w:t xml:space="preserve"> </w:t>
      </w:r>
      <w:r w:rsidR="003C5288" w:rsidRPr="00DE743F">
        <w:t xml:space="preserve">Kč (slovy: </w:t>
      </w:r>
      <w:r w:rsidR="00F42912" w:rsidRPr="00F42912">
        <w:t>devadesát tisíc</w:t>
      </w:r>
      <w:r w:rsidR="00DE743F">
        <w:t xml:space="preserve"> </w:t>
      </w:r>
      <w:r w:rsidR="003C5288" w:rsidRPr="00DE743F">
        <w:t xml:space="preserve">korun českých) </w:t>
      </w:r>
      <w:r w:rsidRPr="00DE743F">
        <w:t>bez DPH. K výsledné ceně bude při</w:t>
      </w:r>
      <w:r w:rsidR="00904662" w:rsidRPr="00DE743F">
        <w:t>počtena</w:t>
      </w:r>
      <w:r w:rsidRPr="00DE743F">
        <w:t xml:space="preserve"> DPH v platné zákonné výši.</w:t>
      </w:r>
      <w:r w:rsidR="002A5E36" w:rsidRPr="00DE743F">
        <w:t xml:space="preserve"> </w:t>
      </w:r>
      <w:r w:rsidR="000E5F20" w:rsidRPr="00DE743F">
        <w:t>S</w:t>
      </w:r>
      <w:r w:rsidR="0068517F" w:rsidRPr="00DE743F">
        <w:t>mluvní strany sjednávají</w:t>
      </w:r>
      <w:r w:rsidR="000E5F20" w:rsidRPr="00DE743F">
        <w:t xml:space="preserve">, že výše sjednaná výše odměny </w:t>
      </w:r>
      <w:r w:rsidR="00B042C2" w:rsidRPr="00DE743F">
        <w:t xml:space="preserve">zahrnuje </w:t>
      </w:r>
      <w:r w:rsidR="0068517F" w:rsidRPr="00DE743F">
        <w:t xml:space="preserve">částku ve výši </w:t>
      </w:r>
      <w:r w:rsidR="00F42912" w:rsidRPr="00F42912">
        <w:t xml:space="preserve">20.000,- Kč </w:t>
      </w:r>
      <w:r w:rsidR="00983781" w:rsidRPr="00DE743F">
        <w:t xml:space="preserve">+ </w:t>
      </w:r>
      <w:r w:rsidR="009C7832" w:rsidRPr="00DE743F">
        <w:t xml:space="preserve">DPH je za </w:t>
      </w:r>
      <w:r w:rsidR="00C07006" w:rsidRPr="00DE743F">
        <w:t xml:space="preserve">tzv. </w:t>
      </w:r>
      <w:proofErr w:type="spellStart"/>
      <w:r w:rsidR="009C7832" w:rsidRPr="00DE743F">
        <w:t>předaudit</w:t>
      </w:r>
      <w:proofErr w:type="spellEnd"/>
      <w:r w:rsidR="0068517F" w:rsidRPr="00DE743F">
        <w:t xml:space="preserve"> </w:t>
      </w:r>
      <w:r w:rsidR="00F42912">
        <w:t xml:space="preserve">a 70.000, - Kč </w:t>
      </w:r>
      <w:r w:rsidR="0068517F">
        <w:t>+ DPH za provedení auditu.</w:t>
      </w:r>
    </w:p>
    <w:p w14:paraId="3A8F3A27" w14:textId="6C148E86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BE7133">
        <w:t>Objednatel se zavazuje cenu zaplatit na základě faktur</w:t>
      </w:r>
      <w:r w:rsidR="00BD5D4B">
        <w:t>y</w:t>
      </w:r>
      <w:r w:rsidRPr="00BE7133">
        <w:t xml:space="preserve"> – daňov</w:t>
      </w:r>
      <w:r w:rsidR="00BD5D4B">
        <w:t>ého</w:t>
      </w:r>
      <w:r w:rsidRPr="00BE7133">
        <w:t xml:space="preserve"> doklad</w:t>
      </w:r>
      <w:r w:rsidR="00BD5D4B">
        <w:t>u</w:t>
      </w:r>
      <w:r w:rsidRPr="00BE7133">
        <w:t xml:space="preserve"> vystaven</w:t>
      </w:r>
      <w:r w:rsidR="00BD5D4B">
        <w:t>ého</w:t>
      </w:r>
      <w:r w:rsidRPr="00BE7133">
        <w:t xml:space="preserve"> </w:t>
      </w:r>
      <w:r w:rsidR="00CA4232" w:rsidRPr="00BE7133">
        <w:t>auditorem</w:t>
      </w:r>
      <w:r w:rsidRPr="00BE7133">
        <w:t xml:space="preserve"> za řádně realizované ověření účetní uzávěrky, které bude obsahovat ověření účetní závěrky</w:t>
      </w:r>
      <w:r w:rsidRPr="009E2427">
        <w:t xml:space="preserve"> dle CAS, ověření výroční zprávy, dopis objednateli a ověření zprávy o vztazích. </w:t>
      </w:r>
    </w:p>
    <w:p w14:paraId="23B6AC08" w14:textId="333B68BA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 xml:space="preserve">Faktura (daňový doklad) vystavená </w:t>
      </w:r>
      <w:r w:rsidR="00CA4232">
        <w:t>auditorem</w:t>
      </w:r>
      <w:r w:rsidRPr="009E2427">
        <w:t xml:space="preserve"> musí obsahovat náležitosti stanovené právními předpisy a dále vyčíslení zvlášť ceny služeb bez DPH, zvlášť DPH a cenu služeb včetně DPH.</w:t>
      </w:r>
    </w:p>
    <w:p w14:paraId="31F27BC9" w14:textId="07C5D5A2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 xml:space="preserve">Strany se dohodly na lhůtě splatnosti faktury v délce třiceti (30) kalendářních dnů ode dne doručení faktury </w:t>
      </w:r>
      <w:r w:rsidR="0013110D">
        <w:t>o</w:t>
      </w:r>
      <w:r w:rsidRPr="009E2427">
        <w:t xml:space="preserve">bjednateli na kontaktní adresu </w:t>
      </w:r>
      <w:r w:rsidR="0013110D">
        <w:t>o</w:t>
      </w:r>
      <w:r w:rsidRPr="009E2427">
        <w:t xml:space="preserve">bjednatele. Cena za poskytnuté služby se považuje za uhrazenou okamžikem odepsání fakturované ceny za poskytnuté služby z bankovního účtu </w:t>
      </w:r>
      <w:r w:rsidR="0013110D">
        <w:t>o</w:t>
      </w:r>
      <w:r w:rsidRPr="009E2427">
        <w:t>bjednatele.</w:t>
      </w:r>
    </w:p>
    <w:p w14:paraId="3E838F6F" w14:textId="1CAB754E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>Auditor prohlašuje, že dohodnutá cena je konečná a zahrnuje odměnu a veškeré náklady auditora s provedením činností podle této smlouvy.</w:t>
      </w:r>
      <w:r w:rsidR="00B042C2">
        <w:t xml:space="preserve"> Zároveň smluvní strany sjednávají, že </w:t>
      </w:r>
      <w:r w:rsidR="0092592F">
        <w:t xml:space="preserve">sjednaná odměna </w:t>
      </w:r>
      <w:r w:rsidR="00637E1E">
        <w:t>zahrnuje i konzultační a poradenskou činnost ze strany auditora, která bude potřebná pro řádnou realizaci předmětu této smlouvy.</w:t>
      </w:r>
    </w:p>
    <w:p w14:paraId="58225EC1" w14:textId="63FF8E74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 xml:space="preserve">Objednatel nebude poskytovat </w:t>
      </w:r>
      <w:r w:rsidR="00CA4232">
        <w:t xml:space="preserve">auditorovi </w:t>
      </w:r>
      <w:r w:rsidRPr="009E2427">
        <w:t xml:space="preserve">jakékoliv zálohy na úhradu ceny poskytnutých služeb.  Faktura bude vystavena </w:t>
      </w:r>
      <w:r w:rsidR="00CA4232">
        <w:t>auditorem</w:t>
      </w:r>
      <w:r w:rsidRPr="009E2427">
        <w:t xml:space="preserve"> nejdříve následující den po předání ověření účetní závěrky dle CAS, ověření výroční zprávy a dopis objednateli a ověření zprávy o vztazích.</w:t>
      </w:r>
    </w:p>
    <w:p w14:paraId="3999EC41" w14:textId="5F4E8ACC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 xml:space="preserve">Objednatel je oprávněn před uplynutím lhůty splatnosti faktury vrátit bez zaplacení fakturu, která neobsahuje náležitosti stanovené smlouvou nebo budou-li tyto údaje uvedeny chybně. </w:t>
      </w:r>
      <w:r w:rsidR="00CA4232">
        <w:t>Auditor</w:t>
      </w:r>
      <w:r w:rsidRPr="009E2427">
        <w:t xml:space="preserve"> je povinen podle povahy nesprávnosti fakturu opravit nebo nově vyhotovit. V takovém případě není objednatel v prodlení se zaplacením ceny poskytnutých služeb. Okamžikem doručení náležitě </w:t>
      </w:r>
      <w:r w:rsidRPr="009E2427">
        <w:lastRenderedPageBreak/>
        <w:t xml:space="preserve">doplněné či opravené faktury začne běžet nová lhůta splatnosti faktury v délce třiceti (30) kalendářních dnů. </w:t>
      </w:r>
    </w:p>
    <w:p w14:paraId="610940CB" w14:textId="37CBBC63" w:rsidR="009E2427" w:rsidRPr="009E2427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 xml:space="preserve">Pokud bude </w:t>
      </w:r>
      <w:r w:rsidR="00CA4232">
        <w:t xml:space="preserve">auditor </w:t>
      </w:r>
      <w:r w:rsidRPr="009E2427">
        <w:t>v prodlení s plněním jakékoli povinnosti podle smlouvy, zejména pokud neposkytne služby řádně a včas a/nebo ve sjednané kvalitě, nebude objednatel povinen provést úhradu ceny za poskytnuté služby podle této smlouvy.</w:t>
      </w:r>
    </w:p>
    <w:p w14:paraId="50D1DFA5" w14:textId="0C599CEB" w:rsidR="00F82C1F" w:rsidRPr="00B3506A" w:rsidRDefault="009E2427" w:rsidP="00F43141">
      <w:pPr>
        <w:pStyle w:val="odrazka"/>
        <w:numPr>
          <w:ilvl w:val="0"/>
          <w:numId w:val="33"/>
        </w:numPr>
        <w:ind w:left="454" w:hanging="454"/>
      </w:pPr>
      <w:r w:rsidRPr="009E2427">
        <w:t>Platby budou probíhat výhradně v měně CZK (Kč), rovněž všechny cenové údaje budou uváděny v této měně.</w:t>
      </w:r>
    </w:p>
    <w:p w14:paraId="1E7DA252" w14:textId="5F9AD88E" w:rsidR="00F82C1F" w:rsidRDefault="00F82C1F" w:rsidP="00862820">
      <w:pPr>
        <w:pStyle w:val="Nadpis2"/>
        <w:numPr>
          <w:ilvl w:val="0"/>
          <w:numId w:val="0"/>
        </w:numPr>
        <w:spacing w:before="0" w:after="100"/>
      </w:pPr>
      <w:r>
        <w:t xml:space="preserve">6.  </w:t>
      </w:r>
      <w:r w:rsidR="00C07006">
        <w:t xml:space="preserve"> </w:t>
      </w:r>
      <w:r w:rsidR="00C86C96">
        <w:t>z</w:t>
      </w:r>
      <w:r w:rsidR="00CA4232">
        <w:t>ávazek mlčenlivosti</w:t>
      </w:r>
    </w:p>
    <w:p w14:paraId="5978B953" w14:textId="67F08CEC" w:rsidR="00CA4232" w:rsidRPr="00CA4232" w:rsidRDefault="00F82C1F" w:rsidP="00960132">
      <w:pPr>
        <w:pStyle w:val="odrazka"/>
        <w:numPr>
          <w:ilvl w:val="0"/>
          <w:numId w:val="0"/>
        </w:numPr>
        <w:spacing w:after="100"/>
        <w:ind w:left="454" w:hanging="454"/>
      </w:pPr>
      <w:r>
        <w:t>6.1.</w:t>
      </w:r>
      <w:r>
        <w:tab/>
      </w:r>
      <w:r w:rsidR="00CA4232" w:rsidRPr="00CA4232">
        <w:t>Smluvní strany se zavazují zachovat mlčenlivost o všech skutečnostech týkajících se druhé smluvní strany minimálně po dobu pěti let od data vydání auditorské zprávy, s výjimkou těch, které jsou veřejnými informacemi. Pro informace, které jedna ze smluvních stran prohlásila za předmět důvěrné informace, platí závazek mlčenlivosti bez omezení. Důvěrné informace nesmějí být použity k jiným účelům než k plnění předmětu této smlouvy. Při porušení závazku mlčenlivosti má poškozená strana právo na náhradu škody.</w:t>
      </w:r>
    </w:p>
    <w:p w14:paraId="076A97A6" w14:textId="231BD2A9" w:rsidR="00CA4232" w:rsidRPr="00CA4232" w:rsidRDefault="00CA4232" w:rsidP="00960132">
      <w:pPr>
        <w:pStyle w:val="odrazka"/>
        <w:numPr>
          <w:ilvl w:val="0"/>
          <w:numId w:val="0"/>
        </w:numPr>
        <w:spacing w:after="100"/>
        <w:ind w:left="454" w:hanging="454"/>
      </w:pPr>
      <w:r>
        <w:t>6.2.</w:t>
      </w:r>
      <w:r>
        <w:tab/>
      </w:r>
      <w:r w:rsidRPr="00CA4232">
        <w:t>Auditora může zprostit mlčenlivosti statutární orgán objednatele nebo Komora auditorů České republiky.</w:t>
      </w:r>
    </w:p>
    <w:p w14:paraId="1F485D66" w14:textId="04578C1D" w:rsidR="00CA4232" w:rsidRPr="00CA4232" w:rsidRDefault="00CA4232" w:rsidP="00E224C7">
      <w:pPr>
        <w:pStyle w:val="odrazka"/>
        <w:numPr>
          <w:ilvl w:val="0"/>
          <w:numId w:val="0"/>
        </w:numPr>
        <w:ind w:left="454" w:hanging="454"/>
      </w:pPr>
      <w:r>
        <w:t>6.3.</w:t>
      </w:r>
      <w:r>
        <w:tab/>
      </w:r>
      <w:r w:rsidRPr="00CA4232">
        <w:t xml:space="preserve">S výjimkou auditorských zpráv jsou všechny ostatní informace, rady a doporučení, a to písemné i ústní, určeny pro výhradní potřebu </w:t>
      </w:r>
      <w:r>
        <w:t>objednatele</w:t>
      </w:r>
      <w:r w:rsidRPr="00CA4232">
        <w:t xml:space="preserve">. </w:t>
      </w:r>
    </w:p>
    <w:p w14:paraId="4DCE7549" w14:textId="6C7462A8" w:rsidR="00F82C1F" w:rsidRDefault="00F82C1F" w:rsidP="00862820">
      <w:pPr>
        <w:pStyle w:val="Nadpis2"/>
        <w:numPr>
          <w:ilvl w:val="0"/>
          <w:numId w:val="0"/>
        </w:numPr>
        <w:spacing w:before="0" w:after="100"/>
      </w:pPr>
      <w:r>
        <w:t xml:space="preserve">7.  </w:t>
      </w:r>
      <w:r w:rsidR="00E224C7">
        <w:t xml:space="preserve"> p</w:t>
      </w:r>
      <w:r w:rsidR="00CA4232">
        <w:t>latnost smlouvy</w:t>
      </w:r>
    </w:p>
    <w:p w14:paraId="1A47040F" w14:textId="54AB3AF0" w:rsidR="00CA4232" w:rsidRPr="00CA4232" w:rsidRDefault="00F82C1F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7.1.</w:t>
      </w:r>
      <w:r>
        <w:tab/>
      </w:r>
      <w:r w:rsidR="00CA4232" w:rsidRPr="00CA4232">
        <w:t>Tato smlouva se uzavírá na dobu určitou</w:t>
      </w:r>
      <w:r w:rsidR="00960132">
        <w:t>,</w:t>
      </w:r>
      <w:r w:rsidR="00CA4232" w:rsidRPr="00CA4232">
        <w:t xml:space="preserve"> </w:t>
      </w:r>
      <w:r w:rsidR="00904662">
        <w:t>a to do splnění závazků auditora dle této smlouvy.</w:t>
      </w:r>
      <w:r w:rsidR="00CA4232" w:rsidRPr="00CA4232">
        <w:t xml:space="preserve"> </w:t>
      </w:r>
    </w:p>
    <w:p w14:paraId="31737D7B" w14:textId="43DF3EF8" w:rsidR="00CA4232" w:rsidRPr="00CA4232" w:rsidRDefault="009930E9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7.2.</w:t>
      </w:r>
      <w:r>
        <w:tab/>
      </w:r>
      <w:r w:rsidR="00CA4232" w:rsidRPr="00CA4232">
        <w:t>Kterákoliv ze smluvních stran je oprávněna od smlouvy odstoupit, pokud je vůči druhé smluvní straně zahájeno insolvenční řízení nebo likvidace. V těchto případech má auditor nárok na úhradu příslušné části smluvní ceny a vedlejších nákladů. Výše úhrady bude odpovídat času, strávenému auditorem nebo případnými spolupracovníky auditora na ověření a jejich standardním hodinovým sazbám, případně bude zahrnovat vedlejší náklady, které auditorovi vznikly.</w:t>
      </w:r>
    </w:p>
    <w:p w14:paraId="09F0C511" w14:textId="6240E060" w:rsidR="00F82C1F" w:rsidRDefault="009930E9" w:rsidP="00E224C7">
      <w:pPr>
        <w:pStyle w:val="odrazka"/>
        <w:numPr>
          <w:ilvl w:val="0"/>
          <w:numId w:val="0"/>
        </w:numPr>
        <w:ind w:left="454" w:hanging="454"/>
      </w:pPr>
      <w:r>
        <w:t>7.3.</w:t>
      </w:r>
      <w:r>
        <w:tab/>
      </w:r>
      <w:r w:rsidR="00CA4232" w:rsidRPr="00CA4232">
        <w:t>Obě strany mají také nárok na náhradu škody způsobené druhou stranou porušením podmínek této smlouvy nebo obecně závazných předpisů</w:t>
      </w:r>
      <w:r>
        <w:t>.</w:t>
      </w:r>
    </w:p>
    <w:p w14:paraId="3CD6103B" w14:textId="6C459A18" w:rsidR="00F82C1F" w:rsidRDefault="009930E9" w:rsidP="00862820">
      <w:pPr>
        <w:pStyle w:val="Nadpis2"/>
        <w:numPr>
          <w:ilvl w:val="0"/>
          <w:numId w:val="0"/>
        </w:numPr>
        <w:spacing w:before="0" w:after="100"/>
      </w:pPr>
      <w:r>
        <w:t>8</w:t>
      </w:r>
      <w:r w:rsidR="00F82C1F">
        <w:t xml:space="preserve">.  </w:t>
      </w:r>
      <w:r w:rsidR="00227D5B">
        <w:t xml:space="preserve"> </w:t>
      </w:r>
      <w:r w:rsidR="00E224C7">
        <w:t>s</w:t>
      </w:r>
      <w:r w:rsidR="00F82C1F">
        <w:t>polečná a závěrečná ustanovení</w:t>
      </w:r>
    </w:p>
    <w:p w14:paraId="7B396FBC" w14:textId="07F7B023" w:rsidR="00F82C1F" w:rsidRDefault="009930E9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.1.</w:t>
      </w:r>
      <w:r w:rsidR="00F82C1F">
        <w:tab/>
      </w:r>
      <w:r w:rsidR="00F82C1F" w:rsidRPr="007C7B21">
        <w:t xml:space="preserve">Smlouva </w:t>
      </w:r>
      <w:r w:rsidR="00F82C1F" w:rsidRPr="00C41D46">
        <w:t>nabývá platnosti dnem jejího podpisu oběma smluvními stranami a účinnosti dnem jejího zveřejnění v registru smluv</w:t>
      </w:r>
      <w:r>
        <w:t xml:space="preserve"> </w:t>
      </w:r>
      <w:r w:rsidRPr="009930E9">
        <w:t>dle zákona č. 340/2015 Sb., o zvláštních podmínkách účinnosti některých smluv, uveřejňování těchto smluv a o registru smluv (zákon o registru smluv)</w:t>
      </w:r>
      <w:r w:rsidR="00F82C1F" w:rsidRPr="00C41D46">
        <w:t xml:space="preserve">. </w:t>
      </w:r>
      <w:r w:rsidR="00F82C1F">
        <w:t>Z</w:t>
      </w:r>
      <w:r w:rsidR="00F82C1F" w:rsidRPr="00C41D46">
        <w:t xml:space="preserve">veřejnění v registru smluv se zavazuje zajistit </w:t>
      </w:r>
      <w:r>
        <w:t>o</w:t>
      </w:r>
      <w:r w:rsidR="00F82C1F" w:rsidRPr="00C41D46">
        <w:t>bjednatel.</w:t>
      </w:r>
      <w:r w:rsidR="00F82C1F">
        <w:t xml:space="preserve"> Smluvní strany se zveřejněním smlouvy v registru smluv souhlasí</w:t>
      </w:r>
      <w:r w:rsidR="007076E6">
        <w:t xml:space="preserve"> a prohlašují, že tato smlouva neobsahuje žádné informace, které by zveřejnění bránily.</w:t>
      </w:r>
    </w:p>
    <w:p w14:paraId="2A052681" w14:textId="1F2BA28D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2</w:t>
      </w:r>
      <w:r w:rsidR="00F82C1F">
        <w:t>.</w:t>
      </w:r>
      <w:r w:rsidR="00F82C1F">
        <w:tab/>
      </w:r>
      <w:r w:rsidR="00F82C1F" w:rsidRPr="00C41D46">
        <w:t xml:space="preserve">Smluvní strany se dohodly, že vztahy v této </w:t>
      </w:r>
      <w:r w:rsidR="00F82C1F">
        <w:t>s</w:t>
      </w:r>
      <w:r w:rsidR="00F82C1F" w:rsidRPr="00C41D46">
        <w:t xml:space="preserve">mlouvě výslovně neupravené se řídí příslušnými ustanoveními českých právních předpisu, zejména občanským zákoníkem a </w:t>
      </w:r>
      <w:r w:rsidR="009930E9">
        <w:t>zákonem o auditorech</w:t>
      </w:r>
      <w:r w:rsidR="00F82C1F" w:rsidRPr="00C41D46">
        <w:t xml:space="preserve">. </w:t>
      </w:r>
    </w:p>
    <w:p w14:paraId="22A2E2C7" w14:textId="311B5BE6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3</w:t>
      </w:r>
      <w:r w:rsidR="00F82C1F">
        <w:t>.</w:t>
      </w:r>
      <w:r w:rsidR="00F82C1F">
        <w:tab/>
      </w:r>
      <w:r w:rsidR="00F82C1F" w:rsidRPr="00C41D46">
        <w:t xml:space="preserve">Tato </w:t>
      </w:r>
      <w:r w:rsidR="00F82C1F">
        <w:t>s</w:t>
      </w:r>
      <w:r w:rsidR="00F82C1F" w:rsidRPr="00C41D46">
        <w:t xml:space="preserve">mlouva se vyhotovuje ve dvou stejnopisech s platností originálu, z nichž každé </w:t>
      </w:r>
      <w:r w:rsidR="00F82C1F">
        <w:t>s</w:t>
      </w:r>
      <w:r w:rsidR="00F82C1F" w:rsidRPr="00C41D46">
        <w:t>mluvní straně náleží jedno vyhotovení.</w:t>
      </w:r>
    </w:p>
    <w:p w14:paraId="5DE2C3CF" w14:textId="30BF6A2E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4</w:t>
      </w:r>
      <w:r w:rsidR="00F82C1F">
        <w:t>.</w:t>
      </w:r>
      <w:r w:rsidR="00F82C1F">
        <w:tab/>
      </w:r>
      <w:r w:rsidR="00F82C1F" w:rsidRPr="00C41D46">
        <w:t xml:space="preserve">Tato </w:t>
      </w:r>
      <w:r w:rsidR="00F82C1F">
        <w:t>s</w:t>
      </w:r>
      <w:r w:rsidR="00F82C1F" w:rsidRPr="00C41D46">
        <w:t xml:space="preserve">mlouva může být měněna nebo doplňována pouze písemnými, vzestupně očíslovanými dodatky. </w:t>
      </w:r>
    </w:p>
    <w:p w14:paraId="5F7EBC08" w14:textId="4900EAAA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5</w:t>
      </w:r>
      <w:r w:rsidR="00F82C1F">
        <w:t>.</w:t>
      </w:r>
      <w:r w:rsidR="00F82C1F">
        <w:tab/>
      </w:r>
      <w:r w:rsidR="00F82C1F" w:rsidRPr="00C41D46">
        <w:t xml:space="preserve">V případě, že se některá ustanovení </w:t>
      </w:r>
      <w:r w:rsidR="00F82C1F">
        <w:t>s</w:t>
      </w:r>
      <w:r w:rsidR="00F82C1F" w:rsidRPr="00C41D46">
        <w:t xml:space="preserve">mlouvy stanou neplatnými a současně budou oddělitelná od ostatních ustanovení </w:t>
      </w:r>
      <w:r w:rsidR="00F82C1F">
        <w:t>s</w:t>
      </w:r>
      <w:r w:rsidR="00F82C1F" w:rsidRPr="00C41D46">
        <w:t xml:space="preserve">mlouvy, nezpůsobí neplatnost celé </w:t>
      </w:r>
      <w:r w:rsidR="00F82C1F">
        <w:t>s</w:t>
      </w:r>
      <w:r w:rsidR="00F82C1F" w:rsidRPr="00C41D46">
        <w:t xml:space="preserve">mlouvy. V takovém případě se smluvní strany zavazují takové neplatné ustanovení </w:t>
      </w:r>
      <w:r w:rsidR="00F82C1F">
        <w:t>s</w:t>
      </w:r>
      <w:r w:rsidR="00F82C1F" w:rsidRPr="00C41D46">
        <w:t xml:space="preserve">mlouvy nahradit ustanovením novým, které se svým </w:t>
      </w:r>
      <w:r w:rsidR="00F82C1F" w:rsidRPr="00C41D46">
        <w:lastRenderedPageBreak/>
        <w:t xml:space="preserve">obsahem a účelem bude nejvíce blížit obsahu a účelu neplatného ustanovení, a to bez zbytečného odkladu, po požádáni kterékoliv </w:t>
      </w:r>
      <w:r w:rsidR="00F82C1F">
        <w:t>s</w:t>
      </w:r>
      <w:r w:rsidR="00F82C1F" w:rsidRPr="00C41D46">
        <w:t xml:space="preserve">mluvní strany. </w:t>
      </w:r>
    </w:p>
    <w:p w14:paraId="1C0064F6" w14:textId="7760A5D6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6</w:t>
      </w:r>
      <w:r w:rsidR="00F82C1F">
        <w:t>.</w:t>
      </w:r>
      <w:r w:rsidR="00F82C1F">
        <w:tab/>
      </w:r>
      <w:r w:rsidR="00F82C1F" w:rsidRPr="00C41D46">
        <w:t xml:space="preserve">Smluvní strany se dohodly, že případné spory vzniklé na základě této </w:t>
      </w:r>
      <w:r w:rsidR="00F82C1F">
        <w:t>s</w:t>
      </w:r>
      <w:r w:rsidR="00F82C1F" w:rsidRPr="00C41D46">
        <w:t>mlouvy nebo v souvislosti s ní budou řešit nejprve smírným jednáním.</w:t>
      </w:r>
    </w:p>
    <w:p w14:paraId="562DF3FA" w14:textId="45E33766" w:rsidR="00F82C1F" w:rsidRDefault="00904662" w:rsidP="00E224C7">
      <w:pPr>
        <w:pStyle w:val="odrazka"/>
        <w:numPr>
          <w:ilvl w:val="0"/>
          <w:numId w:val="0"/>
        </w:numPr>
        <w:spacing w:after="100"/>
        <w:ind w:left="454" w:hanging="454"/>
      </w:pPr>
      <w:r>
        <w:t>8</w:t>
      </w:r>
      <w:r w:rsidR="00F82C1F">
        <w:t>.</w:t>
      </w:r>
      <w:r>
        <w:t>7</w:t>
      </w:r>
      <w:r w:rsidR="00F82C1F">
        <w:t>.</w:t>
      </w:r>
      <w:r w:rsidR="00F82C1F">
        <w:tab/>
      </w:r>
      <w:r>
        <w:t>Auditor</w:t>
      </w:r>
      <w:r w:rsidR="00F82C1F" w:rsidRPr="00C41D46">
        <w:t xml:space="preserve"> není oprávněn bez předchozího písemného souhlasu </w:t>
      </w:r>
      <w:r w:rsidR="009930E9">
        <w:t>o</w:t>
      </w:r>
      <w:r w:rsidR="00F82C1F" w:rsidRPr="00C41D46">
        <w:t xml:space="preserve">bjednatele provádět jakékoli zápočty svých pohledávek vůči </w:t>
      </w:r>
      <w:r w:rsidR="009930E9">
        <w:t>o</w:t>
      </w:r>
      <w:r w:rsidR="00F82C1F" w:rsidRPr="00C41D46">
        <w:t xml:space="preserve">bjednateli proti jakýmkoli pohledávkám </w:t>
      </w:r>
      <w:r>
        <w:t>o</w:t>
      </w:r>
      <w:r w:rsidR="00F82C1F" w:rsidRPr="00C41D46">
        <w:t>bjednatele za</w:t>
      </w:r>
      <w:r>
        <w:t xml:space="preserve"> auditorem</w:t>
      </w:r>
      <w:r w:rsidR="00F82C1F" w:rsidRPr="00C41D46">
        <w:t xml:space="preserve">. Žádná ze </w:t>
      </w:r>
      <w:r w:rsidR="00F82C1F">
        <w:t>s</w:t>
      </w:r>
      <w:r w:rsidR="00F82C1F" w:rsidRPr="00C41D46">
        <w:t xml:space="preserve">mluvních stran nemá právo postupovat práva nebo závazky vyplývající ze smlouvy na třetí osoby bez písemného souhlasu druhé smluvní strany. Jakékoliv postoupeni v rozporu s podmínkami této </w:t>
      </w:r>
      <w:r w:rsidR="00F82C1F">
        <w:t>s</w:t>
      </w:r>
      <w:r w:rsidR="00F82C1F" w:rsidRPr="00C41D46">
        <w:t>mlouvy bude neplatné a neúčinné</w:t>
      </w:r>
      <w:r>
        <w:t>.</w:t>
      </w:r>
    </w:p>
    <w:p w14:paraId="3BF5AA04" w14:textId="77777777" w:rsidR="00F82C1F" w:rsidRDefault="00F82C1F" w:rsidP="00F82C1F">
      <w:pPr>
        <w:pStyle w:val="odrazka"/>
        <w:numPr>
          <w:ilvl w:val="0"/>
          <w:numId w:val="0"/>
        </w:numPr>
        <w:ind w:left="357" w:hanging="357"/>
      </w:pPr>
    </w:p>
    <w:p w14:paraId="136786B2" w14:textId="77777777" w:rsidR="00D10051" w:rsidRDefault="00D10051" w:rsidP="00D10051">
      <w:pPr>
        <w:pStyle w:val="odrazka"/>
        <w:numPr>
          <w:ilvl w:val="0"/>
          <w:numId w:val="0"/>
        </w:numPr>
        <w:spacing w:after="0"/>
        <w:ind w:left="360" w:hanging="360"/>
      </w:pPr>
      <w:r>
        <w:t xml:space="preserve">V Praze dne </w:t>
      </w:r>
    </w:p>
    <w:p w14:paraId="05A71D34" w14:textId="5793E2E3" w:rsidR="00D10051" w:rsidRDefault="00D10051" w:rsidP="00D10051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 w:rsidR="0068517F">
        <w:rPr>
          <w:rFonts w:ascii="Crabath Text Medium" w:hAnsi="Crabath Text Medium"/>
        </w:rPr>
        <w:t>o</w:t>
      </w:r>
      <w:r>
        <w:rPr>
          <w:rFonts w:ascii="Crabath Text Medium" w:hAnsi="Crabath Text Medium"/>
        </w:rPr>
        <w:t>bjednatele</w:t>
      </w:r>
      <w:r w:rsidRPr="009A0116">
        <w:rPr>
          <w:rFonts w:ascii="Crabath Text Medium" w:hAnsi="Crabath Text Medium"/>
        </w:rPr>
        <w:t>:</w:t>
      </w:r>
    </w:p>
    <w:p w14:paraId="771812C1" w14:textId="77777777" w:rsidR="00D10051" w:rsidRDefault="00D10051" w:rsidP="00D10051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137B6EEA" w14:textId="189BADE0" w:rsidR="00E9463C" w:rsidRDefault="00E9463C" w:rsidP="00D10051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93FFD" wp14:editId="323442EF">
                <wp:simplePos x="0" y="0"/>
                <wp:positionH relativeFrom="column">
                  <wp:posOffset>3116166</wp:posOffset>
                </wp:positionH>
                <wp:positionV relativeFrom="paragraph">
                  <wp:posOffset>319996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913EE" id="Přímá spojnic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25.2pt" to="411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B+Qkb3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598B0" wp14:editId="1D2AFA45">
                <wp:simplePos x="0" y="0"/>
                <wp:positionH relativeFrom="margin">
                  <wp:posOffset>-42531</wp:posOffset>
                </wp:positionH>
                <wp:positionV relativeFrom="paragraph">
                  <wp:posOffset>297889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BAEE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5pt,23.45pt" to="162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h9azDd0AAAAIAQAADwAAAAAAAAAAAAAAAAD9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945F29" w14:textId="0456FFB0" w:rsidR="00D10051" w:rsidRPr="00320202" w:rsidRDefault="00D10051" w:rsidP="00E9463C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  <w:r w:rsidRPr="00320202">
        <w:rPr>
          <w:rFonts w:ascii="Crabath Text Medium" w:hAnsi="Crabath Text Medium"/>
          <w:noProof/>
        </w:rPr>
        <w:t>Mgr. František Cipro</w:t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="00E9463C">
        <w:rPr>
          <w:rFonts w:ascii="Crabath Text Medium" w:hAnsi="Crabath Text Medium"/>
          <w:noProof/>
        </w:rPr>
        <w:t>Ing. Miroslav Karel, MBA</w:t>
      </w:r>
      <w:r w:rsidRPr="00320202">
        <w:rPr>
          <w:rFonts w:ascii="Crabath Text Medium" w:hAnsi="Crabath Text Medium"/>
          <w:noProof/>
        </w:rPr>
        <w:t xml:space="preserve"> </w:t>
      </w:r>
      <w:r w:rsidRPr="00320202">
        <w:rPr>
          <w:rFonts w:ascii="Crabath Text Medium" w:hAnsi="Crabath Text Medium"/>
          <w:noProof/>
        </w:rPr>
        <w:tab/>
      </w:r>
    </w:p>
    <w:p w14:paraId="64139B35" w14:textId="63FE2D66" w:rsidR="00D10051" w:rsidRDefault="00D10051" w:rsidP="00D10051">
      <w:pPr>
        <w:pStyle w:val="odrazka"/>
        <w:numPr>
          <w:ilvl w:val="0"/>
          <w:numId w:val="0"/>
        </w:numPr>
        <w:spacing w:after="0"/>
        <w:ind w:left="360" w:hanging="360"/>
        <w:rPr>
          <w:noProof/>
        </w:rPr>
      </w:pP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9463C">
        <w:rPr>
          <w:noProof/>
        </w:rPr>
        <w:t>člen</w:t>
      </w:r>
      <w:r>
        <w:rPr>
          <w:noProof/>
        </w:rPr>
        <w:t xml:space="preserve"> představenstva</w:t>
      </w:r>
    </w:p>
    <w:p w14:paraId="5F362F12" w14:textId="77777777" w:rsidR="00D10051" w:rsidRDefault="00D10051" w:rsidP="00D10051">
      <w:pPr>
        <w:pStyle w:val="odrazka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</w:p>
    <w:p w14:paraId="3CB8B82E" w14:textId="77777777" w:rsidR="00D10051" w:rsidRDefault="00D10051" w:rsidP="00D10051">
      <w:pPr>
        <w:pStyle w:val="odrazka"/>
        <w:numPr>
          <w:ilvl w:val="0"/>
          <w:numId w:val="0"/>
        </w:numPr>
        <w:ind w:left="360" w:hanging="360"/>
        <w:rPr>
          <w:noProof/>
        </w:rPr>
      </w:pPr>
    </w:p>
    <w:p w14:paraId="157E931B" w14:textId="77777777" w:rsidR="00D10051" w:rsidRPr="008A19D2" w:rsidRDefault="00D10051" w:rsidP="00D10051">
      <w:pPr>
        <w:pStyle w:val="odrazka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 xml:space="preserve">V Praze dne </w:t>
      </w:r>
    </w:p>
    <w:p w14:paraId="33DE36D8" w14:textId="03340A08" w:rsidR="00D10051" w:rsidRPr="00524617" w:rsidRDefault="0068517F" w:rsidP="00D10051">
      <w:pPr>
        <w:pStyle w:val="odrazka"/>
        <w:numPr>
          <w:ilvl w:val="0"/>
          <w:numId w:val="0"/>
        </w:numPr>
        <w:spacing w:before="100" w:after="300"/>
        <w:ind w:left="360" w:hanging="36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="00D10051" w:rsidRPr="00524617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auditora</w:t>
      </w:r>
      <w:r w:rsidR="00D10051" w:rsidRPr="00524617">
        <w:rPr>
          <w:rFonts w:ascii="Crabath Text Medium" w:hAnsi="Crabath Text Medium"/>
          <w:noProof/>
        </w:rPr>
        <w:t>:</w:t>
      </w:r>
    </w:p>
    <w:p w14:paraId="6EEAD39C" w14:textId="77777777" w:rsidR="00D10051" w:rsidRDefault="00D10051" w:rsidP="00D10051">
      <w:pPr>
        <w:rPr>
          <w:noProof/>
        </w:rPr>
      </w:pPr>
    </w:p>
    <w:p w14:paraId="2D7DE091" w14:textId="77777777" w:rsidR="00E9463C" w:rsidRDefault="00E9463C" w:rsidP="00D10051">
      <w:pPr>
        <w:rPr>
          <w:noProof/>
        </w:rPr>
      </w:pPr>
    </w:p>
    <w:p w14:paraId="185894CC" w14:textId="77777777" w:rsidR="00733853" w:rsidRDefault="00D10051" w:rsidP="0068517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3CF23" wp14:editId="3C6E577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CB1F2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="0093401A" w:rsidRPr="00733853">
        <w:rPr>
          <w:rFonts w:ascii="Crabath Text Medium" w:hAnsi="Crabath Text Medium"/>
        </w:rPr>
        <w:t xml:space="preserve">Ing. Tomáš </w:t>
      </w:r>
      <w:proofErr w:type="spellStart"/>
      <w:r w:rsidR="0093401A" w:rsidRPr="00733853">
        <w:rPr>
          <w:rFonts w:ascii="Crabath Text Medium" w:hAnsi="Crabath Text Medium"/>
        </w:rPr>
        <w:t>Brumovský</w:t>
      </w:r>
      <w:proofErr w:type="spellEnd"/>
    </w:p>
    <w:p w14:paraId="3707EB5D" w14:textId="2350454E" w:rsidR="00733853" w:rsidRPr="0068517F" w:rsidRDefault="00733853" w:rsidP="0068517F">
      <w:pPr>
        <w:spacing w:after="0"/>
        <w:rPr>
          <w:rFonts w:ascii="Crabath Text Medium" w:hAnsi="Crabath Text Medium"/>
        </w:rPr>
      </w:pPr>
      <w:r>
        <w:t>j</w:t>
      </w:r>
      <w:r w:rsidRPr="00733853">
        <w:t>ednatel</w:t>
      </w:r>
      <w:r>
        <w:t xml:space="preserve"> </w:t>
      </w:r>
      <w:r w:rsidRPr="00733853">
        <w:t>NBG,</w:t>
      </w:r>
      <w:r>
        <w:t xml:space="preserve"> spol. s r.o.</w:t>
      </w:r>
    </w:p>
    <w:p w14:paraId="2D286800" w14:textId="24BBC0C2" w:rsidR="0068517F" w:rsidRPr="004676DE" w:rsidRDefault="0068517F" w:rsidP="00D10051"/>
    <w:p w14:paraId="5B0A61BF" w14:textId="77777777" w:rsidR="00AF5DC2" w:rsidRDefault="00AF5DC2"/>
    <w:sectPr w:rsidR="00AF5DC2" w:rsidSect="00D2737B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A02A" w14:textId="77777777" w:rsidR="00CC5DCD" w:rsidRDefault="00CC5DCD">
      <w:pPr>
        <w:spacing w:after="0" w:line="240" w:lineRule="auto"/>
      </w:pPr>
      <w:r>
        <w:separator/>
      </w:r>
    </w:p>
  </w:endnote>
  <w:endnote w:type="continuationSeparator" w:id="0">
    <w:p w14:paraId="42A7F3D1" w14:textId="77777777" w:rsidR="00CC5DCD" w:rsidRDefault="00CC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E28A" w14:textId="0CAEA92B" w:rsidR="00B935D4" w:rsidRPr="00026C34" w:rsidRDefault="00904C2E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A9008D">
      <w:rPr>
        <w:rFonts w:ascii="Atyp BL Display Semibold" w:hAnsi="Atyp BL Display Semibold"/>
      </w:rPr>
      <w:t xml:space="preserve">mlouva o </w:t>
    </w:r>
    <w:r w:rsidR="00904662">
      <w:rPr>
        <w:rFonts w:ascii="Atyp BL Display Semibold" w:hAnsi="Atyp BL Display Semibold"/>
      </w:rPr>
      <w:t>provedení auditu</w:t>
    </w:r>
    <w:r w:rsidR="00A9008D">
      <w:tab/>
    </w:r>
    <w:r w:rsidR="00A9008D" w:rsidRPr="004A248B">
      <w:rPr>
        <w:rStyle w:val="slostrany"/>
        <w:rFonts w:ascii="Atyp BL Display Semibold" w:hAnsi="Atyp BL Display Semibold"/>
      </w:rPr>
      <w:fldChar w:fldCharType="begin"/>
    </w:r>
    <w:r w:rsidR="00A9008D" w:rsidRPr="004A248B">
      <w:rPr>
        <w:rStyle w:val="slostrany"/>
        <w:rFonts w:ascii="Atyp BL Display Semibold" w:hAnsi="Atyp BL Display Semibold"/>
      </w:rPr>
      <w:instrText>PAGE   \* MERGEFORMAT</w:instrText>
    </w:r>
    <w:r w:rsidR="00A9008D" w:rsidRPr="004A248B">
      <w:rPr>
        <w:rStyle w:val="slostrany"/>
        <w:rFonts w:ascii="Atyp BL Display Semibold" w:hAnsi="Atyp BL Display Semibold"/>
      </w:rPr>
      <w:fldChar w:fldCharType="separate"/>
    </w:r>
    <w:r w:rsidR="00A9008D" w:rsidRPr="004A248B">
      <w:rPr>
        <w:rStyle w:val="slostrany"/>
        <w:rFonts w:ascii="Atyp BL Display Semibold" w:hAnsi="Atyp BL Display Semibold"/>
      </w:rPr>
      <w:t>1</w:t>
    </w:r>
    <w:r w:rsidR="00A9008D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E48F" w14:textId="67E78471" w:rsidR="00B935D4" w:rsidRPr="006759C0" w:rsidRDefault="00A9008D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DCA1693" wp14:editId="4CD0F4E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1B1BB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98606E">
      <w:rPr>
        <w:rFonts w:ascii="Atyp BL Display Semibold" w:hAnsi="Atyp BL Display Semibold"/>
      </w:rPr>
      <w:t>Žatecká 110/2</w:t>
    </w:r>
  </w:p>
  <w:p w14:paraId="627A2BF9" w14:textId="4A4DCC29" w:rsidR="00B935D4" w:rsidRPr="006759C0" w:rsidRDefault="00A9008D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B46A3C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B46A3C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B46A3C">
      <w:rPr>
        <w:rFonts w:ascii="Atyp BL Display Semibold" w:hAnsi="Atyp BL Display Semibold"/>
      </w:rPr>
      <w:t>taré Město</w:t>
    </w:r>
  </w:p>
  <w:p w14:paraId="03F5CA33" w14:textId="77777777" w:rsidR="00B935D4" w:rsidRPr="00933491" w:rsidRDefault="00A9008D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B85A" w14:textId="77777777" w:rsidR="00CC5DCD" w:rsidRDefault="00CC5DCD">
      <w:pPr>
        <w:spacing w:after="0" w:line="240" w:lineRule="auto"/>
      </w:pPr>
      <w:r>
        <w:separator/>
      </w:r>
    </w:p>
  </w:footnote>
  <w:footnote w:type="continuationSeparator" w:id="0">
    <w:p w14:paraId="1684D88E" w14:textId="77777777" w:rsidR="00CC5DCD" w:rsidRDefault="00CC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422B" w14:textId="77777777" w:rsidR="00B935D4" w:rsidRDefault="00A9008D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E6DAC3C" wp14:editId="10754C8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21E4F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F05522B" wp14:editId="0A2E433F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7E86F9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3A9A" w14:textId="77777777" w:rsidR="00B935D4" w:rsidRDefault="00A9008D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D672AC" wp14:editId="5CF9FF75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118"/>
    <w:multiLevelType w:val="multilevel"/>
    <w:tmpl w:val="6666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D0786"/>
    <w:multiLevelType w:val="hybridMultilevel"/>
    <w:tmpl w:val="96E8C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0B6680"/>
    <w:multiLevelType w:val="multilevel"/>
    <w:tmpl w:val="8BFA7B74"/>
    <w:lvl w:ilvl="0">
      <w:start w:val="1"/>
      <w:numFmt w:val="decimal"/>
      <w:lvlText w:val="3.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93412E9"/>
    <w:multiLevelType w:val="multilevel"/>
    <w:tmpl w:val="8BFA7B74"/>
    <w:lvl w:ilvl="0">
      <w:start w:val="1"/>
      <w:numFmt w:val="decimal"/>
      <w:lvlText w:val="3.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B7F08A1"/>
    <w:multiLevelType w:val="multilevel"/>
    <w:tmpl w:val="8BFA7B74"/>
    <w:lvl w:ilvl="0">
      <w:start w:val="1"/>
      <w:numFmt w:val="decimal"/>
      <w:lvlText w:val="3.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D31266D"/>
    <w:multiLevelType w:val="hybridMultilevel"/>
    <w:tmpl w:val="C432401A"/>
    <w:lvl w:ilvl="0" w:tplc="D4542F6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6E8D"/>
    <w:multiLevelType w:val="hybridMultilevel"/>
    <w:tmpl w:val="4BC2E258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46B72"/>
    <w:multiLevelType w:val="hybridMultilevel"/>
    <w:tmpl w:val="E3106486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35DF"/>
    <w:multiLevelType w:val="hybridMultilevel"/>
    <w:tmpl w:val="A58A380E"/>
    <w:lvl w:ilvl="0" w:tplc="4DC042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63EA0"/>
    <w:multiLevelType w:val="hybridMultilevel"/>
    <w:tmpl w:val="542A5BF6"/>
    <w:lvl w:ilvl="0" w:tplc="5BCAAA5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FD00CD"/>
    <w:multiLevelType w:val="multilevel"/>
    <w:tmpl w:val="39D8A5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B4002F"/>
    <w:multiLevelType w:val="hybridMultilevel"/>
    <w:tmpl w:val="6672844E"/>
    <w:lvl w:ilvl="0" w:tplc="1FEA9B60">
      <w:start w:val="1"/>
      <w:numFmt w:val="decimal"/>
      <w:lvlText w:val="2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F8F0826"/>
    <w:multiLevelType w:val="multilevel"/>
    <w:tmpl w:val="6666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A15816"/>
    <w:multiLevelType w:val="hybridMultilevel"/>
    <w:tmpl w:val="D9066648"/>
    <w:lvl w:ilvl="0" w:tplc="FFFFFFFF">
      <w:start w:val="1"/>
      <w:numFmt w:val="low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AE318B4"/>
    <w:multiLevelType w:val="hybridMultilevel"/>
    <w:tmpl w:val="46D49C14"/>
    <w:lvl w:ilvl="0" w:tplc="4DC042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2C49"/>
    <w:multiLevelType w:val="singleLevel"/>
    <w:tmpl w:val="00701B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53582DEC"/>
    <w:multiLevelType w:val="multilevel"/>
    <w:tmpl w:val="6DFE03F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ACC068F"/>
    <w:multiLevelType w:val="hybridMultilevel"/>
    <w:tmpl w:val="A58A380E"/>
    <w:lvl w:ilvl="0" w:tplc="4DC042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626"/>
    <w:multiLevelType w:val="multilevel"/>
    <w:tmpl w:val="2A96485C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034E8F"/>
    <w:multiLevelType w:val="hybridMultilevel"/>
    <w:tmpl w:val="5E986D1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745185C"/>
    <w:multiLevelType w:val="hybridMultilevel"/>
    <w:tmpl w:val="DDCED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369DD"/>
    <w:multiLevelType w:val="hybridMultilevel"/>
    <w:tmpl w:val="157E0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2113F"/>
    <w:multiLevelType w:val="hybridMultilevel"/>
    <w:tmpl w:val="A58A380E"/>
    <w:lvl w:ilvl="0" w:tplc="4DC042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06706"/>
    <w:multiLevelType w:val="hybridMultilevel"/>
    <w:tmpl w:val="46D49C14"/>
    <w:lvl w:ilvl="0" w:tplc="4DC042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C50B4"/>
    <w:multiLevelType w:val="hybridMultilevel"/>
    <w:tmpl w:val="78DCF6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379">
    <w:abstractNumId w:val="2"/>
  </w:num>
  <w:num w:numId="2" w16cid:durableId="636105471">
    <w:abstractNumId w:val="8"/>
  </w:num>
  <w:num w:numId="3" w16cid:durableId="339818301">
    <w:abstractNumId w:val="22"/>
  </w:num>
  <w:num w:numId="4" w16cid:durableId="894659576">
    <w:abstractNumId w:val="11"/>
  </w:num>
  <w:num w:numId="5" w16cid:durableId="1628046816">
    <w:abstractNumId w:val="16"/>
  </w:num>
  <w:num w:numId="6" w16cid:durableId="1844663982">
    <w:abstractNumId w:val="8"/>
  </w:num>
  <w:num w:numId="7" w16cid:durableId="391774289">
    <w:abstractNumId w:val="1"/>
  </w:num>
  <w:num w:numId="8" w16cid:durableId="1204900660">
    <w:abstractNumId w:val="0"/>
  </w:num>
  <w:num w:numId="9" w16cid:durableId="434637739">
    <w:abstractNumId w:val="14"/>
  </w:num>
  <w:num w:numId="10" w16cid:durableId="889269767">
    <w:abstractNumId w:val="13"/>
  </w:num>
  <w:num w:numId="11" w16cid:durableId="1035884559">
    <w:abstractNumId w:val="8"/>
  </w:num>
  <w:num w:numId="12" w16cid:durableId="2029401774">
    <w:abstractNumId w:val="25"/>
  </w:num>
  <w:num w:numId="13" w16cid:durableId="383872747">
    <w:abstractNumId w:val="15"/>
  </w:num>
  <w:num w:numId="14" w16cid:durableId="958799882">
    <w:abstractNumId w:val="8"/>
  </w:num>
  <w:num w:numId="15" w16cid:durableId="1110704798">
    <w:abstractNumId w:val="24"/>
  </w:num>
  <w:num w:numId="16" w16cid:durableId="1123840070">
    <w:abstractNumId w:val="8"/>
  </w:num>
  <w:num w:numId="17" w16cid:durableId="1259214212">
    <w:abstractNumId w:val="23"/>
  </w:num>
  <w:num w:numId="18" w16cid:durableId="1049453555">
    <w:abstractNumId w:val="8"/>
  </w:num>
  <w:num w:numId="19" w16cid:durableId="1129322549">
    <w:abstractNumId w:val="9"/>
  </w:num>
  <w:num w:numId="20" w16cid:durableId="675381151">
    <w:abstractNumId w:val="8"/>
  </w:num>
  <w:num w:numId="21" w16cid:durableId="158349081">
    <w:abstractNumId w:val="18"/>
  </w:num>
  <w:num w:numId="22" w16cid:durableId="202910877">
    <w:abstractNumId w:val="2"/>
  </w:num>
  <w:num w:numId="23" w16cid:durableId="1965455929">
    <w:abstractNumId w:val="7"/>
  </w:num>
  <w:num w:numId="24" w16cid:durableId="134107652">
    <w:abstractNumId w:val="20"/>
  </w:num>
  <w:num w:numId="25" w16cid:durableId="19861782">
    <w:abstractNumId w:val="10"/>
  </w:num>
  <w:num w:numId="26" w16cid:durableId="268587951">
    <w:abstractNumId w:val="12"/>
  </w:num>
  <w:num w:numId="27" w16cid:durableId="878124913">
    <w:abstractNumId w:val="21"/>
  </w:num>
  <w:num w:numId="28" w16cid:durableId="148133684">
    <w:abstractNumId w:val="6"/>
  </w:num>
  <w:num w:numId="29" w16cid:durableId="1031229599">
    <w:abstractNumId w:val="4"/>
  </w:num>
  <w:num w:numId="30" w16cid:durableId="833380525">
    <w:abstractNumId w:val="3"/>
  </w:num>
  <w:num w:numId="31" w16cid:durableId="223951562">
    <w:abstractNumId w:val="5"/>
  </w:num>
  <w:num w:numId="32" w16cid:durableId="1786580591">
    <w:abstractNumId w:val="19"/>
  </w:num>
  <w:num w:numId="33" w16cid:durableId="1638411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1F"/>
    <w:rsid w:val="000034D3"/>
    <w:rsid w:val="000355C2"/>
    <w:rsid w:val="00036031"/>
    <w:rsid w:val="00050A5D"/>
    <w:rsid w:val="000640DA"/>
    <w:rsid w:val="00086103"/>
    <w:rsid w:val="000E0C17"/>
    <w:rsid w:val="000E1FD1"/>
    <w:rsid w:val="000E5F20"/>
    <w:rsid w:val="001049BA"/>
    <w:rsid w:val="0011269E"/>
    <w:rsid w:val="0013110D"/>
    <w:rsid w:val="001631DF"/>
    <w:rsid w:val="00177BC1"/>
    <w:rsid w:val="00181A67"/>
    <w:rsid w:val="00187073"/>
    <w:rsid w:val="00194A18"/>
    <w:rsid w:val="001E07EF"/>
    <w:rsid w:val="0022403E"/>
    <w:rsid w:val="00227D5B"/>
    <w:rsid w:val="00243EA9"/>
    <w:rsid w:val="00245C71"/>
    <w:rsid w:val="002470D9"/>
    <w:rsid w:val="002663E4"/>
    <w:rsid w:val="002A5E36"/>
    <w:rsid w:val="002D1160"/>
    <w:rsid w:val="002D465B"/>
    <w:rsid w:val="002E64D7"/>
    <w:rsid w:val="0030130D"/>
    <w:rsid w:val="0037617F"/>
    <w:rsid w:val="00377CB4"/>
    <w:rsid w:val="00385F08"/>
    <w:rsid w:val="003B54B5"/>
    <w:rsid w:val="003C5288"/>
    <w:rsid w:val="003D16F0"/>
    <w:rsid w:val="00400F9A"/>
    <w:rsid w:val="00420EDF"/>
    <w:rsid w:val="00427F5C"/>
    <w:rsid w:val="00441CA4"/>
    <w:rsid w:val="004446CB"/>
    <w:rsid w:val="004549F9"/>
    <w:rsid w:val="0045686A"/>
    <w:rsid w:val="0049253C"/>
    <w:rsid w:val="004A0C9F"/>
    <w:rsid w:val="00545AA2"/>
    <w:rsid w:val="00545D2F"/>
    <w:rsid w:val="0056162A"/>
    <w:rsid w:val="005A72A2"/>
    <w:rsid w:val="005C4D09"/>
    <w:rsid w:val="005D60DF"/>
    <w:rsid w:val="005E0071"/>
    <w:rsid w:val="005E3780"/>
    <w:rsid w:val="005F360A"/>
    <w:rsid w:val="00637E1E"/>
    <w:rsid w:val="006430F7"/>
    <w:rsid w:val="0068517F"/>
    <w:rsid w:val="006870D6"/>
    <w:rsid w:val="00690C76"/>
    <w:rsid w:val="006C177A"/>
    <w:rsid w:val="006E43DB"/>
    <w:rsid w:val="007076E6"/>
    <w:rsid w:val="00733853"/>
    <w:rsid w:val="00742BEC"/>
    <w:rsid w:val="0076703C"/>
    <w:rsid w:val="00782339"/>
    <w:rsid w:val="00785669"/>
    <w:rsid w:val="007A2225"/>
    <w:rsid w:val="00813A1B"/>
    <w:rsid w:val="00824D00"/>
    <w:rsid w:val="00862820"/>
    <w:rsid w:val="008751E9"/>
    <w:rsid w:val="00880185"/>
    <w:rsid w:val="00884BC3"/>
    <w:rsid w:val="008975E4"/>
    <w:rsid w:val="008D2DE5"/>
    <w:rsid w:val="00904662"/>
    <w:rsid w:val="00904C2E"/>
    <w:rsid w:val="0091300D"/>
    <w:rsid w:val="00917107"/>
    <w:rsid w:val="0092592F"/>
    <w:rsid w:val="0093401A"/>
    <w:rsid w:val="00957F4E"/>
    <w:rsid w:val="00960132"/>
    <w:rsid w:val="00966CE7"/>
    <w:rsid w:val="00983781"/>
    <w:rsid w:val="0098606E"/>
    <w:rsid w:val="009930E9"/>
    <w:rsid w:val="009A2DB8"/>
    <w:rsid w:val="009B0995"/>
    <w:rsid w:val="009B30E2"/>
    <w:rsid w:val="009C7832"/>
    <w:rsid w:val="009D131E"/>
    <w:rsid w:val="009E2427"/>
    <w:rsid w:val="00A047AC"/>
    <w:rsid w:val="00A31885"/>
    <w:rsid w:val="00A67740"/>
    <w:rsid w:val="00A9008D"/>
    <w:rsid w:val="00A96C21"/>
    <w:rsid w:val="00AD47AB"/>
    <w:rsid w:val="00AD76FF"/>
    <w:rsid w:val="00AE0E06"/>
    <w:rsid w:val="00AF1C20"/>
    <w:rsid w:val="00AF5DC2"/>
    <w:rsid w:val="00B042C2"/>
    <w:rsid w:val="00B04B99"/>
    <w:rsid w:val="00B04C9E"/>
    <w:rsid w:val="00B20EE0"/>
    <w:rsid w:val="00B24516"/>
    <w:rsid w:val="00B46A3C"/>
    <w:rsid w:val="00B67AFA"/>
    <w:rsid w:val="00B81C78"/>
    <w:rsid w:val="00B83D3A"/>
    <w:rsid w:val="00B90AAE"/>
    <w:rsid w:val="00B92419"/>
    <w:rsid w:val="00B935D4"/>
    <w:rsid w:val="00BC2B35"/>
    <w:rsid w:val="00BD5D4B"/>
    <w:rsid w:val="00BE7133"/>
    <w:rsid w:val="00BF0715"/>
    <w:rsid w:val="00C07006"/>
    <w:rsid w:val="00C26A0F"/>
    <w:rsid w:val="00C86C96"/>
    <w:rsid w:val="00CA19BB"/>
    <w:rsid w:val="00CA4232"/>
    <w:rsid w:val="00CC5DCD"/>
    <w:rsid w:val="00CE4671"/>
    <w:rsid w:val="00D10051"/>
    <w:rsid w:val="00D25772"/>
    <w:rsid w:val="00DB3B80"/>
    <w:rsid w:val="00DC41CF"/>
    <w:rsid w:val="00DE743F"/>
    <w:rsid w:val="00E135A9"/>
    <w:rsid w:val="00E224C7"/>
    <w:rsid w:val="00E327B4"/>
    <w:rsid w:val="00E47526"/>
    <w:rsid w:val="00E64297"/>
    <w:rsid w:val="00E7761C"/>
    <w:rsid w:val="00E90438"/>
    <w:rsid w:val="00E9463C"/>
    <w:rsid w:val="00EA16BA"/>
    <w:rsid w:val="00EB69BE"/>
    <w:rsid w:val="00EF5E27"/>
    <w:rsid w:val="00F219D3"/>
    <w:rsid w:val="00F42912"/>
    <w:rsid w:val="00F43141"/>
    <w:rsid w:val="00F45EA9"/>
    <w:rsid w:val="00F51296"/>
    <w:rsid w:val="00F82C1F"/>
    <w:rsid w:val="00F91433"/>
    <w:rsid w:val="00F92B8E"/>
    <w:rsid w:val="00FA6CC3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31DF"/>
  <w15:chartTrackingRefBased/>
  <w15:docId w15:val="{64BBA53E-5F0A-4BBF-9E28-4794EEA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8517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F82C1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82C1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82C1F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C1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C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C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C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C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C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C1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2C1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82C1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C1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C1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C1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C1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C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C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F82C1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F82C1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F82C1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82C1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F82C1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F82C1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F82C1F"/>
    <w:pPr>
      <w:numPr>
        <w:ilvl w:val="1"/>
        <w:numId w:val="2"/>
      </w:numPr>
      <w:contextualSpacing w:val="0"/>
    </w:pPr>
  </w:style>
  <w:style w:type="paragraph" w:styleId="Bezmezer">
    <w:name w:val="No Spacing"/>
    <w:uiPriority w:val="1"/>
    <w:qFormat/>
    <w:rsid w:val="00F82C1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F82C1F"/>
    <w:pPr>
      <w:ind w:left="720"/>
      <w:contextualSpacing/>
    </w:pPr>
  </w:style>
  <w:style w:type="paragraph" w:customStyle="1" w:styleId="Odstavecpokraovac5">
    <w:name w:val="Odstavec pokračovací 5"/>
    <w:rsid w:val="00F82C1F"/>
    <w:pPr>
      <w:tabs>
        <w:tab w:val="left" w:pos="4536"/>
      </w:tabs>
      <w:suppressAutoHyphens/>
      <w:spacing w:after="0" w:line="240" w:lineRule="auto"/>
      <w:ind w:left="2835"/>
    </w:pPr>
    <w:rPr>
      <w:rFonts w:ascii="Arial" w:eastAsia="Times New Roman" w:hAnsi="Arial" w:cs="Times New Roman"/>
      <w:spacing w:val="-2"/>
      <w:sz w:val="20"/>
      <w:szCs w:val="20"/>
      <w:lang w:eastAsia="cs-CZ"/>
    </w:rPr>
  </w:style>
  <w:style w:type="character" w:customStyle="1" w:styleId="WW8Num19z0">
    <w:name w:val="WW8Num19z0"/>
    <w:rsid w:val="00F82C1F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3C52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2635</Words>
  <Characters>16207</Characters>
  <Application>Microsoft Office Word</Application>
  <DocSecurity>0</DocSecurity>
  <Lines>270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Kopecká Jozwiak Linda</cp:lastModifiedBy>
  <cp:revision>3</cp:revision>
  <cp:lastPrinted>2025-07-28T12:02:00Z</cp:lastPrinted>
  <dcterms:created xsi:type="dcterms:W3CDTF">2025-11-25T09:27:00Z</dcterms:created>
  <dcterms:modified xsi:type="dcterms:W3CDTF">2025-11-25T09:30:00Z</dcterms:modified>
</cp:coreProperties>
</file>