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9E" w:rsidRDefault="000C17CD">
      <w:pPr>
        <w:pStyle w:val="Nadpis10"/>
        <w:framePr w:wrap="none" w:vAnchor="page" w:hAnchor="page" w:x="1829" w:y="1666"/>
        <w:shd w:val="clear" w:color="auto" w:fill="auto"/>
        <w:spacing w:after="0" w:line="380" w:lineRule="exact"/>
        <w:ind w:left="300"/>
      </w:pPr>
      <w:bookmarkStart w:id="0" w:name="bookmark0"/>
      <w:r>
        <w:t>Smlouva o zajištění muzikoterapeutické intervence</w:t>
      </w:r>
      <w:bookmarkEnd w:id="0"/>
    </w:p>
    <w:p w:rsidR="002A569E" w:rsidRDefault="000C17CD">
      <w:pPr>
        <w:pStyle w:val="Zkladntext20"/>
        <w:framePr w:w="8752" w:h="3808" w:hRule="exact" w:wrap="none" w:vAnchor="page" w:hAnchor="page" w:x="1829" w:y="2845"/>
        <w:shd w:val="clear" w:color="auto" w:fill="auto"/>
        <w:spacing w:before="0" w:after="114" w:line="220" w:lineRule="exact"/>
        <w:ind w:firstLine="0"/>
      </w:pPr>
      <w:r>
        <w:t>Smluvní strany</w:t>
      </w:r>
    </w:p>
    <w:p w:rsidR="002A569E" w:rsidRDefault="000C17CD">
      <w:pPr>
        <w:pStyle w:val="Zkladntext20"/>
        <w:framePr w:w="8752" w:h="3808" w:hRule="exact" w:wrap="none" w:vAnchor="page" w:hAnchor="page" w:x="1829" w:y="2845"/>
        <w:shd w:val="clear" w:color="auto" w:fill="auto"/>
        <w:spacing w:before="0" w:after="192" w:line="310" w:lineRule="exact"/>
        <w:ind w:firstLine="0"/>
      </w:pPr>
      <w:r>
        <w:rPr>
          <w:rStyle w:val="Zkladntext2Tun"/>
        </w:rPr>
        <w:t xml:space="preserve">Domov Kamélie Křižanov, </w:t>
      </w:r>
      <w:r>
        <w:t xml:space="preserve">příspěvková organizace, se sídlem Zámek </w:t>
      </w:r>
      <w:r>
        <w:rPr>
          <w:rStyle w:val="Zkladntext2Tun"/>
        </w:rPr>
        <w:t xml:space="preserve">1, </w:t>
      </w:r>
      <w:r>
        <w:t>Křižanov 594 51,</w:t>
      </w:r>
      <w:r>
        <w:br/>
        <w:t>IČ 71184473. DIČ CZ71184473, zastoupená Mgr. Silvií Tomšíkovou, ředitelkou, dále je</w:t>
      </w:r>
      <w:r>
        <w:br/>
      </w:r>
      <w:r>
        <w:rPr>
          <w:rStyle w:val="Zkladntext2Tun"/>
        </w:rPr>
        <w:t xml:space="preserve">Objednatel </w:t>
      </w:r>
      <w:r>
        <w:t>na straně jedné</w:t>
      </w:r>
    </w:p>
    <w:p w:rsidR="002A569E" w:rsidRDefault="000C17CD">
      <w:pPr>
        <w:pStyle w:val="Zkladntext20"/>
        <w:framePr w:w="8752" w:h="3808" w:hRule="exact" w:wrap="none" w:vAnchor="page" w:hAnchor="page" w:x="1829" w:y="2845"/>
        <w:shd w:val="clear" w:color="auto" w:fill="auto"/>
        <w:spacing w:before="0" w:after="153" w:line="220" w:lineRule="exact"/>
        <w:ind w:firstLine="0"/>
      </w:pPr>
      <w:r>
        <w:t>a</w:t>
      </w:r>
    </w:p>
    <w:p w:rsidR="002A569E" w:rsidRDefault="000C17CD">
      <w:pPr>
        <w:pStyle w:val="Zkladntext20"/>
        <w:framePr w:w="8752" w:h="3808" w:hRule="exact" w:wrap="none" w:vAnchor="page" w:hAnchor="page" w:x="1829" w:y="2845"/>
        <w:shd w:val="clear" w:color="auto" w:fill="auto"/>
        <w:spacing w:before="0" w:after="123" w:line="306" w:lineRule="exact"/>
        <w:ind w:firstLine="0"/>
      </w:pPr>
      <w:r>
        <w:rPr>
          <w:rStyle w:val="Zkladntext2Tun"/>
        </w:rPr>
        <w:t xml:space="preserve">Mgr. Bc. Svatava Drlíčková, </w:t>
      </w:r>
      <w:r>
        <w:t>IČ</w:t>
      </w:r>
      <w:r>
        <w:br/>
        <w:t xml:space="preserve">74 844 989, dále jen </w:t>
      </w:r>
      <w:r>
        <w:rPr>
          <w:rStyle w:val="Zkladntext2Tun"/>
        </w:rPr>
        <w:t xml:space="preserve">Dodavatel, </w:t>
      </w:r>
      <w:r>
        <w:t>na straně</w:t>
      </w:r>
      <w:r>
        <w:br/>
        <w:t>druhé</w:t>
      </w:r>
    </w:p>
    <w:p w:rsidR="002A569E" w:rsidRDefault="000C17CD">
      <w:pPr>
        <w:pStyle w:val="Zkladntext20"/>
        <w:framePr w:w="8752" w:h="3808" w:hRule="exact" w:wrap="none" w:vAnchor="page" w:hAnchor="page" w:x="1829" w:y="2845"/>
        <w:shd w:val="clear" w:color="auto" w:fill="auto"/>
        <w:spacing w:before="0" w:after="0" w:line="302" w:lineRule="exact"/>
        <w:ind w:firstLine="0"/>
      </w:pPr>
      <w:r>
        <w:t>uzavřeli níže uvedeného dne, měsíce a roku následující smlouvu o zajištění</w:t>
      </w:r>
      <w:r>
        <w:br/>
        <w:t>muzikoterapeutické intervence pro klienty Domova Kamélie Křižanov, dále jen smlouva:</w:t>
      </w:r>
    </w:p>
    <w:p w:rsidR="002A569E" w:rsidRDefault="000C17CD">
      <w:pPr>
        <w:pStyle w:val="Nadpis20"/>
        <w:framePr w:w="8752" w:h="2207" w:hRule="exact" w:wrap="none" w:vAnchor="page" w:hAnchor="page" w:x="1829" w:y="7356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117" w:line="220" w:lineRule="exact"/>
        <w:ind w:left="680" w:hanging="300"/>
      </w:pPr>
      <w:bookmarkStart w:id="1" w:name="bookmark1"/>
      <w:r>
        <w:t>Předmět smlouvy</w:t>
      </w:r>
      <w:bookmarkEnd w:id="1"/>
    </w:p>
    <w:p w:rsidR="002A569E" w:rsidRDefault="000C17CD">
      <w:pPr>
        <w:pStyle w:val="Zkladntext20"/>
        <w:framePr w:w="8752" w:h="2207" w:hRule="exact" w:wrap="none" w:vAnchor="page" w:hAnchor="page" w:x="1829" w:y="7356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120" w:line="306" w:lineRule="exact"/>
        <w:ind w:left="680"/>
      </w:pPr>
      <w:r>
        <w:t>Dodavatel se touto smlouvou zavazuje k zajištění skupinové muzikoterapeutické</w:t>
      </w:r>
      <w:r>
        <w:br/>
        <w:t>intervence pro klienty Domova Kamélie Křižanov. Blíže podmínky této terapie</w:t>
      </w:r>
      <w:r>
        <w:br/>
        <w:t>vymezují Metodické pokyny pro přípravu klientů na aktivní a receptivní muzikoterapii.</w:t>
      </w:r>
    </w:p>
    <w:p w:rsidR="002A569E" w:rsidRDefault="000C17CD">
      <w:pPr>
        <w:pStyle w:val="Zkladntext20"/>
        <w:framePr w:w="8752" w:h="2207" w:hRule="exact" w:wrap="none" w:vAnchor="page" w:hAnchor="page" w:x="1829" w:y="7356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306" w:lineRule="exact"/>
        <w:ind w:left="680"/>
      </w:pPr>
      <w:r>
        <w:t>Objednatel se zavazuje za tuto intervenci dodavateli zaplatit odměnu dle článku III.</w:t>
      </w:r>
      <w:r>
        <w:br/>
        <w:t>této smlouvy</w:t>
      </w:r>
    </w:p>
    <w:p w:rsidR="002A569E" w:rsidRDefault="000C17CD">
      <w:pPr>
        <w:pStyle w:val="Nadpis20"/>
        <w:framePr w:w="8752" w:h="4022" w:hRule="exact" w:wrap="none" w:vAnchor="page" w:hAnchor="page" w:x="1829" w:y="10762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116" w:line="220" w:lineRule="exact"/>
        <w:ind w:left="680" w:hanging="300"/>
      </w:pPr>
      <w:bookmarkStart w:id="2" w:name="bookmark2"/>
      <w:r>
        <w:t>Místo a rozsah činností</w:t>
      </w:r>
      <w:bookmarkEnd w:id="2"/>
    </w:p>
    <w:p w:rsidR="002A569E" w:rsidRDefault="000C17CD">
      <w:pPr>
        <w:pStyle w:val="Zkladntext20"/>
        <w:framePr w:w="8752" w:h="4022" w:hRule="exact" w:wrap="none" w:vAnchor="page" w:hAnchor="page" w:x="1829" w:y="10762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120" w:line="302" w:lineRule="exact"/>
        <w:ind w:left="680" w:hanging="300"/>
      </w:pPr>
      <w:r>
        <w:t>Služba uvedená v čl. 1 bude dodavatelem vykonávána v prostorách Domova Kamélie</w:t>
      </w:r>
      <w:r>
        <w:br/>
        <w:t>Křižanov, Zámek 1, v Chráněném bydlení v Křižanově, v Osové Bitýšce a v Bystřici</w:t>
      </w:r>
      <w:r>
        <w:br/>
        <w:t>nad Pernštejnem, případně i na jiných domácnostech DK.</w:t>
      </w:r>
    </w:p>
    <w:p w:rsidR="002A569E" w:rsidRDefault="000C17CD">
      <w:pPr>
        <w:pStyle w:val="Zkladntext20"/>
        <w:framePr w:w="8752" w:h="4022" w:hRule="exact" w:wrap="none" w:vAnchor="page" w:hAnchor="page" w:x="1829" w:y="10762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0" w:line="302" w:lineRule="exact"/>
        <w:ind w:left="680" w:hanging="300"/>
      </w:pPr>
      <w:r>
        <w:t>Rozsah intervence vykonávané dodavatelem budou probíhat na základě domluvy</w:t>
      </w:r>
      <w:r>
        <w:br/>
        <w:t>s objednavatelem podle předem stanoveného harmonogramu, pokud nebude</w:t>
      </w:r>
      <w:r>
        <w:br/>
        <w:t>dohodnuto jinak:</w:t>
      </w:r>
    </w:p>
    <w:p w:rsidR="002A569E" w:rsidRDefault="000C17CD">
      <w:pPr>
        <w:pStyle w:val="Zkladntext20"/>
        <w:framePr w:w="8752" w:h="4022" w:hRule="exact" w:wrap="none" w:vAnchor="page" w:hAnchor="page" w:x="1829" w:y="10762"/>
        <w:shd w:val="clear" w:color="auto" w:fill="auto"/>
        <w:spacing w:before="0" w:after="0" w:line="497" w:lineRule="exact"/>
        <w:ind w:left="680" w:right="2820" w:firstLine="0"/>
        <w:jc w:val="left"/>
      </w:pPr>
      <w:r>
        <w:t>Zámek - skupina A. B. C, D, /2x měsíčně každá skupina</w:t>
      </w:r>
      <w:r>
        <w:br/>
        <w:t>Osová Bitýška - 1 skupina/lx měsíčně</w:t>
      </w:r>
      <w:r>
        <w:br/>
        <w:t>CH Křižanov - 1 skupina/lx měsíčně</w:t>
      </w:r>
    </w:p>
    <w:p w:rsidR="002A569E" w:rsidRDefault="000C17CD">
      <w:pPr>
        <w:pStyle w:val="ZhlavneboZpat0"/>
        <w:framePr w:wrap="none" w:vAnchor="page" w:hAnchor="page" w:x="6106" w:y="15264"/>
        <w:shd w:val="clear" w:color="auto" w:fill="auto"/>
        <w:spacing w:line="190" w:lineRule="exact"/>
      </w:pPr>
      <w:r>
        <w:t>1</w:t>
      </w:r>
    </w:p>
    <w:p w:rsidR="002A569E" w:rsidRDefault="002A569E">
      <w:pPr>
        <w:rPr>
          <w:sz w:val="2"/>
          <w:szCs w:val="2"/>
        </w:rPr>
        <w:sectPr w:rsidR="002A56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69E" w:rsidRDefault="000C17CD">
      <w:pPr>
        <w:pStyle w:val="Zkladntext20"/>
        <w:framePr w:w="8752" w:h="5210" w:hRule="exact" w:wrap="none" w:vAnchor="page" w:hAnchor="page" w:x="1829" w:y="1214"/>
        <w:shd w:val="clear" w:color="auto" w:fill="auto"/>
        <w:spacing w:before="0" w:after="0" w:line="497" w:lineRule="exact"/>
        <w:ind w:left="720" w:firstLine="0"/>
      </w:pPr>
      <w:r>
        <w:lastRenderedPageBreak/>
        <w:t>Bystřice nad Pernštejnem - 2 skupiny/lx měsíčné</w:t>
      </w:r>
    </w:p>
    <w:p w:rsidR="002A569E" w:rsidRDefault="000C17CD">
      <w:pPr>
        <w:pStyle w:val="Zkladntext20"/>
        <w:framePr w:w="8752" w:h="5210" w:hRule="exact" w:wrap="none" w:vAnchor="page" w:hAnchor="page" w:x="1829" w:y="1214"/>
        <w:shd w:val="clear" w:color="auto" w:fill="auto"/>
        <w:spacing w:before="0" w:after="0" w:line="497" w:lineRule="exact"/>
        <w:ind w:left="720" w:firstLine="0"/>
      </w:pPr>
      <w:r>
        <w:t>Celkem 12 skupinových muzikoterapeutických intervencí měsíčně.</w:t>
      </w:r>
    </w:p>
    <w:p w:rsidR="002A569E" w:rsidRDefault="000C17CD">
      <w:pPr>
        <w:pStyle w:val="Zkladntext20"/>
        <w:framePr w:w="8752" w:h="5210" w:hRule="exact" w:wrap="none" w:vAnchor="page" w:hAnchor="page" w:x="1829" w:y="1214"/>
        <w:shd w:val="clear" w:color="auto" w:fill="auto"/>
        <w:spacing w:before="0" w:after="0" w:line="497" w:lineRule="exact"/>
        <w:ind w:left="720" w:firstLine="0"/>
      </w:pPr>
      <w:r>
        <w:t>Max. počet klientů v jedné skupině 10.</w:t>
      </w:r>
    </w:p>
    <w:p w:rsidR="002A569E" w:rsidRDefault="000C17CD">
      <w:pPr>
        <w:pStyle w:val="Zkladntext20"/>
        <w:framePr w:w="8752" w:h="5210" w:hRule="exact" w:wrap="none" w:vAnchor="page" w:hAnchor="page" w:x="1829" w:y="121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126" w:line="306" w:lineRule="exact"/>
        <w:ind w:left="720" w:hanging="340"/>
      </w:pPr>
      <w:r>
        <w:t>Muzikoterapeutické intervence se účastní 1-2 proškolení asistenti podle složení</w:t>
      </w:r>
      <w:r>
        <w:br/>
        <w:t>skupiny.</w:t>
      </w:r>
    </w:p>
    <w:p w:rsidR="002A569E" w:rsidRDefault="000C17CD">
      <w:pPr>
        <w:pStyle w:val="Zkladntext20"/>
        <w:framePr w:w="8752" w:h="5210" w:hRule="exact" w:wrap="none" w:vAnchor="page" w:hAnchor="page" w:x="1829" w:y="121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723" w:line="299" w:lineRule="exact"/>
        <w:ind w:left="720" w:hanging="340"/>
      </w:pPr>
      <w:r>
        <w:t>Objednavatel se zavazuje zajistit vhodný prostor pro realizaci muzikoterapie a</w:t>
      </w:r>
      <w:r>
        <w:br/>
        <w:t>potřebné pomůcky pro klienty (hudební nástroje - bubny djembe. dále pomůcky pro</w:t>
      </w:r>
      <w:r>
        <w:br/>
        <w:t>relaxaci - matrace, vak nebo lehátko, deka, polštářek).</w:t>
      </w:r>
    </w:p>
    <w:p w:rsidR="002A569E" w:rsidRDefault="000C17CD">
      <w:pPr>
        <w:pStyle w:val="Nadpis20"/>
        <w:framePr w:w="8752" w:h="5210" w:hRule="exact" w:wrap="none" w:vAnchor="page" w:hAnchor="page" w:x="1829" w:y="1214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177" w:line="220" w:lineRule="exact"/>
        <w:ind w:left="720"/>
      </w:pPr>
      <w:bookmarkStart w:id="3" w:name="bookmark3"/>
      <w:r>
        <w:t>Platební podmínky</w:t>
      </w:r>
      <w:bookmarkEnd w:id="3"/>
    </w:p>
    <w:p w:rsidR="002A569E" w:rsidRDefault="000C17CD">
      <w:pPr>
        <w:pStyle w:val="Zkladntext20"/>
        <w:framePr w:w="8752" w:h="5210" w:hRule="exact" w:wrap="none" w:vAnchor="page" w:hAnchor="page" w:x="1829" w:y="1214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306" w:lineRule="exact"/>
        <w:ind w:left="720" w:hanging="340"/>
      </w:pPr>
      <w:r>
        <w:t>Objednatel hradí muzikoterapeutickou intervenci včetně dopravy dodavateli na</w:t>
      </w:r>
      <w:r>
        <w:br/>
        <w:t>základě stanoveného harmonogramu muzikoterapie následovně: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shd w:val="clear" w:color="auto" w:fill="auto"/>
        <w:tabs>
          <w:tab w:val="right" w:leader="hyphen" w:pos="8278"/>
          <w:tab w:val="right" w:pos="8477"/>
        </w:tabs>
        <w:spacing w:before="0" w:after="0" w:line="497" w:lineRule="exact"/>
        <w:ind w:left="720" w:firstLine="0"/>
      </w:pPr>
      <w:r>
        <w:t>8 skupin v DK ( zámek) - á 1200,- Kč</w:t>
      </w:r>
      <w:r>
        <w:tab/>
        <w:t>9 600,-</w:t>
      </w:r>
      <w:r>
        <w:tab/>
        <w:t>Kč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shd w:val="clear" w:color="auto" w:fill="auto"/>
        <w:tabs>
          <w:tab w:val="right" w:leader="hyphen" w:pos="8278"/>
          <w:tab w:val="right" w:pos="8459"/>
        </w:tabs>
        <w:spacing w:before="0" w:after="0" w:line="497" w:lineRule="exact"/>
        <w:ind w:left="720" w:firstLine="0"/>
      </w:pPr>
      <w:r>
        <w:t>1 skupina Osová Bitýška á 1200,- Kč</w:t>
      </w:r>
      <w:r>
        <w:tab/>
        <w:t>1 200.-</w:t>
      </w:r>
      <w:r>
        <w:tab/>
        <w:t>Kč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numPr>
          <w:ilvl w:val="0"/>
          <w:numId w:val="5"/>
        </w:numPr>
        <w:shd w:val="clear" w:color="auto" w:fill="auto"/>
        <w:tabs>
          <w:tab w:val="left" w:pos="949"/>
          <w:tab w:val="right" w:leader="hyphen" w:pos="8278"/>
          <w:tab w:val="right" w:pos="8480"/>
        </w:tabs>
        <w:spacing w:before="0" w:after="0" w:line="497" w:lineRule="exact"/>
        <w:ind w:left="720" w:firstLine="0"/>
      </w:pPr>
      <w:r>
        <w:t>skupina ChB Křižanov á 1200,- Kč</w:t>
      </w:r>
      <w:r>
        <w:tab/>
        <w:t>1 200,-</w:t>
      </w:r>
      <w:r>
        <w:tab/>
        <w:t>Kč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numPr>
          <w:ilvl w:val="0"/>
          <w:numId w:val="5"/>
        </w:numPr>
        <w:shd w:val="clear" w:color="auto" w:fill="auto"/>
        <w:tabs>
          <w:tab w:val="left" w:pos="1014"/>
          <w:tab w:val="right" w:leader="hyphen" w:pos="8278"/>
          <w:tab w:val="right" w:pos="8495"/>
        </w:tabs>
        <w:spacing w:before="0" w:after="0" w:line="497" w:lineRule="exact"/>
        <w:ind w:left="720" w:firstLine="0"/>
      </w:pPr>
      <w:r>
        <w:t>skupiny Bystřice á 1200,- Kč</w:t>
      </w:r>
      <w:r>
        <w:tab/>
        <w:t>2 400,-</w:t>
      </w:r>
      <w:r>
        <w:tab/>
        <w:t>Kč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shd w:val="clear" w:color="auto" w:fill="auto"/>
        <w:tabs>
          <w:tab w:val="left" w:leader="hyphen" w:pos="7238"/>
        </w:tabs>
        <w:spacing w:before="0" w:after="0" w:line="497" w:lineRule="exact"/>
        <w:ind w:left="720" w:firstLine="0"/>
      </w:pPr>
      <w:r>
        <w:t>Celkem měsíční náklady na Mu</w:t>
      </w:r>
      <w:r>
        <w:tab/>
        <w:t>14 400.- Kč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shd w:val="clear" w:color="auto" w:fill="auto"/>
        <w:tabs>
          <w:tab w:val="left" w:leader="hyphen" w:pos="7470"/>
        </w:tabs>
        <w:spacing w:before="0" w:after="0" w:line="497" w:lineRule="exact"/>
        <w:ind w:left="720" w:firstLine="0"/>
      </w:pPr>
      <w:r>
        <w:t>Doprava měsíčně 150 km</w:t>
      </w:r>
      <w:r>
        <w:tab/>
        <w:t xml:space="preserve"> 900.- Kč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shd w:val="clear" w:color="auto" w:fill="auto"/>
        <w:tabs>
          <w:tab w:val="left" w:leader="hyphen" w:pos="7862"/>
        </w:tabs>
        <w:spacing w:before="0" w:after="0" w:line="497" w:lineRule="exact"/>
        <w:ind w:left="720" w:firstLine="0"/>
      </w:pPr>
      <w:r>
        <w:t>Zapůjčení pomůcek</w:t>
      </w:r>
      <w:r>
        <w:tab/>
        <w:t>0,- Kč</w:t>
      </w:r>
    </w:p>
    <w:p w:rsidR="002A569E" w:rsidRDefault="000C17CD">
      <w:pPr>
        <w:pStyle w:val="Zkladntext20"/>
        <w:framePr w:w="8752" w:h="4056" w:hRule="exact" w:wrap="none" w:vAnchor="page" w:hAnchor="page" w:x="1829" w:y="6898"/>
        <w:shd w:val="clear" w:color="auto" w:fill="auto"/>
        <w:tabs>
          <w:tab w:val="left" w:leader="hyphen" w:pos="7238"/>
        </w:tabs>
        <w:spacing w:before="0" w:after="0" w:line="497" w:lineRule="exact"/>
        <w:ind w:left="720" w:firstLine="0"/>
      </w:pPr>
      <w:r>
        <w:t>Celkem měsíčně</w:t>
      </w:r>
      <w:r>
        <w:rPr>
          <w:rStyle w:val="Zkladntext2Tun"/>
        </w:rPr>
        <w:tab/>
        <w:t>15 300,- Kč</w:t>
      </w:r>
    </w:p>
    <w:p w:rsidR="002A569E" w:rsidRDefault="000C17CD">
      <w:pPr>
        <w:pStyle w:val="Zkladntext20"/>
        <w:framePr w:w="8752" w:h="3190" w:hRule="exact" w:wrap="none" w:vAnchor="page" w:hAnchor="page" w:x="1829" w:y="11542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120" w:line="306" w:lineRule="exact"/>
        <w:ind w:left="720" w:hanging="340"/>
      </w:pPr>
      <w:r>
        <w:t>Dodavatel vystaví a doručí osobně, písemně nebo emailem pravidelně měsíčně fakturu</w:t>
      </w:r>
      <w:r>
        <w:br/>
        <w:t>za provedenou muzikoterapeutickou intervenci nejpozději do 6. dne následujícího</w:t>
      </w:r>
      <w:r>
        <w:br/>
        <w:t>měsíce.</w:t>
      </w:r>
    </w:p>
    <w:p w:rsidR="002A569E" w:rsidRDefault="000C17CD">
      <w:pPr>
        <w:pStyle w:val="Zkladntext20"/>
        <w:framePr w:w="8752" w:h="3190" w:hRule="exact" w:wrap="none" w:vAnchor="page" w:hAnchor="page" w:x="1829" w:y="11542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189" w:line="306" w:lineRule="exact"/>
        <w:ind w:left="720" w:hanging="340"/>
      </w:pPr>
      <w:r>
        <w:t>V případě, že nemůže být zrealizována muzikoterapie podle daného rozpisu z důvodu</w:t>
      </w:r>
      <w:r>
        <w:br/>
        <w:t>na straně dodavatele nebo objednatele bude naplánován náhradní termín realizace</w:t>
      </w:r>
      <w:r>
        <w:br/>
        <w:t>muzikoterapie. V případě, že to nebude možné, muzikoterapie nebude realizována ani</w:t>
      </w:r>
      <w:r>
        <w:br/>
        <w:t>účtována. Z tohoto důvodu není stanovena maximální měsíční částka za</w:t>
      </w:r>
      <w:r>
        <w:br/>
        <w:t>muzikoterapeutickou intervenci.</w:t>
      </w:r>
    </w:p>
    <w:p w:rsidR="002A569E" w:rsidRDefault="000C17CD">
      <w:pPr>
        <w:pStyle w:val="Zkladntext20"/>
        <w:framePr w:w="8752" w:h="3190" w:hRule="exact" w:wrap="none" w:vAnchor="page" w:hAnchor="page" w:x="1829" w:y="11542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220" w:lineRule="exact"/>
        <w:ind w:left="720" w:hanging="340"/>
      </w:pPr>
      <w:r>
        <w:t>Objednavatel se zavazuje zaplatit doručenou fakturu ve lhůtě splatnosti.</w:t>
      </w:r>
    </w:p>
    <w:p w:rsidR="002A569E" w:rsidRDefault="000C17CD">
      <w:pPr>
        <w:pStyle w:val="ZhlavneboZpat20"/>
        <w:framePr w:wrap="none" w:vAnchor="page" w:hAnchor="page" w:x="6109" w:y="15089"/>
        <w:shd w:val="clear" w:color="auto" w:fill="auto"/>
        <w:spacing w:line="180" w:lineRule="exact"/>
      </w:pPr>
      <w:r>
        <w:t>2</w:t>
      </w:r>
    </w:p>
    <w:p w:rsidR="002A569E" w:rsidRDefault="002A569E">
      <w:pPr>
        <w:rPr>
          <w:sz w:val="2"/>
          <w:szCs w:val="2"/>
        </w:rPr>
        <w:sectPr w:rsidR="002A56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69E" w:rsidRDefault="000C17CD">
      <w:pPr>
        <w:pStyle w:val="Nadpis20"/>
        <w:framePr w:w="8791" w:h="3005" w:hRule="exact" w:wrap="none" w:vAnchor="page" w:hAnchor="page" w:x="1809" w:y="1344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238" w:line="220" w:lineRule="exact"/>
        <w:ind w:left="760"/>
      </w:pPr>
      <w:bookmarkStart w:id="4" w:name="bookmark4"/>
      <w:r>
        <w:lastRenderedPageBreak/>
        <w:t>Trvání smlouvy a jiná ustanovení</w:t>
      </w:r>
      <w:bookmarkEnd w:id="4"/>
    </w:p>
    <w:p w:rsidR="002A569E" w:rsidRDefault="000C17CD">
      <w:pPr>
        <w:pStyle w:val="Zkladntext20"/>
        <w:framePr w:w="8791" w:h="3005" w:hRule="exact" w:wrap="none" w:vAnchor="page" w:hAnchor="page" w:x="1809" w:y="134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171" w:line="230" w:lineRule="exact"/>
        <w:ind w:left="760" w:hanging="340"/>
      </w:pPr>
      <w:r>
        <w:t xml:space="preserve">Smlouva se uzavírá na dobu určitou od </w:t>
      </w:r>
      <w:r>
        <w:rPr>
          <w:rStyle w:val="Zkladntext2dkovn1pt"/>
        </w:rPr>
        <w:t>1</w:t>
      </w:r>
      <w:r>
        <w:rPr>
          <w:rStyle w:val="Zkladntext2Arial105pt"/>
          <w:b w:val="0"/>
          <w:bCs w:val="0"/>
        </w:rPr>
        <w:t>.</w:t>
      </w:r>
      <w:r>
        <w:rPr>
          <w:rStyle w:val="Zkladntext2dkovn1pt"/>
        </w:rPr>
        <w:t>1</w:t>
      </w:r>
      <w:r>
        <w:rPr>
          <w:rStyle w:val="Zkladntext2Arial105pt"/>
          <w:b w:val="0"/>
          <w:bCs w:val="0"/>
        </w:rPr>
        <w:t>.</w:t>
      </w:r>
      <w:r>
        <w:rPr>
          <w:rStyle w:val="Zkladntext21"/>
        </w:rPr>
        <w:t>20</w:t>
      </w:r>
      <w:r>
        <w:t>1</w:t>
      </w:r>
      <w:r>
        <w:rPr>
          <w:rStyle w:val="Zkladntext2dkovn1pt"/>
        </w:rPr>
        <w:t>7</w:t>
      </w:r>
      <w:r>
        <w:rPr>
          <w:rStyle w:val="Zkladntext2Arial105pt"/>
          <w:b w:val="0"/>
          <w:bCs w:val="0"/>
        </w:rPr>
        <w:t xml:space="preserve"> </w:t>
      </w:r>
      <w:r>
        <w:t xml:space="preserve">do </w:t>
      </w:r>
      <w:r>
        <w:rPr>
          <w:rStyle w:val="Zkladntext2115pt"/>
        </w:rPr>
        <w:t>3</w:t>
      </w:r>
      <w:r>
        <w:rPr>
          <w:rStyle w:val="Zkladntext2dkovn1pt"/>
        </w:rPr>
        <w:t>1</w:t>
      </w:r>
      <w:r>
        <w:rPr>
          <w:rStyle w:val="Zkladntext2Arial105pt"/>
          <w:b w:val="0"/>
          <w:bCs w:val="0"/>
        </w:rPr>
        <w:t>.</w:t>
      </w:r>
      <w:r>
        <w:rPr>
          <w:rStyle w:val="Zkladntext2dkovn1pt"/>
        </w:rPr>
        <w:t>1</w:t>
      </w:r>
      <w:r>
        <w:rPr>
          <w:rStyle w:val="Zkladntext21"/>
        </w:rPr>
        <w:t>2</w:t>
      </w:r>
      <w:r>
        <w:rPr>
          <w:rStyle w:val="Zkladntext2Arial9pt"/>
          <w:b w:val="0"/>
          <w:bCs w:val="0"/>
        </w:rPr>
        <w:t xml:space="preserve">. </w:t>
      </w:r>
      <w:r>
        <w:rPr>
          <w:rStyle w:val="Zkladntext21"/>
        </w:rPr>
        <w:t>20</w:t>
      </w:r>
      <w:r>
        <w:rPr>
          <w:rStyle w:val="Zkladntext2dkovn1pt"/>
        </w:rPr>
        <w:t>17</w:t>
      </w:r>
      <w:r>
        <w:rPr>
          <w:rStyle w:val="Zkladntext2Arial105pt"/>
          <w:b w:val="0"/>
          <w:bCs w:val="0"/>
        </w:rPr>
        <w:t>.</w:t>
      </w:r>
    </w:p>
    <w:p w:rsidR="002A569E" w:rsidRDefault="000C17CD">
      <w:pPr>
        <w:pStyle w:val="Zkladntext20"/>
        <w:framePr w:w="8791" w:h="3005" w:hRule="exact" w:wrap="none" w:vAnchor="page" w:hAnchor="page" w:x="1809" w:y="134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123" w:line="306" w:lineRule="exact"/>
        <w:ind w:left="760" w:hanging="340"/>
      </w:pPr>
      <w:r>
        <w:t>Před uplynutím doby. na kterou byla smlouva uzavřena, lze tuto smlouvu ukončit na</w:t>
      </w:r>
      <w:r>
        <w:br/>
        <w:t>základě písemné dohody smluvních stran podepsané oprávněnými zástupci obou</w:t>
      </w:r>
      <w:r>
        <w:br/>
        <w:t>smluvních stran, nebo prodloužit dodatkem ke smlouvě.</w:t>
      </w:r>
    </w:p>
    <w:p w:rsidR="002A569E" w:rsidRDefault="000C17CD">
      <w:pPr>
        <w:pStyle w:val="Zkladntext20"/>
        <w:framePr w:w="8791" w:h="3005" w:hRule="exact" w:wrap="none" w:vAnchor="page" w:hAnchor="page" w:x="1809" w:y="1344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302" w:lineRule="exact"/>
        <w:ind w:left="760" w:hanging="340"/>
      </w:pPr>
      <w:r>
        <w:t>Každá ze smluvních stran je oprávněna od této smlouvy odstoupit v případě, že druhá</w:t>
      </w:r>
      <w:r>
        <w:br/>
        <w:t>smluvní strana poruší důležitou povinnost vyplývající z této smlouvy nebo méně</w:t>
      </w:r>
      <w:r>
        <w:br/>
        <w:t>důležitou povinnost opakovaně.</w:t>
      </w:r>
    </w:p>
    <w:p w:rsidR="002A569E" w:rsidRDefault="000C17CD">
      <w:pPr>
        <w:pStyle w:val="Nadpis20"/>
        <w:framePr w:w="8791" w:h="5205" w:hRule="exact" w:wrap="none" w:vAnchor="page" w:hAnchor="page" w:x="1809" w:y="554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173" w:line="220" w:lineRule="exact"/>
        <w:ind w:left="760"/>
      </w:pPr>
      <w:bookmarkStart w:id="5" w:name="bookmark5"/>
      <w:r>
        <w:t>Závěrečná ustanovení</w:t>
      </w:r>
      <w:bookmarkEnd w:id="5"/>
    </w:p>
    <w:p w:rsidR="002A569E" w:rsidRDefault="000C17CD">
      <w:pPr>
        <w:pStyle w:val="Zkladntext20"/>
        <w:framePr w:w="8791" w:h="5205" w:hRule="exact" w:wrap="none" w:vAnchor="page" w:hAnchor="page" w:x="1809" w:y="5541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120" w:line="306" w:lineRule="exact"/>
        <w:ind w:left="760" w:hanging="340"/>
      </w:pPr>
      <w:r>
        <w:t>Obě strany se zavazují, že během plnění této smlouvy i po jejím ukončení budou</w:t>
      </w:r>
      <w:r>
        <w:br/>
        <w:t>zachovávat mlčenlivost o všech skutečnostech, o kterých se dozví od druhé smluvní</w:t>
      </w:r>
      <w:r>
        <w:br/>
        <w:t>strany v souvislosti s plněním této smlouvy.</w:t>
      </w:r>
    </w:p>
    <w:p w:rsidR="002A569E" w:rsidRDefault="000C17CD">
      <w:pPr>
        <w:pStyle w:val="Zkladntext20"/>
        <w:framePr w:w="8791" w:h="5205" w:hRule="exact" w:wrap="none" w:vAnchor="page" w:hAnchor="page" w:x="1809" w:y="5541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120" w:line="306" w:lineRule="exact"/>
        <w:ind w:left="760" w:hanging="340"/>
      </w:pPr>
      <w:r>
        <w:t>Smlouva může být měněna nebo doplňována pouze formou písemného dodatku</w:t>
      </w:r>
      <w:r>
        <w:br/>
        <w:t>podepsaného oběma stranami.</w:t>
      </w:r>
    </w:p>
    <w:p w:rsidR="002A569E" w:rsidRDefault="000C17CD">
      <w:pPr>
        <w:pStyle w:val="Zkladntext20"/>
        <w:framePr w:w="8791" w:h="5205" w:hRule="exact" w:wrap="none" w:vAnchor="page" w:hAnchor="page" w:x="1809" w:y="5541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126" w:line="306" w:lineRule="exact"/>
        <w:ind w:left="760" w:hanging="340"/>
      </w:pPr>
      <w:r>
        <w:t>Objednatel i zhotovitel výslovně souhlasí se zveřejněním celého textu této smlouvy</w:t>
      </w:r>
      <w:r>
        <w:br/>
        <w:t>včetně podpisů v informačním systému veřejné správy- Registru smluv. Smluvní</w:t>
      </w:r>
      <w:r>
        <w:br/>
        <w:t>strany se dohodly, že zákonnou povinnost dle § 5 odst. 2 zákona o registru smluv splní</w:t>
      </w:r>
      <w:r>
        <w:br/>
        <w:t>objednatel a splnění této povinnosti doloží doložkou o způsobu zveřejnění.</w:t>
      </w:r>
    </w:p>
    <w:p w:rsidR="002A569E" w:rsidRDefault="000C17CD">
      <w:pPr>
        <w:pStyle w:val="Zkladntext20"/>
        <w:framePr w:w="8791" w:h="5205" w:hRule="exact" w:wrap="none" w:vAnchor="page" w:hAnchor="page" w:x="1809" w:y="5541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117" w:line="299" w:lineRule="exact"/>
        <w:ind w:left="760" w:hanging="340"/>
      </w:pPr>
      <w:r>
        <w:t>Tato smlouva je vyhotovena ve 2 originálech, přičemž objednatel i dodavatel obdrží</w:t>
      </w:r>
      <w:r>
        <w:br/>
        <w:t>po jednom vyhotovení.</w:t>
      </w:r>
    </w:p>
    <w:p w:rsidR="002A569E" w:rsidRDefault="000C17CD">
      <w:pPr>
        <w:pStyle w:val="Zkladntext20"/>
        <w:framePr w:w="8791" w:h="5205" w:hRule="exact" w:wrap="none" w:vAnchor="page" w:hAnchor="page" w:x="1809" w:y="5541"/>
        <w:numPr>
          <w:ilvl w:val="0"/>
          <w:numId w:val="7"/>
        </w:numPr>
        <w:shd w:val="clear" w:color="auto" w:fill="auto"/>
        <w:tabs>
          <w:tab w:val="left" w:pos="763"/>
        </w:tabs>
        <w:spacing w:before="0" w:after="0" w:line="302" w:lineRule="exact"/>
        <w:ind w:left="760" w:hanging="340"/>
      </w:pPr>
      <w:r>
        <w:t>Smluvní strany si tuto smlouvu řádně přečetly, s jejím obsahem souhlasí, což stvrzují</w:t>
      </w:r>
      <w:r>
        <w:br/>
        <w:t>svými vlastnoručními podpisy</w:t>
      </w:r>
    </w:p>
    <w:p w:rsidR="002A569E" w:rsidRDefault="000C17CD">
      <w:pPr>
        <w:pStyle w:val="Zkladntext20"/>
        <w:framePr w:wrap="none" w:vAnchor="page" w:hAnchor="page" w:x="1827" w:y="12432"/>
        <w:shd w:val="clear" w:color="auto" w:fill="auto"/>
        <w:spacing w:before="0" w:after="0" w:line="220" w:lineRule="exact"/>
        <w:ind w:firstLine="0"/>
        <w:jc w:val="left"/>
      </w:pPr>
      <w:r>
        <w:t>V Křižanově dne 2. 1.2017</w:t>
      </w:r>
    </w:p>
    <w:p w:rsidR="002A569E" w:rsidRDefault="000C17CD">
      <w:pPr>
        <w:pStyle w:val="Zkladntext20"/>
        <w:framePr w:wrap="none" w:vAnchor="page" w:hAnchor="page" w:x="7594" w:y="12439"/>
        <w:shd w:val="clear" w:color="auto" w:fill="auto"/>
        <w:spacing w:before="0" w:after="0" w:line="220" w:lineRule="exact"/>
        <w:ind w:firstLine="0"/>
        <w:jc w:val="left"/>
      </w:pPr>
      <w:r>
        <w:t>V Křižanově dne 2. 1.2017</w:t>
      </w:r>
    </w:p>
    <w:p w:rsidR="002A569E" w:rsidRDefault="000C17CD">
      <w:pPr>
        <w:pStyle w:val="Zkladntext20"/>
        <w:framePr w:w="8791" w:h="849" w:hRule="exact" w:wrap="none" w:vAnchor="page" w:hAnchor="page" w:x="1809" w:y="13881"/>
        <w:shd w:val="clear" w:color="auto" w:fill="auto"/>
        <w:spacing w:before="0" w:after="0" w:line="263" w:lineRule="exact"/>
        <w:ind w:firstLine="0"/>
        <w:jc w:val="left"/>
      </w:pPr>
      <w:bookmarkStart w:id="6" w:name="_GoBack"/>
      <w:bookmarkEnd w:id="6"/>
      <w:r>
        <w:t>Mgr. Bc. Svatava Drlíčková</w:t>
      </w:r>
    </w:p>
    <w:p w:rsidR="002A569E" w:rsidRDefault="000C17CD">
      <w:pPr>
        <w:pStyle w:val="Zkladntext20"/>
        <w:framePr w:w="8791" w:h="849" w:hRule="exact" w:wrap="none" w:vAnchor="page" w:hAnchor="page" w:x="1809" w:y="13881"/>
        <w:shd w:val="clear" w:color="auto" w:fill="auto"/>
        <w:spacing w:before="0" w:after="0" w:line="263" w:lineRule="exact"/>
        <w:ind w:firstLine="0"/>
        <w:jc w:val="left"/>
      </w:pPr>
      <w:r>
        <w:t>muzikoterapeut</w:t>
      </w:r>
    </w:p>
    <w:p w:rsidR="002A569E" w:rsidRDefault="000C17CD">
      <w:pPr>
        <w:pStyle w:val="Zkladntext20"/>
        <w:framePr w:w="8791" w:h="849" w:hRule="exact" w:wrap="none" w:vAnchor="page" w:hAnchor="page" w:x="1809" w:y="13881"/>
        <w:shd w:val="clear" w:color="auto" w:fill="auto"/>
        <w:spacing w:before="0" w:after="0" w:line="263" w:lineRule="exact"/>
        <w:ind w:firstLine="0"/>
        <w:jc w:val="left"/>
      </w:pPr>
      <w:r>
        <w:t>dodavatel</w:t>
      </w:r>
    </w:p>
    <w:p w:rsidR="002A569E" w:rsidRDefault="000C17CD">
      <w:pPr>
        <w:pStyle w:val="Zkladntext20"/>
        <w:framePr w:w="2214" w:h="853" w:hRule="exact" w:wrap="none" w:vAnchor="page" w:hAnchor="page" w:x="7591" w:y="13885"/>
        <w:shd w:val="clear" w:color="auto" w:fill="auto"/>
        <w:spacing w:before="0" w:after="0" w:line="263" w:lineRule="exact"/>
        <w:ind w:firstLine="0"/>
        <w:jc w:val="left"/>
      </w:pPr>
      <w:r>
        <w:t>Mgr. Silvie Tomšíková</w:t>
      </w:r>
    </w:p>
    <w:p w:rsidR="002A569E" w:rsidRDefault="000C17CD">
      <w:pPr>
        <w:pStyle w:val="Zkladntext20"/>
        <w:framePr w:w="2214" w:h="853" w:hRule="exact" w:wrap="none" w:vAnchor="page" w:hAnchor="page" w:x="7591" w:y="13885"/>
        <w:shd w:val="clear" w:color="auto" w:fill="auto"/>
        <w:spacing w:before="0" w:after="0" w:line="263" w:lineRule="exact"/>
        <w:ind w:firstLine="0"/>
        <w:jc w:val="left"/>
      </w:pPr>
      <w:r>
        <w:t>ředitelka</w:t>
      </w:r>
    </w:p>
    <w:p w:rsidR="002A569E" w:rsidRDefault="000C17CD">
      <w:pPr>
        <w:pStyle w:val="Zkladntext20"/>
        <w:framePr w:w="2214" w:h="853" w:hRule="exact" w:wrap="none" w:vAnchor="page" w:hAnchor="page" w:x="7591" w:y="13885"/>
        <w:shd w:val="clear" w:color="auto" w:fill="auto"/>
        <w:spacing w:before="0" w:after="0" w:line="263" w:lineRule="exact"/>
        <w:ind w:firstLine="0"/>
        <w:jc w:val="left"/>
      </w:pPr>
      <w:r>
        <w:t>objednatel</w:t>
      </w:r>
    </w:p>
    <w:p w:rsidR="002A569E" w:rsidRDefault="002A569E">
      <w:pPr>
        <w:rPr>
          <w:sz w:val="2"/>
          <w:szCs w:val="2"/>
        </w:rPr>
        <w:sectPr w:rsidR="002A56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69E" w:rsidRDefault="002A569E">
      <w:pPr>
        <w:rPr>
          <w:sz w:val="2"/>
          <w:szCs w:val="2"/>
        </w:rPr>
      </w:pPr>
    </w:p>
    <w:sectPr w:rsidR="002A56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83" w:rsidRDefault="00B86283">
      <w:r>
        <w:separator/>
      </w:r>
    </w:p>
  </w:endnote>
  <w:endnote w:type="continuationSeparator" w:id="0">
    <w:p w:rsidR="00B86283" w:rsidRDefault="00B8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83" w:rsidRDefault="00B86283"/>
  </w:footnote>
  <w:footnote w:type="continuationSeparator" w:id="0">
    <w:p w:rsidR="00B86283" w:rsidRDefault="00B862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D67"/>
    <w:multiLevelType w:val="multilevel"/>
    <w:tmpl w:val="1370F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37301"/>
    <w:multiLevelType w:val="multilevel"/>
    <w:tmpl w:val="6B807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33993"/>
    <w:multiLevelType w:val="multilevel"/>
    <w:tmpl w:val="D2909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E2339E"/>
    <w:multiLevelType w:val="multilevel"/>
    <w:tmpl w:val="CCB6E3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612317"/>
    <w:multiLevelType w:val="multilevel"/>
    <w:tmpl w:val="C48A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A45A11"/>
    <w:multiLevelType w:val="multilevel"/>
    <w:tmpl w:val="F4F2AA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250312"/>
    <w:multiLevelType w:val="multilevel"/>
    <w:tmpl w:val="EC3C4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9E"/>
    <w:rsid w:val="000C17CD"/>
    <w:rsid w:val="00127B48"/>
    <w:rsid w:val="002A569E"/>
    <w:rsid w:val="00AB6E84"/>
    <w:rsid w:val="00B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505"/>
  <w15:docId w15:val="{9B2808C8-CAD9-454F-9E73-7776005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9pt">
    <w:name w:val="Základní text (2) + Arial;9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24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24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2017-09-08T13:53:00Z</dcterms:created>
  <dcterms:modified xsi:type="dcterms:W3CDTF">2017-09-08T13:53:00Z</dcterms:modified>
</cp:coreProperties>
</file>