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78843868" w:rsidR="00137B54" w:rsidRPr="00751826" w:rsidRDefault="00751826" w:rsidP="006D63B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137B54" w:rsidRPr="00751826">
        <w:rPr>
          <w:rFonts w:ascii="Arial" w:hAnsi="Arial" w:cs="Arial"/>
          <w:sz w:val="22"/>
          <w:szCs w:val="22"/>
        </w:rPr>
        <w:t xml:space="preserve">Č.j.: </w:t>
      </w:r>
      <w:r w:rsidRPr="00751826">
        <w:rPr>
          <w:rFonts w:ascii="Arial" w:hAnsi="Arial" w:cs="Arial"/>
          <w:sz w:val="22"/>
          <w:szCs w:val="22"/>
        </w:rPr>
        <w:t>SPU 423892/2025/523203/</w:t>
      </w:r>
      <w:proofErr w:type="spellStart"/>
      <w:r w:rsidRPr="00751826">
        <w:rPr>
          <w:rFonts w:ascii="Arial" w:hAnsi="Arial" w:cs="Arial"/>
          <w:sz w:val="22"/>
          <w:szCs w:val="22"/>
        </w:rPr>
        <w:t>Duf</w:t>
      </w:r>
      <w:proofErr w:type="spellEnd"/>
    </w:p>
    <w:p w14:paraId="27917B4C" w14:textId="5165A923" w:rsidR="00137B54" w:rsidRPr="00751826" w:rsidRDefault="00751826" w:rsidP="006D63B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75182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137B54" w:rsidRPr="00751826">
        <w:rPr>
          <w:rFonts w:ascii="Arial" w:hAnsi="Arial" w:cs="Arial"/>
          <w:sz w:val="22"/>
          <w:szCs w:val="22"/>
        </w:rPr>
        <w:t>UID:</w:t>
      </w:r>
      <w:r w:rsidRPr="00751826">
        <w:rPr>
          <w:rFonts w:ascii="Arial" w:hAnsi="Arial" w:cs="Arial"/>
          <w:sz w:val="22"/>
          <w:szCs w:val="22"/>
        </w:rPr>
        <w:t xml:space="preserve"> spuess98043fc9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7518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34EF761E" w14:textId="75391D51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06BC2299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8B0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8B08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0AEDFECF" w14:textId="77777777" w:rsidR="008B0852" w:rsidRPr="0075010B" w:rsidRDefault="008B0852" w:rsidP="00036414">
      <w:pPr>
        <w:pStyle w:val="Zkladntext"/>
        <w:spacing w:before="0"/>
        <w:ind w:left="0"/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Zemědělská a.s. Čejkovice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Bílovická 950, Čejkovice, 69615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25504932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CZ25504932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5010B">
        <w:rPr>
          <w:rFonts w:ascii="Arial" w:hAnsi="Arial" w:cs="Arial"/>
          <w:iCs/>
          <w:sz w:val="22"/>
          <w:szCs w:val="22"/>
        </w:rPr>
        <w:t xml:space="preserve">zapsána v obchodním rejstříku vedeném Krajským soudem v Brně, oddíl B, vložka 2450  </w:t>
      </w:r>
    </w:p>
    <w:p w14:paraId="37B61B24" w14:textId="6754F947" w:rsidR="000F116F" w:rsidRDefault="008B0852" w:rsidP="00036414">
      <w:pPr>
        <w:pStyle w:val="Zkladntext"/>
        <w:spacing w:before="0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75010B">
        <w:rPr>
          <w:rFonts w:ascii="Arial" w:hAnsi="Arial" w:cs="Arial"/>
          <w:iCs/>
          <w:sz w:val="22"/>
          <w:szCs w:val="22"/>
        </w:rPr>
        <w:t xml:space="preserve">osoba oprávněná jednat za právnickou osobu – </w:t>
      </w:r>
      <w:r>
        <w:rPr>
          <w:rFonts w:ascii="Arial" w:hAnsi="Arial" w:cs="Arial"/>
          <w:iCs/>
          <w:sz w:val="22"/>
          <w:szCs w:val="22"/>
        </w:rPr>
        <w:t xml:space="preserve">Ing. Vojtěch Škrabal, prokurista </w:t>
      </w:r>
      <w:r>
        <w:rPr>
          <w:rFonts w:ascii="Arial" w:hAnsi="Arial" w:cs="Arial"/>
          <w:iCs/>
          <w:sz w:val="22"/>
          <w:szCs w:val="22"/>
        </w:rPr>
        <w:br/>
        <w:t>bankovní spojení: Komerční banka, a.s.</w:t>
      </w:r>
      <w:r>
        <w:rPr>
          <w:rFonts w:ascii="Arial" w:hAnsi="Arial" w:cs="Arial"/>
          <w:iCs/>
          <w:sz w:val="22"/>
          <w:szCs w:val="22"/>
        </w:rPr>
        <w:br/>
        <w:t>číslo účtu: 1775830207/0100</w:t>
      </w:r>
      <w:r>
        <w:rPr>
          <w:rFonts w:ascii="Arial" w:hAnsi="Arial" w:cs="Arial"/>
          <w:iCs/>
          <w:sz w:val="22"/>
          <w:szCs w:val="22"/>
        </w:rPr>
        <w:br/>
      </w:r>
      <w:r w:rsidR="00F63D8B">
        <w:rPr>
          <w:rFonts w:ascii="Arial" w:hAnsi="Arial" w:cs="Arial"/>
          <w:i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383184F7" w14:textId="77777777" w:rsidR="001639D6" w:rsidRPr="00CB249D" w:rsidRDefault="001639D6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142N25/24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60E11C1F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03594B">
        <w:rPr>
          <w:rFonts w:ascii="Arial" w:hAnsi="Arial" w:cs="Arial"/>
          <w:sz w:val="22"/>
          <w:szCs w:val="22"/>
        </w:rPr>
        <w:t>02.01.2024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03594B">
        <w:rPr>
          <w:rFonts w:ascii="Arial" w:hAnsi="Arial" w:cs="Arial"/>
          <w:sz w:val="22"/>
          <w:szCs w:val="22"/>
        </w:rPr>
        <w:t>30.11.2025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03594B">
        <w:rPr>
          <w:rFonts w:ascii="Arial" w:hAnsi="Arial" w:cs="Arial"/>
          <w:sz w:val="22"/>
          <w:szCs w:val="22"/>
        </w:rPr>
        <w:t>.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C569C22" w14:textId="51B7AD23" w:rsidR="00706D41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Pr="006E561D" w:rsidRDefault="00706D41" w:rsidP="00706D41">
      <w:pPr>
        <w:tabs>
          <w:tab w:val="left" w:pos="3180"/>
        </w:tabs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5502672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>
        <w:rPr>
          <w:rFonts w:ascii="Arial" w:hAnsi="Arial" w:cs="Arial"/>
          <w:b/>
          <w:sz w:val="22"/>
          <w:szCs w:val="22"/>
        </w:rPr>
        <w:t>135 301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jedno sto třicet pět tisíc tři sta jedna koruna česká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0D5A09A5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68636E">
        <w:rPr>
          <w:rFonts w:ascii="Arial" w:hAnsi="Arial" w:cs="Arial"/>
          <w:sz w:val="22"/>
          <w:szCs w:val="22"/>
        </w:rPr>
        <w:t>02.01.2024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68636E">
        <w:rPr>
          <w:rFonts w:ascii="Arial" w:hAnsi="Arial" w:cs="Arial"/>
          <w:sz w:val="22"/>
          <w:szCs w:val="22"/>
        </w:rPr>
        <w:t>30.11.2025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265041" w:rsidRPr="00285AAE">
        <w:rPr>
          <w:rFonts w:ascii="Arial" w:hAnsi="Arial" w:cs="Arial"/>
          <w:b/>
          <w:bCs/>
          <w:sz w:val="22"/>
          <w:szCs w:val="22"/>
        </w:rPr>
        <w:t>259 110</w:t>
      </w:r>
      <w:r w:rsidRPr="00285AA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C05E1D">
        <w:rPr>
          <w:rFonts w:ascii="Arial" w:hAnsi="Arial" w:cs="Arial"/>
          <w:sz w:val="22"/>
          <w:szCs w:val="22"/>
        </w:rPr>
        <w:t>dvě stě padesát devět tisíc jedno sto deset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55B71E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C236E1C" w14:textId="7E4D67A4" w:rsidR="0068636E" w:rsidRDefault="0068636E" w:rsidP="0068636E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</w:rPr>
        <w:t xml:space="preserve">Výpočet: </w:t>
      </w:r>
      <w:r w:rsidRPr="0091169F">
        <w:rPr>
          <w:rFonts w:ascii="Arial" w:hAnsi="Arial" w:cs="Arial"/>
          <w:i/>
          <w:iCs/>
          <w:sz w:val="18"/>
          <w:szCs w:val="18"/>
        </w:rPr>
        <w:t xml:space="preserve">výše roční úhrady </w:t>
      </w:r>
      <w:r>
        <w:rPr>
          <w:rFonts w:ascii="Arial" w:hAnsi="Arial" w:cs="Arial"/>
          <w:i/>
          <w:iCs/>
          <w:sz w:val="18"/>
          <w:szCs w:val="18"/>
        </w:rPr>
        <w:t xml:space="preserve">135 301 </w:t>
      </w:r>
      <w:r w:rsidRPr="0091169F">
        <w:rPr>
          <w:rFonts w:ascii="Arial" w:hAnsi="Arial" w:cs="Arial"/>
          <w:i/>
          <w:iCs/>
          <w:sz w:val="18"/>
          <w:szCs w:val="18"/>
        </w:rPr>
        <w:t>Kč;</w:t>
      </w:r>
      <w:r>
        <w:rPr>
          <w:rFonts w:ascii="Arial" w:hAnsi="Arial" w:cs="Arial"/>
          <w:i/>
          <w:iCs/>
          <w:sz w:val="18"/>
          <w:szCs w:val="18"/>
        </w:rPr>
        <w:t xml:space="preserve"> za období od 02.01.2024 do 30.11.2025 (včetně), tj. za 699 dnů činí úhrada za užívání částku ve výši 259 110 Kč.</w:t>
      </w: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2BD77A1F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="00EA0BD4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285AAE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285AAE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285AAE">
        <w:rPr>
          <w:rFonts w:ascii="Arial" w:hAnsi="Arial" w:cs="Arial"/>
          <w:b/>
          <w:bCs/>
          <w:sz w:val="22"/>
          <w:szCs w:val="22"/>
        </w:rPr>
        <w:t>110015-3723001</w:t>
      </w:r>
      <w:r w:rsidR="00DE3EB1" w:rsidRPr="00285AAE">
        <w:rPr>
          <w:rFonts w:ascii="Arial" w:hAnsi="Arial" w:cs="Arial"/>
          <w:b/>
          <w:bCs/>
          <w:sz w:val="22"/>
          <w:szCs w:val="22"/>
        </w:rPr>
        <w:t>/</w:t>
      </w:r>
      <w:r w:rsidRPr="00285AAE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 w:rsidRPr="00285AAE">
        <w:rPr>
          <w:rFonts w:ascii="Arial" w:hAnsi="Arial" w:cs="Arial"/>
          <w:b/>
          <w:bCs/>
          <w:sz w:val="22"/>
          <w:szCs w:val="22"/>
        </w:rPr>
        <w:t>14212524</w:t>
      </w:r>
      <w:r w:rsidR="00DE3EB1" w:rsidRPr="00285AAE">
        <w:rPr>
          <w:rFonts w:ascii="Arial" w:hAnsi="Arial" w:cs="Arial"/>
          <w:b/>
          <w:bCs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285AAE"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C3F7565" w14:textId="77777777" w:rsidR="00285AAE" w:rsidRPr="00C1499B" w:rsidRDefault="00285AAE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14212524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162B75D" w14:textId="77777777" w:rsidR="006D6323" w:rsidRDefault="006D6323" w:rsidP="006D6323">
      <w:pPr>
        <w:pStyle w:val="Zkladntext2"/>
      </w:pPr>
    </w:p>
    <w:p w14:paraId="5F0AE7D0" w14:textId="1D02E734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D2285">
        <w:rPr>
          <w:rFonts w:ascii="Arial" w:hAnsi="Arial" w:cs="Arial"/>
          <w:b/>
          <w:bCs/>
          <w:sz w:val="22"/>
          <w:szCs w:val="22"/>
        </w:rPr>
        <w:t>I</w:t>
      </w:r>
      <w:r w:rsidRPr="00C1499B">
        <w:rPr>
          <w:rFonts w:ascii="Arial" w:hAnsi="Arial" w:cs="Arial"/>
          <w:b/>
          <w:bCs/>
          <w:sz w:val="22"/>
          <w:szCs w:val="22"/>
        </w:rPr>
        <w:t>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3A44E14B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0D2285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D2285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</w:t>
      </w:r>
      <w:r w:rsidR="000D2285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2942DB02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1639D6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639D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1639D6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1639D6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639D6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1639D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639D6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639D6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4FCD7992" w14:textId="77777777" w:rsidR="001639D6" w:rsidRDefault="001639D6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0D4939E" w14:textId="77777777" w:rsidR="001639D6" w:rsidRDefault="001639D6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601C0C8" w14:textId="77777777" w:rsidR="001639D6" w:rsidRDefault="001639D6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938C9F1" w14:textId="77777777" w:rsidR="001639D6" w:rsidRDefault="001639D6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475B873" w14:textId="77777777" w:rsidR="001639D6" w:rsidRDefault="001639D6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ED72829" w14:textId="77777777" w:rsidR="001639D6" w:rsidRDefault="001639D6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EAED89F" w14:textId="77777777" w:rsidR="001639D6" w:rsidRDefault="001639D6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59B1DEC" w14:textId="77777777" w:rsidR="001639D6" w:rsidRDefault="001639D6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F7156B0" w14:textId="77777777" w:rsidR="001639D6" w:rsidRPr="00C1499B" w:rsidRDefault="001639D6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496F40F1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AD2DC45" w14:textId="00EFBBB8" w:rsidR="001639D6" w:rsidRPr="0087119A" w:rsidRDefault="001639D6" w:rsidP="001639D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B841EB">
        <w:rPr>
          <w:rFonts w:ascii="Arial" w:hAnsi="Arial" w:cs="Arial"/>
          <w:sz w:val="22"/>
          <w:szCs w:val="22"/>
        </w:rPr>
        <w:t>25.11.2025</w:t>
      </w:r>
    </w:p>
    <w:p w14:paraId="76590EF7" w14:textId="77777777" w:rsidR="001639D6" w:rsidRDefault="001639D6" w:rsidP="001639D6">
      <w:pPr>
        <w:jc w:val="both"/>
        <w:rPr>
          <w:rFonts w:ascii="Arial" w:hAnsi="Arial" w:cs="Arial"/>
          <w:sz w:val="22"/>
          <w:szCs w:val="22"/>
        </w:rPr>
      </w:pPr>
    </w:p>
    <w:p w14:paraId="51A01A02" w14:textId="77777777" w:rsidR="001639D6" w:rsidRDefault="001639D6" w:rsidP="001639D6">
      <w:pPr>
        <w:jc w:val="both"/>
        <w:rPr>
          <w:rFonts w:ascii="Arial" w:hAnsi="Arial" w:cs="Arial"/>
          <w:sz w:val="22"/>
          <w:szCs w:val="22"/>
        </w:rPr>
      </w:pPr>
    </w:p>
    <w:p w14:paraId="0612975F" w14:textId="77777777" w:rsidR="001639D6" w:rsidRDefault="001639D6" w:rsidP="001639D6">
      <w:pPr>
        <w:jc w:val="both"/>
        <w:rPr>
          <w:rFonts w:ascii="Arial" w:hAnsi="Arial" w:cs="Arial"/>
          <w:sz w:val="22"/>
          <w:szCs w:val="22"/>
        </w:rPr>
      </w:pPr>
    </w:p>
    <w:p w14:paraId="618E9D15" w14:textId="77777777" w:rsidR="001639D6" w:rsidRDefault="001639D6" w:rsidP="001639D6">
      <w:pPr>
        <w:jc w:val="both"/>
        <w:rPr>
          <w:rFonts w:ascii="Arial" w:hAnsi="Arial" w:cs="Arial"/>
          <w:sz w:val="22"/>
          <w:szCs w:val="22"/>
        </w:rPr>
      </w:pPr>
    </w:p>
    <w:p w14:paraId="56F82643" w14:textId="77777777" w:rsidR="009E3BA6" w:rsidRDefault="009E3BA6" w:rsidP="001639D6">
      <w:pPr>
        <w:jc w:val="both"/>
        <w:rPr>
          <w:rFonts w:ascii="Arial" w:hAnsi="Arial" w:cs="Arial"/>
          <w:sz w:val="22"/>
          <w:szCs w:val="22"/>
        </w:rPr>
      </w:pPr>
    </w:p>
    <w:p w14:paraId="32287D77" w14:textId="77777777" w:rsidR="009E3BA6" w:rsidRDefault="009E3BA6" w:rsidP="001639D6">
      <w:pPr>
        <w:jc w:val="both"/>
        <w:rPr>
          <w:rFonts w:ascii="Arial" w:hAnsi="Arial" w:cs="Arial"/>
          <w:sz w:val="22"/>
          <w:szCs w:val="22"/>
        </w:rPr>
      </w:pPr>
    </w:p>
    <w:p w14:paraId="1245C66C" w14:textId="77777777" w:rsidR="009E3BA6" w:rsidRDefault="009E3BA6" w:rsidP="001639D6">
      <w:pPr>
        <w:jc w:val="both"/>
        <w:rPr>
          <w:rFonts w:ascii="Arial" w:hAnsi="Arial" w:cs="Arial"/>
          <w:sz w:val="22"/>
          <w:szCs w:val="22"/>
        </w:rPr>
        <w:sectPr w:rsidR="009E3BA6" w:rsidSect="001639D6">
          <w:footerReference w:type="default" r:id="rId12"/>
          <w:headerReference w:type="first" r:id="rId13"/>
          <w:pgSz w:w="12240" w:h="15840"/>
          <w:pgMar w:top="1418" w:right="1418" w:bottom="1134" w:left="1418" w:header="709" w:footer="709" w:gutter="0"/>
          <w:cols w:space="708"/>
          <w:noEndnote/>
          <w:titlePg/>
          <w:docGrid w:linePitch="272"/>
        </w:sectPr>
      </w:pPr>
    </w:p>
    <w:p w14:paraId="19D9C579" w14:textId="77777777" w:rsidR="001639D6" w:rsidRDefault="001639D6" w:rsidP="001639D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2797B30" w14:textId="77777777" w:rsidR="001639D6" w:rsidRPr="0087119A" w:rsidRDefault="001639D6" w:rsidP="001639D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977BE2D" w14:textId="77777777" w:rsidR="001639D6" w:rsidRDefault="001639D6" w:rsidP="001639D6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et Ing. Luděk Drápal, MBA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Břeclav</w:t>
      </w:r>
    </w:p>
    <w:p w14:paraId="21C780BE" w14:textId="77777777" w:rsidR="001639D6" w:rsidRDefault="001639D6" w:rsidP="001639D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7DA2BBEE" w14:textId="77777777" w:rsidR="001639D6" w:rsidRPr="006A5304" w:rsidRDefault="001639D6" w:rsidP="001639D6">
      <w:pPr>
        <w:rPr>
          <w:rFonts w:ascii="Arial" w:hAnsi="Arial" w:cs="Arial"/>
          <w:b/>
          <w:bCs/>
          <w:sz w:val="22"/>
          <w:szCs w:val="22"/>
        </w:rPr>
        <w:sectPr w:rsidR="001639D6" w:rsidRPr="006A5304" w:rsidSect="001639D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Zemědělská a.s. Čejkovice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Ing. Vojtěch Škrabal, prokurista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6A5304">
        <w:rPr>
          <w:rFonts w:ascii="Arial" w:hAnsi="Arial" w:cs="Arial"/>
          <w:b/>
          <w:bCs/>
          <w:sz w:val="22"/>
          <w:szCs w:val="22"/>
        </w:rPr>
        <w:t>uživatel</w:t>
      </w:r>
      <w:r w:rsidRPr="006A5304">
        <w:rPr>
          <w:rFonts w:ascii="Arial" w:hAnsi="Arial" w:cs="Arial"/>
          <w:b/>
          <w:bCs/>
          <w:sz w:val="22"/>
          <w:szCs w:val="22"/>
        </w:rPr>
        <w:br/>
      </w:r>
    </w:p>
    <w:p w14:paraId="6710A187" w14:textId="77777777" w:rsidR="001639D6" w:rsidRDefault="001639D6" w:rsidP="001639D6">
      <w:pPr>
        <w:jc w:val="both"/>
        <w:rPr>
          <w:rFonts w:ascii="Arial" w:hAnsi="Arial" w:cs="Arial"/>
          <w:sz w:val="22"/>
          <w:szCs w:val="22"/>
        </w:rPr>
      </w:pPr>
    </w:p>
    <w:p w14:paraId="0C2B3D40" w14:textId="77777777" w:rsidR="009E3BA6" w:rsidRDefault="009E3BA6" w:rsidP="001639D6">
      <w:pPr>
        <w:jc w:val="both"/>
        <w:rPr>
          <w:rFonts w:ascii="Arial" w:hAnsi="Arial" w:cs="Arial"/>
          <w:sz w:val="22"/>
          <w:szCs w:val="22"/>
        </w:rPr>
      </w:pPr>
    </w:p>
    <w:p w14:paraId="0411B2DB" w14:textId="77777777" w:rsidR="001639D6" w:rsidRDefault="001639D6" w:rsidP="001639D6">
      <w:pPr>
        <w:jc w:val="both"/>
        <w:rPr>
          <w:rFonts w:ascii="Arial" w:hAnsi="Arial" w:cs="Arial"/>
          <w:sz w:val="22"/>
          <w:szCs w:val="22"/>
        </w:rPr>
      </w:pPr>
    </w:p>
    <w:p w14:paraId="2D1FB923" w14:textId="19E88354" w:rsidR="007C3D3A" w:rsidRPr="00C1499B" w:rsidRDefault="001639D6" w:rsidP="001639D6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Bc. Alena Dufková ……………………………………..</w:t>
      </w: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1639D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1639D6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1639D6">
        <w:rPr>
          <w:rFonts w:ascii="Arial" w:hAnsi="Arial" w:cs="Arial"/>
          <w:sz w:val="22"/>
          <w:szCs w:val="22"/>
        </w:rPr>
        <w:t>, ve znění pozdějších předpisů</w:t>
      </w:r>
      <w:r w:rsidRPr="001639D6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1639D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1639D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1639D6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606C3525" w:rsidR="00FB2238" w:rsidRPr="001639D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1639D6">
        <w:rPr>
          <w:rFonts w:ascii="Arial" w:hAnsi="Arial" w:cs="Arial"/>
          <w:sz w:val="22"/>
          <w:szCs w:val="22"/>
        </w:rPr>
        <w:t>ID smlouvy ………………………………</w:t>
      </w:r>
      <w:r w:rsidR="001639D6" w:rsidRPr="001639D6">
        <w:rPr>
          <w:rFonts w:ascii="Arial" w:hAnsi="Arial" w:cs="Arial"/>
          <w:sz w:val="22"/>
          <w:szCs w:val="22"/>
        </w:rPr>
        <w:t>…</w:t>
      </w:r>
    </w:p>
    <w:p w14:paraId="11109EEF" w14:textId="78C3438F" w:rsidR="00FB2238" w:rsidRPr="001639D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1639D6">
        <w:rPr>
          <w:rFonts w:ascii="Arial" w:hAnsi="Arial" w:cs="Arial"/>
          <w:sz w:val="22"/>
          <w:szCs w:val="22"/>
        </w:rPr>
        <w:t>ID verze ……………………………………</w:t>
      </w:r>
      <w:r w:rsidR="001639D6" w:rsidRPr="001639D6">
        <w:rPr>
          <w:rFonts w:ascii="Arial" w:hAnsi="Arial" w:cs="Arial"/>
          <w:sz w:val="22"/>
          <w:szCs w:val="22"/>
        </w:rPr>
        <w:t>.</w:t>
      </w:r>
    </w:p>
    <w:p w14:paraId="45ADE7E7" w14:textId="6DD0A7D3" w:rsidR="00FB2238" w:rsidRPr="001639D6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1639D6">
        <w:rPr>
          <w:rFonts w:ascii="Arial" w:hAnsi="Arial" w:cs="Arial"/>
          <w:sz w:val="22"/>
          <w:szCs w:val="22"/>
        </w:rPr>
        <w:t>Registraci provedl ………………………</w:t>
      </w:r>
      <w:r w:rsidR="001639D6" w:rsidRPr="001639D6">
        <w:rPr>
          <w:rFonts w:ascii="Arial" w:hAnsi="Arial" w:cs="Arial"/>
          <w:sz w:val="22"/>
          <w:szCs w:val="22"/>
        </w:rPr>
        <w:t>…</w:t>
      </w:r>
    </w:p>
    <w:p w14:paraId="3BA661C9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021FD4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18BF09D" w14:textId="1AFDB1A2" w:rsidR="00FB2238" w:rsidRPr="00794DA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94DAF">
        <w:rPr>
          <w:rFonts w:ascii="Arial" w:hAnsi="Arial" w:cs="Arial"/>
          <w:sz w:val="22"/>
          <w:szCs w:val="22"/>
        </w:rPr>
        <w:t xml:space="preserve">V </w:t>
      </w:r>
      <w:r w:rsidR="001639D6" w:rsidRPr="00794DAF">
        <w:rPr>
          <w:rFonts w:ascii="Arial" w:hAnsi="Arial" w:cs="Arial"/>
          <w:sz w:val="22"/>
          <w:szCs w:val="22"/>
        </w:rPr>
        <w:t>Břeclavi</w:t>
      </w:r>
      <w:r w:rsidRPr="00794DAF">
        <w:rPr>
          <w:rFonts w:ascii="Arial" w:hAnsi="Arial" w:cs="Arial"/>
          <w:sz w:val="22"/>
          <w:szCs w:val="22"/>
        </w:rPr>
        <w:t xml:space="preserve"> dne </w:t>
      </w:r>
      <w:r w:rsidR="00B841EB">
        <w:rPr>
          <w:rFonts w:ascii="Arial" w:hAnsi="Arial" w:cs="Arial"/>
          <w:sz w:val="22"/>
          <w:szCs w:val="22"/>
        </w:rPr>
        <w:t xml:space="preserve">25.11.2025      </w:t>
      </w:r>
      <w:r w:rsidRPr="00794DAF">
        <w:rPr>
          <w:rFonts w:ascii="Arial" w:hAnsi="Arial" w:cs="Arial"/>
          <w:sz w:val="22"/>
          <w:szCs w:val="22"/>
        </w:rPr>
        <w:tab/>
      </w:r>
      <w:r w:rsidRPr="00794DAF">
        <w:rPr>
          <w:rFonts w:ascii="Arial" w:hAnsi="Arial" w:cs="Arial"/>
          <w:sz w:val="22"/>
          <w:szCs w:val="22"/>
        </w:rPr>
        <w:tab/>
      </w:r>
      <w:r w:rsidRPr="00794DAF">
        <w:rPr>
          <w:rFonts w:ascii="Arial" w:hAnsi="Arial" w:cs="Arial"/>
          <w:sz w:val="22"/>
          <w:szCs w:val="22"/>
        </w:rPr>
        <w:tab/>
      </w:r>
      <w:r w:rsidR="007C3D3A" w:rsidRPr="00794DAF">
        <w:rPr>
          <w:rFonts w:ascii="Arial" w:hAnsi="Arial" w:cs="Arial"/>
          <w:sz w:val="22"/>
          <w:szCs w:val="22"/>
        </w:rPr>
        <w:tab/>
      </w:r>
      <w:r w:rsidRPr="00794DAF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794DAF">
        <w:rPr>
          <w:rFonts w:ascii="Arial" w:hAnsi="Arial" w:cs="Arial"/>
          <w:sz w:val="22"/>
          <w:szCs w:val="22"/>
        </w:rPr>
        <w:t>…….</w:t>
      </w:r>
      <w:proofErr w:type="gramEnd"/>
      <w:r w:rsidRPr="00794DAF">
        <w:rPr>
          <w:rFonts w:ascii="Arial" w:hAnsi="Arial" w:cs="Arial"/>
          <w:sz w:val="22"/>
          <w:szCs w:val="22"/>
        </w:rPr>
        <w:t>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794DAF">
        <w:rPr>
          <w:rFonts w:ascii="Arial" w:hAnsi="Arial" w:cs="Arial"/>
          <w:sz w:val="22"/>
          <w:szCs w:val="22"/>
        </w:rPr>
        <w:tab/>
      </w:r>
      <w:r w:rsidRPr="00794DAF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footerReference w:type="default" r:id="rId14"/>
      <w:headerReference w:type="first" r:id="rId15"/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3738" w14:textId="77777777" w:rsidR="00914E33" w:rsidRDefault="00914E33">
      <w:r>
        <w:separator/>
      </w:r>
    </w:p>
  </w:endnote>
  <w:endnote w:type="continuationSeparator" w:id="0">
    <w:p w14:paraId="237AC166" w14:textId="77777777" w:rsidR="00914E33" w:rsidRDefault="0091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F136" w14:textId="77777777" w:rsidR="001639D6" w:rsidRPr="006E53BA" w:rsidRDefault="001639D6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24ED7E3C" w14:textId="77777777" w:rsidR="001639D6" w:rsidRDefault="001639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5BED6" w14:textId="77777777" w:rsidR="00914E33" w:rsidRDefault="00914E33">
      <w:r>
        <w:separator/>
      </w:r>
    </w:p>
  </w:footnote>
  <w:footnote w:type="continuationSeparator" w:id="0">
    <w:p w14:paraId="79C28B6D" w14:textId="77777777" w:rsidR="00914E33" w:rsidRDefault="0091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FA12" w14:textId="77777777" w:rsidR="001639D6" w:rsidRPr="00353DEA" w:rsidRDefault="001639D6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7856" w14:textId="5CEFA11C" w:rsidR="0098714C" w:rsidRPr="0098714C" w:rsidRDefault="0098714C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4844562">
    <w:abstractNumId w:val="33"/>
  </w:num>
  <w:num w:numId="2" w16cid:durableId="1052849338">
    <w:abstractNumId w:val="1"/>
  </w:num>
  <w:num w:numId="3" w16cid:durableId="1206061810">
    <w:abstractNumId w:val="23"/>
  </w:num>
  <w:num w:numId="4" w16cid:durableId="1918786432">
    <w:abstractNumId w:val="29"/>
  </w:num>
  <w:num w:numId="5" w16cid:durableId="76804750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0672498">
    <w:abstractNumId w:val="13"/>
  </w:num>
  <w:num w:numId="7" w16cid:durableId="9122788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8448816">
    <w:abstractNumId w:val="20"/>
  </w:num>
  <w:num w:numId="9" w16cid:durableId="53569947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2313554">
    <w:abstractNumId w:val="11"/>
  </w:num>
  <w:num w:numId="11" w16cid:durableId="17803688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473465">
    <w:abstractNumId w:val="10"/>
  </w:num>
  <w:num w:numId="13" w16cid:durableId="146599843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916589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7637991">
    <w:abstractNumId w:val="8"/>
  </w:num>
  <w:num w:numId="16" w16cid:durableId="169518416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96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26133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39526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53819">
    <w:abstractNumId w:val="14"/>
  </w:num>
  <w:num w:numId="21" w16cid:durableId="1894349806">
    <w:abstractNumId w:val="3"/>
  </w:num>
  <w:num w:numId="22" w16cid:durableId="1672637996">
    <w:abstractNumId w:val="7"/>
  </w:num>
  <w:num w:numId="23" w16cid:durableId="737478770">
    <w:abstractNumId w:val="12"/>
  </w:num>
  <w:num w:numId="24" w16cid:durableId="1972664672">
    <w:abstractNumId w:val="19"/>
  </w:num>
  <w:num w:numId="25" w16cid:durableId="793253118">
    <w:abstractNumId w:val="5"/>
  </w:num>
  <w:num w:numId="26" w16cid:durableId="1907493064">
    <w:abstractNumId w:val="6"/>
  </w:num>
  <w:num w:numId="27" w16cid:durableId="1652520603">
    <w:abstractNumId w:val="22"/>
  </w:num>
  <w:num w:numId="28" w16cid:durableId="605622656">
    <w:abstractNumId w:val="27"/>
  </w:num>
  <w:num w:numId="29" w16cid:durableId="964887276">
    <w:abstractNumId w:val="2"/>
  </w:num>
  <w:num w:numId="30" w16cid:durableId="1552107145">
    <w:abstractNumId w:val="26"/>
  </w:num>
  <w:num w:numId="31" w16cid:durableId="336690369">
    <w:abstractNumId w:val="0"/>
  </w:num>
  <w:num w:numId="32" w16cid:durableId="1374692960">
    <w:abstractNumId w:val="34"/>
  </w:num>
  <w:num w:numId="33" w16cid:durableId="807168406">
    <w:abstractNumId w:val="4"/>
  </w:num>
  <w:num w:numId="34" w16cid:durableId="1612126526">
    <w:abstractNumId w:val="32"/>
  </w:num>
  <w:num w:numId="35" w16cid:durableId="24527852">
    <w:abstractNumId w:val="9"/>
  </w:num>
  <w:num w:numId="36" w16cid:durableId="1544706727">
    <w:abstractNumId w:val="28"/>
  </w:num>
  <w:num w:numId="37" w16cid:durableId="1332021528">
    <w:abstractNumId w:val="35"/>
  </w:num>
  <w:num w:numId="38" w16cid:durableId="272253523">
    <w:abstractNumId w:val="21"/>
  </w:num>
  <w:num w:numId="39" w16cid:durableId="1017922559">
    <w:abstractNumId w:val="18"/>
  </w:num>
  <w:num w:numId="40" w16cid:durableId="2019306660">
    <w:abstractNumId w:val="24"/>
  </w:num>
  <w:num w:numId="41" w16cid:durableId="880441301">
    <w:abstractNumId w:val="15"/>
  </w:num>
  <w:num w:numId="42" w16cid:durableId="1874489951">
    <w:abstractNumId w:val="30"/>
  </w:num>
  <w:num w:numId="43" w16cid:durableId="5526172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9405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054626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3529A"/>
    <w:rsid w:val="0003594B"/>
    <w:rsid w:val="00036414"/>
    <w:rsid w:val="000403A0"/>
    <w:rsid w:val="00042E95"/>
    <w:rsid w:val="000522E2"/>
    <w:rsid w:val="00060E19"/>
    <w:rsid w:val="000773E4"/>
    <w:rsid w:val="00097DEC"/>
    <w:rsid w:val="000A570D"/>
    <w:rsid w:val="000B410E"/>
    <w:rsid w:val="000B49AB"/>
    <w:rsid w:val="000C216B"/>
    <w:rsid w:val="000D2285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46612"/>
    <w:rsid w:val="00160245"/>
    <w:rsid w:val="001639D6"/>
    <w:rsid w:val="00167E5C"/>
    <w:rsid w:val="0017194C"/>
    <w:rsid w:val="001812CF"/>
    <w:rsid w:val="0019206D"/>
    <w:rsid w:val="00197822"/>
    <w:rsid w:val="001A211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65041"/>
    <w:rsid w:val="00270288"/>
    <w:rsid w:val="002723E7"/>
    <w:rsid w:val="002741DC"/>
    <w:rsid w:val="00285AAE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C769E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04C7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56292"/>
    <w:rsid w:val="006614F2"/>
    <w:rsid w:val="0067210B"/>
    <w:rsid w:val="00672595"/>
    <w:rsid w:val="00674D20"/>
    <w:rsid w:val="00675F9F"/>
    <w:rsid w:val="0068624E"/>
    <w:rsid w:val="0068636E"/>
    <w:rsid w:val="00686BD2"/>
    <w:rsid w:val="00696D53"/>
    <w:rsid w:val="006976DA"/>
    <w:rsid w:val="006978DA"/>
    <w:rsid w:val="006A3A4A"/>
    <w:rsid w:val="006B0564"/>
    <w:rsid w:val="006B4995"/>
    <w:rsid w:val="006C1D20"/>
    <w:rsid w:val="006D129C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51826"/>
    <w:rsid w:val="007830EF"/>
    <w:rsid w:val="00787A24"/>
    <w:rsid w:val="00794DAF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24E0C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B0852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14E33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8714C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E3BA6"/>
    <w:rsid w:val="009F6C89"/>
    <w:rsid w:val="00A107C8"/>
    <w:rsid w:val="00A11381"/>
    <w:rsid w:val="00A22835"/>
    <w:rsid w:val="00A27464"/>
    <w:rsid w:val="00A300DE"/>
    <w:rsid w:val="00A43617"/>
    <w:rsid w:val="00A46326"/>
    <w:rsid w:val="00A46899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841EB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05E1D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75EA5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06B4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8B0852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16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Dufková Alena Bc.</cp:lastModifiedBy>
  <cp:revision>3</cp:revision>
  <cp:lastPrinted>2018-11-28T11:17:00Z</cp:lastPrinted>
  <dcterms:created xsi:type="dcterms:W3CDTF">2025-11-25T07:09:00Z</dcterms:created>
  <dcterms:modified xsi:type="dcterms:W3CDTF">2025-11-25T07:10:00Z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