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 Provádění úklidových prací 01/2026–12/2026-PD Cheb, Tršnická 17, 350 02 Cheb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26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122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de Wolf GROUP s.r.o., Americká 2452/14, 350 02 Cheb, IČO 64831442 </w:t>
      </w:r>
      <w:r>
        <w:rPr>
          <w:sz w:val="22"/>
          <w:szCs w:val="22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Provádění úklidových prací 01/2026–12/2026-PD Cheb, Tršnická 17, 350 02 Cheb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[de Wolf GROUP s.r.o., Americká 2452/14, 350 02 Cheb, IČO 64831442], jednající prostřednictvím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4310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Podpis: 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 Wolf GROUP s.r.o.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870" w:val="left"/>
          <w:tab w:pos="7373" w:val="left"/>
        </w:tabs>
        <w:bidi w:val="0"/>
        <w:spacing w:before="0" w:after="460" w:line="240" w:lineRule="auto"/>
        <w:ind w:left="0" w:right="0" w:firstLine="0"/>
        <w:jc w:val="center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4862" w:val="left"/>
          <w:tab w:pos="5160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.13.10.2025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52" w:left="1113" w:right="959" w:bottom="1358" w:header="72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5986145</wp:posOffset>
              </wp:positionH>
              <wp:positionV relativeFrom="page">
                <wp:posOffset>9829800</wp:posOffset>
              </wp:positionV>
              <wp:extent cx="859790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979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35000000000002pt;margin-top:774.pt;width:67.700000000000003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