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6BB4" w:rsidRPr="004C17AC" w:rsidRDefault="00D46BB4" w:rsidP="00DA3304">
      <w:pPr>
        <w:spacing w:before="100" w:beforeAutospacing="1" w:after="100" w:afterAutospacing="1"/>
        <w:jc w:val="center"/>
        <w:rPr>
          <w:rFonts w:ascii="Times New Roman" w:hAnsi="Times New Roman" w:cs="Times New Roman"/>
          <w:sz w:val="28"/>
          <w:szCs w:val="24"/>
        </w:rPr>
      </w:pPr>
      <w:bookmarkStart w:id="0" w:name="_GoBack"/>
      <w:bookmarkEnd w:id="0"/>
      <w:r w:rsidRPr="00E255F5">
        <w:rPr>
          <w:rStyle w:val="Siln"/>
          <w:rFonts w:ascii="Times New Roman" w:hAnsi="Times New Roman" w:cs="Times New Roman"/>
          <w:sz w:val="32"/>
          <w:szCs w:val="24"/>
        </w:rPr>
        <w:t>SMLOUVA O SPOLUPRÁCI</w:t>
      </w:r>
      <w:r w:rsidRPr="004C17AC">
        <w:rPr>
          <w:rFonts w:ascii="Times New Roman" w:hAnsi="Times New Roman" w:cs="Times New Roman"/>
          <w:sz w:val="28"/>
          <w:szCs w:val="24"/>
        </w:rPr>
        <w:br/>
        <w:t>uzavřená dle § 1746 odst. 2 zákona č. 89/2012 Sb., občanský zákoník</w:t>
      </w:r>
      <w:r w:rsidRPr="004C17AC">
        <w:rPr>
          <w:rFonts w:ascii="Times New Roman" w:hAnsi="Times New Roman" w:cs="Times New Roman"/>
          <w:sz w:val="28"/>
          <w:szCs w:val="24"/>
        </w:rPr>
        <w:br/>
        <w:t>(dále jen „Smlouva“)</w:t>
      </w:r>
    </w:p>
    <w:p w:rsidR="00D46BB4" w:rsidRPr="004C17AC" w:rsidRDefault="009D43F8" w:rsidP="00D46BB4">
      <w:pPr>
        <w:spacing w:after="0"/>
        <w:rPr>
          <w:rFonts w:ascii="Times New Roman" w:hAnsi="Times New Roman" w:cs="Times New Roman"/>
          <w:sz w:val="24"/>
          <w:szCs w:val="24"/>
        </w:rPr>
      </w:pPr>
      <w:r>
        <w:rPr>
          <w:rFonts w:ascii="Times New Roman" w:hAnsi="Times New Roman" w:cs="Times New Roman"/>
          <w:sz w:val="24"/>
          <w:szCs w:val="24"/>
        </w:rPr>
        <w:pict>
          <v:rect id="_x0000_i1025" style="width:0;height:1.5pt" o:hralign="center" o:hrstd="t" o:hr="t" fillcolor="#a0a0a0" stroked="f"/>
        </w:pict>
      </w:r>
    </w:p>
    <w:p w:rsidR="00F60DA7" w:rsidRPr="004C17AC" w:rsidRDefault="00F60DA7" w:rsidP="00F60DA7">
      <w:pPr>
        <w:spacing w:before="100" w:beforeAutospacing="1" w:after="100" w:afterAutospacing="1" w:line="240" w:lineRule="auto"/>
        <w:rPr>
          <w:rFonts w:ascii="Times New Roman" w:eastAsia="Times New Roman" w:hAnsi="Times New Roman" w:cs="Times New Roman"/>
          <w:sz w:val="24"/>
          <w:szCs w:val="24"/>
          <w:lang w:eastAsia="cs-CZ"/>
        </w:rPr>
      </w:pPr>
      <w:r w:rsidRPr="004C17AC">
        <w:rPr>
          <w:rFonts w:ascii="Times New Roman" w:eastAsia="Times New Roman" w:hAnsi="Times New Roman" w:cs="Times New Roman"/>
          <w:b/>
          <w:bCs/>
          <w:sz w:val="24"/>
          <w:szCs w:val="24"/>
          <w:lang w:eastAsia="cs-CZ"/>
        </w:rPr>
        <w:t>I. Smluvní strany</w:t>
      </w:r>
    </w:p>
    <w:p w:rsidR="00F60DA7" w:rsidRPr="004C17AC" w:rsidRDefault="00F60DA7" w:rsidP="00F60DA7">
      <w:pPr>
        <w:spacing w:before="100" w:beforeAutospacing="1" w:after="100" w:afterAutospacing="1" w:line="240" w:lineRule="auto"/>
        <w:rPr>
          <w:rFonts w:ascii="Times New Roman" w:eastAsia="Times New Roman" w:hAnsi="Times New Roman" w:cs="Times New Roman"/>
          <w:sz w:val="24"/>
          <w:szCs w:val="24"/>
          <w:lang w:eastAsia="cs-CZ"/>
        </w:rPr>
      </w:pPr>
      <w:r w:rsidRPr="004C17AC">
        <w:rPr>
          <w:rFonts w:ascii="Times New Roman" w:eastAsia="Times New Roman" w:hAnsi="Times New Roman" w:cs="Times New Roman"/>
          <w:b/>
          <w:bCs/>
          <w:sz w:val="24"/>
          <w:szCs w:val="24"/>
          <w:lang w:eastAsia="cs-CZ"/>
        </w:rPr>
        <w:t>AZ CENTRUM Havlíčkův Brod – Středisko volného času, příspěvková organizace</w:t>
      </w:r>
      <w:r w:rsidRPr="004C17AC">
        <w:rPr>
          <w:rFonts w:ascii="Times New Roman" w:eastAsia="Times New Roman" w:hAnsi="Times New Roman" w:cs="Times New Roman"/>
          <w:sz w:val="24"/>
          <w:szCs w:val="24"/>
          <w:lang w:eastAsia="cs-CZ"/>
        </w:rPr>
        <w:br/>
        <w:t>Rubešovo náměstí 171, 580 01 Havlíčkův Brod</w:t>
      </w:r>
      <w:r w:rsidRPr="004C17AC">
        <w:rPr>
          <w:rFonts w:ascii="Times New Roman" w:eastAsia="Times New Roman" w:hAnsi="Times New Roman" w:cs="Times New Roman"/>
          <w:sz w:val="24"/>
          <w:szCs w:val="24"/>
          <w:lang w:eastAsia="cs-CZ"/>
        </w:rPr>
        <w:br/>
        <w:t>IČO: 720 63 050</w:t>
      </w:r>
      <w:r w:rsidRPr="004C17AC">
        <w:rPr>
          <w:rFonts w:ascii="Times New Roman" w:eastAsia="Times New Roman" w:hAnsi="Times New Roman" w:cs="Times New Roman"/>
          <w:sz w:val="24"/>
          <w:szCs w:val="24"/>
          <w:lang w:eastAsia="cs-CZ"/>
        </w:rPr>
        <w:br/>
        <w:t xml:space="preserve">zastoupené </w:t>
      </w:r>
      <w:proofErr w:type="spellStart"/>
      <w:r w:rsidRPr="004C17AC">
        <w:rPr>
          <w:rFonts w:ascii="Times New Roman" w:eastAsia="Times New Roman" w:hAnsi="Times New Roman" w:cs="Times New Roman"/>
          <w:sz w:val="24"/>
          <w:szCs w:val="24"/>
          <w:lang w:eastAsia="cs-CZ"/>
        </w:rPr>
        <w:t>MgA</w:t>
      </w:r>
      <w:proofErr w:type="spellEnd"/>
      <w:r w:rsidRPr="004C17AC">
        <w:rPr>
          <w:rFonts w:ascii="Times New Roman" w:eastAsia="Times New Roman" w:hAnsi="Times New Roman" w:cs="Times New Roman"/>
          <w:sz w:val="24"/>
          <w:szCs w:val="24"/>
          <w:lang w:eastAsia="cs-CZ"/>
        </w:rPr>
        <w:t>. Martinem Domkářem, ředitelem</w:t>
      </w:r>
      <w:r w:rsidRPr="004C17AC">
        <w:rPr>
          <w:rFonts w:ascii="Times New Roman" w:eastAsia="Times New Roman" w:hAnsi="Times New Roman" w:cs="Times New Roman"/>
          <w:sz w:val="24"/>
          <w:szCs w:val="24"/>
          <w:lang w:eastAsia="cs-CZ"/>
        </w:rPr>
        <w:br/>
        <w:t>(dále jen „AZ CENTRUM“)</w:t>
      </w:r>
    </w:p>
    <w:p w:rsidR="00F60DA7" w:rsidRPr="004C17AC" w:rsidRDefault="00F60DA7" w:rsidP="00F60DA7">
      <w:pPr>
        <w:spacing w:before="100" w:beforeAutospacing="1" w:after="100" w:afterAutospacing="1" w:line="240" w:lineRule="auto"/>
        <w:rPr>
          <w:rFonts w:ascii="Times New Roman" w:eastAsia="Times New Roman" w:hAnsi="Times New Roman" w:cs="Times New Roman"/>
          <w:sz w:val="24"/>
          <w:szCs w:val="24"/>
          <w:lang w:eastAsia="cs-CZ"/>
        </w:rPr>
      </w:pPr>
      <w:r w:rsidRPr="004C17AC">
        <w:rPr>
          <w:rFonts w:ascii="Times New Roman" w:eastAsia="Times New Roman" w:hAnsi="Times New Roman" w:cs="Times New Roman"/>
          <w:b/>
          <w:bCs/>
          <w:sz w:val="24"/>
          <w:szCs w:val="24"/>
          <w:lang w:eastAsia="cs-CZ"/>
        </w:rPr>
        <w:t>Informační a poradenské centrum Vysočina o.p.s.</w:t>
      </w:r>
      <w:r w:rsidRPr="004C17AC">
        <w:rPr>
          <w:rFonts w:ascii="Times New Roman" w:eastAsia="Times New Roman" w:hAnsi="Times New Roman" w:cs="Times New Roman"/>
          <w:sz w:val="24"/>
          <w:szCs w:val="24"/>
          <w:lang w:eastAsia="cs-CZ"/>
        </w:rPr>
        <w:br/>
        <w:t>Horní 197, 580 01 Havlíčkův Brod</w:t>
      </w:r>
      <w:r w:rsidRPr="004C17AC">
        <w:rPr>
          <w:rFonts w:ascii="Times New Roman" w:eastAsia="Times New Roman" w:hAnsi="Times New Roman" w:cs="Times New Roman"/>
          <w:sz w:val="24"/>
          <w:szCs w:val="24"/>
          <w:lang w:eastAsia="cs-CZ"/>
        </w:rPr>
        <w:br/>
        <w:t>IČO: 288 31 101</w:t>
      </w:r>
      <w:r w:rsidRPr="004C17AC">
        <w:rPr>
          <w:rFonts w:ascii="Times New Roman" w:eastAsia="Times New Roman" w:hAnsi="Times New Roman" w:cs="Times New Roman"/>
          <w:sz w:val="24"/>
          <w:szCs w:val="24"/>
          <w:lang w:eastAsia="cs-CZ"/>
        </w:rPr>
        <w:br/>
        <w:t xml:space="preserve">zastoupené Bc. </w:t>
      </w:r>
      <w:proofErr w:type="spellStart"/>
      <w:r w:rsidRPr="004C17AC">
        <w:rPr>
          <w:rFonts w:ascii="Times New Roman" w:eastAsia="Times New Roman" w:hAnsi="Times New Roman" w:cs="Times New Roman"/>
          <w:sz w:val="24"/>
          <w:szCs w:val="24"/>
          <w:lang w:eastAsia="cs-CZ"/>
        </w:rPr>
        <w:t>Dariou</w:t>
      </w:r>
      <w:proofErr w:type="spellEnd"/>
      <w:r w:rsidRPr="004C17AC">
        <w:rPr>
          <w:rFonts w:ascii="Times New Roman" w:eastAsia="Times New Roman" w:hAnsi="Times New Roman" w:cs="Times New Roman"/>
          <w:sz w:val="24"/>
          <w:szCs w:val="24"/>
          <w:lang w:eastAsia="cs-CZ"/>
        </w:rPr>
        <w:t xml:space="preserve"> Čapkovou, ředitelkou</w:t>
      </w:r>
      <w:r w:rsidRPr="004C17AC">
        <w:rPr>
          <w:rFonts w:ascii="Times New Roman" w:eastAsia="Times New Roman" w:hAnsi="Times New Roman" w:cs="Times New Roman"/>
          <w:sz w:val="24"/>
          <w:szCs w:val="24"/>
          <w:lang w:eastAsia="cs-CZ"/>
        </w:rPr>
        <w:br/>
        <w:t>(dále jen „INPC“)</w:t>
      </w:r>
    </w:p>
    <w:p w:rsidR="00F60DA7" w:rsidRPr="004C17AC" w:rsidRDefault="00F60DA7" w:rsidP="00F60DA7">
      <w:pPr>
        <w:spacing w:before="100" w:beforeAutospacing="1" w:after="100" w:afterAutospacing="1" w:line="240" w:lineRule="auto"/>
        <w:rPr>
          <w:rFonts w:ascii="Times New Roman" w:eastAsia="Times New Roman" w:hAnsi="Times New Roman" w:cs="Times New Roman"/>
          <w:sz w:val="24"/>
          <w:szCs w:val="24"/>
          <w:lang w:eastAsia="cs-CZ"/>
        </w:rPr>
      </w:pPr>
      <w:r w:rsidRPr="004C17AC">
        <w:rPr>
          <w:rFonts w:ascii="Times New Roman" w:eastAsia="Times New Roman" w:hAnsi="Times New Roman" w:cs="Times New Roman"/>
          <w:sz w:val="24"/>
          <w:szCs w:val="24"/>
          <w:lang w:eastAsia="cs-CZ"/>
        </w:rPr>
        <w:t>(dále společně jen „Smluvní strany“, jednotlivě „Smluvní strana“)</w:t>
      </w:r>
    </w:p>
    <w:p w:rsidR="00F60DA7" w:rsidRPr="004C17AC" w:rsidRDefault="009D43F8" w:rsidP="00F60DA7">
      <w:pPr>
        <w:spacing w:before="100" w:beforeAutospacing="1" w:after="100" w:afterAutospacing="1" w:line="240" w:lineRule="auto"/>
        <w:rPr>
          <w:rFonts w:ascii="Times New Roman" w:eastAsia="Times New Roman" w:hAnsi="Times New Roman" w:cs="Times New Roman"/>
          <w:b/>
          <w:bCs/>
          <w:sz w:val="24"/>
          <w:szCs w:val="24"/>
          <w:lang w:eastAsia="cs-CZ"/>
        </w:rPr>
      </w:pPr>
      <w:r>
        <w:rPr>
          <w:rFonts w:ascii="Times New Roman" w:hAnsi="Times New Roman" w:cs="Times New Roman"/>
          <w:sz w:val="24"/>
          <w:szCs w:val="24"/>
        </w:rPr>
        <w:pict>
          <v:rect id="_x0000_i1026" style="width:0;height:1.5pt" o:hralign="center" o:hrstd="t" o:hr="t" fillcolor="#a0a0a0" stroked="f"/>
        </w:pict>
      </w:r>
    </w:p>
    <w:p w:rsidR="00F60DA7" w:rsidRPr="004C17AC" w:rsidRDefault="00F60DA7" w:rsidP="00F60DA7">
      <w:pPr>
        <w:spacing w:before="100" w:beforeAutospacing="1" w:after="100" w:afterAutospacing="1" w:line="240" w:lineRule="auto"/>
        <w:rPr>
          <w:rFonts w:ascii="Times New Roman" w:eastAsia="Times New Roman" w:hAnsi="Times New Roman" w:cs="Times New Roman"/>
          <w:sz w:val="24"/>
          <w:szCs w:val="24"/>
          <w:lang w:eastAsia="cs-CZ"/>
        </w:rPr>
      </w:pPr>
      <w:r w:rsidRPr="004C17AC">
        <w:rPr>
          <w:rFonts w:ascii="Times New Roman" w:eastAsia="Times New Roman" w:hAnsi="Times New Roman" w:cs="Times New Roman"/>
          <w:b/>
          <w:bCs/>
          <w:sz w:val="24"/>
          <w:szCs w:val="24"/>
          <w:lang w:eastAsia="cs-CZ"/>
        </w:rPr>
        <w:t>II. Účel a předmět Smlouvy</w:t>
      </w:r>
    </w:p>
    <w:p w:rsidR="00F60DA7" w:rsidRPr="004C17AC" w:rsidRDefault="00F60DA7" w:rsidP="00F60DA7">
      <w:pPr>
        <w:spacing w:before="100" w:beforeAutospacing="1" w:after="100" w:afterAutospacing="1" w:line="240" w:lineRule="auto"/>
        <w:rPr>
          <w:rFonts w:ascii="Times New Roman" w:eastAsia="Times New Roman" w:hAnsi="Times New Roman" w:cs="Times New Roman"/>
          <w:sz w:val="24"/>
          <w:szCs w:val="24"/>
          <w:lang w:eastAsia="cs-CZ"/>
        </w:rPr>
      </w:pPr>
      <w:r w:rsidRPr="004C17AC">
        <w:rPr>
          <w:rFonts w:ascii="Times New Roman" w:eastAsia="Times New Roman" w:hAnsi="Times New Roman" w:cs="Times New Roman"/>
          <w:sz w:val="24"/>
          <w:szCs w:val="24"/>
          <w:lang w:eastAsia="cs-CZ"/>
        </w:rPr>
        <w:t>Tato Smlouva vymezuje pravidla spolupráce Smluvních stran při:</w:t>
      </w:r>
    </w:p>
    <w:p w:rsidR="00F60DA7" w:rsidRPr="004C17AC" w:rsidRDefault="00F60DA7" w:rsidP="00F60DA7">
      <w:pPr>
        <w:spacing w:before="100" w:beforeAutospacing="1" w:after="100" w:afterAutospacing="1" w:line="240" w:lineRule="auto"/>
        <w:rPr>
          <w:rFonts w:ascii="Times New Roman" w:eastAsia="Times New Roman" w:hAnsi="Times New Roman" w:cs="Times New Roman"/>
          <w:sz w:val="24"/>
          <w:szCs w:val="24"/>
          <w:lang w:eastAsia="cs-CZ"/>
        </w:rPr>
      </w:pPr>
      <w:r w:rsidRPr="004C17AC">
        <w:rPr>
          <w:rFonts w:ascii="Times New Roman" w:eastAsia="Times New Roman" w:hAnsi="Times New Roman" w:cs="Times New Roman"/>
          <w:sz w:val="24"/>
          <w:szCs w:val="24"/>
          <w:lang w:eastAsia="cs-CZ"/>
        </w:rPr>
        <w:t>a) užívání informačního systému Domeček (dále jen „Systém“), jehož licenci hradí AZ CENTRUM; b) poskytování volnočasových a vzdělávacích služeb klientům v budově AZ CENTRA tak, aby nedocházelo k dvojímu vykazování a byla zajištěna přehledná, vzájemně koordinovaná nabídka služeb.</w:t>
      </w:r>
    </w:p>
    <w:p w:rsidR="00F60DA7" w:rsidRPr="004C17AC" w:rsidRDefault="00F60DA7" w:rsidP="00F60DA7">
      <w:pPr>
        <w:spacing w:before="100" w:beforeAutospacing="1" w:after="100" w:afterAutospacing="1" w:line="240" w:lineRule="auto"/>
        <w:rPr>
          <w:rFonts w:ascii="Times New Roman" w:eastAsia="Times New Roman" w:hAnsi="Times New Roman" w:cs="Times New Roman"/>
          <w:sz w:val="24"/>
          <w:szCs w:val="24"/>
          <w:lang w:eastAsia="cs-CZ"/>
        </w:rPr>
      </w:pPr>
      <w:r w:rsidRPr="004C17AC">
        <w:rPr>
          <w:rFonts w:ascii="Times New Roman" w:eastAsia="Times New Roman" w:hAnsi="Times New Roman" w:cs="Times New Roman"/>
          <w:sz w:val="24"/>
          <w:szCs w:val="24"/>
          <w:lang w:eastAsia="cs-CZ"/>
        </w:rPr>
        <w:t xml:space="preserve">Touto Smlouvou se INPC nezakládá </w:t>
      </w:r>
      <w:proofErr w:type="spellStart"/>
      <w:r w:rsidRPr="004C17AC">
        <w:rPr>
          <w:rFonts w:ascii="Times New Roman" w:eastAsia="Times New Roman" w:hAnsi="Times New Roman" w:cs="Times New Roman"/>
          <w:sz w:val="24"/>
          <w:szCs w:val="24"/>
          <w:lang w:eastAsia="cs-CZ"/>
        </w:rPr>
        <w:t>sublicenční</w:t>
      </w:r>
      <w:proofErr w:type="spellEnd"/>
      <w:r w:rsidRPr="004C17AC">
        <w:rPr>
          <w:rFonts w:ascii="Times New Roman" w:eastAsia="Times New Roman" w:hAnsi="Times New Roman" w:cs="Times New Roman"/>
          <w:sz w:val="24"/>
          <w:szCs w:val="24"/>
          <w:lang w:eastAsia="cs-CZ"/>
        </w:rPr>
        <w:t xml:space="preserve"> právo k Systému; přístup INPC je odvozeným oprávněním uděleným AZ CENTREM podle čl. IV.</w:t>
      </w:r>
    </w:p>
    <w:p w:rsidR="00D46BB4" w:rsidRPr="004C17AC" w:rsidRDefault="009D43F8" w:rsidP="00D46BB4">
      <w:pPr>
        <w:spacing w:after="0"/>
        <w:rPr>
          <w:rFonts w:ascii="Times New Roman" w:hAnsi="Times New Roman" w:cs="Times New Roman"/>
          <w:sz w:val="24"/>
          <w:szCs w:val="24"/>
        </w:rPr>
      </w:pPr>
      <w:r>
        <w:rPr>
          <w:rFonts w:ascii="Times New Roman" w:hAnsi="Times New Roman" w:cs="Times New Roman"/>
          <w:sz w:val="24"/>
          <w:szCs w:val="24"/>
        </w:rPr>
        <w:pict>
          <v:rect id="_x0000_i1027" style="width:0;height:1.5pt" o:hralign="center" o:hrstd="t" o:hr="t" fillcolor="#a0a0a0" stroked="f"/>
        </w:pict>
      </w:r>
    </w:p>
    <w:p w:rsidR="00D46BB4" w:rsidRPr="004C17AC" w:rsidRDefault="00D46BB4" w:rsidP="00D46BB4">
      <w:pPr>
        <w:pStyle w:val="Nadpis3"/>
        <w:rPr>
          <w:sz w:val="24"/>
          <w:szCs w:val="24"/>
        </w:rPr>
      </w:pPr>
      <w:r w:rsidRPr="004C17AC">
        <w:rPr>
          <w:sz w:val="24"/>
          <w:szCs w:val="24"/>
        </w:rPr>
        <w:t>III. Kategorizace klientů a vymezení činností</w:t>
      </w:r>
    </w:p>
    <w:p w:rsidR="00D46BB4" w:rsidRPr="004C17AC" w:rsidRDefault="00D46BB4" w:rsidP="00D46BB4">
      <w:pPr>
        <w:numPr>
          <w:ilvl w:val="0"/>
          <w:numId w:val="19"/>
        </w:numPr>
        <w:spacing w:before="100" w:beforeAutospacing="1" w:after="100" w:afterAutospacing="1" w:line="240" w:lineRule="auto"/>
        <w:rPr>
          <w:rFonts w:ascii="Times New Roman" w:hAnsi="Times New Roman" w:cs="Times New Roman"/>
          <w:sz w:val="24"/>
          <w:szCs w:val="24"/>
        </w:rPr>
      </w:pPr>
      <w:r w:rsidRPr="004C17AC">
        <w:rPr>
          <w:rStyle w:val="Siln"/>
          <w:rFonts w:ascii="Times New Roman" w:hAnsi="Times New Roman" w:cs="Times New Roman"/>
          <w:sz w:val="24"/>
          <w:szCs w:val="24"/>
        </w:rPr>
        <w:t>Klientela AZ CENTRA</w:t>
      </w:r>
    </w:p>
    <w:p w:rsidR="00D46BB4" w:rsidRPr="004C17AC" w:rsidRDefault="00D46BB4" w:rsidP="00D46BB4">
      <w:pPr>
        <w:numPr>
          <w:ilvl w:val="1"/>
          <w:numId w:val="19"/>
        </w:numPr>
        <w:spacing w:before="100" w:beforeAutospacing="1" w:after="100" w:afterAutospacing="1" w:line="240" w:lineRule="auto"/>
        <w:rPr>
          <w:rFonts w:ascii="Times New Roman" w:hAnsi="Times New Roman" w:cs="Times New Roman"/>
          <w:sz w:val="24"/>
          <w:szCs w:val="24"/>
        </w:rPr>
      </w:pPr>
      <w:r w:rsidRPr="004C17AC">
        <w:rPr>
          <w:rFonts w:ascii="Times New Roman" w:hAnsi="Times New Roman" w:cs="Times New Roman"/>
          <w:sz w:val="24"/>
          <w:szCs w:val="24"/>
        </w:rPr>
        <w:t xml:space="preserve">V Systému jsou </w:t>
      </w:r>
      <w:r w:rsidRPr="004C17AC">
        <w:rPr>
          <w:rFonts w:ascii="Times New Roman" w:hAnsi="Times New Roman" w:cs="Times New Roman"/>
          <w:b/>
          <w:sz w:val="24"/>
          <w:szCs w:val="24"/>
        </w:rPr>
        <w:t>všechny děti a jejich zákonní zástupci</w:t>
      </w:r>
      <w:r w:rsidRPr="004C17AC">
        <w:rPr>
          <w:rFonts w:ascii="Times New Roman" w:hAnsi="Times New Roman" w:cs="Times New Roman"/>
          <w:sz w:val="24"/>
          <w:szCs w:val="24"/>
        </w:rPr>
        <w:t xml:space="preserve"> evidováni primárně jako klienti AZ CENTRA.</w:t>
      </w:r>
    </w:p>
    <w:p w:rsidR="00D46BB4" w:rsidRPr="004C17AC" w:rsidRDefault="00D46BB4" w:rsidP="00D46BB4">
      <w:pPr>
        <w:numPr>
          <w:ilvl w:val="1"/>
          <w:numId w:val="19"/>
        </w:numPr>
        <w:spacing w:before="100" w:beforeAutospacing="1" w:after="100" w:afterAutospacing="1" w:line="240" w:lineRule="auto"/>
        <w:rPr>
          <w:rFonts w:ascii="Times New Roman" w:hAnsi="Times New Roman" w:cs="Times New Roman"/>
          <w:sz w:val="24"/>
          <w:szCs w:val="24"/>
        </w:rPr>
      </w:pPr>
      <w:r w:rsidRPr="004C17AC">
        <w:rPr>
          <w:rFonts w:ascii="Times New Roman" w:hAnsi="Times New Roman" w:cs="Times New Roman"/>
          <w:sz w:val="24"/>
          <w:szCs w:val="24"/>
        </w:rPr>
        <w:t>Děti navštěvující mateřskou či jinou školu podporovanou MŠMT se vykazují výhradně AZ CENTREM.</w:t>
      </w:r>
    </w:p>
    <w:p w:rsidR="00D46BB4" w:rsidRPr="004C17AC" w:rsidRDefault="00D46BB4" w:rsidP="00D46BB4">
      <w:pPr>
        <w:numPr>
          <w:ilvl w:val="0"/>
          <w:numId w:val="19"/>
        </w:numPr>
        <w:spacing w:before="100" w:beforeAutospacing="1" w:after="100" w:afterAutospacing="1" w:line="240" w:lineRule="auto"/>
        <w:rPr>
          <w:rFonts w:ascii="Times New Roman" w:hAnsi="Times New Roman" w:cs="Times New Roman"/>
          <w:sz w:val="24"/>
          <w:szCs w:val="24"/>
        </w:rPr>
      </w:pPr>
      <w:r w:rsidRPr="004C17AC">
        <w:rPr>
          <w:rStyle w:val="Siln"/>
          <w:rFonts w:ascii="Times New Roman" w:hAnsi="Times New Roman" w:cs="Times New Roman"/>
          <w:sz w:val="24"/>
          <w:szCs w:val="24"/>
        </w:rPr>
        <w:t>Klientela spadající pod INPC</w:t>
      </w:r>
    </w:p>
    <w:p w:rsidR="00D46BB4" w:rsidRPr="004C17AC" w:rsidRDefault="004E6E6C" w:rsidP="00D46BB4">
      <w:pPr>
        <w:numPr>
          <w:ilvl w:val="1"/>
          <w:numId w:val="19"/>
        </w:numPr>
        <w:spacing w:before="100" w:beforeAutospacing="1" w:after="100" w:afterAutospacing="1" w:line="240" w:lineRule="auto"/>
        <w:rPr>
          <w:rFonts w:ascii="Times New Roman" w:hAnsi="Times New Roman" w:cs="Times New Roman"/>
          <w:sz w:val="24"/>
          <w:szCs w:val="24"/>
        </w:rPr>
      </w:pPr>
      <w:r w:rsidRPr="004C17AC">
        <w:rPr>
          <w:rFonts w:ascii="Times New Roman" w:hAnsi="Times New Roman" w:cs="Times New Roman"/>
          <w:sz w:val="24"/>
          <w:szCs w:val="24"/>
        </w:rPr>
        <w:t>Ostatní klientela nevykazující se do statistiky AZ CENTRA</w:t>
      </w:r>
      <w:r w:rsidR="00D46BB4" w:rsidRPr="004C17AC">
        <w:rPr>
          <w:rFonts w:ascii="Times New Roman" w:hAnsi="Times New Roman" w:cs="Times New Roman"/>
          <w:sz w:val="24"/>
          <w:szCs w:val="24"/>
        </w:rPr>
        <w:t xml:space="preserve"> </w:t>
      </w:r>
      <w:r w:rsidRPr="004C17AC">
        <w:rPr>
          <w:rFonts w:ascii="Times New Roman" w:hAnsi="Times New Roman" w:cs="Times New Roman"/>
          <w:sz w:val="24"/>
          <w:szCs w:val="24"/>
        </w:rPr>
        <w:t>může být</w:t>
      </w:r>
      <w:r w:rsidR="00D46BB4" w:rsidRPr="004C17AC">
        <w:rPr>
          <w:rFonts w:ascii="Times New Roman" w:hAnsi="Times New Roman" w:cs="Times New Roman"/>
          <w:sz w:val="24"/>
          <w:szCs w:val="24"/>
        </w:rPr>
        <w:t xml:space="preserve"> při registraci</w:t>
      </w:r>
      <w:r w:rsidR="00D46BB4" w:rsidRPr="004C17AC">
        <w:rPr>
          <w:rStyle w:val="Siln"/>
          <w:rFonts w:ascii="Times New Roman" w:hAnsi="Times New Roman" w:cs="Times New Roman"/>
          <w:sz w:val="24"/>
          <w:szCs w:val="24"/>
        </w:rPr>
        <w:t xml:space="preserve"> </w:t>
      </w:r>
      <w:r w:rsidR="00D46BB4" w:rsidRPr="004C17AC">
        <w:rPr>
          <w:rStyle w:val="Siln"/>
          <w:rFonts w:ascii="Times New Roman" w:hAnsi="Times New Roman" w:cs="Times New Roman"/>
          <w:b w:val="0"/>
          <w:sz w:val="24"/>
          <w:szCs w:val="24"/>
        </w:rPr>
        <w:t>přiřazen</w:t>
      </w:r>
      <w:r w:rsidRPr="004C17AC">
        <w:rPr>
          <w:rStyle w:val="Siln"/>
          <w:rFonts w:ascii="Times New Roman" w:hAnsi="Times New Roman" w:cs="Times New Roman"/>
          <w:b w:val="0"/>
          <w:sz w:val="24"/>
          <w:szCs w:val="24"/>
        </w:rPr>
        <w:t>a</w:t>
      </w:r>
      <w:r w:rsidR="00D46BB4" w:rsidRPr="004C17AC">
        <w:rPr>
          <w:rFonts w:ascii="Times New Roman" w:hAnsi="Times New Roman" w:cs="Times New Roman"/>
          <w:sz w:val="24"/>
          <w:szCs w:val="24"/>
        </w:rPr>
        <w:t xml:space="preserve"> do střediska </w:t>
      </w:r>
      <w:r w:rsidR="00D46BB4" w:rsidRPr="004C17AC">
        <w:rPr>
          <w:rStyle w:val="Siln"/>
          <w:rFonts w:ascii="Times New Roman" w:hAnsi="Times New Roman" w:cs="Times New Roman"/>
          <w:sz w:val="24"/>
          <w:szCs w:val="24"/>
        </w:rPr>
        <w:t>„Rodinné centrum“</w:t>
      </w:r>
      <w:r w:rsidR="00D46BB4" w:rsidRPr="004C17AC">
        <w:rPr>
          <w:rFonts w:ascii="Times New Roman" w:hAnsi="Times New Roman" w:cs="Times New Roman"/>
          <w:sz w:val="24"/>
          <w:szCs w:val="24"/>
        </w:rPr>
        <w:t xml:space="preserve"> v Systému.</w:t>
      </w:r>
    </w:p>
    <w:p w:rsidR="00D46BB4" w:rsidRPr="004C17AC" w:rsidRDefault="00D46BB4" w:rsidP="00D46BB4">
      <w:pPr>
        <w:numPr>
          <w:ilvl w:val="1"/>
          <w:numId w:val="19"/>
        </w:numPr>
        <w:spacing w:before="100" w:beforeAutospacing="1" w:after="100" w:afterAutospacing="1" w:line="240" w:lineRule="auto"/>
        <w:rPr>
          <w:rFonts w:ascii="Times New Roman" w:hAnsi="Times New Roman" w:cs="Times New Roman"/>
          <w:sz w:val="24"/>
          <w:szCs w:val="24"/>
        </w:rPr>
      </w:pPr>
      <w:r w:rsidRPr="004C17AC">
        <w:rPr>
          <w:rFonts w:ascii="Times New Roman" w:hAnsi="Times New Roman" w:cs="Times New Roman"/>
          <w:sz w:val="24"/>
          <w:szCs w:val="24"/>
        </w:rPr>
        <w:lastRenderedPageBreak/>
        <w:t xml:space="preserve">INPC těmto dětem a jejich rodičům poskytuje své služby a </w:t>
      </w:r>
      <w:r w:rsidRPr="004C17AC">
        <w:rPr>
          <w:rStyle w:val="Siln"/>
          <w:rFonts w:ascii="Times New Roman" w:hAnsi="Times New Roman" w:cs="Times New Roman"/>
          <w:sz w:val="24"/>
          <w:szCs w:val="24"/>
        </w:rPr>
        <w:t>za tyto služby fakturuje AZ CENTRU</w:t>
      </w:r>
      <w:r w:rsidRPr="004C17AC">
        <w:rPr>
          <w:rFonts w:ascii="Times New Roman" w:hAnsi="Times New Roman" w:cs="Times New Roman"/>
          <w:sz w:val="24"/>
          <w:szCs w:val="24"/>
        </w:rPr>
        <w:t xml:space="preserve"> podle čl. VII; platby klientů probíhají přes Systém.</w:t>
      </w:r>
    </w:p>
    <w:p w:rsidR="00D46BB4" w:rsidRPr="004C17AC" w:rsidRDefault="00D46BB4" w:rsidP="00D46BB4">
      <w:pPr>
        <w:numPr>
          <w:ilvl w:val="1"/>
          <w:numId w:val="19"/>
        </w:numPr>
        <w:spacing w:before="100" w:beforeAutospacing="1" w:after="100" w:afterAutospacing="1" w:line="240" w:lineRule="auto"/>
        <w:rPr>
          <w:rFonts w:ascii="Times New Roman" w:hAnsi="Times New Roman" w:cs="Times New Roman"/>
          <w:sz w:val="24"/>
          <w:szCs w:val="24"/>
        </w:rPr>
      </w:pPr>
      <w:r w:rsidRPr="004C17AC">
        <w:rPr>
          <w:rFonts w:ascii="Times New Roman" w:hAnsi="Times New Roman" w:cs="Times New Roman"/>
          <w:sz w:val="24"/>
          <w:szCs w:val="24"/>
        </w:rPr>
        <w:t>Veškeré úkony INPC se v Systému zaznamenávají pod střediskem „Rodinné centrum“.</w:t>
      </w:r>
    </w:p>
    <w:p w:rsidR="00D46BB4" w:rsidRPr="004C17AC" w:rsidRDefault="00D46BB4" w:rsidP="00D46BB4">
      <w:pPr>
        <w:numPr>
          <w:ilvl w:val="0"/>
          <w:numId w:val="19"/>
        </w:numPr>
        <w:spacing w:before="100" w:beforeAutospacing="1" w:after="100" w:afterAutospacing="1" w:line="240" w:lineRule="auto"/>
        <w:rPr>
          <w:rFonts w:ascii="Times New Roman" w:hAnsi="Times New Roman" w:cs="Times New Roman"/>
          <w:sz w:val="24"/>
          <w:szCs w:val="24"/>
        </w:rPr>
      </w:pPr>
      <w:r w:rsidRPr="004C17AC">
        <w:rPr>
          <w:rStyle w:val="Siln"/>
          <w:rFonts w:ascii="Times New Roman" w:hAnsi="Times New Roman" w:cs="Times New Roman"/>
          <w:sz w:val="24"/>
          <w:szCs w:val="24"/>
        </w:rPr>
        <w:t>Pedagogické zajištění aktivit s překryvem klientely</w:t>
      </w:r>
    </w:p>
    <w:p w:rsidR="00D46BB4" w:rsidRPr="004C17AC" w:rsidRDefault="00D46BB4" w:rsidP="00D46BB4">
      <w:pPr>
        <w:numPr>
          <w:ilvl w:val="1"/>
          <w:numId w:val="19"/>
        </w:numPr>
        <w:spacing w:before="100" w:beforeAutospacing="1" w:after="100" w:afterAutospacing="1" w:line="240" w:lineRule="auto"/>
        <w:rPr>
          <w:rFonts w:ascii="Times New Roman" w:hAnsi="Times New Roman" w:cs="Times New Roman"/>
          <w:sz w:val="24"/>
          <w:szCs w:val="24"/>
        </w:rPr>
      </w:pPr>
      <w:r w:rsidRPr="004C17AC">
        <w:rPr>
          <w:rFonts w:ascii="Times New Roman" w:hAnsi="Times New Roman" w:cs="Times New Roman"/>
          <w:sz w:val="24"/>
          <w:szCs w:val="24"/>
        </w:rPr>
        <w:t xml:space="preserve">Účastní-li se aktivity vedené pod střediskem „Rodinné centrum“ také děti vykazované AZ CENTREM (např. </w:t>
      </w:r>
      <w:r w:rsidRPr="004C17AC">
        <w:rPr>
          <w:rStyle w:val="Siln"/>
          <w:rFonts w:ascii="Times New Roman" w:hAnsi="Times New Roman" w:cs="Times New Roman"/>
          <w:sz w:val="24"/>
          <w:szCs w:val="24"/>
        </w:rPr>
        <w:t>některé dítě je již zapsáno do mateřské školy či je přítomen starší sourozenec</w:t>
      </w:r>
      <w:r w:rsidRPr="004C17AC">
        <w:rPr>
          <w:rFonts w:ascii="Times New Roman" w:hAnsi="Times New Roman" w:cs="Times New Roman"/>
          <w:sz w:val="24"/>
          <w:szCs w:val="24"/>
        </w:rPr>
        <w:t xml:space="preserve">), je na aktivitě </w:t>
      </w:r>
      <w:proofErr w:type="spellStart"/>
      <w:r w:rsidRPr="004C17AC">
        <w:rPr>
          <w:rStyle w:val="Siln"/>
          <w:rFonts w:ascii="Times New Roman" w:hAnsi="Times New Roman" w:cs="Times New Roman"/>
          <w:sz w:val="24"/>
          <w:szCs w:val="24"/>
        </w:rPr>
        <w:t>spoluúčasten</w:t>
      </w:r>
      <w:proofErr w:type="spellEnd"/>
      <w:r w:rsidRPr="004C17AC">
        <w:rPr>
          <w:rStyle w:val="Siln"/>
          <w:rFonts w:ascii="Times New Roman" w:hAnsi="Times New Roman" w:cs="Times New Roman"/>
          <w:sz w:val="24"/>
          <w:szCs w:val="24"/>
        </w:rPr>
        <w:t xml:space="preserve"> koordinátor AZ CENTRA na DPP</w:t>
      </w:r>
      <w:r w:rsidRPr="004C17AC">
        <w:rPr>
          <w:rFonts w:ascii="Times New Roman" w:hAnsi="Times New Roman" w:cs="Times New Roman"/>
          <w:sz w:val="24"/>
          <w:szCs w:val="24"/>
        </w:rPr>
        <w:t xml:space="preserve"> s pedagogickým vzděláním.</w:t>
      </w:r>
    </w:p>
    <w:p w:rsidR="00D46BB4" w:rsidRPr="004C17AC" w:rsidRDefault="00D46BB4" w:rsidP="00D46BB4">
      <w:pPr>
        <w:numPr>
          <w:ilvl w:val="1"/>
          <w:numId w:val="19"/>
        </w:numPr>
        <w:spacing w:before="100" w:beforeAutospacing="1" w:after="100" w:afterAutospacing="1" w:line="240" w:lineRule="auto"/>
        <w:rPr>
          <w:rFonts w:ascii="Times New Roman" w:hAnsi="Times New Roman" w:cs="Times New Roman"/>
          <w:sz w:val="24"/>
          <w:szCs w:val="24"/>
        </w:rPr>
      </w:pPr>
      <w:r w:rsidRPr="004C17AC">
        <w:rPr>
          <w:rFonts w:ascii="Times New Roman" w:hAnsi="Times New Roman" w:cs="Times New Roman"/>
          <w:sz w:val="24"/>
          <w:szCs w:val="24"/>
        </w:rPr>
        <w:t>Koordinátor je začleněn do organizační struktury AZ CENTRA pod interního pedagogického garanta a zajišťuje plnění požadavků na zájmové vzdělávání dětí vykazovaných AZ CENTREM.</w:t>
      </w:r>
    </w:p>
    <w:p w:rsidR="00D46BB4" w:rsidRPr="004C17AC" w:rsidRDefault="009D43F8" w:rsidP="00D46BB4">
      <w:pPr>
        <w:spacing w:after="0"/>
        <w:rPr>
          <w:rFonts w:ascii="Times New Roman" w:hAnsi="Times New Roman" w:cs="Times New Roman"/>
          <w:sz w:val="24"/>
          <w:szCs w:val="24"/>
        </w:rPr>
      </w:pPr>
      <w:r>
        <w:rPr>
          <w:rFonts w:ascii="Times New Roman" w:hAnsi="Times New Roman" w:cs="Times New Roman"/>
          <w:sz w:val="24"/>
          <w:szCs w:val="24"/>
        </w:rPr>
        <w:pict>
          <v:rect id="_x0000_i1028" style="width:0;height:1.5pt" o:hralign="center" o:hrstd="t" o:hr="t" fillcolor="#a0a0a0" stroked="f"/>
        </w:pict>
      </w:r>
    </w:p>
    <w:p w:rsidR="00D46BB4" w:rsidRPr="004C17AC" w:rsidRDefault="00D46BB4" w:rsidP="00D46BB4">
      <w:pPr>
        <w:pStyle w:val="Nadpis3"/>
        <w:rPr>
          <w:sz w:val="24"/>
          <w:szCs w:val="24"/>
        </w:rPr>
      </w:pPr>
      <w:r w:rsidRPr="004C17AC">
        <w:rPr>
          <w:sz w:val="24"/>
          <w:szCs w:val="24"/>
        </w:rPr>
        <w:t>IV. Podmínky přístupu INPC do Systému</w:t>
      </w:r>
    </w:p>
    <w:p w:rsidR="00D46BB4" w:rsidRPr="004C17AC" w:rsidRDefault="00D46BB4" w:rsidP="00D46BB4">
      <w:pPr>
        <w:numPr>
          <w:ilvl w:val="0"/>
          <w:numId w:val="20"/>
        </w:numPr>
        <w:spacing w:before="100" w:beforeAutospacing="1" w:after="100" w:afterAutospacing="1" w:line="240" w:lineRule="auto"/>
        <w:rPr>
          <w:rFonts w:ascii="Times New Roman" w:hAnsi="Times New Roman" w:cs="Times New Roman"/>
          <w:sz w:val="24"/>
          <w:szCs w:val="24"/>
        </w:rPr>
      </w:pPr>
      <w:r w:rsidRPr="004C17AC">
        <w:rPr>
          <w:rFonts w:ascii="Times New Roman" w:hAnsi="Times New Roman" w:cs="Times New Roman"/>
          <w:sz w:val="24"/>
          <w:szCs w:val="24"/>
        </w:rPr>
        <w:t xml:space="preserve">AZ CENTRUM zřídí INPC uživatelský profil se statutem </w:t>
      </w:r>
      <w:r w:rsidRPr="004C17AC">
        <w:rPr>
          <w:rStyle w:val="Siln"/>
          <w:rFonts w:ascii="Times New Roman" w:hAnsi="Times New Roman" w:cs="Times New Roman"/>
          <w:sz w:val="24"/>
          <w:szCs w:val="24"/>
        </w:rPr>
        <w:t>středisko „Rodinné centrum“</w:t>
      </w:r>
      <w:r w:rsidRPr="004C17AC">
        <w:rPr>
          <w:rFonts w:ascii="Times New Roman" w:hAnsi="Times New Roman" w:cs="Times New Roman"/>
          <w:sz w:val="24"/>
          <w:szCs w:val="24"/>
        </w:rPr>
        <w:t>.</w:t>
      </w:r>
    </w:p>
    <w:p w:rsidR="00D46BB4" w:rsidRPr="004C17AC" w:rsidRDefault="00D46BB4" w:rsidP="00D46BB4">
      <w:pPr>
        <w:numPr>
          <w:ilvl w:val="0"/>
          <w:numId w:val="20"/>
        </w:numPr>
        <w:spacing w:before="100" w:beforeAutospacing="1" w:after="100" w:afterAutospacing="1" w:line="240" w:lineRule="auto"/>
        <w:rPr>
          <w:rFonts w:ascii="Times New Roman" w:hAnsi="Times New Roman" w:cs="Times New Roman"/>
          <w:sz w:val="24"/>
          <w:szCs w:val="24"/>
        </w:rPr>
      </w:pPr>
      <w:r w:rsidRPr="004C17AC">
        <w:rPr>
          <w:rFonts w:ascii="Times New Roman" w:hAnsi="Times New Roman" w:cs="Times New Roman"/>
          <w:sz w:val="24"/>
          <w:szCs w:val="24"/>
        </w:rPr>
        <w:t>Oprávnění INPC se omezují na evidenci a správu klientů dle čl. III odst. 2, zápis aktivit k této klientele a generování výkazů pro fakturaci.</w:t>
      </w:r>
    </w:p>
    <w:p w:rsidR="00D46BB4" w:rsidRPr="004C17AC" w:rsidRDefault="00D46BB4" w:rsidP="00D46BB4">
      <w:pPr>
        <w:numPr>
          <w:ilvl w:val="0"/>
          <w:numId w:val="20"/>
        </w:numPr>
        <w:spacing w:before="100" w:beforeAutospacing="1" w:after="100" w:afterAutospacing="1" w:line="240" w:lineRule="auto"/>
        <w:rPr>
          <w:rFonts w:ascii="Times New Roman" w:hAnsi="Times New Roman" w:cs="Times New Roman"/>
          <w:sz w:val="24"/>
          <w:szCs w:val="24"/>
        </w:rPr>
      </w:pPr>
      <w:r w:rsidRPr="004C17AC">
        <w:rPr>
          <w:rFonts w:ascii="Times New Roman" w:hAnsi="Times New Roman" w:cs="Times New Roman"/>
          <w:sz w:val="24"/>
          <w:szCs w:val="24"/>
        </w:rPr>
        <w:t xml:space="preserve">Jmenný seznam osob INPC s přístupem do Systému tvoří </w:t>
      </w:r>
      <w:r w:rsidRPr="004C17AC">
        <w:rPr>
          <w:rStyle w:val="Siln"/>
          <w:rFonts w:ascii="Times New Roman" w:hAnsi="Times New Roman" w:cs="Times New Roman"/>
          <w:sz w:val="24"/>
          <w:szCs w:val="24"/>
        </w:rPr>
        <w:t>Příloha A</w:t>
      </w:r>
      <w:r w:rsidR="006C20F1" w:rsidRPr="004C17AC">
        <w:rPr>
          <w:rFonts w:ascii="Times New Roman" w:hAnsi="Times New Roman" w:cs="Times New Roman"/>
          <w:sz w:val="24"/>
          <w:szCs w:val="24"/>
        </w:rPr>
        <w:t>.</w:t>
      </w:r>
    </w:p>
    <w:p w:rsidR="00D46BB4" w:rsidRPr="004C17AC" w:rsidRDefault="009D43F8" w:rsidP="00D46BB4">
      <w:pPr>
        <w:spacing w:after="0"/>
        <w:rPr>
          <w:rFonts w:ascii="Times New Roman" w:hAnsi="Times New Roman" w:cs="Times New Roman"/>
          <w:sz w:val="24"/>
          <w:szCs w:val="24"/>
        </w:rPr>
      </w:pPr>
      <w:r>
        <w:rPr>
          <w:rFonts w:ascii="Times New Roman" w:hAnsi="Times New Roman" w:cs="Times New Roman"/>
          <w:sz w:val="24"/>
          <w:szCs w:val="24"/>
        </w:rPr>
        <w:pict>
          <v:rect id="_x0000_i1029" style="width:0;height:1.5pt" o:hralign="center" o:hrstd="t" o:hr="t" fillcolor="#a0a0a0" stroked="f"/>
        </w:pict>
      </w:r>
    </w:p>
    <w:p w:rsidR="00F60DA7" w:rsidRPr="004C17AC" w:rsidRDefault="00F60DA7" w:rsidP="00F60DA7">
      <w:pPr>
        <w:spacing w:before="100" w:beforeAutospacing="1" w:after="100" w:afterAutospacing="1" w:line="240" w:lineRule="auto"/>
        <w:rPr>
          <w:rFonts w:ascii="Times New Roman" w:eastAsia="Times New Roman" w:hAnsi="Times New Roman" w:cs="Times New Roman"/>
          <w:sz w:val="24"/>
          <w:szCs w:val="24"/>
          <w:lang w:eastAsia="cs-CZ"/>
        </w:rPr>
      </w:pPr>
      <w:r w:rsidRPr="004C17AC">
        <w:rPr>
          <w:rFonts w:ascii="Times New Roman" w:eastAsia="Times New Roman" w:hAnsi="Times New Roman" w:cs="Times New Roman"/>
          <w:b/>
          <w:bCs/>
          <w:sz w:val="24"/>
          <w:szCs w:val="24"/>
          <w:lang w:eastAsia="cs-CZ"/>
        </w:rPr>
        <w:t>V. Ochrana osobních údajů</w:t>
      </w:r>
    </w:p>
    <w:p w:rsidR="00F60DA7" w:rsidRPr="004C17AC" w:rsidRDefault="00F60DA7" w:rsidP="00F60DA7">
      <w:pPr>
        <w:spacing w:before="100" w:beforeAutospacing="1" w:after="100" w:afterAutospacing="1" w:line="240" w:lineRule="auto"/>
        <w:rPr>
          <w:rFonts w:ascii="Times New Roman" w:eastAsia="Times New Roman" w:hAnsi="Times New Roman" w:cs="Times New Roman"/>
          <w:sz w:val="24"/>
          <w:szCs w:val="24"/>
          <w:lang w:eastAsia="cs-CZ"/>
        </w:rPr>
      </w:pPr>
      <w:r w:rsidRPr="004C17AC">
        <w:rPr>
          <w:rFonts w:ascii="Times New Roman" w:eastAsia="Times New Roman" w:hAnsi="Times New Roman" w:cs="Times New Roman"/>
          <w:sz w:val="24"/>
          <w:szCs w:val="24"/>
          <w:lang w:eastAsia="cs-CZ"/>
        </w:rPr>
        <w:t xml:space="preserve">Smluvní strany potvrzují, že dne </w:t>
      </w:r>
      <w:r w:rsidRPr="004C17AC">
        <w:rPr>
          <w:rFonts w:ascii="Times New Roman" w:eastAsia="Times New Roman" w:hAnsi="Times New Roman" w:cs="Times New Roman"/>
          <w:b/>
          <w:bCs/>
          <w:sz w:val="24"/>
          <w:szCs w:val="24"/>
          <w:lang w:eastAsia="cs-CZ"/>
        </w:rPr>
        <w:t>1</w:t>
      </w:r>
      <w:r w:rsidR="008D6DE9" w:rsidRPr="004C17AC">
        <w:rPr>
          <w:rFonts w:ascii="Times New Roman" w:eastAsia="Times New Roman" w:hAnsi="Times New Roman" w:cs="Times New Roman"/>
          <w:b/>
          <w:bCs/>
          <w:sz w:val="24"/>
          <w:szCs w:val="24"/>
          <w:lang w:eastAsia="cs-CZ"/>
        </w:rPr>
        <w:t>1</w:t>
      </w:r>
      <w:r w:rsidRPr="004C17AC">
        <w:rPr>
          <w:rFonts w:ascii="Times New Roman" w:eastAsia="Times New Roman" w:hAnsi="Times New Roman" w:cs="Times New Roman"/>
          <w:b/>
          <w:bCs/>
          <w:sz w:val="24"/>
          <w:szCs w:val="24"/>
          <w:lang w:eastAsia="cs-CZ"/>
        </w:rPr>
        <w:t xml:space="preserve">. </w:t>
      </w:r>
      <w:r w:rsidR="008D6DE9" w:rsidRPr="004C17AC">
        <w:rPr>
          <w:rFonts w:ascii="Times New Roman" w:eastAsia="Times New Roman" w:hAnsi="Times New Roman" w:cs="Times New Roman"/>
          <w:b/>
          <w:bCs/>
          <w:sz w:val="24"/>
          <w:szCs w:val="24"/>
          <w:lang w:eastAsia="cs-CZ"/>
        </w:rPr>
        <w:t>8</w:t>
      </w:r>
      <w:r w:rsidRPr="004C17AC">
        <w:rPr>
          <w:rFonts w:ascii="Times New Roman" w:eastAsia="Times New Roman" w:hAnsi="Times New Roman" w:cs="Times New Roman"/>
          <w:b/>
          <w:bCs/>
          <w:sz w:val="24"/>
          <w:szCs w:val="24"/>
          <w:lang w:eastAsia="cs-CZ"/>
        </w:rPr>
        <w:t>. 2025</w:t>
      </w:r>
      <w:r w:rsidRPr="004C17AC">
        <w:rPr>
          <w:rFonts w:ascii="Times New Roman" w:eastAsia="Times New Roman" w:hAnsi="Times New Roman" w:cs="Times New Roman"/>
          <w:sz w:val="24"/>
          <w:szCs w:val="24"/>
          <w:lang w:eastAsia="cs-CZ"/>
        </w:rPr>
        <w:t xml:space="preserve"> </w:t>
      </w:r>
      <w:r w:rsidR="008D6DE9" w:rsidRPr="004C17AC">
        <w:rPr>
          <w:rFonts w:ascii="Times New Roman" w:eastAsia="Times New Roman" w:hAnsi="Times New Roman" w:cs="Times New Roman"/>
          <w:sz w:val="24"/>
          <w:szCs w:val="24"/>
          <w:lang w:eastAsia="cs-CZ"/>
        </w:rPr>
        <w:t xml:space="preserve">zároveň </w:t>
      </w:r>
      <w:r w:rsidRPr="004C17AC">
        <w:rPr>
          <w:rFonts w:ascii="Times New Roman" w:eastAsia="Times New Roman" w:hAnsi="Times New Roman" w:cs="Times New Roman"/>
          <w:sz w:val="24"/>
          <w:szCs w:val="24"/>
          <w:lang w:eastAsia="cs-CZ"/>
        </w:rPr>
        <w:t xml:space="preserve">uzavřely Smlouvu o zpracování osobních údajů (GDPR), která tvoří </w:t>
      </w:r>
      <w:r w:rsidRPr="004C17AC">
        <w:rPr>
          <w:rFonts w:ascii="Times New Roman" w:eastAsia="Times New Roman" w:hAnsi="Times New Roman" w:cs="Times New Roman"/>
          <w:b/>
          <w:sz w:val="24"/>
          <w:szCs w:val="24"/>
          <w:lang w:eastAsia="cs-CZ"/>
        </w:rPr>
        <w:t>Přílohu B</w:t>
      </w:r>
      <w:r w:rsidRPr="004C17AC">
        <w:rPr>
          <w:rFonts w:ascii="Times New Roman" w:eastAsia="Times New Roman" w:hAnsi="Times New Roman" w:cs="Times New Roman"/>
          <w:sz w:val="24"/>
          <w:szCs w:val="24"/>
          <w:lang w:eastAsia="cs-CZ"/>
        </w:rPr>
        <w:t xml:space="preserve"> a platí i pro tuto Smlouvu. Odkazujeme především na článek 3 této smlouvy („Osobní údaje a účel zpracování“).</w:t>
      </w:r>
    </w:p>
    <w:p w:rsidR="00F60DA7" w:rsidRPr="004C17AC" w:rsidRDefault="00F60DA7" w:rsidP="00F60DA7">
      <w:pPr>
        <w:spacing w:before="100" w:beforeAutospacing="1" w:after="100" w:afterAutospacing="1" w:line="240" w:lineRule="auto"/>
        <w:rPr>
          <w:rFonts w:ascii="Times New Roman" w:eastAsia="Times New Roman" w:hAnsi="Times New Roman" w:cs="Times New Roman"/>
          <w:sz w:val="24"/>
          <w:szCs w:val="24"/>
          <w:lang w:eastAsia="cs-CZ"/>
        </w:rPr>
      </w:pPr>
      <w:r w:rsidRPr="004C17AC">
        <w:rPr>
          <w:rFonts w:ascii="Times New Roman" w:eastAsia="Times New Roman" w:hAnsi="Times New Roman" w:cs="Times New Roman"/>
          <w:sz w:val="24"/>
          <w:szCs w:val="24"/>
          <w:lang w:eastAsia="cs-CZ"/>
        </w:rPr>
        <w:t>INPC se při práci v Systému řídí pokyny AZ CENTRA jako správce osobních údajů.</w:t>
      </w:r>
    </w:p>
    <w:p w:rsidR="00D46BB4" w:rsidRPr="004C17AC" w:rsidRDefault="009D43F8" w:rsidP="00D46BB4">
      <w:pPr>
        <w:spacing w:after="0"/>
        <w:rPr>
          <w:rFonts w:ascii="Times New Roman" w:hAnsi="Times New Roman" w:cs="Times New Roman"/>
          <w:sz w:val="24"/>
          <w:szCs w:val="24"/>
        </w:rPr>
      </w:pPr>
      <w:r>
        <w:rPr>
          <w:rFonts w:ascii="Times New Roman" w:hAnsi="Times New Roman" w:cs="Times New Roman"/>
          <w:sz w:val="24"/>
          <w:szCs w:val="24"/>
        </w:rPr>
        <w:pict>
          <v:rect id="_x0000_i1030" style="width:0;height:1.5pt" o:hralign="center" o:hrstd="t" o:hr="t" fillcolor="#a0a0a0" stroked="f"/>
        </w:pict>
      </w:r>
    </w:p>
    <w:p w:rsidR="00D46BB4" w:rsidRPr="004C17AC" w:rsidRDefault="00D46BB4" w:rsidP="00D46BB4">
      <w:pPr>
        <w:pStyle w:val="Nadpis3"/>
        <w:rPr>
          <w:sz w:val="24"/>
          <w:szCs w:val="24"/>
        </w:rPr>
      </w:pPr>
      <w:r w:rsidRPr="004C17AC">
        <w:rPr>
          <w:sz w:val="24"/>
          <w:szCs w:val="24"/>
        </w:rPr>
        <w:t>VI. Propagace a veřejná komunikace</w:t>
      </w:r>
    </w:p>
    <w:p w:rsidR="00D46BB4" w:rsidRPr="004C17AC" w:rsidRDefault="00D46BB4" w:rsidP="00D46BB4">
      <w:pPr>
        <w:numPr>
          <w:ilvl w:val="0"/>
          <w:numId w:val="22"/>
        </w:numPr>
        <w:spacing w:before="100" w:beforeAutospacing="1" w:after="100" w:afterAutospacing="1" w:line="240" w:lineRule="auto"/>
        <w:rPr>
          <w:rFonts w:ascii="Times New Roman" w:hAnsi="Times New Roman" w:cs="Times New Roman"/>
          <w:sz w:val="24"/>
          <w:szCs w:val="24"/>
        </w:rPr>
      </w:pPr>
      <w:r w:rsidRPr="004C17AC">
        <w:rPr>
          <w:rFonts w:ascii="Times New Roman" w:hAnsi="Times New Roman" w:cs="Times New Roman"/>
          <w:sz w:val="24"/>
          <w:szCs w:val="24"/>
        </w:rPr>
        <w:t xml:space="preserve">Obě strany budou na svých webech a propagačních materiálech </w:t>
      </w:r>
      <w:r w:rsidRPr="004C17AC">
        <w:rPr>
          <w:rStyle w:val="Siln"/>
          <w:rFonts w:ascii="Times New Roman" w:hAnsi="Times New Roman" w:cs="Times New Roman"/>
          <w:sz w:val="24"/>
          <w:szCs w:val="24"/>
        </w:rPr>
        <w:t>vzájemně odkazovat</w:t>
      </w:r>
      <w:r w:rsidRPr="004C17AC">
        <w:rPr>
          <w:rFonts w:ascii="Times New Roman" w:hAnsi="Times New Roman" w:cs="Times New Roman"/>
          <w:sz w:val="24"/>
          <w:szCs w:val="24"/>
        </w:rPr>
        <w:t xml:space="preserve"> na nabídku aktivit druhé strany; u každé aktivity bude vždy uveden její garant (AZ CENTRUM / INPC).</w:t>
      </w:r>
    </w:p>
    <w:p w:rsidR="00D46BB4" w:rsidRPr="004C17AC" w:rsidRDefault="00D46BB4" w:rsidP="00D46BB4">
      <w:pPr>
        <w:numPr>
          <w:ilvl w:val="0"/>
          <w:numId w:val="22"/>
        </w:numPr>
        <w:spacing w:before="100" w:beforeAutospacing="1" w:after="100" w:afterAutospacing="1" w:line="240" w:lineRule="auto"/>
        <w:rPr>
          <w:rFonts w:ascii="Times New Roman" w:hAnsi="Times New Roman" w:cs="Times New Roman"/>
          <w:sz w:val="24"/>
          <w:szCs w:val="24"/>
        </w:rPr>
      </w:pPr>
      <w:r w:rsidRPr="004C17AC">
        <w:rPr>
          <w:rFonts w:ascii="Times New Roman" w:hAnsi="Times New Roman" w:cs="Times New Roman"/>
          <w:sz w:val="24"/>
          <w:szCs w:val="24"/>
        </w:rPr>
        <w:t xml:space="preserve">Spolupráce směřuje k </w:t>
      </w:r>
      <w:r w:rsidRPr="004C17AC">
        <w:rPr>
          <w:rStyle w:val="Siln"/>
          <w:rFonts w:ascii="Times New Roman" w:hAnsi="Times New Roman" w:cs="Times New Roman"/>
          <w:sz w:val="24"/>
          <w:szCs w:val="24"/>
        </w:rPr>
        <w:t>organickému propojení služeb</w:t>
      </w:r>
      <w:r w:rsidRPr="004C17AC">
        <w:rPr>
          <w:rFonts w:ascii="Times New Roman" w:hAnsi="Times New Roman" w:cs="Times New Roman"/>
          <w:sz w:val="24"/>
          <w:szCs w:val="24"/>
        </w:rPr>
        <w:t xml:space="preserve"> v jedné budově a k přívětivosti pro všechny klienty z Havlíčkova Brodu a okolí.</w:t>
      </w:r>
    </w:p>
    <w:p w:rsidR="00D46BB4" w:rsidRPr="004C17AC" w:rsidRDefault="009D43F8" w:rsidP="00D46BB4">
      <w:pPr>
        <w:spacing w:after="0"/>
        <w:rPr>
          <w:rFonts w:ascii="Times New Roman" w:hAnsi="Times New Roman" w:cs="Times New Roman"/>
          <w:sz w:val="24"/>
          <w:szCs w:val="24"/>
        </w:rPr>
      </w:pPr>
      <w:r>
        <w:rPr>
          <w:rFonts w:ascii="Times New Roman" w:hAnsi="Times New Roman" w:cs="Times New Roman"/>
          <w:sz w:val="24"/>
          <w:szCs w:val="24"/>
        </w:rPr>
        <w:pict>
          <v:rect id="_x0000_i1031" style="width:0;height:1.5pt" o:hralign="center" o:hrstd="t" o:hr="t" fillcolor="#a0a0a0" stroked="f"/>
        </w:pict>
      </w:r>
    </w:p>
    <w:p w:rsidR="00D46BB4" w:rsidRPr="004C17AC" w:rsidRDefault="00D46BB4" w:rsidP="00D46BB4">
      <w:pPr>
        <w:pStyle w:val="Nadpis3"/>
        <w:rPr>
          <w:sz w:val="24"/>
          <w:szCs w:val="24"/>
        </w:rPr>
      </w:pPr>
      <w:r w:rsidRPr="004C17AC">
        <w:rPr>
          <w:sz w:val="24"/>
          <w:szCs w:val="24"/>
        </w:rPr>
        <w:t>VII. Finanční ujednání</w:t>
      </w:r>
    </w:p>
    <w:p w:rsidR="00D46BB4" w:rsidRPr="004C17AC" w:rsidRDefault="00D46BB4" w:rsidP="00D46BB4">
      <w:pPr>
        <w:numPr>
          <w:ilvl w:val="0"/>
          <w:numId w:val="23"/>
        </w:numPr>
        <w:spacing w:before="100" w:beforeAutospacing="1" w:after="100" w:afterAutospacing="1" w:line="240" w:lineRule="auto"/>
        <w:rPr>
          <w:rFonts w:ascii="Times New Roman" w:hAnsi="Times New Roman" w:cs="Times New Roman"/>
          <w:sz w:val="24"/>
          <w:szCs w:val="24"/>
        </w:rPr>
      </w:pPr>
      <w:r w:rsidRPr="004C17AC">
        <w:rPr>
          <w:rFonts w:ascii="Times New Roman" w:hAnsi="Times New Roman" w:cs="Times New Roman"/>
          <w:sz w:val="24"/>
          <w:szCs w:val="24"/>
        </w:rPr>
        <w:t>Smluvní strany rozlišují dvě kategorie aktivit:</w:t>
      </w:r>
    </w:p>
    <w:p w:rsidR="00D46BB4" w:rsidRPr="004C17AC" w:rsidRDefault="00D46BB4" w:rsidP="00D46BB4">
      <w:pPr>
        <w:spacing w:before="100" w:beforeAutospacing="1" w:after="100" w:afterAutospacing="1"/>
        <w:ind w:left="720"/>
        <w:rPr>
          <w:rFonts w:ascii="Times New Roman" w:hAnsi="Times New Roman" w:cs="Times New Roman"/>
          <w:sz w:val="24"/>
          <w:szCs w:val="24"/>
        </w:rPr>
      </w:pPr>
      <w:r w:rsidRPr="004C17AC">
        <w:rPr>
          <w:rStyle w:val="Siln"/>
          <w:rFonts w:ascii="Times New Roman" w:hAnsi="Times New Roman" w:cs="Times New Roman"/>
          <w:sz w:val="24"/>
          <w:szCs w:val="24"/>
        </w:rPr>
        <w:lastRenderedPageBreak/>
        <w:t>a) Nepravidelné akce a jednorázové aktivity pro malé děti konané převážně v prostorách INPC</w:t>
      </w:r>
    </w:p>
    <w:p w:rsidR="00D46BB4" w:rsidRPr="004C17AC" w:rsidRDefault="00D46BB4" w:rsidP="00D46BB4">
      <w:pPr>
        <w:numPr>
          <w:ilvl w:val="1"/>
          <w:numId w:val="23"/>
        </w:numPr>
        <w:spacing w:before="100" w:beforeAutospacing="1" w:after="100" w:afterAutospacing="1" w:line="240" w:lineRule="auto"/>
        <w:rPr>
          <w:rFonts w:ascii="Times New Roman" w:hAnsi="Times New Roman" w:cs="Times New Roman"/>
          <w:sz w:val="24"/>
          <w:szCs w:val="24"/>
        </w:rPr>
      </w:pPr>
      <w:r w:rsidRPr="004C17AC">
        <w:rPr>
          <w:rFonts w:ascii="Times New Roman" w:hAnsi="Times New Roman" w:cs="Times New Roman"/>
          <w:sz w:val="24"/>
          <w:szCs w:val="24"/>
        </w:rPr>
        <w:t xml:space="preserve">Klienti se na tyto akce přihlašují a </w:t>
      </w:r>
      <w:r w:rsidRPr="004C17AC">
        <w:rPr>
          <w:rStyle w:val="Siln"/>
          <w:rFonts w:ascii="Times New Roman" w:hAnsi="Times New Roman" w:cs="Times New Roman"/>
          <w:sz w:val="24"/>
          <w:szCs w:val="24"/>
        </w:rPr>
        <w:t>hradí úplatu prostřednictvím Systému</w:t>
      </w:r>
      <w:r w:rsidRPr="004C17AC">
        <w:rPr>
          <w:rFonts w:ascii="Times New Roman" w:hAnsi="Times New Roman" w:cs="Times New Roman"/>
          <w:sz w:val="24"/>
          <w:szCs w:val="24"/>
        </w:rPr>
        <w:t xml:space="preserve">; platba je připsána na účet AZ CENTRA </w:t>
      </w:r>
      <w:r w:rsidRPr="004C17AC">
        <w:rPr>
          <w:rStyle w:val="Siln"/>
          <w:rFonts w:ascii="Times New Roman" w:hAnsi="Times New Roman" w:cs="Times New Roman"/>
          <w:sz w:val="24"/>
          <w:szCs w:val="24"/>
        </w:rPr>
        <w:t>z administrativních důvodů pro lepší naplnění účelu této Smlouvy, tj. spolupráce a přehlednosti pro klienty, obyvatele Havlíčkova Brodu a okolí</w:t>
      </w:r>
      <w:r w:rsidRPr="004C17AC">
        <w:rPr>
          <w:rFonts w:ascii="Times New Roman" w:hAnsi="Times New Roman" w:cs="Times New Roman"/>
          <w:sz w:val="24"/>
          <w:szCs w:val="24"/>
        </w:rPr>
        <w:t>.</w:t>
      </w:r>
    </w:p>
    <w:p w:rsidR="00D46BB4" w:rsidRPr="004C17AC" w:rsidRDefault="00D46BB4" w:rsidP="00D46BB4">
      <w:pPr>
        <w:numPr>
          <w:ilvl w:val="1"/>
          <w:numId w:val="23"/>
        </w:numPr>
        <w:spacing w:before="100" w:beforeAutospacing="1" w:after="100" w:afterAutospacing="1" w:line="240" w:lineRule="auto"/>
        <w:rPr>
          <w:rFonts w:ascii="Times New Roman" w:hAnsi="Times New Roman" w:cs="Times New Roman"/>
          <w:sz w:val="24"/>
          <w:szCs w:val="24"/>
        </w:rPr>
      </w:pPr>
      <w:r w:rsidRPr="004C17AC">
        <w:rPr>
          <w:rStyle w:val="Siln"/>
          <w:rFonts w:ascii="Times New Roman" w:hAnsi="Times New Roman" w:cs="Times New Roman"/>
          <w:sz w:val="24"/>
          <w:szCs w:val="24"/>
        </w:rPr>
        <w:t>INPC vystaví AZ CENTRU daňový doklad</w:t>
      </w:r>
      <w:r w:rsidRPr="004C17AC">
        <w:rPr>
          <w:rFonts w:ascii="Times New Roman" w:hAnsi="Times New Roman" w:cs="Times New Roman"/>
          <w:sz w:val="24"/>
          <w:szCs w:val="24"/>
        </w:rPr>
        <w:t xml:space="preserve"> (fakturu) ve výši stanovené v </w:t>
      </w:r>
      <w:r w:rsidRPr="004C17AC">
        <w:rPr>
          <w:rStyle w:val="Siln"/>
          <w:rFonts w:ascii="Times New Roman" w:hAnsi="Times New Roman" w:cs="Times New Roman"/>
          <w:sz w:val="24"/>
          <w:szCs w:val="24"/>
        </w:rPr>
        <w:t>Příloze C (Ceník)</w:t>
      </w:r>
      <w:r w:rsidRPr="004C17AC">
        <w:rPr>
          <w:rFonts w:ascii="Times New Roman" w:hAnsi="Times New Roman" w:cs="Times New Roman"/>
          <w:sz w:val="24"/>
          <w:szCs w:val="24"/>
        </w:rPr>
        <w:t xml:space="preserve"> a AZ CENTRUM tuto fakturu uhradí </w:t>
      </w:r>
      <w:r w:rsidRPr="004C17AC">
        <w:rPr>
          <w:rStyle w:val="Siln"/>
          <w:rFonts w:ascii="Times New Roman" w:hAnsi="Times New Roman" w:cs="Times New Roman"/>
          <w:sz w:val="24"/>
          <w:szCs w:val="24"/>
        </w:rPr>
        <w:t>ve lhůtě 14 dnů od doručení</w:t>
      </w:r>
      <w:r w:rsidRPr="004C17AC">
        <w:rPr>
          <w:rFonts w:ascii="Times New Roman" w:hAnsi="Times New Roman" w:cs="Times New Roman"/>
          <w:sz w:val="24"/>
          <w:szCs w:val="24"/>
        </w:rPr>
        <w:t xml:space="preserve"> bezhotovostně na účet INPC uvedený na faktuře.</w:t>
      </w:r>
    </w:p>
    <w:p w:rsidR="00D46BB4" w:rsidRPr="004C17AC" w:rsidRDefault="00D46BB4" w:rsidP="00D46BB4">
      <w:pPr>
        <w:numPr>
          <w:ilvl w:val="1"/>
          <w:numId w:val="23"/>
        </w:numPr>
        <w:spacing w:before="100" w:beforeAutospacing="1" w:after="100" w:afterAutospacing="1" w:line="240" w:lineRule="auto"/>
        <w:rPr>
          <w:rFonts w:ascii="Times New Roman" w:hAnsi="Times New Roman" w:cs="Times New Roman"/>
          <w:sz w:val="24"/>
          <w:szCs w:val="24"/>
        </w:rPr>
      </w:pPr>
      <w:r w:rsidRPr="004C17AC">
        <w:rPr>
          <w:rFonts w:ascii="Times New Roman" w:hAnsi="Times New Roman" w:cs="Times New Roman"/>
          <w:sz w:val="24"/>
          <w:szCs w:val="24"/>
        </w:rPr>
        <w:t xml:space="preserve">AZ CENTRUM si z těchto plateb </w:t>
      </w:r>
      <w:r w:rsidRPr="004C17AC">
        <w:rPr>
          <w:rStyle w:val="Siln"/>
          <w:rFonts w:ascii="Times New Roman" w:hAnsi="Times New Roman" w:cs="Times New Roman"/>
          <w:sz w:val="24"/>
          <w:szCs w:val="24"/>
        </w:rPr>
        <w:t>neponechává žádnou částku</w:t>
      </w:r>
      <w:r w:rsidRPr="004C17AC">
        <w:rPr>
          <w:rFonts w:ascii="Times New Roman" w:hAnsi="Times New Roman" w:cs="Times New Roman"/>
          <w:sz w:val="24"/>
          <w:szCs w:val="24"/>
        </w:rPr>
        <w:t>; výnosy náleží INPC na základě vystavené faktury.</w:t>
      </w:r>
    </w:p>
    <w:p w:rsidR="00D46BB4" w:rsidRPr="004C17AC" w:rsidRDefault="00D46BB4" w:rsidP="00D46BB4">
      <w:pPr>
        <w:numPr>
          <w:ilvl w:val="1"/>
          <w:numId w:val="23"/>
        </w:numPr>
        <w:spacing w:before="100" w:beforeAutospacing="1" w:after="100" w:afterAutospacing="1" w:line="240" w:lineRule="auto"/>
        <w:rPr>
          <w:rFonts w:ascii="Times New Roman" w:hAnsi="Times New Roman" w:cs="Times New Roman"/>
          <w:sz w:val="24"/>
          <w:szCs w:val="24"/>
        </w:rPr>
      </w:pPr>
      <w:r w:rsidRPr="004C17AC">
        <w:rPr>
          <w:rStyle w:val="Siln"/>
          <w:rFonts w:ascii="Times New Roman" w:hAnsi="Times New Roman" w:cs="Times New Roman"/>
          <w:sz w:val="24"/>
          <w:szCs w:val="24"/>
        </w:rPr>
        <w:t>Platby za dlouhodobý nájem prostor INPC</w:t>
      </w:r>
      <w:r w:rsidRPr="004C17AC">
        <w:rPr>
          <w:rFonts w:ascii="Times New Roman" w:hAnsi="Times New Roman" w:cs="Times New Roman"/>
          <w:sz w:val="24"/>
          <w:szCs w:val="24"/>
        </w:rPr>
        <w:t xml:space="preserve"> (upravené samostatnou nájemní smlouvou) jsou řešeny</w:t>
      </w:r>
      <w:r w:rsidRPr="004C17AC">
        <w:rPr>
          <w:rStyle w:val="Siln"/>
          <w:rFonts w:ascii="Times New Roman" w:hAnsi="Times New Roman" w:cs="Times New Roman"/>
          <w:sz w:val="24"/>
          <w:szCs w:val="24"/>
        </w:rPr>
        <w:t xml:space="preserve"> odděleně</w:t>
      </w:r>
      <w:r w:rsidRPr="004C17AC">
        <w:rPr>
          <w:rFonts w:ascii="Times New Roman" w:hAnsi="Times New Roman" w:cs="Times New Roman"/>
          <w:sz w:val="24"/>
          <w:szCs w:val="24"/>
        </w:rPr>
        <w:t xml:space="preserve"> a nesouvisejí s těmito úhradami.</w:t>
      </w:r>
    </w:p>
    <w:p w:rsidR="00D46BB4" w:rsidRPr="004C17AC" w:rsidRDefault="00D46BB4" w:rsidP="00D46BB4">
      <w:pPr>
        <w:spacing w:before="100" w:beforeAutospacing="1" w:after="100" w:afterAutospacing="1"/>
        <w:ind w:left="720"/>
        <w:rPr>
          <w:rFonts w:ascii="Times New Roman" w:hAnsi="Times New Roman" w:cs="Times New Roman"/>
          <w:sz w:val="24"/>
          <w:szCs w:val="24"/>
        </w:rPr>
      </w:pPr>
      <w:r w:rsidRPr="004C17AC">
        <w:rPr>
          <w:rStyle w:val="Siln"/>
          <w:rFonts w:ascii="Times New Roman" w:hAnsi="Times New Roman" w:cs="Times New Roman"/>
          <w:sz w:val="24"/>
          <w:szCs w:val="24"/>
        </w:rPr>
        <w:t>b) Pravidelná zájmová činnost (kroužky) konaná v prostorách AZ CENTRA</w:t>
      </w:r>
    </w:p>
    <w:p w:rsidR="00D46BB4" w:rsidRPr="004C17AC" w:rsidRDefault="00D46BB4" w:rsidP="00D46BB4">
      <w:pPr>
        <w:numPr>
          <w:ilvl w:val="1"/>
          <w:numId w:val="23"/>
        </w:numPr>
        <w:spacing w:before="100" w:beforeAutospacing="1" w:after="100" w:afterAutospacing="1" w:line="240" w:lineRule="auto"/>
        <w:rPr>
          <w:rFonts w:ascii="Times New Roman" w:hAnsi="Times New Roman" w:cs="Times New Roman"/>
          <w:sz w:val="24"/>
          <w:szCs w:val="24"/>
        </w:rPr>
      </w:pPr>
      <w:r w:rsidRPr="004C17AC">
        <w:rPr>
          <w:rFonts w:ascii="Times New Roman" w:hAnsi="Times New Roman" w:cs="Times New Roman"/>
          <w:sz w:val="24"/>
          <w:szCs w:val="24"/>
        </w:rPr>
        <w:t>Úplata účastníků je vybírána prostřednictvím Systému.</w:t>
      </w:r>
    </w:p>
    <w:p w:rsidR="00D46BB4" w:rsidRPr="004C17AC" w:rsidRDefault="00D46BB4" w:rsidP="00D46BB4">
      <w:pPr>
        <w:numPr>
          <w:ilvl w:val="1"/>
          <w:numId w:val="23"/>
        </w:numPr>
        <w:spacing w:before="100" w:beforeAutospacing="1" w:after="100" w:afterAutospacing="1" w:line="240" w:lineRule="auto"/>
        <w:rPr>
          <w:rFonts w:ascii="Times New Roman" w:hAnsi="Times New Roman" w:cs="Times New Roman"/>
          <w:sz w:val="24"/>
          <w:szCs w:val="24"/>
        </w:rPr>
      </w:pPr>
      <w:r w:rsidRPr="004C17AC">
        <w:rPr>
          <w:rFonts w:ascii="Times New Roman" w:hAnsi="Times New Roman" w:cs="Times New Roman"/>
          <w:sz w:val="24"/>
          <w:szCs w:val="24"/>
        </w:rPr>
        <w:t>Z vybrané úplaty musí AZ CENTRUM:</w:t>
      </w:r>
    </w:p>
    <w:p w:rsidR="00D46BB4" w:rsidRPr="004C17AC" w:rsidRDefault="00D46BB4" w:rsidP="00D46BB4">
      <w:pPr>
        <w:numPr>
          <w:ilvl w:val="2"/>
          <w:numId w:val="23"/>
        </w:numPr>
        <w:spacing w:before="100" w:beforeAutospacing="1" w:after="100" w:afterAutospacing="1" w:line="240" w:lineRule="auto"/>
        <w:rPr>
          <w:rFonts w:ascii="Times New Roman" w:hAnsi="Times New Roman" w:cs="Times New Roman"/>
          <w:sz w:val="24"/>
          <w:szCs w:val="24"/>
        </w:rPr>
      </w:pPr>
      <w:r w:rsidRPr="004C17AC">
        <w:rPr>
          <w:rFonts w:ascii="Times New Roman" w:hAnsi="Times New Roman" w:cs="Times New Roman"/>
          <w:sz w:val="24"/>
          <w:szCs w:val="24"/>
        </w:rPr>
        <w:t>uhradit odměnu svého pedagogického pracovníka zajišťujícího činnost dle čl. III odst. 3;</w:t>
      </w:r>
    </w:p>
    <w:p w:rsidR="00D46BB4" w:rsidRPr="004C17AC" w:rsidRDefault="00D46BB4" w:rsidP="00D46BB4">
      <w:pPr>
        <w:numPr>
          <w:ilvl w:val="2"/>
          <w:numId w:val="23"/>
        </w:numPr>
        <w:spacing w:before="100" w:beforeAutospacing="1" w:after="100" w:afterAutospacing="1" w:line="240" w:lineRule="auto"/>
        <w:rPr>
          <w:rFonts w:ascii="Times New Roman" w:hAnsi="Times New Roman" w:cs="Times New Roman"/>
          <w:sz w:val="24"/>
          <w:szCs w:val="24"/>
        </w:rPr>
      </w:pPr>
      <w:r w:rsidRPr="004C17AC">
        <w:rPr>
          <w:rFonts w:ascii="Times New Roman" w:hAnsi="Times New Roman" w:cs="Times New Roman"/>
          <w:sz w:val="24"/>
          <w:szCs w:val="24"/>
        </w:rPr>
        <w:t xml:space="preserve">zachovat </w:t>
      </w:r>
      <w:r w:rsidRPr="004C17AC">
        <w:rPr>
          <w:rStyle w:val="Siln"/>
          <w:rFonts w:ascii="Times New Roman" w:hAnsi="Times New Roman" w:cs="Times New Roman"/>
          <w:sz w:val="24"/>
          <w:szCs w:val="24"/>
        </w:rPr>
        <w:t>nejméně 5 %</w:t>
      </w:r>
      <w:r w:rsidRPr="004C17AC">
        <w:rPr>
          <w:rFonts w:ascii="Times New Roman" w:hAnsi="Times New Roman" w:cs="Times New Roman"/>
          <w:sz w:val="24"/>
          <w:szCs w:val="24"/>
        </w:rPr>
        <w:t xml:space="preserve"> ze zbývající částky na další rozvoj dané činnosti v AZ CENTRU.</w:t>
      </w:r>
    </w:p>
    <w:p w:rsidR="00D46BB4" w:rsidRPr="004C17AC" w:rsidRDefault="00D46BB4" w:rsidP="00D46BB4">
      <w:pPr>
        <w:numPr>
          <w:ilvl w:val="1"/>
          <w:numId w:val="23"/>
        </w:numPr>
        <w:spacing w:before="100" w:beforeAutospacing="1" w:after="100" w:afterAutospacing="1" w:line="240" w:lineRule="auto"/>
        <w:rPr>
          <w:rFonts w:ascii="Times New Roman" w:hAnsi="Times New Roman" w:cs="Times New Roman"/>
          <w:sz w:val="24"/>
          <w:szCs w:val="24"/>
        </w:rPr>
      </w:pPr>
      <w:r w:rsidRPr="004C17AC">
        <w:rPr>
          <w:rStyle w:val="Siln"/>
          <w:rFonts w:ascii="Times New Roman" w:hAnsi="Times New Roman" w:cs="Times New Roman"/>
          <w:sz w:val="24"/>
          <w:szCs w:val="24"/>
        </w:rPr>
        <w:t>INPC smí fakturovat AZ CENTRU</w:t>
      </w:r>
      <w:r w:rsidRPr="004C17AC">
        <w:rPr>
          <w:rFonts w:ascii="Times New Roman" w:hAnsi="Times New Roman" w:cs="Times New Roman"/>
          <w:sz w:val="24"/>
          <w:szCs w:val="24"/>
        </w:rPr>
        <w:t xml:space="preserve"> za služby pouze takovou částku, která uvedené pravidlo neporuší.</w:t>
      </w:r>
    </w:p>
    <w:p w:rsidR="00D46BB4" w:rsidRPr="004C17AC" w:rsidRDefault="00D46BB4" w:rsidP="00D46BB4">
      <w:pPr>
        <w:numPr>
          <w:ilvl w:val="1"/>
          <w:numId w:val="23"/>
        </w:numPr>
        <w:spacing w:before="100" w:beforeAutospacing="1" w:after="100" w:afterAutospacing="1" w:line="240" w:lineRule="auto"/>
        <w:rPr>
          <w:rFonts w:ascii="Times New Roman" w:hAnsi="Times New Roman" w:cs="Times New Roman"/>
          <w:sz w:val="24"/>
          <w:szCs w:val="24"/>
        </w:rPr>
      </w:pPr>
      <w:r w:rsidRPr="004C17AC">
        <w:rPr>
          <w:rFonts w:ascii="Times New Roman" w:hAnsi="Times New Roman" w:cs="Times New Roman"/>
          <w:sz w:val="24"/>
          <w:szCs w:val="24"/>
        </w:rPr>
        <w:t xml:space="preserve">Konkrétní výše úplaty účastníků a fakturace INPC jsou stanoveny </w:t>
      </w:r>
      <w:r w:rsidRPr="004C17AC">
        <w:rPr>
          <w:rStyle w:val="Siln"/>
          <w:rFonts w:ascii="Times New Roman" w:hAnsi="Times New Roman" w:cs="Times New Roman"/>
          <w:sz w:val="24"/>
          <w:szCs w:val="24"/>
        </w:rPr>
        <w:t>Přílohou C (Ceník)</w:t>
      </w:r>
      <w:r w:rsidRPr="004C17AC">
        <w:rPr>
          <w:rFonts w:ascii="Times New Roman" w:hAnsi="Times New Roman" w:cs="Times New Roman"/>
          <w:sz w:val="24"/>
          <w:szCs w:val="24"/>
        </w:rPr>
        <w:t>, kterou schvalují ekonomky obou organizací.</w:t>
      </w:r>
    </w:p>
    <w:p w:rsidR="00D46BB4" w:rsidRPr="004C17AC" w:rsidRDefault="00D46BB4" w:rsidP="00D46BB4">
      <w:pPr>
        <w:numPr>
          <w:ilvl w:val="1"/>
          <w:numId w:val="23"/>
        </w:numPr>
        <w:spacing w:before="100" w:beforeAutospacing="1" w:after="100" w:afterAutospacing="1" w:line="240" w:lineRule="auto"/>
        <w:rPr>
          <w:rFonts w:ascii="Times New Roman" w:hAnsi="Times New Roman" w:cs="Times New Roman"/>
          <w:sz w:val="24"/>
          <w:szCs w:val="24"/>
        </w:rPr>
      </w:pPr>
      <w:r w:rsidRPr="004C17AC">
        <w:rPr>
          <w:rFonts w:ascii="Times New Roman" w:hAnsi="Times New Roman" w:cs="Times New Roman"/>
          <w:sz w:val="24"/>
          <w:szCs w:val="24"/>
        </w:rPr>
        <w:t>Pokud by navržené finanční nastavení nebylo pro jednu či druhou stranu ekonomicky přijatelné, Smluvní strany dohodnou, že se činnost buď neotevře, nebo bude vedena pouze jako nepravidelná akce podle písm. a).</w:t>
      </w:r>
    </w:p>
    <w:p w:rsidR="00D46BB4" w:rsidRPr="004C17AC" w:rsidRDefault="00D46BB4" w:rsidP="00D46BB4">
      <w:pPr>
        <w:numPr>
          <w:ilvl w:val="0"/>
          <w:numId w:val="23"/>
        </w:numPr>
        <w:spacing w:before="100" w:beforeAutospacing="1" w:after="100" w:afterAutospacing="1" w:line="240" w:lineRule="auto"/>
        <w:rPr>
          <w:rFonts w:ascii="Times New Roman" w:hAnsi="Times New Roman" w:cs="Times New Roman"/>
          <w:sz w:val="24"/>
          <w:szCs w:val="24"/>
        </w:rPr>
      </w:pPr>
      <w:r w:rsidRPr="004C17AC">
        <w:rPr>
          <w:rStyle w:val="Siln"/>
          <w:rFonts w:ascii="Times New Roman" w:hAnsi="Times New Roman" w:cs="Times New Roman"/>
          <w:sz w:val="24"/>
          <w:szCs w:val="24"/>
        </w:rPr>
        <w:t>Faktury INPC jsou splatné ve lhůtě 14 dnů ode dne doručení AZ CENTRU a hrazeny bezhotovostně na účet INPC uvedený na faktuře.</w:t>
      </w:r>
    </w:p>
    <w:p w:rsidR="00D46BB4" w:rsidRPr="004C17AC" w:rsidRDefault="009D43F8" w:rsidP="00D46BB4">
      <w:pPr>
        <w:spacing w:after="0"/>
        <w:rPr>
          <w:rFonts w:ascii="Times New Roman" w:hAnsi="Times New Roman" w:cs="Times New Roman"/>
          <w:sz w:val="24"/>
          <w:szCs w:val="24"/>
        </w:rPr>
      </w:pPr>
      <w:r>
        <w:rPr>
          <w:rFonts w:ascii="Times New Roman" w:hAnsi="Times New Roman" w:cs="Times New Roman"/>
          <w:sz w:val="24"/>
          <w:szCs w:val="24"/>
        </w:rPr>
        <w:pict>
          <v:rect id="_x0000_i1032" style="width:0;height:1.5pt" o:hralign="center" o:hrstd="t" o:hr="t" fillcolor="#a0a0a0" stroked="f"/>
        </w:pict>
      </w:r>
    </w:p>
    <w:p w:rsidR="00D46BB4" w:rsidRPr="004C17AC" w:rsidRDefault="00D46BB4" w:rsidP="00D46BB4">
      <w:pPr>
        <w:pStyle w:val="Nadpis3"/>
        <w:rPr>
          <w:sz w:val="24"/>
          <w:szCs w:val="24"/>
        </w:rPr>
      </w:pPr>
      <w:r w:rsidRPr="004C17AC">
        <w:rPr>
          <w:sz w:val="24"/>
          <w:szCs w:val="24"/>
        </w:rPr>
        <w:t>VIII. Doba trvání a ukončení</w:t>
      </w:r>
    </w:p>
    <w:p w:rsidR="00D46BB4" w:rsidRPr="004C17AC" w:rsidRDefault="00D46BB4" w:rsidP="00D46BB4">
      <w:pPr>
        <w:numPr>
          <w:ilvl w:val="0"/>
          <w:numId w:val="24"/>
        </w:numPr>
        <w:spacing w:before="100" w:beforeAutospacing="1" w:after="100" w:afterAutospacing="1" w:line="240" w:lineRule="auto"/>
        <w:rPr>
          <w:rFonts w:ascii="Times New Roman" w:hAnsi="Times New Roman" w:cs="Times New Roman"/>
          <w:sz w:val="24"/>
          <w:szCs w:val="24"/>
        </w:rPr>
      </w:pPr>
      <w:r w:rsidRPr="004C17AC">
        <w:rPr>
          <w:rFonts w:ascii="Times New Roman" w:hAnsi="Times New Roman" w:cs="Times New Roman"/>
          <w:sz w:val="24"/>
          <w:szCs w:val="24"/>
        </w:rPr>
        <w:t xml:space="preserve">Tato Smlouva se uzavírá na </w:t>
      </w:r>
      <w:r w:rsidRPr="004C17AC">
        <w:rPr>
          <w:rStyle w:val="Siln"/>
          <w:rFonts w:ascii="Times New Roman" w:hAnsi="Times New Roman" w:cs="Times New Roman"/>
          <w:sz w:val="24"/>
          <w:szCs w:val="24"/>
        </w:rPr>
        <w:t>dobu neurčitou</w:t>
      </w:r>
      <w:r w:rsidRPr="004C17AC">
        <w:rPr>
          <w:rFonts w:ascii="Times New Roman" w:hAnsi="Times New Roman" w:cs="Times New Roman"/>
          <w:sz w:val="24"/>
          <w:szCs w:val="24"/>
        </w:rPr>
        <w:t>.</w:t>
      </w:r>
    </w:p>
    <w:p w:rsidR="00D46BB4" w:rsidRPr="004C17AC" w:rsidRDefault="00D46BB4" w:rsidP="00D46BB4">
      <w:pPr>
        <w:numPr>
          <w:ilvl w:val="0"/>
          <w:numId w:val="24"/>
        </w:numPr>
        <w:spacing w:before="100" w:beforeAutospacing="1" w:after="100" w:afterAutospacing="1" w:line="240" w:lineRule="auto"/>
        <w:rPr>
          <w:rFonts w:ascii="Times New Roman" w:hAnsi="Times New Roman" w:cs="Times New Roman"/>
          <w:sz w:val="24"/>
          <w:szCs w:val="24"/>
        </w:rPr>
      </w:pPr>
      <w:r w:rsidRPr="004C17AC">
        <w:rPr>
          <w:rFonts w:ascii="Times New Roman" w:hAnsi="Times New Roman" w:cs="Times New Roman"/>
          <w:sz w:val="24"/>
          <w:szCs w:val="24"/>
        </w:rPr>
        <w:t>Smlouvu lze ukončit:</w:t>
      </w:r>
      <w:r w:rsidRPr="004C17AC">
        <w:rPr>
          <w:rFonts w:ascii="Times New Roman" w:hAnsi="Times New Roman" w:cs="Times New Roman"/>
          <w:sz w:val="24"/>
          <w:szCs w:val="24"/>
        </w:rPr>
        <w:br/>
        <w:t>a) písemnou dohodou s okamžitou účinností;</w:t>
      </w:r>
      <w:r w:rsidRPr="004C17AC">
        <w:rPr>
          <w:rFonts w:ascii="Times New Roman" w:hAnsi="Times New Roman" w:cs="Times New Roman"/>
          <w:sz w:val="24"/>
          <w:szCs w:val="24"/>
        </w:rPr>
        <w:br/>
        <w:t>b) výpovědí s tříměsíční výpovědní lhůtou;</w:t>
      </w:r>
      <w:r w:rsidRPr="004C17AC">
        <w:rPr>
          <w:rFonts w:ascii="Times New Roman" w:hAnsi="Times New Roman" w:cs="Times New Roman"/>
          <w:sz w:val="24"/>
          <w:szCs w:val="24"/>
        </w:rPr>
        <w:br/>
        <w:t>c) okamžitě při závažném porušení povinností (neoprávněná práce s daty, dluh po splatnosti přes 30 dnů, opakované chybné vykazování).</w:t>
      </w:r>
    </w:p>
    <w:p w:rsidR="00D46BB4" w:rsidRPr="004C17AC" w:rsidRDefault="009D43F8" w:rsidP="00D46BB4">
      <w:pPr>
        <w:spacing w:after="0"/>
        <w:rPr>
          <w:rFonts w:ascii="Times New Roman" w:hAnsi="Times New Roman" w:cs="Times New Roman"/>
          <w:sz w:val="24"/>
          <w:szCs w:val="24"/>
        </w:rPr>
      </w:pPr>
      <w:r>
        <w:rPr>
          <w:rFonts w:ascii="Times New Roman" w:hAnsi="Times New Roman" w:cs="Times New Roman"/>
          <w:sz w:val="24"/>
          <w:szCs w:val="24"/>
        </w:rPr>
        <w:pict>
          <v:rect id="_x0000_i1033" style="width:0;height:1.5pt" o:hralign="center" o:hrstd="t" o:hr="t" fillcolor="#a0a0a0" stroked="f"/>
        </w:pict>
      </w:r>
    </w:p>
    <w:p w:rsidR="00D46BB4" w:rsidRPr="004C17AC" w:rsidRDefault="00D46BB4" w:rsidP="00D46BB4">
      <w:pPr>
        <w:pStyle w:val="Nadpis3"/>
        <w:rPr>
          <w:sz w:val="24"/>
          <w:szCs w:val="24"/>
        </w:rPr>
      </w:pPr>
      <w:r w:rsidRPr="004C17AC">
        <w:rPr>
          <w:sz w:val="24"/>
          <w:szCs w:val="24"/>
        </w:rPr>
        <w:t>IX. Závěrečná ustanovení</w:t>
      </w:r>
    </w:p>
    <w:p w:rsidR="00D46BB4" w:rsidRPr="004C17AC" w:rsidRDefault="00D46BB4" w:rsidP="00D46BB4">
      <w:pPr>
        <w:numPr>
          <w:ilvl w:val="0"/>
          <w:numId w:val="25"/>
        </w:numPr>
        <w:spacing w:before="100" w:beforeAutospacing="1" w:after="100" w:afterAutospacing="1" w:line="240" w:lineRule="auto"/>
        <w:rPr>
          <w:rFonts w:ascii="Times New Roman" w:hAnsi="Times New Roman" w:cs="Times New Roman"/>
          <w:sz w:val="24"/>
          <w:szCs w:val="24"/>
        </w:rPr>
      </w:pPr>
      <w:r w:rsidRPr="004C17AC">
        <w:rPr>
          <w:rFonts w:ascii="Times New Roman" w:hAnsi="Times New Roman" w:cs="Times New Roman"/>
          <w:sz w:val="24"/>
          <w:szCs w:val="24"/>
        </w:rPr>
        <w:t>Změny této Smlouvy lze provádět pouze písemnými, očíslovanými dodatky.</w:t>
      </w:r>
    </w:p>
    <w:p w:rsidR="00D46BB4" w:rsidRPr="004C17AC" w:rsidRDefault="00D46BB4" w:rsidP="00D46BB4">
      <w:pPr>
        <w:numPr>
          <w:ilvl w:val="0"/>
          <w:numId w:val="25"/>
        </w:numPr>
        <w:spacing w:before="100" w:beforeAutospacing="1" w:after="100" w:afterAutospacing="1" w:line="240" w:lineRule="auto"/>
        <w:rPr>
          <w:rFonts w:ascii="Times New Roman" w:hAnsi="Times New Roman" w:cs="Times New Roman"/>
          <w:sz w:val="24"/>
          <w:szCs w:val="24"/>
        </w:rPr>
      </w:pPr>
      <w:r w:rsidRPr="004C17AC">
        <w:rPr>
          <w:rFonts w:ascii="Times New Roman" w:hAnsi="Times New Roman" w:cs="Times New Roman"/>
          <w:sz w:val="24"/>
          <w:szCs w:val="24"/>
        </w:rPr>
        <w:t>Nedílnou součást Smlouvy tvoří:</w:t>
      </w:r>
    </w:p>
    <w:p w:rsidR="00D46BB4" w:rsidRPr="004C17AC" w:rsidRDefault="00D46BB4" w:rsidP="00D46BB4">
      <w:pPr>
        <w:numPr>
          <w:ilvl w:val="1"/>
          <w:numId w:val="25"/>
        </w:numPr>
        <w:spacing w:before="100" w:beforeAutospacing="1" w:after="100" w:afterAutospacing="1" w:line="240" w:lineRule="auto"/>
        <w:rPr>
          <w:rFonts w:ascii="Times New Roman" w:hAnsi="Times New Roman" w:cs="Times New Roman"/>
          <w:sz w:val="24"/>
          <w:szCs w:val="24"/>
        </w:rPr>
      </w:pPr>
      <w:r w:rsidRPr="004C17AC">
        <w:rPr>
          <w:rStyle w:val="Siln"/>
          <w:rFonts w:ascii="Times New Roman" w:hAnsi="Times New Roman" w:cs="Times New Roman"/>
          <w:sz w:val="24"/>
          <w:szCs w:val="24"/>
        </w:rPr>
        <w:lastRenderedPageBreak/>
        <w:t>Příloha A</w:t>
      </w:r>
      <w:r w:rsidRPr="004C17AC">
        <w:rPr>
          <w:rFonts w:ascii="Times New Roman" w:hAnsi="Times New Roman" w:cs="Times New Roman"/>
          <w:sz w:val="24"/>
          <w:szCs w:val="24"/>
        </w:rPr>
        <w:t xml:space="preserve"> – osoby INPC s přístupem do Systému,</w:t>
      </w:r>
    </w:p>
    <w:p w:rsidR="00D46BB4" w:rsidRPr="004C17AC" w:rsidRDefault="00D46BB4" w:rsidP="00D46BB4">
      <w:pPr>
        <w:numPr>
          <w:ilvl w:val="1"/>
          <w:numId w:val="25"/>
        </w:numPr>
        <w:spacing w:before="100" w:beforeAutospacing="1" w:after="100" w:afterAutospacing="1" w:line="240" w:lineRule="auto"/>
        <w:rPr>
          <w:rFonts w:ascii="Times New Roman" w:hAnsi="Times New Roman" w:cs="Times New Roman"/>
          <w:sz w:val="24"/>
          <w:szCs w:val="24"/>
        </w:rPr>
      </w:pPr>
      <w:r w:rsidRPr="004C17AC">
        <w:rPr>
          <w:rStyle w:val="Siln"/>
          <w:rFonts w:ascii="Times New Roman" w:hAnsi="Times New Roman" w:cs="Times New Roman"/>
          <w:sz w:val="24"/>
          <w:szCs w:val="24"/>
        </w:rPr>
        <w:t>Příloha B</w:t>
      </w:r>
      <w:r w:rsidRPr="004C17AC">
        <w:rPr>
          <w:rFonts w:ascii="Times New Roman" w:hAnsi="Times New Roman" w:cs="Times New Roman"/>
          <w:sz w:val="24"/>
          <w:szCs w:val="24"/>
        </w:rPr>
        <w:t xml:space="preserve"> – Smlouva GDPR,</w:t>
      </w:r>
    </w:p>
    <w:p w:rsidR="00D46BB4" w:rsidRPr="004C17AC" w:rsidRDefault="00D46BB4" w:rsidP="00D46BB4">
      <w:pPr>
        <w:numPr>
          <w:ilvl w:val="1"/>
          <w:numId w:val="25"/>
        </w:numPr>
        <w:spacing w:before="100" w:beforeAutospacing="1" w:after="100" w:afterAutospacing="1" w:line="240" w:lineRule="auto"/>
        <w:rPr>
          <w:rFonts w:ascii="Times New Roman" w:hAnsi="Times New Roman" w:cs="Times New Roman"/>
          <w:sz w:val="24"/>
          <w:szCs w:val="24"/>
        </w:rPr>
      </w:pPr>
      <w:r w:rsidRPr="004C17AC">
        <w:rPr>
          <w:rStyle w:val="Siln"/>
          <w:rFonts w:ascii="Times New Roman" w:hAnsi="Times New Roman" w:cs="Times New Roman"/>
          <w:sz w:val="24"/>
          <w:szCs w:val="24"/>
        </w:rPr>
        <w:t>Příloha C</w:t>
      </w:r>
      <w:r w:rsidRPr="004C17AC">
        <w:rPr>
          <w:rFonts w:ascii="Times New Roman" w:hAnsi="Times New Roman" w:cs="Times New Roman"/>
          <w:sz w:val="24"/>
          <w:szCs w:val="24"/>
        </w:rPr>
        <w:t xml:space="preserve"> – Ceník služeb INPC (společně odsouhlasený).</w:t>
      </w:r>
    </w:p>
    <w:p w:rsidR="00D46BB4" w:rsidRPr="004C17AC" w:rsidRDefault="00D46BB4" w:rsidP="00D46BB4">
      <w:pPr>
        <w:numPr>
          <w:ilvl w:val="0"/>
          <w:numId w:val="25"/>
        </w:numPr>
        <w:spacing w:before="100" w:beforeAutospacing="1" w:after="100" w:afterAutospacing="1" w:line="240" w:lineRule="auto"/>
        <w:rPr>
          <w:rFonts w:ascii="Times New Roman" w:hAnsi="Times New Roman" w:cs="Times New Roman"/>
          <w:sz w:val="24"/>
          <w:szCs w:val="24"/>
        </w:rPr>
      </w:pPr>
      <w:r w:rsidRPr="004C17AC">
        <w:rPr>
          <w:rFonts w:ascii="Times New Roman" w:hAnsi="Times New Roman" w:cs="Times New Roman"/>
          <w:sz w:val="24"/>
          <w:szCs w:val="24"/>
        </w:rPr>
        <w:t>Smlouva je vyhotovena ve dvou (2) stejnopisech; každá Smluvní strana obdrží jeden (1).</w:t>
      </w:r>
    </w:p>
    <w:p w:rsidR="00D46BB4" w:rsidRPr="004C17AC" w:rsidRDefault="00D46BB4" w:rsidP="00D46BB4">
      <w:pPr>
        <w:numPr>
          <w:ilvl w:val="0"/>
          <w:numId w:val="25"/>
        </w:numPr>
        <w:spacing w:before="100" w:beforeAutospacing="1" w:after="100" w:afterAutospacing="1" w:line="240" w:lineRule="auto"/>
        <w:rPr>
          <w:rFonts w:ascii="Times New Roman" w:hAnsi="Times New Roman" w:cs="Times New Roman"/>
          <w:sz w:val="24"/>
          <w:szCs w:val="24"/>
        </w:rPr>
      </w:pPr>
      <w:r w:rsidRPr="004C17AC">
        <w:rPr>
          <w:rFonts w:ascii="Times New Roman" w:hAnsi="Times New Roman" w:cs="Times New Roman"/>
          <w:sz w:val="24"/>
          <w:szCs w:val="24"/>
        </w:rPr>
        <w:t>Smluvní strany prohlašují, že si Smlouvu přečetly, souhlasí s ní a na důkaz toho připojují své podpisy.</w:t>
      </w:r>
    </w:p>
    <w:p w:rsidR="00D46BB4" w:rsidRPr="004C17AC" w:rsidRDefault="009D43F8" w:rsidP="00D46BB4">
      <w:pPr>
        <w:spacing w:after="0"/>
        <w:rPr>
          <w:rFonts w:ascii="Times New Roman" w:hAnsi="Times New Roman" w:cs="Times New Roman"/>
          <w:sz w:val="24"/>
          <w:szCs w:val="24"/>
        </w:rPr>
      </w:pPr>
      <w:r>
        <w:rPr>
          <w:rFonts w:ascii="Times New Roman" w:hAnsi="Times New Roman" w:cs="Times New Roman"/>
          <w:sz w:val="24"/>
          <w:szCs w:val="24"/>
        </w:rPr>
        <w:pict>
          <v:rect id="_x0000_i1034" style="width:0;height:1.5pt" o:hralign="center" o:hrstd="t" o:hr="t" fillcolor="#a0a0a0" stroked="f"/>
        </w:pict>
      </w:r>
    </w:p>
    <w:p w:rsidR="00C21CDF" w:rsidRDefault="00C21CDF" w:rsidP="00C21CDF">
      <w:pPr>
        <w:pStyle w:val="Normlnweb"/>
      </w:pPr>
      <w:r>
        <w:t>Vzato na vědomí Radou města Havlíčkův Brod 18. srpna 2025</w:t>
      </w:r>
    </w:p>
    <w:p w:rsidR="00C21CDF" w:rsidRPr="004C17AC" w:rsidRDefault="00C21CDF" w:rsidP="00C21CDF">
      <w:pPr>
        <w:pStyle w:val="Normlnweb"/>
      </w:pPr>
      <w:r w:rsidRPr="004C17AC">
        <w:t xml:space="preserve">V Havlíčkově Brodě dne </w:t>
      </w:r>
      <w:r>
        <w:t>31</w:t>
      </w:r>
      <w:r w:rsidRPr="004C17AC">
        <w:t xml:space="preserve">. </w:t>
      </w:r>
      <w:r>
        <w:t>října</w:t>
      </w:r>
      <w:r w:rsidRPr="004C17AC">
        <w:t xml:space="preserve"> 2025</w:t>
      </w:r>
    </w:p>
    <w:p w:rsidR="00772378" w:rsidRPr="004C17AC" w:rsidRDefault="00772378" w:rsidP="00D46BB4">
      <w:pPr>
        <w:spacing w:before="100" w:beforeAutospacing="1" w:after="100" w:afterAutospacing="1"/>
        <w:rPr>
          <w:rFonts w:ascii="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36"/>
        <w:gridCol w:w="4536"/>
      </w:tblGrid>
      <w:tr w:rsidR="00D46BB4" w:rsidRPr="004C17AC" w:rsidTr="007E0529">
        <w:trPr>
          <w:tblHeader/>
          <w:tblCellSpacing w:w="15" w:type="dxa"/>
        </w:trPr>
        <w:tc>
          <w:tcPr>
            <w:tcW w:w="2451" w:type="pct"/>
            <w:vAlign w:val="center"/>
            <w:hideMark/>
          </w:tcPr>
          <w:p w:rsidR="00772378" w:rsidRDefault="00D46BB4" w:rsidP="007E0529">
            <w:pPr>
              <w:spacing w:after="0"/>
              <w:rPr>
                <w:rStyle w:val="Siln"/>
                <w:rFonts w:ascii="Times New Roman" w:hAnsi="Times New Roman" w:cs="Times New Roman"/>
                <w:sz w:val="24"/>
                <w:szCs w:val="24"/>
              </w:rPr>
            </w:pPr>
            <w:r w:rsidRPr="004C17AC">
              <w:rPr>
                <w:rStyle w:val="Siln"/>
                <w:rFonts w:ascii="Times New Roman" w:hAnsi="Times New Roman" w:cs="Times New Roman"/>
                <w:sz w:val="24"/>
                <w:szCs w:val="24"/>
              </w:rPr>
              <w:t>AZ CENTRUM</w:t>
            </w:r>
          </w:p>
          <w:p w:rsidR="00772378" w:rsidRDefault="00772378" w:rsidP="007E0529">
            <w:pPr>
              <w:spacing w:after="0"/>
            </w:pPr>
          </w:p>
          <w:p w:rsidR="00772378" w:rsidRDefault="00772378" w:rsidP="007E0529">
            <w:pPr>
              <w:spacing w:after="0"/>
              <w:rPr>
                <w:rFonts w:ascii="Times New Roman" w:hAnsi="Times New Roman" w:cs="Times New Roman"/>
                <w:b/>
                <w:bCs/>
                <w:sz w:val="24"/>
                <w:szCs w:val="24"/>
              </w:rPr>
            </w:pPr>
          </w:p>
          <w:p w:rsidR="00772378" w:rsidRDefault="00772378" w:rsidP="007E0529">
            <w:pPr>
              <w:spacing w:after="0"/>
              <w:rPr>
                <w:rFonts w:ascii="Times New Roman" w:hAnsi="Times New Roman" w:cs="Times New Roman"/>
                <w:b/>
                <w:bCs/>
                <w:sz w:val="24"/>
                <w:szCs w:val="24"/>
              </w:rPr>
            </w:pPr>
          </w:p>
          <w:p w:rsidR="00772378" w:rsidRPr="004C17AC" w:rsidRDefault="00772378" w:rsidP="007E0529">
            <w:pPr>
              <w:spacing w:after="0"/>
              <w:rPr>
                <w:rFonts w:ascii="Times New Roman" w:hAnsi="Times New Roman" w:cs="Times New Roman"/>
                <w:b/>
                <w:bCs/>
                <w:sz w:val="24"/>
                <w:szCs w:val="24"/>
              </w:rPr>
            </w:pPr>
          </w:p>
        </w:tc>
        <w:tc>
          <w:tcPr>
            <w:tcW w:w="2451" w:type="pct"/>
            <w:vAlign w:val="center"/>
            <w:hideMark/>
          </w:tcPr>
          <w:p w:rsidR="00D46BB4" w:rsidRDefault="00D46BB4" w:rsidP="007E0529">
            <w:pPr>
              <w:rPr>
                <w:rStyle w:val="Siln"/>
                <w:rFonts w:ascii="Times New Roman" w:hAnsi="Times New Roman" w:cs="Times New Roman"/>
                <w:sz w:val="24"/>
                <w:szCs w:val="24"/>
              </w:rPr>
            </w:pPr>
            <w:r w:rsidRPr="004C17AC">
              <w:rPr>
                <w:rStyle w:val="Siln"/>
                <w:rFonts w:ascii="Times New Roman" w:hAnsi="Times New Roman" w:cs="Times New Roman"/>
                <w:sz w:val="24"/>
                <w:szCs w:val="24"/>
              </w:rPr>
              <w:t>INPC</w:t>
            </w:r>
          </w:p>
          <w:p w:rsidR="00772378" w:rsidRDefault="00772378" w:rsidP="007E0529">
            <w:pPr>
              <w:rPr>
                <w:rFonts w:ascii="Times New Roman" w:hAnsi="Times New Roman" w:cs="Times New Roman"/>
                <w:b/>
                <w:bCs/>
                <w:sz w:val="24"/>
                <w:szCs w:val="24"/>
              </w:rPr>
            </w:pPr>
          </w:p>
          <w:p w:rsidR="00772378" w:rsidRPr="004C17AC" w:rsidRDefault="00772378" w:rsidP="007E0529">
            <w:pPr>
              <w:rPr>
                <w:rFonts w:ascii="Times New Roman" w:hAnsi="Times New Roman" w:cs="Times New Roman"/>
                <w:b/>
                <w:bCs/>
                <w:sz w:val="24"/>
                <w:szCs w:val="24"/>
              </w:rPr>
            </w:pPr>
          </w:p>
        </w:tc>
      </w:tr>
      <w:tr w:rsidR="00D46BB4" w:rsidRPr="004C17AC" w:rsidTr="007E0529">
        <w:trPr>
          <w:tblCellSpacing w:w="15" w:type="dxa"/>
        </w:trPr>
        <w:tc>
          <w:tcPr>
            <w:tcW w:w="2451" w:type="pct"/>
            <w:vAlign w:val="center"/>
            <w:hideMark/>
          </w:tcPr>
          <w:p w:rsidR="00D46BB4" w:rsidRPr="004C17AC" w:rsidRDefault="00D46BB4">
            <w:pPr>
              <w:rPr>
                <w:rFonts w:ascii="Times New Roman" w:hAnsi="Times New Roman" w:cs="Times New Roman"/>
                <w:sz w:val="24"/>
                <w:szCs w:val="24"/>
              </w:rPr>
            </w:pPr>
            <w:r w:rsidRPr="004C17AC">
              <w:rPr>
                <w:rFonts w:ascii="Times New Roman" w:hAnsi="Times New Roman" w:cs="Times New Roman"/>
                <w:sz w:val="24"/>
                <w:szCs w:val="24"/>
              </w:rPr>
              <w:t>........................................</w:t>
            </w:r>
            <w:r w:rsidRPr="004C17AC">
              <w:rPr>
                <w:rFonts w:ascii="Times New Roman" w:hAnsi="Times New Roman" w:cs="Times New Roman"/>
                <w:sz w:val="24"/>
                <w:szCs w:val="24"/>
              </w:rPr>
              <w:br/>
            </w:r>
            <w:proofErr w:type="spellStart"/>
            <w:r w:rsidRPr="004C17AC">
              <w:rPr>
                <w:rFonts w:ascii="Times New Roman" w:hAnsi="Times New Roman" w:cs="Times New Roman"/>
                <w:sz w:val="24"/>
                <w:szCs w:val="24"/>
              </w:rPr>
              <w:t>MgA</w:t>
            </w:r>
            <w:proofErr w:type="spellEnd"/>
            <w:r w:rsidRPr="004C17AC">
              <w:rPr>
                <w:rFonts w:ascii="Times New Roman" w:hAnsi="Times New Roman" w:cs="Times New Roman"/>
                <w:sz w:val="24"/>
                <w:szCs w:val="24"/>
              </w:rPr>
              <w:t>. Martin Domkář</w:t>
            </w:r>
            <w:r w:rsidRPr="004C17AC">
              <w:rPr>
                <w:rFonts w:ascii="Times New Roman" w:hAnsi="Times New Roman" w:cs="Times New Roman"/>
                <w:sz w:val="24"/>
                <w:szCs w:val="24"/>
              </w:rPr>
              <w:br/>
              <w:t>ředitel</w:t>
            </w:r>
          </w:p>
        </w:tc>
        <w:tc>
          <w:tcPr>
            <w:tcW w:w="2451" w:type="pct"/>
            <w:vAlign w:val="center"/>
            <w:hideMark/>
          </w:tcPr>
          <w:p w:rsidR="00D46BB4" w:rsidRPr="004C17AC" w:rsidRDefault="00D46BB4">
            <w:pPr>
              <w:rPr>
                <w:rFonts w:ascii="Times New Roman" w:hAnsi="Times New Roman" w:cs="Times New Roman"/>
                <w:sz w:val="24"/>
                <w:szCs w:val="24"/>
              </w:rPr>
            </w:pPr>
            <w:r w:rsidRPr="004C17AC">
              <w:rPr>
                <w:rFonts w:ascii="Times New Roman" w:hAnsi="Times New Roman" w:cs="Times New Roman"/>
                <w:sz w:val="24"/>
                <w:szCs w:val="24"/>
              </w:rPr>
              <w:t>........................................</w:t>
            </w:r>
            <w:r w:rsidRPr="004C17AC">
              <w:rPr>
                <w:rFonts w:ascii="Times New Roman" w:hAnsi="Times New Roman" w:cs="Times New Roman"/>
                <w:sz w:val="24"/>
                <w:szCs w:val="24"/>
              </w:rPr>
              <w:br/>
              <w:t>Bc. Daria Čapková</w:t>
            </w:r>
            <w:r w:rsidRPr="004C17AC">
              <w:rPr>
                <w:rFonts w:ascii="Times New Roman" w:hAnsi="Times New Roman" w:cs="Times New Roman"/>
                <w:sz w:val="24"/>
                <w:szCs w:val="24"/>
              </w:rPr>
              <w:br/>
              <w:t>ředitelka</w:t>
            </w:r>
          </w:p>
        </w:tc>
      </w:tr>
    </w:tbl>
    <w:p w:rsidR="00D46BB4" w:rsidRPr="004C17AC" w:rsidRDefault="00D46BB4" w:rsidP="00D46BB4">
      <w:pPr>
        <w:rPr>
          <w:rFonts w:ascii="Times New Roman" w:hAnsi="Times New Roman" w:cs="Times New Roman"/>
          <w:sz w:val="24"/>
          <w:szCs w:val="24"/>
        </w:rPr>
      </w:pPr>
    </w:p>
    <w:p w:rsidR="00065BB7" w:rsidRPr="004C17AC" w:rsidRDefault="00065BB7" w:rsidP="00D46BB4">
      <w:pPr>
        <w:rPr>
          <w:rFonts w:ascii="Times New Roman" w:hAnsi="Times New Roman" w:cs="Times New Roman"/>
          <w:sz w:val="24"/>
          <w:szCs w:val="24"/>
        </w:rPr>
      </w:pPr>
    </w:p>
    <w:p w:rsidR="00065BB7" w:rsidRPr="004C17AC" w:rsidRDefault="00065BB7" w:rsidP="00D46BB4">
      <w:pPr>
        <w:rPr>
          <w:rFonts w:ascii="Times New Roman" w:hAnsi="Times New Roman" w:cs="Times New Roman"/>
          <w:sz w:val="24"/>
          <w:szCs w:val="24"/>
        </w:rPr>
      </w:pPr>
    </w:p>
    <w:p w:rsidR="00065BB7" w:rsidRPr="004C17AC" w:rsidRDefault="00065BB7" w:rsidP="00D46BB4">
      <w:pPr>
        <w:rPr>
          <w:rFonts w:ascii="Times New Roman" w:hAnsi="Times New Roman" w:cs="Times New Roman"/>
          <w:sz w:val="24"/>
          <w:szCs w:val="24"/>
        </w:rPr>
      </w:pPr>
    </w:p>
    <w:p w:rsidR="00065BB7" w:rsidRPr="004C17AC" w:rsidRDefault="00065BB7" w:rsidP="00D46BB4">
      <w:pPr>
        <w:rPr>
          <w:rFonts w:ascii="Times New Roman" w:hAnsi="Times New Roman" w:cs="Times New Roman"/>
          <w:sz w:val="24"/>
          <w:szCs w:val="24"/>
        </w:rPr>
      </w:pPr>
    </w:p>
    <w:p w:rsidR="00065BB7" w:rsidRPr="004C17AC" w:rsidRDefault="00065BB7" w:rsidP="00D46BB4">
      <w:pPr>
        <w:rPr>
          <w:rFonts w:ascii="Times New Roman" w:hAnsi="Times New Roman" w:cs="Times New Roman"/>
          <w:sz w:val="24"/>
          <w:szCs w:val="24"/>
        </w:rPr>
      </w:pPr>
    </w:p>
    <w:p w:rsidR="00065BB7" w:rsidRPr="004C17AC" w:rsidRDefault="00065BB7" w:rsidP="00D46BB4">
      <w:pPr>
        <w:rPr>
          <w:rFonts w:ascii="Times New Roman" w:hAnsi="Times New Roman" w:cs="Times New Roman"/>
          <w:sz w:val="24"/>
          <w:szCs w:val="24"/>
        </w:rPr>
      </w:pPr>
    </w:p>
    <w:p w:rsidR="00065BB7" w:rsidRPr="004C17AC" w:rsidRDefault="00065BB7" w:rsidP="00D46BB4">
      <w:pPr>
        <w:rPr>
          <w:rFonts w:ascii="Times New Roman" w:hAnsi="Times New Roman" w:cs="Times New Roman"/>
          <w:sz w:val="24"/>
          <w:szCs w:val="24"/>
        </w:rPr>
      </w:pPr>
    </w:p>
    <w:p w:rsidR="00065BB7" w:rsidRPr="004C17AC" w:rsidRDefault="00065BB7" w:rsidP="00D46BB4">
      <w:pPr>
        <w:rPr>
          <w:rFonts w:ascii="Times New Roman" w:hAnsi="Times New Roman" w:cs="Times New Roman"/>
          <w:sz w:val="24"/>
          <w:szCs w:val="24"/>
        </w:rPr>
      </w:pPr>
    </w:p>
    <w:p w:rsidR="00065BB7" w:rsidRPr="004C17AC" w:rsidRDefault="00065BB7" w:rsidP="00D46BB4">
      <w:pPr>
        <w:rPr>
          <w:rFonts w:ascii="Times New Roman" w:hAnsi="Times New Roman" w:cs="Times New Roman"/>
          <w:sz w:val="24"/>
          <w:szCs w:val="24"/>
        </w:rPr>
      </w:pPr>
    </w:p>
    <w:p w:rsidR="00065BB7" w:rsidRPr="004C17AC" w:rsidRDefault="00065BB7" w:rsidP="00D46BB4">
      <w:pPr>
        <w:rPr>
          <w:rFonts w:ascii="Times New Roman" w:hAnsi="Times New Roman" w:cs="Times New Roman"/>
          <w:sz w:val="24"/>
          <w:szCs w:val="24"/>
        </w:rPr>
      </w:pPr>
    </w:p>
    <w:p w:rsidR="00065BB7" w:rsidRPr="004C17AC" w:rsidRDefault="00065BB7" w:rsidP="00D46BB4">
      <w:pPr>
        <w:rPr>
          <w:rFonts w:ascii="Times New Roman" w:hAnsi="Times New Roman" w:cs="Times New Roman"/>
          <w:sz w:val="24"/>
          <w:szCs w:val="24"/>
        </w:rPr>
      </w:pPr>
    </w:p>
    <w:p w:rsidR="00065BB7" w:rsidRPr="004C17AC" w:rsidRDefault="00065BB7" w:rsidP="00D46BB4">
      <w:pPr>
        <w:rPr>
          <w:rFonts w:ascii="Times New Roman" w:hAnsi="Times New Roman" w:cs="Times New Roman"/>
          <w:sz w:val="24"/>
          <w:szCs w:val="24"/>
        </w:rPr>
      </w:pPr>
    </w:p>
    <w:p w:rsidR="00065BB7" w:rsidRPr="004C17AC" w:rsidRDefault="00065BB7" w:rsidP="00D46BB4">
      <w:pPr>
        <w:rPr>
          <w:rFonts w:ascii="Times New Roman" w:hAnsi="Times New Roman" w:cs="Times New Roman"/>
          <w:sz w:val="24"/>
          <w:szCs w:val="24"/>
        </w:rPr>
      </w:pPr>
    </w:p>
    <w:p w:rsidR="00F949AC" w:rsidRPr="004C17AC" w:rsidRDefault="00F949AC" w:rsidP="00D46BB4">
      <w:pPr>
        <w:rPr>
          <w:rFonts w:ascii="Times New Roman" w:hAnsi="Times New Roman" w:cs="Times New Roman"/>
          <w:sz w:val="24"/>
          <w:szCs w:val="24"/>
        </w:rPr>
      </w:pPr>
    </w:p>
    <w:p w:rsidR="009D0378" w:rsidRPr="004C17AC" w:rsidRDefault="001A1BDA" w:rsidP="00D46BB4">
      <w:pPr>
        <w:rPr>
          <w:rFonts w:ascii="Times New Roman" w:hAnsi="Times New Roman" w:cs="Times New Roman"/>
          <w:sz w:val="28"/>
          <w:szCs w:val="24"/>
          <w:u w:val="single"/>
        </w:rPr>
      </w:pPr>
      <w:r w:rsidRPr="004C17AC">
        <w:rPr>
          <w:rFonts w:ascii="Times New Roman" w:hAnsi="Times New Roman" w:cs="Times New Roman"/>
          <w:sz w:val="28"/>
          <w:szCs w:val="24"/>
          <w:u w:val="single"/>
        </w:rPr>
        <w:lastRenderedPageBreak/>
        <w:t>Příloha A</w:t>
      </w:r>
    </w:p>
    <w:p w:rsidR="00182659" w:rsidRPr="004C17AC" w:rsidRDefault="00182659" w:rsidP="00D46BB4">
      <w:pPr>
        <w:rPr>
          <w:rFonts w:ascii="Times New Roman" w:hAnsi="Times New Roman" w:cs="Times New Roman"/>
          <w:sz w:val="24"/>
          <w:szCs w:val="24"/>
        </w:rPr>
      </w:pPr>
    </w:p>
    <w:p w:rsidR="00182659" w:rsidRPr="004C17AC" w:rsidRDefault="00182659" w:rsidP="00182659">
      <w:pPr>
        <w:rPr>
          <w:rFonts w:ascii="Times New Roman" w:hAnsi="Times New Roman" w:cs="Times New Roman"/>
          <w:b/>
          <w:sz w:val="24"/>
          <w:szCs w:val="24"/>
        </w:rPr>
      </w:pPr>
      <w:r w:rsidRPr="004C17AC">
        <w:rPr>
          <w:rFonts w:ascii="Times New Roman" w:hAnsi="Times New Roman" w:cs="Times New Roman"/>
          <w:b/>
          <w:sz w:val="24"/>
          <w:szCs w:val="24"/>
        </w:rPr>
        <w:t>Jmenný seznam pro přístup k IS Domeček</w:t>
      </w:r>
      <w:r w:rsidR="007B6622" w:rsidRPr="004C17AC">
        <w:rPr>
          <w:rFonts w:ascii="Times New Roman" w:hAnsi="Times New Roman" w:cs="Times New Roman"/>
          <w:b/>
          <w:sz w:val="24"/>
          <w:szCs w:val="24"/>
        </w:rPr>
        <w:t xml:space="preserve"> ze strany INPC</w:t>
      </w:r>
      <w:r w:rsidRPr="004C17AC">
        <w:rPr>
          <w:rFonts w:ascii="Times New Roman" w:hAnsi="Times New Roman" w:cs="Times New Roman"/>
          <w:b/>
          <w:sz w:val="24"/>
          <w:szCs w:val="24"/>
        </w:rPr>
        <w:t>:</w:t>
      </w:r>
    </w:p>
    <w:p w:rsidR="00182659" w:rsidRPr="004C17AC" w:rsidRDefault="00182659" w:rsidP="00182659">
      <w:pPr>
        <w:rPr>
          <w:rFonts w:ascii="Times New Roman" w:hAnsi="Times New Roman" w:cs="Times New Roman"/>
          <w:sz w:val="24"/>
          <w:szCs w:val="24"/>
        </w:rPr>
      </w:pPr>
      <w:r w:rsidRPr="004C17AC">
        <w:rPr>
          <w:rFonts w:ascii="Times New Roman" w:hAnsi="Times New Roman" w:cs="Times New Roman"/>
          <w:sz w:val="24"/>
          <w:szCs w:val="24"/>
        </w:rPr>
        <w:t>Bc. Daria Čapková - daria.capkova@poradenstvi-vysocina.cz</w:t>
      </w:r>
    </w:p>
    <w:p w:rsidR="00182659" w:rsidRPr="004C17AC" w:rsidRDefault="00182659" w:rsidP="00182659">
      <w:pPr>
        <w:rPr>
          <w:rFonts w:ascii="Times New Roman" w:hAnsi="Times New Roman" w:cs="Times New Roman"/>
          <w:sz w:val="24"/>
          <w:szCs w:val="24"/>
        </w:rPr>
      </w:pPr>
      <w:r w:rsidRPr="004C17AC">
        <w:rPr>
          <w:rFonts w:ascii="Times New Roman" w:hAnsi="Times New Roman" w:cs="Times New Roman"/>
          <w:sz w:val="24"/>
          <w:szCs w:val="24"/>
        </w:rPr>
        <w:t xml:space="preserve">Bc. Ilona </w:t>
      </w:r>
      <w:proofErr w:type="spellStart"/>
      <w:r w:rsidRPr="004C17AC">
        <w:rPr>
          <w:rFonts w:ascii="Times New Roman" w:hAnsi="Times New Roman" w:cs="Times New Roman"/>
          <w:sz w:val="24"/>
          <w:szCs w:val="24"/>
        </w:rPr>
        <w:t>Heijting</w:t>
      </w:r>
      <w:proofErr w:type="spellEnd"/>
      <w:r w:rsidRPr="004C17AC">
        <w:rPr>
          <w:rFonts w:ascii="Times New Roman" w:hAnsi="Times New Roman" w:cs="Times New Roman"/>
          <w:sz w:val="24"/>
          <w:szCs w:val="24"/>
        </w:rPr>
        <w:t xml:space="preserve"> - ilona.heijting@poradenstvi-vysocina.cz</w:t>
      </w:r>
    </w:p>
    <w:p w:rsidR="00182659" w:rsidRPr="004C17AC" w:rsidRDefault="00182659" w:rsidP="00182659">
      <w:pPr>
        <w:rPr>
          <w:rFonts w:ascii="Times New Roman" w:hAnsi="Times New Roman" w:cs="Times New Roman"/>
          <w:sz w:val="24"/>
          <w:szCs w:val="24"/>
        </w:rPr>
      </w:pPr>
      <w:r w:rsidRPr="004C17AC">
        <w:rPr>
          <w:rFonts w:ascii="Times New Roman" w:hAnsi="Times New Roman" w:cs="Times New Roman"/>
          <w:sz w:val="24"/>
          <w:szCs w:val="24"/>
        </w:rPr>
        <w:t>Mgr. Miroslava Šeredová - miroslava.seredova@poradenstvi-vysocina.cz</w:t>
      </w:r>
    </w:p>
    <w:p w:rsidR="00182659" w:rsidRPr="004C17AC" w:rsidRDefault="00182659" w:rsidP="00182659">
      <w:pPr>
        <w:rPr>
          <w:rFonts w:ascii="Times New Roman" w:hAnsi="Times New Roman" w:cs="Times New Roman"/>
          <w:sz w:val="24"/>
          <w:szCs w:val="24"/>
        </w:rPr>
      </w:pPr>
      <w:r w:rsidRPr="004C17AC">
        <w:rPr>
          <w:rFonts w:ascii="Times New Roman" w:hAnsi="Times New Roman" w:cs="Times New Roman"/>
          <w:sz w:val="24"/>
          <w:szCs w:val="24"/>
        </w:rPr>
        <w:t>Bc. Michaela Prchalova - rcbrod@poradenstvi-vysocina.cz</w:t>
      </w:r>
    </w:p>
    <w:p w:rsidR="00182659" w:rsidRPr="004C17AC" w:rsidRDefault="00182659" w:rsidP="00182659">
      <w:pPr>
        <w:rPr>
          <w:rFonts w:ascii="Times New Roman" w:hAnsi="Times New Roman" w:cs="Times New Roman"/>
          <w:sz w:val="24"/>
          <w:szCs w:val="24"/>
        </w:rPr>
      </w:pPr>
      <w:r w:rsidRPr="004C17AC">
        <w:rPr>
          <w:rFonts w:ascii="Times New Roman" w:hAnsi="Times New Roman" w:cs="Times New Roman"/>
          <w:sz w:val="24"/>
          <w:szCs w:val="24"/>
        </w:rPr>
        <w:t>Mgr. Jana Vašíčková - jana.vasickova@poradenstvi-vysocina.cz</w:t>
      </w:r>
    </w:p>
    <w:p w:rsidR="001A1BDA" w:rsidRPr="004C17AC" w:rsidRDefault="001A1BDA" w:rsidP="00D46BB4">
      <w:pPr>
        <w:rPr>
          <w:rFonts w:ascii="Times New Roman" w:hAnsi="Times New Roman" w:cs="Times New Roman"/>
          <w:sz w:val="24"/>
          <w:szCs w:val="24"/>
        </w:rPr>
      </w:pPr>
    </w:p>
    <w:p w:rsidR="00065BB7" w:rsidRPr="004C17AC" w:rsidRDefault="00065BB7" w:rsidP="00D46BB4">
      <w:pPr>
        <w:rPr>
          <w:rFonts w:ascii="Times New Roman" w:hAnsi="Times New Roman" w:cs="Times New Roman"/>
          <w:sz w:val="24"/>
          <w:szCs w:val="24"/>
        </w:rPr>
      </w:pPr>
    </w:p>
    <w:p w:rsidR="00065BB7" w:rsidRPr="004C17AC" w:rsidRDefault="00065BB7" w:rsidP="00D46BB4">
      <w:pPr>
        <w:rPr>
          <w:rFonts w:ascii="Times New Roman" w:hAnsi="Times New Roman" w:cs="Times New Roman"/>
          <w:sz w:val="24"/>
          <w:szCs w:val="24"/>
        </w:rPr>
      </w:pPr>
    </w:p>
    <w:p w:rsidR="00F74423" w:rsidRPr="004C17AC" w:rsidRDefault="00F74423" w:rsidP="00D46BB4">
      <w:pPr>
        <w:rPr>
          <w:rFonts w:ascii="Times New Roman" w:hAnsi="Times New Roman" w:cs="Times New Roman"/>
          <w:sz w:val="24"/>
          <w:szCs w:val="24"/>
        </w:rPr>
      </w:pPr>
    </w:p>
    <w:p w:rsidR="00F74423" w:rsidRPr="004C17AC" w:rsidRDefault="00F74423" w:rsidP="00D46BB4">
      <w:pPr>
        <w:rPr>
          <w:rFonts w:ascii="Times New Roman" w:hAnsi="Times New Roman" w:cs="Times New Roman"/>
          <w:sz w:val="24"/>
          <w:szCs w:val="24"/>
          <w:highlight w:val="yellow"/>
        </w:rPr>
      </w:pPr>
    </w:p>
    <w:p w:rsidR="00F74423" w:rsidRPr="004C17AC" w:rsidRDefault="00F74423" w:rsidP="00D46BB4">
      <w:pPr>
        <w:rPr>
          <w:rFonts w:ascii="Times New Roman" w:hAnsi="Times New Roman" w:cs="Times New Roman"/>
          <w:sz w:val="24"/>
          <w:szCs w:val="24"/>
          <w:highlight w:val="yellow"/>
        </w:rPr>
      </w:pPr>
    </w:p>
    <w:p w:rsidR="00F74423" w:rsidRDefault="00F74423" w:rsidP="00D46BB4">
      <w:pPr>
        <w:rPr>
          <w:rFonts w:ascii="Times New Roman" w:hAnsi="Times New Roman" w:cs="Times New Roman"/>
          <w:sz w:val="24"/>
          <w:szCs w:val="24"/>
          <w:highlight w:val="yellow"/>
        </w:rPr>
      </w:pPr>
    </w:p>
    <w:p w:rsidR="00C21CDF" w:rsidRDefault="00C21CDF" w:rsidP="00D46BB4">
      <w:pPr>
        <w:rPr>
          <w:rFonts w:ascii="Times New Roman" w:hAnsi="Times New Roman" w:cs="Times New Roman"/>
          <w:sz w:val="24"/>
          <w:szCs w:val="24"/>
          <w:highlight w:val="yellow"/>
        </w:rPr>
      </w:pPr>
    </w:p>
    <w:p w:rsidR="00C21CDF" w:rsidRPr="004C17AC" w:rsidRDefault="00C21CDF" w:rsidP="00D46BB4">
      <w:pPr>
        <w:rPr>
          <w:rFonts w:ascii="Times New Roman" w:hAnsi="Times New Roman" w:cs="Times New Roman"/>
          <w:sz w:val="24"/>
          <w:szCs w:val="24"/>
          <w:highlight w:val="yellow"/>
        </w:rPr>
      </w:pPr>
    </w:p>
    <w:p w:rsidR="00F74423" w:rsidRPr="004C17AC" w:rsidRDefault="00F74423" w:rsidP="00D46BB4">
      <w:pPr>
        <w:rPr>
          <w:rFonts w:ascii="Times New Roman" w:hAnsi="Times New Roman" w:cs="Times New Roman"/>
          <w:sz w:val="24"/>
          <w:szCs w:val="24"/>
          <w:highlight w:val="yellow"/>
        </w:rPr>
      </w:pPr>
    </w:p>
    <w:p w:rsidR="00F74423" w:rsidRPr="004C17AC" w:rsidRDefault="00F74423" w:rsidP="00D46BB4">
      <w:pPr>
        <w:rPr>
          <w:rFonts w:ascii="Times New Roman" w:hAnsi="Times New Roman" w:cs="Times New Roman"/>
          <w:sz w:val="24"/>
          <w:szCs w:val="24"/>
          <w:highlight w:val="yellow"/>
        </w:rPr>
      </w:pPr>
    </w:p>
    <w:p w:rsidR="00F74423" w:rsidRPr="004C17AC" w:rsidRDefault="00F74423" w:rsidP="00D46BB4">
      <w:pPr>
        <w:rPr>
          <w:rFonts w:ascii="Times New Roman" w:hAnsi="Times New Roman" w:cs="Times New Roman"/>
          <w:sz w:val="24"/>
          <w:szCs w:val="24"/>
          <w:highlight w:val="yellow"/>
        </w:rPr>
      </w:pPr>
    </w:p>
    <w:p w:rsidR="00F74423" w:rsidRPr="004C17AC" w:rsidRDefault="00F74423" w:rsidP="00D46BB4">
      <w:pPr>
        <w:rPr>
          <w:rFonts w:ascii="Times New Roman" w:hAnsi="Times New Roman" w:cs="Times New Roman"/>
          <w:sz w:val="24"/>
          <w:szCs w:val="24"/>
          <w:highlight w:val="yellow"/>
        </w:rPr>
      </w:pPr>
    </w:p>
    <w:p w:rsidR="00F74423" w:rsidRPr="004C17AC" w:rsidRDefault="00F74423" w:rsidP="00D46BB4">
      <w:pPr>
        <w:rPr>
          <w:rFonts w:ascii="Times New Roman" w:hAnsi="Times New Roman" w:cs="Times New Roman"/>
          <w:sz w:val="24"/>
          <w:szCs w:val="24"/>
          <w:highlight w:val="yellow"/>
        </w:rPr>
      </w:pPr>
    </w:p>
    <w:p w:rsidR="00F74423" w:rsidRPr="004C17AC" w:rsidRDefault="00F74423" w:rsidP="00D46BB4">
      <w:pPr>
        <w:rPr>
          <w:rFonts w:ascii="Times New Roman" w:hAnsi="Times New Roman" w:cs="Times New Roman"/>
          <w:sz w:val="24"/>
          <w:szCs w:val="24"/>
          <w:highlight w:val="yellow"/>
        </w:rPr>
      </w:pPr>
    </w:p>
    <w:p w:rsidR="00F74423" w:rsidRPr="004C17AC" w:rsidRDefault="00F74423" w:rsidP="00D46BB4">
      <w:pPr>
        <w:rPr>
          <w:rFonts w:ascii="Times New Roman" w:hAnsi="Times New Roman" w:cs="Times New Roman"/>
          <w:sz w:val="24"/>
          <w:szCs w:val="24"/>
          <w:highlight w:val="yellow"/>
        </w:rPr>
      </w:pPr>
    </w:p>
    <w:p w:rsidR="00F74423" w:rsidRPr="004C17AC" w:rsidRDefault="00F74423" w:rsidP="00D46BB4">
      <w:pPr>
        <w:rPr>
          <w:rFonts w:ascii="Times New Roman" w:hAnsi="Times New Roman" w:cs="Times New Roman"/>
          <w:sz w:val="24"/>
          <w:szCs w:val="24"/>
          <w:highlight w:val="yellow"/>
        </w:rPr>
      </w:pPr>
    </w:p>
    <w:p w:rsidR="00F74423" w:rsidRPr="004C17AC" w:rsidRDefault="00F74423" w:rsidP="00D46BB4">
      <w:pPr>
        <w:rPr>
          <w:rFonts w:ascii="Times New Roman" w:hAnsi="Times New Roman" w:cs="Times New Roman"/>
          <w:sz w:val="24"/>
          <w:szCs w:val="24"/>
          <w:highlight w:val="yellow"/>
        </w:rPr>
      </w:pPr>
    </w:p>
    <w:p w:rsidR="00F74423" w:rsidRPr="004C17AC" w:rsidRDefault="00F74423" w:rsidP="00D46BB4">
      <w:pPr>
        <w:rPr>
          <w:rFonts w:ascii="Times New Roman" w:hAnsi="Times New Roman" w:cs="Times New Roman"/>
          <w:sz w:val="24"/>
          <w:szCs w:val="24"/>
          <w:highlight w:val="yellow"/>
        </w:rPr>
      </w:pPr>
    </w:p>
    <w:p w:rsidR="00F74423" w:rsidRPr="004C17AC" w:rsidRDefault="00F74423" w:rsidP="00D46BB4">
      <w:pPr>
        <w:rPr>
          <w:rFonts w:ascii="Times New Roman" w:hAnsi="Times New Roman" w:cs="Times New Roman"/>
          <w:sz w:val="24"/>
          <w:szCs w:val="24"/>
          <w:highlight w:val="yellow"/>
        </w:rPr>
      </w:pPr>
    </w:p>
    <w:p w:rsidR="00F74423" w:rsidRPr="004C17AC" w:rsidRDefault="00F74423" w:rsidP="00D46BB4">
      <w:pPr>
        <w:rPr>
          <w:rFonts w:ascii="Times New Roman" w:hAnsi="Times New Roman" w:cs="Times New Roman"/>
          <w:sz w:val="24"/>
          <w:szCs w:val="24"/>
          <w:highlight w:val="yellow"/>
        </w:rPr>
      </w:pPr>
    </w:p>
    <w:p w:rsidR="00F74423" w:rsidRPr="004C17AC" w:rsidRDefault="00F74423" w:rsidP="00D46BB4">
      <w:pPr>
        <w:rPr>
          <w:rFonts w:ascii="Times New Roman" w:hAnsi="Times New Roman" w:cs="Times New Roman"/>
          <w:sz w:val="24"/>
          <w:szCs w:val="24"/>
          <w:highlight w:val="yellow"/>
        </w:rPr>
      </w:pPr>
    </w:p>
    <w:p w:rsidR="001A1BDA" w:rsidRPr="004C17AC" w:rsidRDefault="001A1BDA" w:rsidP="00D46BB4">
      <w:pPr>
        <w:rPr>
          <w:rFonts w:ascii="Times New Roman" w:hAnsi="Times New Roman" w:cs="Times New Roman"/>
          <w:sz w:val="28"/>
          <w:szCs w:val="24"/>
          <w:u w:val="single"/>
        </w:rPr>
      </w:pPr>
      <w:r w:rsidRPr="004C17AC">
        <w:rPr>
          <w:rFonts w:ascii="Times New Roman" w:hAnsi="Times New Roman" w:cs="Times New Roman"/>
          <w:sz w:val="28"/>
          <w:szCs w:val="24"/>
          <w:u w:val="single"/>
        </w:rPr>
        <w:lastRenderedPageBreak/>
        <w:t>Příloha B:</w:t>
      </w:r>
    </w:p>
    <w:p w:rsidR="00DB4531" w:rsidRPr="004C17AC" w:rsidRDefault="00DB4531" w:rsidP="00D46BB4">
      <w:pPr>
        <w:rPr>
          <w:rFonts w:ascii="Times New Roman" w:hAnsi="Times New Roman" w:cs="Times New Roman"/>
          <w:sz w:val="24"/>
          <w:szCs w:val="24"/>
        </w:rPr>
      </w:pPr>
    </w:p>
    <w:p w:rsidR="00D84ED2" w:rsidRPr="004C17AC" w:rsidRDefault="00D84ED2" w:rsidP="00D84ED2">
      <w:pPr>
        <w:pStyle w:val="Nadpis3"/>
      </w:pPr>
      <w:r w:rsidRPr="004C17AC">
        <w:t>SMLOUVA O ZPRACOVÁNÍ OSOBNÍCH ÚDAJŮ</w:t>
      </w:r>
    </w:p>
    <w:p w:rsidR="00D84ED2" w:rsidRPr="004C17AC" w:rsidRDefault="00D84ED2" w:rsidP="00D84ED2">
      <w:pPr>
        <w:pStyle w:val="Normlnweb"/>
      </w:pPr>
      <w:r w:rsidRPr="004C17AC">
        <w:rPr>
          <w:rStyle w:val="Siln"/>
        </w:rPr>
        <w:t>AZ CENTRUM Havlíčkův Brod – Středisko volného času, příspěvková organizace</w:t>
      </w:r>
      <w:r w:rsidRPr="004C17AC">
        <w:br/>
        <w:t>IČO: 720 63 050</w:t>
      </w:r>
      <w:r w:rsidRPr="004C17AC">
        <w:br/>
        <w:t>se sídlem Rubešovo náměstí 171, 580 01 Havlíčkův Brod</w:t>
      </w:r>
      <w:r w:rsidRPr="004C17AC">
        <w:br/>
        <w:t xml:space="preserve">zastoupené </w:t>
      </w:r>
      <w:proofErr w:type="spellStart"/>
      <w:r w:rsidRPr="004C17AC">
        <w:t>MgA</w:t>
      </w:r>
      <w:proofErr w:type="spellEnd"/>
      <w:r w:rsidRPr="004C17AC">
        <w:t>. Martinem Domkářem, ředitelem</w:t>
      </w:r>
      <w:r w:rsidRPr="004C17AC">
        <w:br/>
        <w:t>(dále jen „Správce“)</w:t>
      </w:r>
    </w:p>
    <w:p w:rsidR="00D84ED2" w:rsidRPr="004C17AC" w:rsidRDefault="00D84ED2" w:rsidP="00D84ED2">
      <w:pPr>
        <w:pStyle w:val="Normlnweb"/>
      </w:pPr>
      <w:r w:rsidRPr="004C17AC">
        <w:t>a</w:t>
      </w:r>
    </w:p>
    <w:p w:rsidR="00D84ED2" w:rsidRPr="004C17AC" w:rsidRDefault="00D84ED2" w:rsidP="00D84ED2">
      <w:pPr>
        <w:pStyle w:val="Normlnweb"/>
      </w:pPr>
      <w:r w:rsidRPr="004C17AC">
        <w:rPr>
          <w:rStyle w:val="Siln"/>
        </w:rPr>
        <w:t>Informační a poradenské centrum Vysočina o.p.s.</w:t>
      </w:r>
      <w:r w:rsidRPr="004C17AC">
        <w:br/>
        <w:t>IČO: 288 31 101</w:t>
      </w:r>
      <w:r w:rsidRPr="004C17AC">
        <w:br/>
        <w:t>se sídlem Horní 197, 580 01 Havlíčkův Brod</w:t>
      </w:r>
      <w:r w:rsidRPr="004C17AC">
        <w:br/>
        <w:t xml:space="preserve">zastoupené Bc. </w:t>
      </w:r>
      <w:proofErr w:type="spellStart"/>
      <w:r w:rsidRPr="004C17AC">
        <w:t>Dariou</w:t>
      </w:r>
      <w:proofErr w:type="spellEnd"/>
      <w:r w:rsidRPr="004C17AC">
        <w:t xml:space="preserve"> Čapkovou, ředitelkou</w:t>
      </w:r>
      <w:r w:rsidRPr="004C17AC">
        <w:br/>
        <w:t>(dále jen „Zpracovatel“)</w:t>
      </w:r>
    </w:p>
    <w:p w:rsidR="00D84ED2" w:rsidRPr="004C17AC" w:rsidRDefault="00D84ED2" w:rsidP="00D84ED2">
      <w:pPr>
        <w:pStyle w:val="Normlnweb"/>
      </w:pPr>
      <w:r w:rsidRPr="004C17AC">
        <w:t>(Správce a Zpracovatel společně též jako „Smluvní strany“, každý zvlášť jako „Smluvní strana“)</w:t>
      </w:r>
    </w:p>
    <w:p w:rsidR="00D84ED2" w:rsidRPr="004C17AC" w:rsidRDefault="00D84ED2" w:rsidP="00D84ED2">
      <w:pPr>
        <w:pStyle w:val="Normlnweb"/>
      </w:pPr>
      <w:r w:rsidRPr="004C17AC">
        <w:t>uzavírají podle čl. 28 Nařízení Evropského parlamentu a Rady (EU) č. 2016/679 (dále jen „Nařízení“) tuto:</w:t>
      </w:r>
    </w:p>
    <w:p w:rsidR="00D84ED2" w:rsidRPr="004C17AC" w:rsidRDefault="00D84ED2" w:rsidP="00D84ED2">
      <w:pPr>
        <w:pStyle w:val="Normlnweb"/>
      </w:pPr>
      <w:r w:rsidRPr="004C17AC">
        <w:t>Smlouvu o zpracování osobních údajů</w:t>
      </w:r>
    </w:p>
    <w:p w:rsidR="00D84ED2" w:rsidRPr="004C17AC" w:rsidRDefault="00D84ED2" w:rsidP="00D84ED2">
      <w:pPr>
        <w:pStyle w:val="Nadpis3"/>
      </w:pPr>
      <w:r w:rsidRPr="004C17AC">
        <w:t>1. ÚČEL SMLOUVY</w:t>
      </w:r>
    </w:p>
    <w:p w:rsidR="00D84ED2" w:rsidRPr="004C17AC" w:rsidRDefault="00D84ED2" w:rsidP="00D84ED2">
      <w:pPr>
        <w:pStyle w:val="Normlnweb"/>
      </w:pPr>
      <w:r w:rsidRPr="004C17AC">
        <w:t>Tato smlouva upravuje práva a povinnosti Smluvních stran při zpracování osobních údajů Správcem pověřeným Zpracovatelem v souvislosti s využíváním informačního systému Domeček. Účelem je stanovení rozsahu povinností Zpracovatele při ochraně osobních údajů klientů Správce.</w:t>
      </w:r>
    </w:p>
    <w:p w:rsidR="00D84ED2" w:rsidRPr="004C17AC" w:rsidRDefault="009D43F8" w:rsidP="00D84ED2">
      <w:pPr>
        <w:rPr>
          <w:rFonts w:ascii="Times New Roman" w:hAnsi="Times New Roman" w:cs="Times New Roman"/>
        </w:rPr>
      </w:pPr>
      <w:r>
        <w:rPr>
          <w:rFonts w:ascii="Times New Roman" w:hAnsi="Times New Roman" w:cs="Times New Roman"/>
        </w:rPr>
        <w:pict>
          <v:rect id="_x0000_i1035" style="width:0;height:1.5pt" o:hralign="center" o:hrstd="t" o:hr="t" fillcolor="#a0a0a0" stroked="f"/>
        </w:pict>
      </w:r>
    </w:p>
    <w:p w:rsidR="00D84ED2" w:rsidRPr="004C17AC" w:rsidRDefault="00D84ED2" w:rsidP="00D84ED2">
      <w:pPr>
        <w:pStyle w:val="Nadpis3"/>
      </w:pPr>
      <w:r w:rsidRPr="004C17AC">
        <w:t>2. PŘEDMĚT SMLOUVY</w:t>
      </w:r>
    </w:p>
    <w:p w:rsidR="00D84ED2" w:rsidRPr="004C17AC" w:rsidRDefault="00D84ED2" w:rsidP="00D84ED2">
      <w:pPr>
        <w:pStyle w:val="Normlnweb"/>
      </w:pPr>
      <w:r w:rsidRPr="004C17AC">
        <w:t>Správce pověřuje Zpracovatele, aby jeho jménem zpracovával osobní údaje v souladu s touto Smlouvou a Nařízením. Zpracovatel se zavazuje tyto údaje zpracovávat výhradně dle pokynů Správce a za podmínek stanovených touto Smlouvou.</w:t>
      </w:r>
    </w:p>
    <w:p w:rsidR="00D84ED2" w:rsidRPr="004C17AC" w:rsidRDefault="009D43F8" w:rsidP="00D84ED2">
      <w:pPr>
        <w:rPr>
          <w:rFonts w:ascii="Times New Roman" w:hAnsi="Times New Roman" w:cs="Times New Roman"/>
        </w:rPr>
      </w:pPr>
      <w:r>
        <w:rPr>
          <w:rFonts w:ascii="Times New Roman" w:hAnsi="Times New Roman" w:cs="Times New Roman"/>
        </w:rPr>
        <w:pict>
          <v:rect id="_x0000_i1036" style="width:0;height:1.5pt" o:hralign="center" o:hrstd="t" o:hr="t" fillcolor="#a0a0a0" stroked="f"/>
        </w:pict>
      </w:r>
    </w:p>
    <w:p w:rsidR="00D84ED2" w:rsidRPr="004C17AC" w:rsidRDefault="00D84ED2" w:rsidP="00D84ED2">
      <w:pPr>
        <w:pStyle w:val="Nadpis3"/>
      </w:pPr>
      <w:r w:rsidRPr="004C17AC">
        <w:t>3. OSOBNÍ ÚDAJE A ÚČEL ZPRACOVÁNÍ</w:t>
      </w:r>
    </w:p>
    <w:p w:rsidR="00D84ED2" w:rsidRPr="004C17AC" w:rsidRDefault="00D84ED2" w:rsidP="00D84ED2">
      <w:pPr>
        <w:pStyle w:val="Normlnweb"/>
      </w:pPr>
      <w:r w:rsidRPr="004C17AC">
        <w:t>Zpracovatel bude zpracovávat zejména tyto osobní údaje klientů Správce:</w:t>
      </w:r>
    </w:p>
    <w:p w:rsidR="00D84ED2" w:rsidRPr="004C17AC" w:rsidRDefault="00D84ED2" w:rsidP="00D84ED2">
      <w:pPr>
        <w:pStyle w:val="Normlnweb"/>
        <w:numPr>
          <w:ilvl w:val="0"/>
          <w:numId w:val="27"/>
        </w:numPr>
      </w:pPr>
      <w:r w:rsidRPr="004C17AC">
        <w:t>jméno a příjmení,</w:t>
      </w:r>
    </w:p>
    <w:p w:rsidR="00D84ED2" w:rsidRPr="004C17AC" w:rsidRDefault="00D84ED2" w:rsidP="00D84ED2">
      <w:pPr>
        <w:pStyle w:val="Normlnweb"/>
        <w:numPr>
          <w:ilvl w:val="0"/>
          <w:numId w:val="27"/>
        </w:numPr>
      </w:pPr>
      <w:r w:rsidRPr="004C17AC">
        <w:lastRenderedPageBreak/>
        <w:t>datum narození,</w:t>
      </w:r>
    </w:p>
    <w:p w:rsidR="00D84ED2" w:rsidRPr="004C17AC" w:rsidRDefault="00D84ED2" w:rsidP="00D84ED2">
      <w:pPr>
        <w:pStyle w:val="Normlnweb"/>
        <w:numPr>
          <w:ilvl w:val="0"/>
          <w:numId w:val="27"/>
        </w:numPr>
      </w:pPr>
      <w:r w:rsidRPr="004C17AC">
        <w:t>rodné číslo,</w:t>
      </w:r>
    </w:p>
    <w:p w:rsidR="00D84ED2" w:rsidRPr="004C17AC" w:rsidRDefault="00D84ED2" w:rsidP="00D84ED2">
      <w:pPr>
        <w:pStyle w:val="Normlnweb"/>
        <w:numPr>
          <w:ilvl w:val="0"/>
          <w:numId w:val="27"/>
        </w:numPr>
      </w:pPr>
      <w:r w:rsidRPr="004C17AC">
        <w:t>adresa trvalého pobytu,</w:t>
      </w:r>
    </w:p>
    <w:p w:rsidR="00D84ED2" w:rsidRPr="004C17AC" w:rsidRDefault="00D84ED2" w:rsidP="00D84ED2">
      <w:pPr>
        <w:pStyle w:val="Normlnweb"/>
        <w:numPr>
          <w:ilvl w:val="0"/>
          <w:numId w:val="27"/>
        </w:numPr>
      </w:pPr>
      <w:r w:rsidRPr="004C17AC">
        <w:t>adresa bydliště,</w:t>
      </w:r>
    </w:p>
    <w:p w:rsidR="00D84ED2" w:rsidRPr="004C17AC" w:rsidRDefault="00D84ED2" w:rsidP="00D84ED2">
      <w:pPr>
        <w:pStyle w:val="Normlnweb"/>
        <w:numPr>
          <w:ilvl w:val="0"/>
          <w:numId w:val="27"/>
        </w:numPr>
      </w:pPr>
      <w:r w:rsidRPr="004C17AC">
        <w:t>e-mailová adresa,</w:t>
      </w:r>
    </w:p>
    <w:p w:rsidR="00D84ED2" w:rsidRPr="004C17AC" w:rsidRDefault="00D84ED2" w:rsidP="00D84ED2">
      <w:pPr>
        <w:pStyle w:val="Normlnweb"/>
        <w:numPr>
          <w:ilvl w:val="0"/>
          <w:numId w:val="27"/>
        </w:numPr>
      </w:pPr>
      <w:r w:rsidRPr="004C17AC">
        <w:t>telefonní číslo,</w:t>
      </w:r>
    </w:p>
    <w:p w:rsidR="00D84ED2" w:rsidRPr="004C17AC" w:rsidRDefault="00D84ED2" w:rsidP="00D84ED2">
      <w:pPr>
        <w:pStyle w:val="Normlnweb"/>
        <w:numPr>
          <w:ilvl w:val="0"/>
          <w:numId w:val="27"/>
        </w:numPr>
      </w:pPr>
      <w:r w:rsidRPr="004C17AC">
        <w:t>jméno a příjmení zákonného zástupce,</w:t>
      </w:r>
    </w:p>
    <w:p w:rsidR="00D84ED2" w:rsidRPr="004C17AC" w:rsidRDefault="00D84ED2" w:rsidP="00D84ED2">
      <w:pPr>
        <w:pStyle w:val="Normlnweb"/>
        <w:numPr>
          <w:ilvl w:val="0"/>
          <w:numId w:val="27"/>
        </w:numPr>
        <w:rPr>
          <w:b/>
        </w:rPr>
      </w:pPr>
      <w:r w:rsidRPr="004C17AC">
        <w:rPr>
          <w:rStyle w:val="Siln"/>
          <w:b w:val="0"/>
        </w:rPr>
        <w:t>zdravotní pojišťovna</w:t>
      </w:r>
      <w:r w:rsidRPr="004C17AC">
        <w:rPr>
          <w:b/>
        </w:rPr>
        <w:t>,</w:t>
      </w:r>
    </w:p>
    <w:p w:rsidR="00D84ED2" w:rsidRPr="004C17AC" w:rsidRDefault="00D84ED2" w:rsidP="00D84ED2">
      <w:pPr>
        <w:pStyle w:val="Normlnweb"/>
        <w:numPr>
          <w:ilvl w:val="0"/>
          <w:numId w:val="27"/>
        </w:numPr>
        <w:rPr>
          <w:b/>
        </w:rPr>
      </w:pPr>
      <w:r w:rsidRPr="004C17AC">
        <w:rPr>
          <w:rStyle w:val="Siln"/>
          <w:b w:val="0"/>
        </w:rPr>
        <w:t>státní občanství</w:t>
      </w:r>
      <w:r w:rsidRPr="004C17AC">
        <w:rPr>
          <w:b/>
        </w:rPr>
        <w:t>,</w:t>
      </w:r>
    </w:p>
    <w:p w:rsidR="00D84ED2" w:rsidRPr="004C17AC" w:rsidRDefault="00D84ED2" w:rsidP="00D84ED2">
      <w:pPr>
        <w:pStyle w:val="Normlnweb"/>
        <w:numPr>
          <w:ilvl w:val="0"/>
          <w:numId w:val="27"/>
        </w:numPr>
        <w:rPr>
          <w:b/>
        </w:rPr>
      </w:pPr>
      <w:r w:rsidRPr="004C17AC">
        <w:rPr>
          <w:rStyle w:val="Siln"/>
          <w:b w:val="0"/>
        </w:rPr>
        <w:t>název školy navštěvované klientem</w:t>
      </w:r>
      <w:r w:rsidRPr="004C17AC">
        <w:rPr>
          <w:b/>
        </w:rPr>
        <w:t>.</w:t>
      </w:r>
    </w:p>
    <w:p w:rsidR="00D84ED2" w:rsidRPr="004C17AC" w:rsidRDefault="00D84ED2" w:rsidP="00D84ED2">
      <w:pPr>
        <w:pStyle w:val="Normlnweb"/>
      </w:pPr>
      <w:r w:rsidRPr="004C17AC">
        <w:t>Účelem zpracování je evidence klientů za účelem poskytování volnočasových a poradenských služeb, vykazování činnosti vůči MŠMT, fakturace a administrace v systému Domeček.</w:t>
      </w:r>
    </w:p>
    <w:p w:rsidR="00D84ED2" w:rsidRPr="004C17AC" w:rsidRDefault="009D43F8" w:rsidP="00D84ED2">
      <w:pPr>
        <w:rPr>
          <w:rFonts w:ascii="Times New Roman" w:hAnsi="Times New Roman" w:cs="Times New Roman"/>
        </w:rPr>
      </w:pPr>
      <w:r>
        <w:rPr>
          <w:rFonts w:ascii="Times New Roman" w:hAnsi="Times New Roman" w:cs="Times New Roman"/>
        </w:rPr>
        <w:pict>
          <v:rect id="_x0000_i1037" style="width:0;height:1.5pt" o:hralign="center" o:hrstd="t" o:hr="t" fillcolor="#a0a0a0" stroked="f"/>
        </w:pict>
      </w:r>
    </w:p>
    <w:p w:rsidR="00D84ED2" w:rsidRPr="004C17AC" w:rsidRDefault="00D84ED2" w:rsidP="00D84ED2">
      <w:pPr>
        <w:pStyle w:val="Nadpis3"/>
      </w:pPr>
      <w:r w:rsidRPr="004C17AC">
        <w:t>4. PODMÍNKY ZPRACOVÁNÍ</w:t>
      </w:r>
    </w:p>
    <w:p w:rsidR="00D84ED2" w:rsidRPr="004C17AC" w:rsidRDefault="00D84ED2" w:rsidP="00D84ED2">
      <w:pPr>
        <w:pStyle w:val="Normlnweb"/>
      </w:pPr>
      <w:r w:rsidRPr="004C17AC">
        <w:t>Zpracovatel se zavazuje:</w:t>
      </w:r>
    </w:p>
    <w:p w:rsidR="006C20F1" w:rsidRPr="004C17AC" w:rsidRDefault="006C20F1" w:rsidP="006C20F1">
      <w:pPr>
        <w:pStyle w:val="Normlnweb"/>
        <w:numPr>
          <w:ilvl w:val="0"/>
          <w:numId w:val="30"/>
        </w:numPr>
      </w:pPr>
      <w:r w:rsidRPr="004C17AC">
        <w:t>přijmout přiměřená technická a organizační opatření dle čl. 32 GDPR;</w:t>
      </w:r>
    </w:p>
    <w:p w:rsidR="006C20F1" w:rsidRPr="004C17AC" w:rsidRDefault="006C20F1" w:rsidP="006C20F1">
      <w:pPr>
        <w:pStyle w:val="Normlnweb"/>
        <w:numPr>
          <w:ilvl w:val="0"/>
          <w:numId w:val="30"/>
        </w:numPr>
      </w:pPr>
      <w:r w:rsidRPr="004C17AC">
        <w:t xml:space="preserve">zpracovávat údaje pouze dle pokynů Správce; </w:t>
      </w:r>
      <w:r w:rsidRPr="004C17AC">
        <w:rPr>
          <w:rStyle w:val="Siln"/>
        </w:rPr>
        <w:t>pokyny jsou udělovány písemně e</w:t>
      </w:r>
      <w:r w:rsidRPr="004C17AC">
        <w:rPr>
          <w:rStyle w:val="Siln"/>
        </w:rPr>
        <w:noBreakHyphen/>
        <w:t>mailem na adresu reditel@azcentrumhb.cz nebo klofacova@azcentrumhb.cz, prostřednictvím datové schránky Správce (ID yaut9kc) nebo osobně oprávněnou osobou Správce (</w:t>
      </w:r>
      <w:proofErr w:type="spellStart"/>
      <w:r w:rsidRPr="004C17AC">
        <w:rPr>
          <w:rStyle w:val="Siln"/>
        </w:rPr>
        <w:t>MgA</w:t>
      </w:r>
      <w:proofErr w:type="spellEnd"/>
      <w:r w:rsidRPr="004C17AC">
        <w:rPr>
          <w:rStyle w:val="Siln"/>
        </w:rPr>
        <w:t>. Martin Domkář či Martina Klofáčová);</w:t>
      </w:r>
    </w:p>
    <w:p w:rsidR="006C20F1" w:rsidRPr="004C17AC" w:rsidRDefault="006C20F1" w:rsidP="006C20F1">
      <w:pPr>
        <w:pStyle w:val="Normlnweb"/>
        <w:numPr>
          <w:ilvl w:val="0"/>
          <w:numId w:val="30"/>
        </w:numPr>
      </w:pPr>
      <w:r w:rsidRPr="004C17AC">
        <w:t>zajistit mlčenlivost všech osob podílejících se na zpracování; být nápomocen při uplatňování práv subjektů údajů a bezodkladně poskytnout součinnost Správci či pověřenci;</w:t>
      </w:r>
    </w:p>
    <w:p w:rsidR="006C20F1" w:rsidRPr="004C17AC" w:rsidRDefault="006C20F1" w:rsidP="006C20F1">
      <w:pPr>
        <w:pStyle w:val="Normlnweb"/>
        <w:numPr>
          <w:ilvl w:val="0"/>
          <w:numId w:val="30"/>
        </w:numPr>
      </w:pPr>
      <w:r w:rsidRPr="004C17AC">
        <w:t>umožnit Správci provádět kontroly a audity;</w:t>
      </w:r>
    </w:p>
    <w:p w:rsidR="006C20F1" w:rsidRPr="004C17AC" w:rsidRDefault="006C20F1" w:rsidP="006C20F1">
      <w:pPr>
        <w:pStyle w:val="Normlnweb"/>
        <w:numPr>
          <w:ilvl w:val="0"/>
          <w:numId w:val="30"/>
        </w:numPr>
      </w:pPr>
      <w:r w:rsidRPr="004C17AC">
        <w:t>vést záznamy o činnostech zpracování dle čl. 30 odst. 2 GDPR;</w:t>
      </w:r>
    </w:p>
    <w:p w:rsidR="006C20F1" w:rsidRPr="004C17AC" w:rsidRDefault="006C20F1" w:rsidP="006C20F1">
      <w:pPr>
        <w:pStyle w:val="Normlnweb"/>
        <w:numPr>
          <w:ilvl w:val="0"/>
          <w:numId w:val="30"/>
        </w:numPr>
      </w:pPr>
      <w:r w:rsidRPr="004C17AC">
        <w:t xml:space="preserve">bezodkladně informovat o bezpečnostních incidentech; </w:t>
      </w:r>
      <w:r w:rsidRPr="004C17AC">
        <w:rPr>
          <w:rStyle w:val="Siln"/>
        </w:rPr>
        <w:t>o zjištěném porušení zabezpečení osobních údajů informovat ihned na e</w:t>
      </w:r>
      <w:r w:rsidRPr="004C17AC">
        <w:rPr>
          <w:rStyle w:val="Siln"/>
        </w:rPr>
        <w:noBreakHyphen/>
        <w:t>mail reditel@azcentrumhb.cz a současně telefonicky na číslo 605 206 023 a uvést všechny informace požadované čl. 33 GDPR, jež jsou Zpracovateli známy.</w:t>
      </w:r>
    </w:p>
    <w:p w:rsidR="00D84ED2" w:rsidRPr="004C17AC" w:rsidRDefault="009D43F8" w:rsidP="00D84ED2">
      <w:pPr>
        <w:rPr>
          <w:rFonts w:ascii="Times New Roman" w:hAnsi="Times New Roman" w:cs="Times New Roman"/>
        </w:rPr>
      </w:pPr>
      <w:r>
        <w:rPr>
          <w:rFonts w:ascii="Times New Roman" w:hAnsi="Times New Roman" w:cs="Times New Roman"/>
        </w:rPr>
        <w:pict>
          <v:rect id="_x0000_i1038" style="width:0;height:1.5pt" o:hralign="center" o:hrstd="t" o:hr="t" fillcolor="#a0a0a0" stroked="f"/>
        </w:pict>
      </w:r>
    </w:p>
    <w:p w:rsidR="00D84ED2" w:rsidRPr="004C17AC" w:rsidRDefault="00D84ED2" w:rsidP="00D84ED2">
      <w:pPr>
        <w:pStyle w:val="Nadpis3"/>
      </w:pPr>
      <w:r w:rsidRPr="004C17AC">
        <w:t>5. SUBDODAVATEL</w:t>
      </w:r>
    </w:p>
    <w:p w:rsidR="00D84ED2" w:rsidRPr="004C17AC" w:rsidRDefault="00D84ED2" w:rsidP="00D84ED2">
      <w:pPr>
        <w:pStyle w:val="Normlnweb"/>
      </w:pPr>
      <w:r w:rsidRPr="004C17AC">
        <w:t>Zpracovatel může zapojit do zpracování dalšího zpracovatele (subdodavatele) pouze s předchozím písemným souhlasem Správce. Musí mu být uloženy stejné povinnosti, jaké Zpracovatel plní podle této smlouvy.</w:t>
      </w:r>
    </w:p>
    <w:p w:rsidR="00D84ED2" w:rsidRPr="004C17AC" w:rsidRDefault="009D43F8" w:rsidP="00D84ED2">
      <w:pPr>
        <w:rPr>
          <w:rFonts w:ascii="Times New Roman" w:hAnsi="Times New Roman" w:cs="Times New Roman"/>
        </w:rPr>
      </w:pPr>
      <w:r>
        <w:rPr>
          <w:rFonts w:ascii="Times New Roman" w:hAnsi="Times New Roman" w:cs="Times New Roman"/>
        </w:rPr>
        <w:pict>
          <v:rect id="_x0000_i1039" style="width:0;height:1.5pt" o:hralign="center" o:hrstd="t" o:hr="t" fillcolor="#a0a0a0" stroked="f"/>
        </w:pict>
      </w:r>
    </w:p>
    <w:p w:rsidR="00D84ED2" w:rsidRPr="004C17AC" w:rsidRDefault="00D84ED2" w:rsidP="00D84ED2">
      <w:pPr>
        <w:pStyle w:val="Nadpis3"/>
      </w:pPr>
      <w:r w:rsidRPr="004C17AC">
        <w:t>6. MLČENLIVOST</w:t>
      </w:r>
    </w:p>
    <w:p w:rsidR="00D84ED2" w:rsidRPr="004C17AC" w:rsidRDefault="00D84ED2" w:rsidP="00D84ED2">
      <w:pPr>
        <w:pStyle w:val="Normlnweb"/>
      </w:pPr>
      <w:r w:rsidRPr="004C17AC">
        <w:lastRenderedPageBreak/>
        <w:t>Zpracovatel a osoby, které pro něj zpracovávají osobní údaje, jsou povinny zachovávat mlčenlivost o zpracovávaných údajích i po skončení smluvního vztahu. Tato povinnost se neuplatní, pokud zákon ukládá povinnost poskytnout údaje orgánu veřejné moci.</w:t>
      </w:r>
    </w:p>
    <w:p w:rsidR="00D84ED2" w:rsidRPr="004C17AC" w:rsidRDefault="009D43F8" w:rsidP="00D84ED2">
      <w:pPr>
        <w:rPr>
          <w:rFonts w:ascii="Times New Roman" w:hAnsi="Times New Roman" w:cs="Times New Roman"/>
        </w:rPr>
      </w:pPr>
      <w:r>
        <w:rPr>
          <w:rFonts w:ascii="Times New Roman" w:hAnsi="Times New Roman" w:cs="Times New Roman"/>
        </w:rPr>
        <w:pict>
          <v:rect id="_x0000_i1040" style="width:0;height:1.5pt" o:hralign="center" o:hrstd="t" o:hr="t" fillcolor="#a0a0a0" stroked="f"/>
        </w:pict>
      </w:r>
    </w:p>
    <w:p w:rsidR="00D84ED2" w:rsidRPr="004C17AC" w:rsidRDefault="00D84ED2" w:rsidP="00D84ED2">
      <w:pPr>
        <w:pStyle w:val="Nadpis3"/>
      </w:pPr>
      <w:r w:rsidRPr="004C17AC">
        <w:t>7. DOBA ZPRACOVÁNÍ A UKONČENÍ SMLOUVY</w:t>
      </w:r>
    </w:p>
    <w:p w:rsidR="00D84ED2" w:rsidRPr="004C17AC" w:rsidRDefault="00D84ED2" w:rsidP="00D84ED2">
      <w:pPr>
        <w:pStyle w:val="Normlnweb"/>
      </w:pPr>
      <w:r w:rsidRPr="004C17AC">
        <w:t>Tato smlouva se uzavírá na dobu trvání využívání rezervačního systému Domeček. Po ukončení zpracování je Zpracovatel povinen osobní údaje buď vrátit Správci, nebo je vymazat dle jeho pokynu.</w:t>
      </w:r>
    </w:p>
    <w:p w:rsidR="00D84ED2" w:rsidRPr="004C17AC" w:rsidRDefault="00D84ED2" w:rsidP="00D84ED2">
      <w:pPr>
        <w:pStyle w:val="Normlnweb"/>
      </w:pPr>
      <w:r w:rsidRPr="004C17AC">
        <w:t>Smlouvu lze ukončit:</w:t>
      </w:r>
    </w:p>
    <w:p w:rsidR="00D84ED2" w:rsidRPr="004C17AC" w:rsidRDefault="00D84ED2" w:rsidP="00D84ED2">
      <w:pPr>
        <w:pStyle w:val="Normlnweb"/>
        <w:numPr>
          <w:ilvl w:val="0"/>
          <w:numId w:val="29"/>
        </w:numPr>
      </w:pPr>
      <w:r w:rsidRPr="004C17AC">
        <w:t>písemnou dohodou ke stanovenému datu;</w:t>
      </w:r>
    </w:p>
    <w:p w:rsidR="00D84ED2" w:rsidRPr="004C17AC" w:rsidRDefault="00D84ED2" w:rsidP="00D84ED2">
      <w:pPr>
        <w:pStyle w:val="Normlnweb"/>
        <w:numPr>
          <w:ilvl w:val="0"/>
          <w:numId w:val="29"/>
        </w:numPr>
      </w:pPr>
      <w:r w:rsidRPr="004C17AC">
        <w:t>výpovědí s účinností ke konci měsíce následujícího po doručení;</w:t>
      </w:r>
    </w:p>
    <w:p w:rsidR="00D84ED2" w:rsidRPr="004C17AC" w:rsidRDefault="00D84ED2" w:rsidP="00D84ED2">
      <w:pPr>
        <w:pStyle w:val="Normlnweb"/>
        <w:numPr>
          <w:ilvl w:val="0"/>
          <w:numId w:val="29"/>
        </w:numPr>
      </w:pPr>
      <w:r w:rsidRPr="004C17AC">
        <w:t>okamžitě ze strany Správce v případě ohrožení práv subjektů údajů.</w:t>
      </w:r>
    </w:p>
    <w:p w:rsidR="00D84ED2" w:rsidRPr="004C17AC" w:rsidRDefault="009D43F8" w:rsidP="00D84ED2">
      <w:pPr>
        <w:rPr>
          <w:rFonts w:ascii="Times New Roman" w:hAnsi="Times New Roman" w:cs="Times New Roman"/>
        </w:rPr>
      </w:pPr>
      <w:r>
        <w:rPr>
          <w:rFonts w:ascii="Times New Roman" w:hAnsi="Times New Roman" w:cs="Times New Roman"/>
        </w:rPr>
        <w:pict>
          <v:rect id="_x0000_i1041" style="width:0;height:1.5pt" o:hralign="center" o:hrstd="t" o:hr="t" fillcolor="#a0a0a0" stroked="f"/>
        </w:pict>
      </w:r>
    </w:p>
    <w:p w:rsidR="00D84ED2" w:rsidRPr="004C17AC" w:rsidRDefault="00D84ED2" w:rsidP="00D84ED2">
      <w:pPr>
        <w:pStyle w:val="Nadpis3"/>
      </w:pPr>
      <w:r w:rsidRPr="004C17AC">
        <w:t>8. ZÁVĚREČNÁ UJEDNÁNÍ</w:t>
      </w:r>
    </w:p>
    <w:p w:rsidR="00D84ED2" w:rsidRPr="004C17AC" w:rsidRDefault="00D84ED2" w:rsidP="00D84ED2">
      <w:pPr>
        <w:pStyle w:val="Normlnweb"/>
      </w:pPr>
      <w:r w:rsidRPr="004C17AC">
        <w:t>Právní vztahy neupravené touto Smlouvou se řídí Nařízením, zákonem č. 110/2019 Sb., o zpracování osobních údajů, a občanským zákoníkem.</w:t>
      </w:r>
    </w:p>
    <w:p w:rsidR="00D84ED2" w:rsidRPr="004C17AC" w:rsidRDefault="00D84ED2" w:rsidP="00D84ED2">
      <w:pPr>
        <w:pStyle w:val="Normlnweb"/>
      </w:pPr>
      <w:r w:rsidRPr="004C17AC">
        <w:t>Smlouva je vyhotovena ve dvou (2) stejnopisech, každá Smluvní strana obdrží jeden (1).</w:t>
      </w:r>
    </w:p>
    <w:p w:rsidR="00D84ED2" w:rsidRPr="004C17AC" w:rsidRDefault="00D84ED2" w:rsidP="00D84ED2">
      <w:pPr>
        <w:pStyle w:val="Normlnweb"/>
      </w:pPr>
      <w:r w:rsidRPr="004C17AC">
        <w:t>Smluvní strany prohlašují, že si Smlouvu přečetly, rozumějí jejímu obsahu a souhlasí s jejím uzavřením.</w:t>
      </w:r>
    </w:p>
    <w:p w:rsidR="00D84ED2" w:rsidRPr="004C17AC" w:rsidRDefault="009D43F8" w:rsidP="00D84ED2">
      <w:pPr>
        <w:rPr>
          <w:rFonts w:ascii="Times New Roman" w:hAnsi="Times New Roman" w:cs="Times New Roman"/>
        </w:rPr>
      </w:pPr>
      <w:r>
        <w:rPr>
          <w:rFonts w:ascii="Times New Roman" w:hAnsi="Times New Roman" w:cs="Times New Roman"/>
        </w:rPr>
        <w:pict>
          <v:rect id="_x0000_i1042" style="width:0;height:1.5pt" o:hralign="center" o:hrstd="t" o:hr="t" fillcolor="#a0a0a0" stroked="f"/>
        </w:pict>
      </w:r>
    </w:p>
    <w:p w:rsidR="00C21CDF" w:rsidRDefault="00C21CDF" w:rsidP="00D84ED2">
      <w:pPr>
        <w:pStyle w:val="Normlnweb"/>
      </w:pPr>
      <w:bookmarkStart w:id="1" w:name="_Hlk214026344"/>
    </w:p>
    <w:p w:rsidR="00D84ED2" w:rsidRPr="004C17AC" w:rsidRDefault="00D84ED2" w:rsidP="00D84ED2">
      <w:pPr>
        <w:pStyle w:val="Normlnweb"/>
      </w:pPr>
      <w:r w:rsidRPr="004C17AC">
        <w:t xml:space="preserve">V Havlíčkově Brodě dne </w:t>
      </w:r>
      <w:r w:rsidR="00C21CDF">
        <w:t>11</w:t>
      </w:r>
      <w:r w:rsidRPr="004C17AC">
        <w:t xml:space="preserve">. </w:t>
      </w:r>
      <w:r w:rsidR="00C21CDF">
        <w:t>srpna</w:t>
      </w:r>
      <w:r w:rsidRPr="004C17AC">
        <w:t xml:space="preserve"> 2025</w:t>
      </w:r>
    </w:p>
    <w:bookmarkEnd w:id="1"/>
    <w:p w:rsidR="00D84ED2" w:rsidRPr="004C17AC" w:rsidRDefault="00D84ED2" w:rsidP="00D84ED2">
      <w:pPr>
        <w:pStyle w:val="Normlnweb"/>
      </w:pPr>
      <w:r w:rsidRPr="004C17AC">
        <w:rPr>
          <w:rStyle w:val="Siln"/>
        </w:rPr>
        <w:t>Správce</w:t>
      </w:r>
      <w:r w:rsidRPr="004C17AC">
        <w:br/>
        <w:t>..........................................</w:t>
      </w:r>
      <w:r w:rsidRPr="004C17AC">
        <w:br/>
      </w:r>
      <w:proofErr w:type="spellStart"/>
      <w:r w:rsidRPr="004C17AC">
        <w:t>MgA</w:t>
      </w:r>
      <w:proofErr w:type="spellEnd"/>
      <w:r w:rsidRPr="004C17AC">
        <w:t>. Martin Domkář, ředitel</w:t>
      </w:r>
    </w:p>
    <w:p w:rsidR="006C20F1" w:rsidRPr="004C17AC" w:rsidRDefault="006C20F1" w:rsidP="00D84ED2">
      <w:pPr>
        <w:pStyle w:val="Normlnweb"/>
        <w:rPr>
          <w:rStyle w:val="Siln"/>
        </w:rPr>
      </w:pPr>
    </w:p>
    <w:p w:rsidR="006C20F1" w:rsidRPr="004C17AC" w:rsidRDefault="006C20F1" w:rsidP="00D84ED2">
      <w:pPr>
        <w:pStyle w:val="Normlnweb"/>
        <w:rPr>
          <w:rStyle w:val="Siln"/>
        </w:rPr>
      </w:pPr>
    </w:p>
    <w:p w:rsidR="00D84ED2" w:rsidRPr="004C17AC" w:rsidRDefault="00D84ED2" w:rsidP="00D84ED2">
      <w:pPr>
        <w:pStyle w:val="Normlnweb"/>
      </w:pPr>
      <w:r w:rsidRPr="004C17AC">
        <w:rPr>
          <w:rStyle w:val="Siln"/>
        </w:rPr>
        <w:t>Zpracovatel</w:t>
      </w:r>
      <w:r w:rsidRPr="004C17AC">
        <w:br/>
        <w:t>..........................................</w:t>
      </w:r>
      <w:r w:rsidRPr="004C17AC">
        <w:br/>
        <w:t>Bc. Daria Čapková, ředitelka</w:t>
      </w:r>
    </w:p>
    <w:p w:rsidR="00DB4531" w:rsidRPr="004C17AC" w:rsidRDefault="00DB4531" w:rsidP="00D46BB4">
      <w:pPr>
        <w:rPr>
          <w:rFonts w:ascii="Times New Roman" w:hAnsi="Times New Roman" w:cs="Times New Roman"/>
          <w:sz w:val="24"/>
          <w:szCs w:val="24"/>
        </w:rPr>
      </w:pPr>
    </w:p>
    <w:p w:rsidR="004B76E7" w:rsidRPr="004B76E7" w:rsidRDefault="004B76E7" w:rsidP="004B76E7">
      <w:pPr>
        <w:spacing w:before="100" w:beforeAutospacing="1" w:after="100" w:afterAutospacing="1" w:line="240" w:lineRule="auto"/>
        <w:rPr>
          <w:rFonts w:ascii="Times New Roman" w:eastAsia="Times New Roman" w:hAnsi="Times New Roman" w:cs="Times New Roman"/>
          <w:sz w:val="24"/>
          <w:szCs w:val="24"/>
          <w:lang w:eastAsia="cs-CZ"/>
        </w:rPr>
      </w:pPr>
      <w:r w:rsidRPr="004B76E7">
        <w:rPr>
          <w:rFonts w:ascii="Times New Roman" w:eastAsia="Times New Roman" w:hAnsi="Times New Roman" w:cs="Times New Roman"/>
          <w:b/>
          <w:bCs/>
          <w:sz w:val="24"/>
          <w:szCs w:val="24"/>
          <w:lang w:eastAsia="cs-CZ"/>
        </w:rPr>
        <w:lastRenderedPageBreak/>
        <w:t>DODATEK č. 1</w:t>
      </w:r>
      <w:r w:rsidRPr="004B76E7">
        <w:rPr>
          <w:rFonts w:ascii="Times New Roman" w:eastAsia="Times New Roman" w:hAnsi="Times New Roman" w:cs="Times New Roman"/>
          <w:b/>
          <w:bCs/>
          <w:sz w:val="24"/>
          <w:szCs w:val="24"/>
          <w:lang w:eastAsia="cs-CZ"/>
        </w:rPr>
        <w:br/>
        <w:t>ke smlouvě o spolupráci</w:t>
      </w:r>
      <w:r w:rsidRPr="004B76E7">
        <w:rPr>
          <w:rFonts w:ascii="Times New Roman" w:eastAsia="Times New Roman" w:hAnsi="Times New Roman" w:cs="Times New Roman"/>
          <w:sz w:val="24"/>
          <w:szCs w:val="24"/>
          <w:lang w:eastAsia="cs-CZ"/>
        </w:rPr>
        <w:br/>
        <w:t>uzavřené dne 19. 8. 2025</w:t>
      </w:r>
      <w:r w:rsidRPr="004B76E7">
        <w:rPr>
          <w:rFonts w:ascii="Times New Roman" w:eastAsia="Times New Roman" w:hAnsi="Times New Roman" w:cs="Times New Roman"/>
          <w:sz w:val="24"/>
          <w:szCs w:val="24"/>
          <w:lang w:eastAsia="cs-CZ"/>
        </w:rPr>
        <w:br/>
        <w:t>(dále jen „Smlouva“)</w:t>
      </w:r>
    </w:p>
    <w:p w:rsidR="004B76E7" w:rsidRPr="004B76E7" w:rsidRDefault="004B76E7" w:rsidP="004B76E7">
      <w:pPr>
        <w:spacing w:before="100" w:beforeAutospacing="1" w:after="100" w:afterAutospacing="1" w:line="240" w:lineRule="auto"/>
        <w:rPr>
          <w:rFonts w:ascii="Times New Roman" w:eastAsia="Times New Roman" w:hAnsi="Times New Roman" w:cs="Times New Roman"/>
          <w:sz w:val="24"/>
          <w:szCs w:val="24"/>
          <w:lang w:eastAsia="cs-CZ"/>
        </w:rPr>
      </w:pPr>
      <w:r w:rsidRPr="004B76E7">
        <w:rPr>
          <w:rFonts w:ascii="Times New Roman" w:eastAsia="Times New Roman" w:hAnsi="Times New Roman" w:cs="Times New Roman"/>
          <w:sz w:val="24"/>
          <w:szCs w:val="24"/>
          <w:lang w:eastAsia="cs-CZ"/>
        </w:rPr>
        <w:t>uzavřený podle § 1746 odst. 2 zákona č. 89/2012 Sb., občanský zákoník</w:t>
      </w:r>
    </w:p>
    <w:p w:rsidR="004B76E7" w:rsidRPr="004B76E7" w:rsidRDefault="004B76E7" w:rsidP="004B76E7">
      <w:pPr>
        <w:spacing w:before="100" w:beforeAutospacing="1" w:after="100" w:afterAutospacing="1" w:line="240" w:lineRule="auto"/>
        <w:rPr>
          <w:rFonts w:ascii="Times New Roman" w:eastAsia="Times New Roman" w:hAnsi="Times New Roman" w:cs="Times New Roman"/>
          <w:sz w:val="24"/>
          <w:szCs w:val="24"/>
          <w:lang w:eastAsia="cs-CZ"/>
        </w:rPr>
      </w:pPr>
      <w:r w:rsidRPr="004B76E7">
        <w:rPr>
          <w:rFonts w:ascii="Times New Roman" w:eastAsia="Times New Roman" w:hAnsi="Times New Roman" w:cs="Times New Roman"/>
          <w:b/>
          <w:bCs/>
          <w:sz w:val="24"/>
          <w:szCs w:val="24"/>
          <w:lang w:eastAsia="cs-CZ"/>
        </w:rPr>
        <w:t>mezi</w:t>
      </w:r>
    </w:p>
    <w:p w:rsidR="004B76E7" w:rsidRPr="004B76E7" w:rsidRDefault="004B76E7" w:rsidP="004B76E7">
      <w:pPr>
        <w:spacing w:before="100" w:beforeAutospacing="1" w:after="100" w:afterAutospacing="1" w:line="240" w:lineRule="auto"/>
        <w:rPr>
          <w:rFonts w:ascii="Times New Roman" w:eastAsia="Times New Roman" w:hAnsi="Times New Roman" w:cs="Times New Roman"/>
          <w:sz w:val="24"/>
          <w:szCs w:val="24"/>
          <w:lang w:eastAsia="cs-CZ"/>
        </w:rPr>
      </w:pPr>
      <w:r w:rsidRPr="004B76E7">
        <w:rPr>
          <w:rFonts w:ascii="Times New Roman" w:eastAsia="Times New Roman" w:hAnsi="Times New Roman" w:cs="Times New Roman"/>
          <w:b/>
          <w:bCs/>
          <w:sz w:val="24"/>
          <w:szCs w:val="24"/>
          <w:lang w:eastAsia="cs-CZ"/>
        </w:rPr>
        <w:t>AZ CENTRUM Havlíčkův Brod – Středisko volného času, příspěvková organizace</w:t>
      </w:r>
      <w:r w:rsidRPr="004B76E7">
        <w:rPr>
          <w:rFonts w:ascii="Times New Roman" w:eastAsia="Times New Roman" w:hAnsi="Times New Roman" w:cs="Times New Roman"/>
          <w:sz w:val="24"/>
          <w:szCs w:val="24"/>
          <w:lang w:eastAsia="cs-CZ"/>
        </w:rPr>
        <w:br/>
        <w:t>se sídlem Rubešovo náměstí 171, 580 01 Havlíčkův Brod</w:t>
      </w:r>
      <w:r w:rsidRPr="004B76E7">
        <w:rPr>
          <w:rFonts w:ascii="Times New Roman" w:eastAsia="Times New Roman" w:hAnsi="Times New Roman" w:cs="Times New Roman"/>
          <w:sz w:val="24"/>
          <w:szCs w:val="24"/>
          <w:lang w:eastAsia="cs-CZ"/>
        </w:rPr>
        <w:br/>
        <w:t>IČO: 720 63 050</w:t>
      </w:r>
      <w:r w:rsidRPr="004B76E7">
        <w:rPr>
          <w:rFonts w:ascii="Times New Roman" w:eastAsia="Times New Roman" w:hAnsi="Times New Roman" w:cs="Times New Roman"/>
          <w:sz w:val="24"/>
          <w:szCs w:val="24"/>
          <w:lang w:eastAsia="cs-CZ"/>
        </w:rPr>
        <w:br/>
        <w:t xml:space="preserve">zastoupené </w:t>
      </w:r>
      <w:proofErr w:type="spellStart"/>
      <w:r w:rsidRPr="004B76E7">
        <w:rPr>
          <w:rFonts w:ascii="Times New Roman" w:eastAsia="Times New Roman" w:hAnsi="Times New Roman" w:cs="Times New Roman"/>
          <w:sz w:val="24"/>
          <w:szCs w:val="24"/>
          <w:lang w:eastAsia="cs-CZ"/>
        </w:rPr>
        <w:t>MgA</w:t>
      </w:r>
      <w:proofErr w:type="spellEnd"/>
      <w:r w:rsidRPr="004B76E7">
        <w:rPr>
          <w:rFonts w:ascii="Times New Roman" w:eastAsia="Times New Roman" w:hAnsi="Times New Roman" w:cs="Times New Roman"/>
          <w:sz w:val="24"/>
          <w:szCs w:val="24"/>
          <w:lang w:eastAsia="cs-CZ"/>
        </w:rPr>
        <w:t>. Martinem Domkářem, ředitelem</w:t>
      </w:r>
      <w:r w:rsidRPr="004B76E7">
        <w:rPr>
          <w:rFonts w:ascii="Times New Roman" w:eastAsia="Times New Roman" w:hAnsi="Times New Roman" w:cs="Times New Roman"/>
          <w:sz w:val="24"/>
          <w:szCs w:val="24"/>
          <w:lang w:eastAsia="cs-CZ"/>
        </w:rPr>
        <w:br/>
        <w:t>(dále jen „AZ CENTRUM“)</w:t>
      </w:r>
    </w:p>
    <w:p w:rsidR="004B76E7" w:rsidRPr="004B76E7" w:rsidRDefault="004B76E7" w:rsidP="004B76E7">
      <w:pPr>
        <w:spacing w:before="100" w:beforeAutospacing="1" w:after="100" w:afterAutospacing="1" w:line="240" w:lineRule="auto"/>
        <w:rPr>
          <w:rFonts w:ascii="Times New Roman" w:eastAsia="Times New Roman" w:hAnsi="Times New Roman" w:cs="Times New Roman"/>
          <w:sz w:val="24"/>
          <w:szCs w:val="24"/>
          <w:lang w:eastAsia="cs-CZ"/>
        </w:rPr>
      </w:pPr>
      <w:r w:rsidRPr="004B76E7">
        <w:rPr>
          <w:rFonts w:ascii="Times New Roman" w:eastAsia="Times New Roman" w:hAnsi="Times New Roman" w:cs="Times New Roman"/>
          <w:sz w:val="24"/>
          <w:szCs w:val="24"/>
          <w:lang w:eastAsia="cs-CZ"/>
        </w:rPr>
        <w:t>a</w:t>
      </w:r>
    </w:p>
    <w:p w:rsidR="004B76E7" w:rsidRPr="004B76E7" w:rsidRDefault="004B76E7" w:rsidP="004B76E7">
      <w:pPr>
        <w:spacing w:before="100" w:beforeAutospacing="1" w:after="100" w:afterAutospacing="1" w:line="240" w:lineRule="auto"/>
        <w:rPr>
          <w:rFonts w:ascii="Times New Roman" w:eastAsia="Times New Roman" w:hAnsi="Times New Roman" w:cs="Times New Roman"/>
          <w:sz w:val="24"/>
          <w:szCs w:val="24"/>
          <w:lang w:eastAsia="cs-CZ"/>
        </w:rPr>
      </w:pPr>
      <w:r w:rsidRPr="004B76E7">
        <w:rPr>
          <w:rFonts w:ascii="Times New Roman" w:eastAsia="Times New Roman" w:hAnsi="Times New Roman" w:cs="Times New Roman"/>
          <w:b/>
          <w:bCs/>
          <w:sz w:val="24"/>
          <w:szCs w:val="24"/>
          <w:lang w:eastAsia="cs-CZ"/>
        </w:rPr>
        <w:t>Informační a poradenské centrum Vysočina o.p.s.</w:t>
      </w:r>
      <w:r w:rsidRPr="004B76E7">
        <w:rPr>
          <w:rFonts w:ascii="Times New Roman" w:eastAsia="Times New Roman" w:hAnsi="Times New Roman" w:cs="Times New Roman"/>
          <w:sz w:val="24"/>
          <w:szCs w:val="24"/>
          <w:lang w:eastAsia="cs-CZ"/>
        </w:rPr>
        <w:br/>
        <w:t>se sídlem Horní 197, 580 01 Havlíčkův Brod</w:t>
      </w:r>
      <w:r w:rsidRPr="004B76E7">
        <w:rPr>
          <w:rFonts w:ascii="Times New Roman" w:eastAsia="Times New Roman" w:hAnsi="Times New Roman" w:cs="Times New Roman"/>
          <w:sz w:val="24"/>
          <w:szCs w:val="24"/>
          <w:lang w:eastAsia="cs-CZ"/>
        </w:rPr>
        <w:br/>
        <w:t>IČO: 288 31 101</w:t>
      </w:r>
      <w:r w:rsidRPr="004B76E7">
        <w:rPr>
          <w:rFonts w:ascii="Times New Roman" w:eastAsia="Times New Roman" w:hAnsi="Times New Roman" w:cs="Times New Roman"/>
          <w:sz w:val="24"/>
          <w:szCs w:val="24"/>
          <w:lang w:eastAsia="cs-CZ"/>
        </w:rPr>
        <w:br/>
        <w:t xml:space="preserve">zastoupené Bc. </w:t>
      </w:r>
      <w:proofErr w:type="spellStart"/>
      <w:r w:rsidRPr="004B76E7">
        <w:rPr>
          <w:rFonts w:ascii="Times New Roman" w:eastAsia="Times New Roman" w:hAnsi="Times New Roman" w:cs="Times New Roman"/>
          <w:sz w:val="24"/>
          <w:szCs w:val="24"/>
          <w:lang w:eastAsia="cs-CZ"/>
        </w:rPr>
        <w:t>Dariou</w:t>
      </w:r>
      <w:proofErr w:type="spellEnd"/>
      <w:r w:rsidRPr="004B76E7">
        <w:rPr>
          <w:rFonts w:ascii="Times New Roman" w:eastAsia="Times New Roman" w:hAnsi="Times New Roman" w:cs="Times New Roman"/>
          <w:sz w:val="24"/>
          <w:szCs w:val="24"/>
          <w:lang w:eastAsia="cs-CZ"/>
        </w:rPr>
        <w:t xml:space="preserve"> Čapkovou, ředitelkou</w:t>
      </w:r>
      <w:r w:rsidRPr="004B76E7">
        <w:rPr>
          <w:rFonts w:ascii="Times New Roman" w:eastAsia="Times New Roman" w:hAnsi="Times New Roman" w:cs="Times New Roman"/>
          <w:sz w:val="24"/>
          <w:szCs w:val="24"/>
          <w:lang w:eastAsia="cs-CZ"/>
        </w:rPr>
        <w:br/>
        <w:t>(dále jen „INPC“)</w:t>
      </w:r>
    </w:p>
    <w:p w:rsidR="004B76E7" w:rsidRPr="004B76E7" w:rsidRDefault="004B76E7" w:rsidP="00A56DDE">
      <w:pPr>
        <w:spacing w:before="100" w:beforeAutospacing="1" w:after="100" w:afterAutospacing="1" w:line="240" w:lineRule="auto"/>
        <w:rPr>
          <w:rFonts w:ascii="Times New Roman" w:eastAsia="Times New Roman" w:hAnsi="Times New Roman" w:cs="Times New Roman"/>
          <w:sz w:val="24"/>
          <w:szCs w:val="24"/>
          <w:lang w:eastAsia="cs-CZ"/>
        </w:rPr>
      </w:pPr>
      <w:r w:rsidRPr="004B76E7">
        <w:rPr>
          <w:rFonts w:ascii="Times New Roman" w:eastAsia="Times New Roman" w:hAnsi="Times New Roman" w:cs="Times New Roman"/>
          <w:sz w:val="24"/>
          <w:szCs w:val="24"/>
          <w:lang w:eastAsia="cs-CZ"/>
        </w:rPr>
        <w:t>(AZ CENTRUM a INPC společně též jen „Smluvní strany“)</w:t>
      </w:r>
    </w:p>
    <w:p w:rsidR="004B76E7" w:rsidRPr="004B76E7" w:rsidRDefault="00A56DDE" w:rsidP="004B76E7">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Pr>
          <w:rFonts w:ascii="Times New Roman" w:eastAsia="Times New Roman" w:hAnsi="Times New Roman" w:cs="Times New Roman"/>
          <w:b/>
          <w:bCs/>
          <w:sz w:val="27"/>
          <w:szCs w:val="27"/>
          <w:lang w:eastAsia="cs-CZ"/>
        </w:rPr>
        <w:t>Č</w:t>
      </w:r>
      <w:r w:rsidR="004B76E7" w:rsidRPr="004B76E7">
        <w:rPr>
          <w:rFonts w:ascii="Times New Roman" w:eastAsia="Times New Roman" w:hAnsi="Times New Roman" w:cs="Times New Roman"/>
          <w:b/>
          <w:bCs/>
          <w:sz w:val="27"/>
          <w:szCs w:val="27"/>
          <w:lang w:eastAsia="cs-CZ"/>
        </w:rPr>
        <w:t>lánek I</w:t>
      </w:r>
    </w:p>
    <w:p w:rsidR="004B76E7" w:rsidRPr="004B76E7" w:rsidRDefault="004B76E7" w:rsidP="004B76E7">
      <w:pPr>
        <w:spacing w:before="100" w:beforeAutospacing="1" w:after="100" w:afterAutospacing="1" w:line="240" w:lineRule="auto"/>
        <w:rPr>
          <w:rFonts w:ascii="Times New Roman" w:eastAsia="Times New Roman" w:hAnsi="Times New Roman" w:cs="Times New Roman"/>
          <w:sz w:val="24"/>
          <w:szCs w:val="24"/>
          <w:lang w:eastAsia="cs-CZ"/>
        </w:rPr>
      </w:pPr>
      <w:r w:rsidRPr="004B76E7">
        <w:rPr>
          <w:rFonts w:ascii="Times New Roman" w:eastAsia="Times New Roman" w:hAnsi="Times New Roman" w:cs="Times New Roman"/>
          <w:sz w:val="24"/>
          <w:szCs w:val="24"/>
          <w:lang w:eastAsia="cs-CZ"/>
        </w:rPr>
        <w:t>Předmět dodatku</w:t>
      </w:r>
    </w:p>
    <w:p w:rsidR="004B76E7" w:rsidRPr="004B76E7" w:rsidRDefault="004B76E7" w:rsidP="004B76E7">
      <w:pPr>
        <w:numPr>
          <w:ilvl w:val="0"/>
          <w:numId w:val="31"/>
        </w:numPr>
        <w:spacing w:before="100" w:beforeAutospacing="1" w:after="100" w:afterAutospacing="1" w:line="240" w:lineRule="auto"/>
        <w:rPr>
          <w:rFonts w:ascii="Times New Roman" w:eastAsia="Times New Roman" w:hAnsi="Times New Roman" w:cs="Times New Roman"/>
          <w:sz w:val="24"/>
          <w:szCs w:val="24"/>
          <w:lang w:eastAsia="cs-CZ"/>
        </w:rPr>
      </w:pPr>
      <w:r w:rsidRPr="004B76E7">
        <w:rPr>
          <w:rFonts w:ascii="Times New Roman" w:eastAsia="Times New Roman" w:hAnsi="Times New Roman" w:cs="Times New Roman"/>
          <w:sz w:val="24"/>
          <w:szCs w:val="24"/>
          <w:lang w:eastAsia="cs-CZ"/>
        </w:rPr>
        <w:t>Tento Dodatek upravuje pro školní rok 2025/2026 (dále jen „Dotčené období“) aplikaci ustanovení čl. III odst. 3 a čl. VII odst. 1 písm. b) Smlouvy.</w:t>
      </w:r>
    </w:p>
    <w:p w:rsidR="004B76E7" w:rsidRPr="004B76E7" w:rsidRDefault="004B76E7" w:rsidP="00A56DDE">
      <w:pPr>
        <w:numPr>
          <w:ilvl w:val="0"/>
          <w:numId w:val="31"/>
        </w:numPr>
        <w:spacing w:before="100" w:beforeAutospacing="1" w:after="100" w:afterAutospacing="1" w:line="240" w:lineRule="auto"/>
        <w:rPr>
          <w:rFonts w:ascii="Times New Roman" w:eastAsia="Times New Roman" w:hAnsi="Times New Roman" w:cs="Times New Roman"/>
          <w:sz w:val="24"/>
          <w:szCs w:val="24"/>
          <w:lang w:eastAsia="cs-CZ"/>
        </w:rPr>
      </w:pPr>
      <w:r w:rsidRPr="004B76E7">
        <w:rPr>
          <w:rFonts w:ascii="Times New Roman" w:eastAsia="Times New Roman" w:hAnsi="Times New Roman" w:cs="Times New Roman"/>
          <w:sz w:val="24"/>
          <w:szCs w:val="24"/>
          <w:lang w:eastAsia="cs-CZ"/>
        </w:rPr>
        <w:t>Dotčeným obdobím se pro účely tohoto Dodatku rozumí období od 1. 9. 2025 do 30. 9. 2026.</w:t>
      </w:r>
    </w:p>
    <w:p w:rsidR="004B76E7" w:rsidRPr="004B76E7" w:rsidRDefault="00A56DDE" w:rsidP="004B76E7">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Pr>
          <w:rFonts w:ascii="Times New Roman" w:eastAsia="Times New Roman" w:hAnsi="Times New Roman" w:cs="Times New Roman"/>
          <w:b/>
          <w:bCs/>
          <w:sz w:val="27"/>
          <w:szCs w:val="27"/>
          <w:lang w:eastAsia="cs-CZ"/>
        </w:rPr>
        <w:t>Č</w:t>
      </w:r>
      <w:r w:rsidR="004B76E7" w:rsidRPr="004B76E7">
        <w:rPr>
          <w:rFonts w:ascii="Times New Roman" w:eastAsia="Times New Roman" w:hAnsi="Times New Roman" w:cs="Times New Roman"/>
          <w:b/>
          <w:bCs/>
          <w:sz w:val="27"/>
          <w:szCs w:val="27"/>
          <w:lang w:eastAsia="cs-CZ"/>
        </w:rPr>
        <w:t>lánek II</w:t>
      </w:r>
    </w:p>
    <w:p w:rsidR="004B76E7" w:rsidRPr="004B76E7" w:rsidRDefault="004B76E7" w:rsidP="004B76E7">
      <w:pPr>
        <w:spacing w:before="100" w:beforeAutospacing="1" w:after="100" w:afterAutospacing="1" w:line="240" w:lineRule="auto"/>
        <w:rPr>
          <w:rFonts w:ascii="Times New Roman" w:eastAsia="Times New Roman" w:hAnsi="Times New Roman" w:cs="Times New Roman"/>
          <w:sz w:val="24"/>
          <w:szCs w:val="24"/>
          <w:lang w:eastAsia="cs-CZ"/>
        </w:rPr>
      </w:pPr>
      <w:r w:rsidRPr="004B76E7">
        <w:rPr>
          <w:rFonts w:ascii="Times New Roman" w:eastAsia="Times New Roman" w:hAnsi="Times New Roman" w:cs="Times New Roman"/>
          <w:sz w:val="24"/>
          <w:szCs w:val="24"/>
          <w:lang w:eastAsia="cs-CZ"/>
        </w:rPr>
        <w:t>Neaplikování ustanovení o překryvu klientely</w:t>
      </w:r>
    </w:p>
    <w:p w:rsidR="004B76E7" w:rsidRPr="004B76E7" w:rsidRDefault="004B76E7" w:rsidP="004B76E7">
      <w:pPr>
        <w:numPr>
          <w:ilvl w:val="0"/>
          <w:numId w:val="32"/>
        </w:numPr>
        <w:spacing w:before="100" w:beforeAutospacing="1" w:after="100" w:afterAutospacing="1" w:line="240" w:lineRule="auto"/>
        <w:rPr>
          <w:rFonts w:ascii="Times New Roman" w:eastAsia="Times New Roman" w:hAnsi="Times New Roman" w:cs="Times New Roman"/>
          <w:sz w:val="24"/>
          <w:szCs w:val="24"/>
          <w:lang w:eastAsia="cs-CZ"/>
        </w:rPr>
      </w:pPr>
      <w:r w:rsidRPr="004B76E7">
        <w:rPr>
          <w:rFonts w:ascii="Times New Roman" w:eastAsia="Times New Roman" w:hAnsi="Times New Roman" w:cs="Times New Roman"/>
          <w:sz w:val="24"/>
          <w:szCs w:val="24"/>
          <w:lang w:eastAsia="cs-CZ"/>
        </w:rPr>
        <w:t xml:space="preserve">Smluvní strany se dohodly, že v Dotčeném období se </w:t>
      </w:r>
      <w:r w:rsidRPr="004B76E7">
        <w:rPr>
          <w:rFonts w:ascii="Times New Roman" w:eastAsia="Times New Roman" w:hAnsi="Times New Roman" w:cs="Times New Roman"/>
          <w:b/>
          <w:bCs/>
          <w:sz w:val="24"/>
          <w:szCs w:val="24"/>
          <w:lang w:eastAsia="cs-CZ"/>
        </w:rPr>
        <w:t>nebude aplikovat ustanovení čl. III odst. 3 Smlouvy</w:t>
      </w:r>
      <w:r w:rsidRPr="004B76E7">
        <w:rPr>
          <w:rFonts w:ascii="Times New Roman" w:eastAsia="Times New Roman" w:hAnsi="Times New Roman" w:cs="Times New Roman"/>
          <w:sz w:val="24"/>
          <w:szCs w:val="24"/>
          <w:lang w:eastAsia="cs-CZ"/>
        </w:rPr>
        <w:t xml:space="preserve"> („Pedagogické zajištění aktivit s překryvem klientely“).</w:t>
      </w:r>
    </w:p>
    <w:p w:rsidR="004B76E7" w:rsidRPr="004B76E7" w:rsidRDefault="004B76E7" w:rsidP="004B76E7">
      <w:pPr>
        <w:numPr>
          <w:ilvl w:val="0"/>
          <w:numId w:val="32"/>
        </w:numPr>
        <w:spacing w:before="100" w:beforeAutospacing="1" w:after="100" w:afterAutospacing="1" w:line="240" w:lineRule="auto"/>
        <w:rPr>
          <w:rFonts w:ascii="Times New Roman" w:eastAsia="Times New Roman" w:hAnsi="Times New Roman" w:cs="Times New Roman"/>
          <w:sz w:val="24"/>
          <w:szCs w:val="24"/>
          <w:lang w:eastAsia="cs-CZ"/>
        </w:rPr>
      </w:pPr>
      <w:r w:rsidRPr="004B76E7">
        <w:rPr>
          <w:rFonts w:ascii="Times New Roman" w:eastAsia="Times New Roman" w:hAnsi="Times New Roman" w:cs="Times New Roman"/>
          <w:sz w:val="24"/>
          <w:szCs w:val="24"/>
          <w:lang w:eastAsia="cs-CZ"/>
        </w:rPr>
        <w:t xml:space="preserve">Smluvní strany výslovně sjednávají, že v Dotčeném období budou </w:t>
      </w:r>
      <w:r w:rsidRPr="004B76E7">
        <w:rPr>
          <w:rFonts w:ascii="Times New Roman" w:eastAsia="Times New Roman" w:hAnsi="Times New Roman" w:cs="Times New Roman"/>
          <w:b/>
          <w:bCs/>
          <w:sz w:val="24"/>
          <w:szCs w:val="24"/>
          <w:lang w:eastAsia="cs-CZ"/>
        </w:rPr>
        <w:t>všichni klienti účastnící se činností dle této Smlouvy pojímáni pro účely její realizace a vyúčtování jako klienti INPC</w:t>
      </w:r>
      <w:r w:rsidRPr="004B76E7">
        <w:rPr>
          <w:rFonts w:ascii="Times New Roman" w:eastAsia="Times New Roman" w:hAnsi="Times New Roman" w:cs="Times New Roman"/>
          <w:sz w:val="24"/>
          <w:szCs w:val="24"/>
          <w:lang w:eastAsia="cs-CZ"/>
        </w:rPr>
        <w:t>, a to prostřednictvím střediska „Rodinné centrum“ v informačním systému Domeček.</w:t>
      </w:r>
    </w:p>
    <w:p w:rsidR="004B76E7" w:rsidRPr="004B76E7" w:rsidRDefault="004B76E7" w:rsidP="00A56DDE">
      <w:pPr>
        <w:numPr>
          <w:ilvl w:val="0"/>
          <w:numId w:val="32"/>
        </w:numPr>
        <w:spacing w:before="100" w:beforeAutospacing="1" w:after="100" w:afterAutospacing="1" w:line="240" w:lineRule="auto"/>
        <w:rPr>
          <w:rFonts w:ascii="Times New Roman" w:eastAsia="Times New Roman" w:hAnsi="Times New Roman" w:cs="Times New Roman"/>
          <w:sz w:val="24"/>
          <w:szCs w:val="24"/>
          <w:lang w:eastAsia="cs-CZ"/>
        </w:rPr>
      </w:pPr>
      <w:r w:rsidRPr="004B76E7">
        <w:rPr>
          <w:rFonts w:ascii="Times New Roman" w:eastAsia="Times New Roman" w:hAnsi="Times New Roman" w:cs="Times New Roman"/>
          <w:sz w:val="24"/>
          <w:szCs w:val="24"/>
          <w:lang w:eastAsia="cs-CZ"/>
        </w:rPr>
        <w:t xml:space="preserve">Smluvní strany dále sjednávají, že činnosti, které byly původně uvažovány jako činnosti s překryvem klientely podle čl. III odst. 3 Smlouvy, budou v Dotčeném období </w:t>
      </w:r>
      <w:r w:rsidRPr="004B76E7">
        <w:rPr>
          <w:rFonts w:ascii="Times New Roman" w:eastAsia="Times New Roman" w:hAnsi="Times New Roman" w:cs="Times New Roman"/>
          <w:b/>
          <w:bCs/>
          <w:sz w:val="24"/>
          <w:szCs w:val="24"/>
          <w:lang w:eastAsia="cs-CZ"/>
        </w:rPr>
        <w:t>realizovány pouze v prostorách INPC</w:t>
      </w:r>
      <w:r w:rsidRPr="004B76E7">
        <w:rPr>
          <w:rFonts w:ascii="Times New Roman" w:eastAsia="Times New Roman" w:hAnsi="Times New Roman" w:cs="Times New Roman"/>
          <w:sz w:val="24"/>
          <w:szCs w:val="24"/>
          <w:lang w:eastAsia="cs-CZ"/>
        </w:rPr>
        <w:t>.</w:t>
      </w:r>
    </w:p>
    <w:p w:rsidR="004B76E7" w:rsidRPr="004B76E7" w:rsidRDefault="00A56DDE" w:rsidP="004B76E7">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Pr>
          <w:rFonts w:ascii="Times New Roman" w:eastAsia="Times New Roman" w:hAnsi="Times New Roman" w:cs="Times New Roman"/>
          <w:b/>
          <w:bCs/>
          <w:sz w:val="27"/>
          <w:szCs w:val="27"/>
          <w:lang w:eastAsia="cs-CZ"/>
        </w:rPr>
        <w:t>Č</w:t>
      </w:r>
      <w:r w:rsidR="004B76E7" w:rsidRPr="004B76E7">
        <w:rPr>
          <w:rFonts w:ascii="Times New Roman" w:eastAsia="Times New Roman" w:hAnsi="Times New Roman" w:cs="Times New Roman"/>
          <w:b/>
          <w:bCs/>
          <w:sz w:val="27"/>
          <w:szCs w:val="27"/>
          <w:lang w:eastAsia="cs-CZ"/>
        </w:rPr>
        <w:t>lánek III</w:t>
      </w:r>
    </w:p>
    <w:p w:rsidR="004B76E7" w:rsidRPr="004B76E7" w:rsidRDefault="004B76E7" w:rsidP="004B76E7">
      <w:pPr>
        <w:spacing w:before="100" w:beforeAutospacing="1" w:after="100" w:afterAutospacing="1" w:line="240" w:lineRule="auto"/>
        <w:rPr>
          <w:rFonts w:ascii="Times New Roman" w:eastAsia="Times New Roman" w:hAnsi="Times New Roman" w:cs="Times New Roman"/>
          <w:sz w:val="24"/>
          <w:szCs w:val="24"/>
          <w:lang w:eastAsia="cs-CZ"/>
        </w:rPr>
      </w:pPr>
      <w:r w:rsidRPr="004B76E7">
        <w:rPr>
          <w:rFonts w:ascii="Times New Roman" w:eastAsia="Times New Roman" w:hAnsi="Times New Roman" w:cs="Times New Roman"/>
          <w:sz w:val="24"/>
          <w:szCs w:val="24"/>
          <w:lang w:eastAsia="cs-CZ"/>
        </w:rPr>
        <w:lastRenderedPageBreak/>
        <w:t>Neaplikování ustanovení o pravidelné zájmové činnosti v prostorách AZ CENTRA</w:t>
      </w:r>
    </w:p>
    <w:p w:rsidR="004B76E7" w:rsidRPr="004B76E7" w:rsidRDefault="004B76E7" w:rsidP="004B76E7">
      <w:pPr>
        <w:numPr>
          <w:ilvl w:val="0"/>
          <w:numId w:val="33"/>
        </w:numPr>
        <w:spacing w:before="100" w:beforeAutospacing="1" w:after="100" w:afterAutospacing="1" w:line="240" w:lineRule="auto"/>
        <w:rPr>
          <w:rFonts w:ascii="Times New Roman" w:eastAsia="Times New Roman" w:hAnsi="Times New Roman" w:cs="Times New Roman"/>
          <w:sz w:val="24"/>
          <w:szCs w:val="24"/>
          <w:lang w:eastAsia="cs-CZ"/>
        </w:rPr>
      </w:pPr>
      <w:r w:rsidRPr="004B76E7">
        <w:rPr>
          <w:rFonts w:ascii="Times New Roman" w:eastAsia="Times New Roman" w:hAnsi="Times New Roman" w:cs="Times New Roman"/>
          <w:sz w:val="24"/>
          <w:szCs w:val="24"/>
          <w:lang w:eastAsia="cs-CZ"/>
        </w:rPr>
        <w:t xml:space="preserve">Smluvní strany se dohodly, že v Dotčeném období </w:t>
      </w:r>
      <w:r w:rsidRPr="004B76E7">
        <w:rPr>
          <w:rFonts w:ascii="Times New Roman" w:eastAsia="Times New Roman" w:hAnsi="Times New Roman" w:cs="Times New Roman"/>
          <w:b/>
          <w:bCs/>
          <w:sz w:val="24"/>
          <w:szCs w:val="24"/>
          <w:lang w:eastAsia="cs-CZ"/>
        </w:rPr>
        <w:t>nebudou v režimu této Smlouvy realizovány pravidelné zájmové činnosti (kroužky) v prostorách AZ CENTRA</w:t>
      </w:r>
      <w:r w:rsidRPr="004B76E7">
        <w:rPr>
          <w:rFonts w:ascii="Times New Roman" w:eastAsia="Times New Roman" w:hAnsi="Times New Roman" w:cs="Times New Roman"/>
          <w:sz w:val="24"/>
          <w:szCs w:val="24"/>
          <w:lang w:eastAsia="cs-CZ"/>
        </w:rPr>
        <w:t xml:space="preserve"> dle čl. VII odst. 1 písm. b) Smlouvy.</w:t>
      </w:r>
    </w:p>
    <w:p w:rsidR="004B76E7" w:rsidRPr="004B76E7" w:rsidRDefault="004B76E7" w:rsidP="004B76E7">
      <w:pPr>
        <w:numPr>
          <w:ilvl w:val="0"/>
          <w:numId w:val="33"/>
        </w:numPr>
        <w:spacing w:before="100" w:beforeAutospacing="1" w:after="100" w:afterAutospacing="1" w:line="240" w:lineRule="auto"/>
        <w:rPr>
          <w:rFonts w:ascii="Times New Roman" w:eastAsia="Times New Roman" w:hAnsi="Times New Roman" w:cs="Times New Roman"/>
          <w:sz w:val="24"/>
          <w:szCs w:val="24"/>
          <w:lang w:eastAsia="cs-CZ"/>
        </w:rPr>
      </w:pPr>
      <w:r w:rsidRPr="004B76E7">
        <w:rPr>
          <w:rFonts w:ascii="Times New Roman" w:eastAsia="Times New Roman" w:hAnsi="Times New Roman" w:cs="Times New Roman"/>
          <w:sz w:val="24"/>
          <w:szCs w:val="24"/>
          <w:lang w:eastAsia="cs-CZ"/>
        </w:rPr>
        <w:t xml:space="preserve">Ustanovení čl. VII odst. 1 písm. b) Smlouvy se proto v Dotčeném období </w:t>
      </w:r>
      <w:r w:rsidRPr="004B76E7">
        <w:rPr>
          <w:rFonts w:ascii="Times New Roman" w:eastAsia="Times New Roman" w:hAnsi="Times New Roman" w:cs="Times New Roman"/>
          <w:b/>
          <w:bCs/>
          <w:sz w:val="24"/>
          <w:szCs w:val="24"/>
          <w:lang w:eastAsia="cs-CZ"/>
        </w:rPr>
        <w:t>nepoužije</w:t>
      </w:r>
      <w:r w:rsidRPr="004B76E7">
        <w:rPr>
          <w:rFonts w:ascii="Times New Roman" w:eastAsia="Times New Roman" w:hAnsi="Times New Roman" w:cs="Times New Roman"/>
          <w:sz w:val="24"/>
          <w:szCs w:val="24"/>
          <w:lang w:eastAsia="cs-CZ"/>
        </w:rPr>
        <w:t>. Veškeré aktivity uskutečňované v rámci spolupráce Smluvních stran v Dotčeném období budou spadat pod režim čl. VII odst. 1 písm. a) Smlouvy.</w:t>
      </w:r>
    </w:p>
    <w:p w:rsidR="004B76E7" w:rsidRPr="004B76E7" w:rsidRDefault="004B76E7" w:rsidP="00A56DDE">
      <w:pPr>
        <w:numPr>
          <w:ilvl w:val="0"/>
          <w:numId w:val="33"/>
        </w:numPr>
        <w:spacing w:before="100" w:beforeAutospacing="1" w:after="100" w:afterAutospacing="1" w:line="240" w:lineRule="auto"/>
        <w:rPr>
          <w:rFonts w:ascii="Times New Roman" w:eastAsia="Times New Roman" w:hAnsi="Times New Roman" w:cs="Times New Roman"/>
          <w:sz w:val="24"/>
          <w:szCs w:val="24"/>
          <w:lang w:eastAsia="cs-CZ"/>
        </w:rPr>
      </w:pPr>
      <w:r w:rsidRPr="004B76E7">
        <w:rPr>
          <w:rFonts w:ascii="Times New Roman" w:eastAsia="Times New Roman" w:hAnsi="Times New Roman" w:cs="Times New Roman"/>
          <w:sz w:val="24"/>
          <w:szCs w:val="24"/>
          <w:lang w:eastAsia="cs-CZ"/>
        </w:rPr>
        <w:t xml:space="preserve">S ohledem na předchozí odstavce Smluvní strany sjednávají, že </w:t>
      </w:r>
      <w:r w:rsidRPr="004B76E7">
        <w:rPr>
          <w:rFonts w:ascii="Times New Roman" w:eastAsia="Times New Roman" w:hAnsi="Times New Roman" w:cs="Times New Roman"/>
          <w:b/>
          <w:bCs/>
          <w:sz w:val="24"/>
          <w:szCs w:val="24"/>
          <w:lang w:eastAsia="cs-CZ"/>
        </w:rPr>
        <w:t>Příloha C (Ceník služeb INPC) se pro Dotčené období nevyhotovuje a nenahrazuje</w:t>
      </w:r>
      <w:r w:rsidRPr="004B76E7">
        <w:rPr>
          <w:rFonts w:ascii="Times New Roman" w:eastAsia="Times New Roman" w:hAnsi="Times New Roman" w:cs="Times New Roman"/>
          <w:sz w:val="24"/>
          <w:szCs w:val="24"/>
          <w:lang w:eastAsia="cs-CZ"/>
        </w:rPr>
        <w:t>; finanční vypořádání činností v Dotčeném období se bude řídit výhradně čl. VII odst. 1 písm. a) Smlouvy a souvisejícími ujednáními.</w:t>
      </w:r>
    </w:p>
    <w:p w:rsidR="004B76E7" w:rsidRPr="004B76E7" w:rsidRDefault="00A56DDE" w:rsidP="004B76E7">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Pr>
          <w:rFonts w:ascii="Times New Roman" w:eastAsia="Times New Roman" w:hAnsi="Times New Roman" w:cs="Times New Roman"/>
          <w:b/>
          <w:bCs/>
          <w:sz w:val="27"/>
          <w:szCs w:val="27"/>
          <w:lang w:eastAsia="cs-CZ"/>
        </w:rPr>
        <w:t>Č</w:t>
      </w:r>
      <w:r w:rsidR="004B76E7" w:rsidRPr="004B76E7">
        <w:rPr>
          <w:rFonts w:ascii="Times New Roman" w:eastAsia="Times New Roman" w:hAnsi="Times New Roman" w:cs="Times New Roman"/>
          <w:b/>
          <w:bCs/>
          <w:sz w:val="27"/>
          <w:szCs w:val="27"/>
          <w:lang w:eastAsia="cs-CZ"/>
        </w:rPr>
        <w:t>lánek IV</w:t>
      </w:r>
    </w:p>
    <w:p w:rsidR="004B76E7" w:rsidRPr="004B76E7" w:rsidRDefault="004B76E7" w:rsidP="004B76E7">
      <w:pPr>
        <w:spacing w:before="100" w:beforeAutospacing="1" w:after="100" w:afterAutospacing="1" w:line="240" w:lineRule="auto"/>
        <w:rPr>
          <w:rFonts w:ascii="Times New Roman" w:eastAsia="Times New Roman" w:hAnsi="Times New Roman" w:cs="Times New Roman"/>
          <w:sz w:val="24"/>
          <w:szCs w:val="24"/>
          <w:lang w:eastAsia="cs-CZ"/>
        </w:rPr>
      </w:pPr>
      <w:r w:rsidRPr="004B76E7">
        <w:rPr>
          <w:rFonts w:ascii="Times New Roman" w:eastAsia="Times New Roman" w:hAnsi="Times New Roman" w:cs="Times New Roman"/>
          <w:sz w:val="24"/>
          <w:szCs w:val="24"/>
          <w:lang w:eastAsia="cs-CZ"/>
        </w:rPr>
        <w:t>Závěrečná ustanovení</w:t>
      </w:r>
    </w:p>
    <w:p w:rsidR="004B76E7" w:rsidRPr="004B76E7" w:rsidRDefault="004B76E7" w:rsidP="004B76E7">
      <w:pPr>
        <w:numPr>
          <w:ilvl w:val="0"/>
          <w:numId w:val="34"/>
        </w:numPr>
        <w:spacing w:before="100" w:beforeAutospacing="1" w:after="100" w:afterAutospacing="1" w:line="240" w:lineRule="auto"/>
        <w:rPr>
          <w:rFonts w:ascii="Times New Roman" w:eastAsia="Times New Roman" w:hAnsi="Times New Roman" w:cs="Times New Roman"/>
          <w:sz w:val="24"/>
          <w:szCs w:val="24"/>
          <w:lang w:eastAsia="cs-CZ"/>
        </w:rPr>
      </w:pPr>
      <w:r w:rsidRPr="004B76E7">
        <w:rPr>
          <w:rFonts w:ascii="Times New Roman" w:eastAsia="Times New Roman" w:hAnsi="Times New Roman" w:cs="Times New Roman"/>
          <w:sz w:val="24"/>
          <w:szCs w:val="24"/>
          <w:lang w:eastAsia="cs-CZ"/>
        </w:rPr>
        <w:t>Tento Dodatek nabývá platnosti a účinnosti dnem jeho podpisu oběma Smluvními stranami.</w:t>
      </w:r>
    </w:p>
    <w:p w:rsidR="004B76E7" w:rsidRPr="004B76E7" w:rsidRDefault="004B76E7" w:rsidP="004B76E7">
      <w:pPr>
        <w:numPr>
          <w:ilvl w:val="0"/>
          <w:numId w:val="34"/>
        </w:numPr>
        <w:spacing w:before="100" w:beforeAutospacing="1" w:after="100" w:afterAutospacing="1" w:line="240" w:lineRule="auto"/>
        <w:rPr>
          <w:rFonts w:ascii="Times New Roman" w:eastAsia="Times New Roman" w:hAnsi="Times New Roman" w:cs="Times New Roman"/>
          <w:sz w:val="24"/>
          <w:szCs w:val="24"/>
          <w:lang w:eastAsia="cs-CZ"/>
        </w:rPr>
      </w:pPr>
      <w:r w:rsidRPr="004B76E7">
        <w:rPr>
          <w:rFonts w:ascii="Times New Roman" w:eastAsia="Times New Roman" w:hAnsi="Times New Roman" w:cs="Times New Roman"/>
          <w:sz w:val="24"/>
          <w:szCs w:val="24"/>
          <w:lang w:eastAsia="cs-CZ"/>
        </w:rPr>
        <w:t>Ostatní ustanovení Smlouvy, nedotčená tímto Dodatkem, zůstávají v plném rozsahu v platnosti a účinnosti.</w:t>
      </w:r>
    </w:p>
    <w:p w:rsidR="004B76E7" w:rsidRPr="004B76E7" w:rsidRDefault="004B76E7" w:rsidP="004B76E7">
      <w:pPr>
        <w:numPr>
          <w:ilvl w:val="0"/>
          <w:numId w:val="34"/>
        </w:numPr>
        <w:spacing w:before="100" w:beforeAutospacing="1" w:after="100" w:afterAutospacing="1" w:line="240" w:lineRule="auto"/>
        <w:rPr>
          <w:rFonts w:ascii="Times New Roman" w:eastAsia="Times New Roman" w:hAnsi="Times New Roman" w:cs="Times New Roman"/>
          <w:sz w:val="24"/>
          <w:szCs w:val="24"/>
          <w:lang w:eastAsia="cs-CZ"/>
        </w:rPr>
      </w:pPr>
      <w:r w:rsidRPr="004B76E7">
        <w:rPr>
          <w:rFonts w:ascii="Times New Roman" w:eastAsia="Times New Roman" w:hAnsi="Times New Roman" w:cs="Times New Roman"/>
          <w:sz w:val="24"/>
          <w:szCs w:val="24"/>
          <w:lang w:eastAsia="cs-CZ"/>
        </w:rPr>
        <w:t>Tento Dodatek je nedílnou součástí Smlouvy.</w:t>
      </w:r>
    </w:p>
    <w:p w:rsidR="004B76E7" w:rsidRPr="004B76E7" w:rsidRDefault="004B76E7" w:rsidP="004B76E7">
      <w:pPr>
        <w:numPr>
          <w:ilvl w:val="0"/>
          <w:numId w:val="34"/>
        </w:numPr>
        <w:spacing w:before="100" w:beforeAutospacing="1" w:after="100" w:afterAutospacing="1" w:line="240" w:lineRule="auto"/>
        <w:rPr>
          <w:rFonts w:ascii="Times New Roman" w:eastAsia="Times New Roman" w:hAnsi="Times New Roman" w:cs="Times New Roman"/>
          <w:sz w:val="24"/>
          <w:szCs w:val="24"/>
          <w:lang w:eastAsia="cs-CZ"/>
        </w:rPr>
      </w:pPr>
      <w:r w:rsidRPr="004B76E7">
        <w:rPr>
          <w:rFonts w:ascii="Times New Roman" w:eastAsia="Times New Roman" w:hAnsi="Times New Roman" w:cs="Times New Roman"/>
          <w:sz w:val="24"/>
          <w:szCs w:val="24"/>
          <w:lang w:eastAsia="cs-CZ"/>
        </w:rPr>
        <w:t>Dodatek je vyhotoven ve dvou (2) stejnopisech, z nichž každá Smluvní strana obdrží jeden (1).</w:t>
      </w:r>
    </w:p>
    <w:p w:rsidR="00A56DDE" w:rsidRDefault="004B76E7" w:rsidP="004B76E7">
      <w:pPr>
        <w:spacing w:before="100" w:beforeAutospacing="1" w:after="100" w:afterAutospacing="1" w:line="240" w:lineRule="auto"/>
        <w:rPr>
          <w:rFonts w:ascii="Times New Roman" w:eastAsia="Times New Roman" w:hAnsi="Times New Roman" w:cs="Times New Roman"/>
          <w:sz w:val="24"/>
          <w:szCs w:val="24"/>
          <w:lang w:eastAsia="cs-CZ"/>
        </w:rPr>
      </w:pPr>
      <w:r w:rsidRPr="004B76E7">
        <w:rPr>
          <w:rFonts w:ascii="Times New Roman" w:eastAsia="Times New Roman" w:hAnsi="Times New Roman" w:cs="Times New Roman"/>
          <w:sz w:val="24"/>
          <w:szCs w:val="24"/>
          <w:lang w:eastAsia="cs-CZ"/>
        </w:rPr>
        <w:t>V Havlíčkově Brodě dne</w:t>
      </w:r>
      <w:r w:rsidR="00C21CDF">
        <w:rPr>
          <w:rFonts w:ascii="Times New Roman" w:eastAsia="Times New Roman" w:hAnsi="Times New Roman" w:cs="Times New Roman"/>
          <w:sz w:val="24"/>
          <w:szCs w:val="24"/>
          <w:lang w:eastAsia="cs-CZ"/>
        </w:rPr>
        <w:t xml:space="preserve"> 20. listopadu</w:t>
      </w:r>
      <w:r w:rsidRPr="004B76E7">
        <w:rPr>
          <w:rFonts w:ascii="Times New Roman" w:eastAsia="Times New Roman" w:hAnsi="Times New Roman" w:cs="Times New Roman"/>
          <w:sz w:val="24"/>
          <w:szCs w:val="24"/>
          <w:lang w:eastAsia="cs-CZ"/>
        </w:rPr>
        <w:t xml:space="preserve"> 2025</w:t>
      </w:r>
    </w:p>
    <w:p w:rsidR="00A56DDE" w:rsidRPr="004B76E7" w:rsidRDefault="00A56DDE" w:rsidP="004B76E7">
      <w:pPr>
        <w:spacing w:before="100" w:beforeAutospacing="1" w:after="100" w:afterAutospacing="1" w:line="240" w:lineRule="auto"/>
        <w:rPr>
          <w:rFonts w:ascii="Times New Roman" w:eastAsia="Times New Roman" w:hAnsi="Times New Roman" w:cs="Times New Roman"/>
          <w:sz w:val="24"/>
          <w:szCs w:val="24"/>
          <w:lang w:eastAsia="cs-CZ"/>
        </w:rPr>
      </w:pPr>
    </w:p>
    <w:p w:rsidR="00A56DDE" w:rsidRDefault="004B76E7" w:rsidP="004B76E7">
      <w:pPr>
        <w:spacing w:before="100" w:beforeAutospacing="1" w:after="100" w:afterAutospacing="1" w:line="240" w:lineRule="auto"/>
        <w:rPr>
          <w:rFonts w:ascii="Times New Roman" w:eastAsia="Times New Roman" w:hAnsi="Times New Roman" w:cs="Times New Roman"/>
          <w:sz w:val="24"/>
          <w:szCs w:val="24"/>
          <w:lang w:eastAsia="cs-CZ"/>
        </w:rPr>
      </w:pPr>
      <w:r w:rsidRPr="004B76E7">
        <w:rPr>
          <w:rFonts w:ascii="Times New Roman" w:eastAsia="Times New Roman" w:hAnsi="Times New Roman" w:cs="Times New Roman"/>
          <w:sz w:val="24"/>
          <w:szCs w:val="24"/>
          <w:lang w:eastAsia="cs-CZ"/>
        </w:rPr>
        <w:t>Za AZ CENTRUM:</w:t>
      </w:r>
    </w:p>
    <w:p w:rsidR="004B76E7" w:rsidRDefault="004B76E7" w:rsidP="004B76E7">
      <w:pPr>
        <w:spacing w:before="100" w:beforeAutospacing="1" w:after="100" w:afterAutospacing="1" w:line="240" w:lineRule="auto"/>
        <w:rPr>
          <w:rFonts w:ascii="Times New Roman" w:eastAsia="Times New Roman" w:hAnsi="Times New Roman" w:cs="Times New Roman"/>
          <w:sz w:val="24"/>
          <w:szCs w:val="24"/>
          <w:lang w:eastAsia="cs-CZ"/>
        </w:rPr>
      </w:pPr>
      <w:r w:rsidRPr="004B76E7">
        <w:rPr>
          <w:rFonts w:ascii="Times New Roman" w:eastAsia="Times New Roman" w:hAnsi="Times New Roman" w:cs="Times New Roman"/>
          <w:sz w:val="24"/>
          <w:szCs w:val="24"/>
          <w:lang w:eastAsia="cs-CZ"/>
        </w:rPr>
        <w:br/>
        <w:t>.......................................................</w:t>
      </w:r>
      <w:r w:rsidRPr="004B76E7">
        <w:rPr>
          <w:rFonts w:ascii="Times New Roman" w:eastAsia="Times New Roman" w:hAnsi="Times New Roman" w:cs="Times New Roman"/>
          <w:sz w:val="24"/>
          <w:szCs w:val="24"/>
          <w:lang w:eastAsia="cs-CZ"/>
        </w:rPr>
        <w:br/>
      </w:r>
      <w:proofErr w:type="spellStart"/>
      <w:r w:rsidRPr="004B76E7">
        <w:rPr>
          <w:rFonts w:ascii="Times New Roman" w:eastAsia="Times New Roman" w:hAnsi="Times New Roman" w:cs="Times New Roman"/>
          <w:sz w:val="24"/>
          <w:szCs w:val="24"/>
          <w:lang w:eastAsia="cs-CZ"/>
        </w:rPr>
        <w:t>MgA</w:t>
      </w:r>
      <w:proofErr w:type="spellEnd"/>
      <w:r w:rsidRPr="004B76E7">
        <w:rPr>
          <w:rFonts w:ascii="Times New Roman" w:eastAsia="Times New Roman" w:hAnsi="Times New Roman" w:cs="Times New Roman"/>
          <w:sz w:val="24"/>
          <w:szCs w:val="24"/>
          <w:lang w:eastAsia="cs-CZ"/>
        </w:rPr>
        <w:t>. Martin Domkář</w:t>
      </w:r>
      <w:r w:rsidRPr="004B76E7">
        <w:rPr>
          <w:rFonts w:ascii="Times New Roman" w:eastAsia="Times New Roman" w:hAnsi="Times New Roman" w:cs="Times New Roman"/>
          <w:sz w:val="24"/>
          <w:szCs w:val="24"/>
          <w:lang w:eastAsia="cs-CZ"/>
        </w:rPr>
        <w:br/>
        <w:t>ředitel</w:t>
      </w:r>
    </w:p>
    <w:p w:rsidR="00A56DDE" w:rsidRPr="004B76E7" w:rsidRDefault="00A56DDE" w:rsidP="004B76E7">
      <w:pPr>
        <w:spacing w:before="100" w:beforeAutospacing="1" w:after="100" w:afterAutospacing="1" w:line="240" w:lineRule="auto"/>
        <w:rPr>
          <w:rFonts w:ascii="Times New Roman" w:eastAsia="Times New Roman" w:hAnsi="Times New Roman" w:cs="Times New Roman"/>
          <w:sz w:val="24"/>
          <w:szCs w:val="24"/>
          <w:lang w:eastAsia="cs-CZ"/>
        </w:rPr>
      </w:pPr>
    </w:p>
    <w:p w:rsidR="00A56DDE" w:rsidRDefault="004B76E7" w:rsidP="004B76E7">
      <w:pPr>
        <w:spacing w:before="100" w:beforeAutospacing="1" w:after="100" w:afterAutospacing="1" w:line="240" w:lineRule="auto"/>
        <w:rPr>
          <w:rFonts w:ascii="Times New Roman" w:eastAsia="Times New Roman" w:hAnsi="Times New Roman" w:cs="Times New Roman"/>
          <w:sz w:val="24"/>
          <w:szCs w:val="24"/>
          <w:lang w:eastAsia="cs-CZ"/>
        </w:rPr>
      </w:pPr>
      <w:r w:rsidRPr="004B76E7">
        <w:rPr>
          <w:rFonts w:ascii="Times New Roman" w:eastAsia="Times New Roman" w:hAnsi="Times New Roman" w:cs="Times New Roman"/>
          <w:sz w:val="24"/>
          <w:szCs w:val="24"/>
          <w:lang w:eastAsia="cs-CZ"/>
        </w:rPr>
        <w:t>Za INPC:</w:t>
      </w:r>
    </w:p>
    <w:p w:rsidR="004B76E7" w:rsidRPr="004B76E7" w:rsidRDefault="004B76E7" w:rsidP="004B76E7">
      <w:pPr>
        <w:spacing w:before="100" w:beforeAutospacing="1" w:after="100" w:afterAutospacing="1" w:line="240" w:lineRule="auto"/>
        <w:rPr>
          <w:rFonts w:ascii="Times New Roman" w:eastAsia="Times New Roman" w:hAnsi="Times New Roman" w:cs="Times New Roman"/>
          <w:sz w:val="24"/>
          <w:szCs w:val="24"/>
          <w:lang w:eastAsia="cs-CZ"/>
        </w:rPr>
      </w:pPr>
      <w:r w:rsidRPr="004B76E7">
        <w:rPr>
          <w:rFonts w:ascii="Times New Roman" w:eastAsia="Times New Roman" w:hAnsi="Times New Roman" w:cs="Times New Roman"/>
          <w:sz w:val="24"/>
          <w:szCs w:val="24"/>
          <w:lang w:eastAsia="cs-CZ"/>
        </w:rPr>
        <w:br/>
        <w:t>.......................................................</w:t>
      </w:r>
      <w:r w:rsidRPr="004B76E7">
        <w:rPr>
          <w:rFonts w:ascii="Times New Roman" w:eastAsia="Times New Roman" w:hAnsi="Times New Roman" w:cs="Times New Roman"/>
          <w:sz w:val="24"/>
          <w:szCs w:val="24"/>
          <w:lang w:eastAsia="cs-CZ"/>
        </w:rPr>
        <w:br/>
        <w:t>Bc. Daria Čapková</w:t>
      </w:r>
      <w:r w:rsidRPr="004B76E7">
        <w:rPr>
          <w:rFonts w:ascii="Times New Roman" w:eastAsia="Times New Roman" w:hAnsi="Times New Roman" w:cs="Times New Roman"/>
          <w:sz w:val="24"/>
          <w:szCs w:val="24"/>
          <w:lang w:eastAsia="cs-CZ"/>
        </w:rPr>
        <w:br/>
        <w:t>ředitelka</w:t>
      </w:r>
    </w:p>
    <w:p w:rsidR="001A1BDA" w:rsidRPr="004C17AC" w:rsidRDefault="001A1BDA" w:rsidP="004B76E7">
      <w:pPr>
        <w:rPr>
          <w:rFonts w:ascii="Times New Roman" w:hAnsi="Times New Roman" w:cs="Times New Roman"/>
          <w:sz w:val="24"/>
          <w:szCs w:val="24"/>
        </w:rPr>
      </w:pPr>
    </w:p>
    <w:sectPr w:rsidR="001A1BDA" w:rsidRPr="004C17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6109E"/>
    <w:multiLevelType w:val="multilevel"/>
    <w:tmpl w:val="867EF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55449C"/>
    <w:multiLevelType w:val="multilevel"/>
    <w:tmpl w:val="B5121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550952"/>
    <w:multiLevelType w:val="multilevel"/>
    <w:tmpl w:val="6914B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0126A"/>
    <w:multiLevelType w:val="multilevel"/>
    <w:tmpl w:val="550C2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FB3E11"/>
    <w:multiLevelType w:val="multilevel"/>
    <w:tmpl w:val="8C423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9B2348"/>
    <w:multiLevelType w:val="multilevel"/>
    <w:tmpl w:val="769CA9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E10395"/>
    <w:multiLevelType w:val="multilevel"/>
    <w:tmpl w:val="1B46C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4439AF"/>
    <w:multiLevelType w:val="multilevel"/>
    <w:tmpl w:val="39F84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486BF8"/>
    <w:multiLevelType w:val="multilevel"/>
    <w:tmpl w:val="CAEAEE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0F389D"/>
    <w:multiLevelType w:val="multilevel"/>
    <w:tmpl w:val="2FB46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952303"/>
    <w:multiLevelType w:val="multilevel"/>
    <w:tmpl w:val="E3B2D2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CB25E4"/>
    <w:multiLevelType w:val="multilevel"/>
    <w:tmpl w:val="A4D86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1503CF"/>
    <w:multiLevelType w:val="multilevel"/>
    <w:tmpl w:val="8468F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41CE4"/>
    <w:multiLevelType w:val="multilevel"/>
    <w:tmpl w:val="34B80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0D5725"/>
    <w:multiLevelType w:val="multilevel"/>
    <w:tmpl w:val="C7ACC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C71784"/>
    <w:multiLevelType w:val="multilevel"/>
    <w:tmpl w:val="C0E25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DD0886"/>
    <w:multiLevelType w:val="multilevel"/>
    <w:tmpl w:val="5BE60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1060E8"/>
    <w:multiLevelType w:val="multilevel"/>
    <w:tmpl w:val="C852A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4F3FF1"/>
    <w:multiLevelType w:val="multilevel"/>
    <w:tmpl w:val="627CC9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FE7DB4"/>
    <w:multiLevelType w:val="multilevel"/>
    <w:tmpl w:val="49AEEA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451F13"/>
    <w:multiLevelType w:val="multilevel"/>
    <w:tmpl w:val="86166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DD15C6"/>
    <w:multiLevelType w:val="multilevel"/>
    <w:tmpl w:val="08CA72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BE6DE6"/>
    <w:multiLevelType w:val="multilevel"/>
    <w:tmpl w:val="A1385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961C06"/>
    <w:multiLevelType w:val="multilevel"/>
    <w:tmpl w:val="B43E3E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CD4A25"/>
    <w:multiLevelType w:val="multilevel"/>
    <w:tmpl w:val="7C007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5B2DE9"/>
    <w:multiLevelType w:val="multilevel"/>
    <w:tmpl w:val="E9A88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A9078C"/>
    <w:multiLevelType w:val="multilevel"/>
    <w:tmpl w:val="4712E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8977AC"/>
    <w:multiLevelType w:val="multilevel"/>
    <w:tmpl w:val="CA12D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4D6C65"/>
    <w:multiLevelType w:val="hybridMultilevel"/>
    <w:tmpl w:val="54106E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211496C"/>
    <w:multiLevelType w:val="multilevel"/>
    <w:tmpl w:val="D646F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572C72"/>
    <w:multiLevelType w:val="multilevel"/>
    <w:tmpl w:val="B282B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40261B"/>
    <w:multiLevelType w:val="multilevel"/>
    <w:tmpl w:val="499C4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B5F4F67"/>
    <w:multiLevelType w:val="multilevel"/>
    <w:tmpl w:val="ECA63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3A172F"/>
    <w:multiLevelType w:val="multilevel"/>
    <w:tmpl w:val="22E89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9"/>
  </w:num>
  <w:num w:numId="3">
    <w:abstractNumId w:val="12"/>
  </w:num>
  <w:num w:numId="4">
    <w:abstractNumId w:val="25"/>
  </w:num>
  <w:num w:numId="5">
    <w:abstractNumId w:val="27"/>
  </w:num>
  <w:num w:numId="6">
    <w:abstractNumId w:val="13"/>
  </w:num>
  <w:num w:numId="7">
    <w:abstractNumId w:val="4"/>
  </w:num>
  <w:num w:numId="8">
    <w:abstractNumId w:val="10"/>
  </w:num>
  <w:num w:numId="9">
    <w:abstractNumId w:val="2"/>
  </w:num>
  <w:num w:numId="10">
    <w:abstractNumId w:val="16"/>
  </w:num>
  <w:num w:numId="11">
    <w:abstractNumId w:val="8"/>
  </w:num>
  <w:num w:numId="12">
    <w:abstractNumId w:val="3"/>
  </w:num>
  <w:num w:numId="13">
    <w:abstractNumId w:val="22"/>
  </w:num>
  <w:num w:numId="14">
    <w:abstractNumId w:val="31"/>
  </w:num>
  <w:num w:numId="15">
    <w:abstractNumId w:val="20"/>
  </w:num>
  <w:num w:numId="16">
    <w:abstractNumId w:val="7"/>
  </w:num>
  <w:num w:numId="17">
    <w:abstractNumId w:val="21"/>
  </w:num>
  <w:num w:numId="18">
    <w:abstractNumId w:val="14"/>
  </w:num>
  <w:num w:numId="19">
    <w:abstractNumId w:val="5"/>
  </w:num>
  <w:num w:numId="20">
    <w:abstractNumId w:val="32"/>
  </w:num>
  <w:num w:numId="21">
    <w:abstractNumId w:val="26"/>
  </w:num>
  <w:num w:numId="22">
    <w:abstractNumId w:val="0"/>
  </w:num>
  <w:num w:numId="23">
    <w:abstractNumId w:val="23"/>
  </w:num>
  <w:num w:numId="24">
    <w:abstractNumId w:val="30"/>
  </w:num>
  <w:num w:numId="25">
    <w:abstractNumId w:val="18"/>
  </w:num>
  <w:num w:numId="26">
    <w:abstractNumId w:val="29"/>
  </w:num>
  <w:num w:numId="27">
    <w:abstractNumId w:val="15"/>
  </w:num>
  <w:num w:numId="28">
    <w:abstractNumId w:val="11"/>
  </w:num>
  <w:num w:numId="29">
    <w:abstractNumId w:val="33"/>
  </w:num>
  <w:num w:numId="30">
    <w:abstractNumId w:val="28"/>
  </w:num>
  <w:num w:numId="31">
    <w:abstractNumId w:val="1"/>
  </w:num>
  <w:num w:numId="32">
    <w:abstractNumId w:val="6"/>
  </w:num>
  <w:num w:numId="33">
    <w:abstractNumId w:val="17"/>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426"/>
    <w:rsid w:val="00065BB7"/>
    <w:rsid w:val="00075E80"/>
    <w:rsid w:val="00081B9E"/>
    <w:rsid w:val="00097596"/>
    <w:rsid w:val="000D3774"/>
    <w:rsid w:val="00182659"/>
    <w:rsid w:val="00183714"/>
    <w:rsid w:val="001A1BDA"/>
    <w:rsid w:val="003729B2"/>
    <w:rsid w:val="00390B93"/>
    <w:rsid w:val="003A256D"/>
    <w:rsid w:val="004359D4"/>
    <w:rsid w:val="004423E7"/>
    <w:rsid w:val="00453186"/>
    <w:rsid w:val="004B76E7"/>
    <w:rsid w:val="004C17AC"/>
    <w:rsid w:val="004E2313"/>
    <w:rsid w:val="004E6E6C"/>
    <w:rsid w:val="00617A4E"/>
    <w:rsid w:val="006B2F49"/>
    <w:rsid w:val="006C20F1"/>
    <w:rsid w:val="006C62F5"/>
    <w:rsid w:val="006F73D7"/>
    <w:rsid w:val="00734794"/>
    <w:rsid w:val="00772378"/>
    <w:rsid w:val="00794745"/>
    <w:rsid w:val="007B6622"/>
    <w:rsid w:val="007E0529"/>
    <w:rsid w:val="008C5B3C"/>
    <w:rsid w:val="008C7DB1"/>
    <w:rsid w:val="008D6DE9"/>
    <w:rsid w:val="009433E5"/>
    <w:rsid w:val="009A4426"/>
    <w:rsid w:val="009D0378"/>
    <w:rsid w:val="009D43F8"/>
    <w:rsid w:val="00A56DDE"/>
    <w:rsid w:val="00A633A4"/>
    <w:rsid w:val="00A64BD6"/>
    <w:rsid w:val="00AF5CFF"/>
    <w:rsid w:val="00B947ED"/>
    <w:rsid w:val="00C21CDF"/>
    <w:rsid w:val="00C518BF"/>
    <w:rsid w:val="00C56075"/>
    <w:rsid w:val="00CF6EBC"/>
    <w:rsid w:val="00D46BB4"/>
    <w:rsid w:val="00D84ED2"/>
    <w:rsid w:val="00DA3304"/>
    <w:rsid w:val="00DB4531"/>
    <w:rsid w:val="00DD7C96"/>
    <w:rsid w:val="00E017AA"/>
    <w:rsid w:val="00E255F5"/>
    <w:rsid w:val="00EA0BAB"/>
    <w:rsid w:val="00EB7271"/>
    <w:rsid w:val="00F60DA7"/>
    <w:rsid w:val="00F74423"/>
    <w:rsid w:val="00F949AC"/>
    <w:rsid w:val="00F9775F"/>
    <w:rsid w:val="00FC4A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7B65D0-AD10-4BEF-904D-79BEED581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D84E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link w:val="Nadpis3Char"/>
    <w:uiPriority w:val="9"/>
    <w:qFormat/>
    <w:rsid w:val="009A4426"/>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9A4426"/>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9A4426"/>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9A4426"/>
    <w:rPr>
      <w:rFonts w:ascii="Times New Roman" w:eastAsia="Times New Roman" w:hAnsi="Times New Roman" w:cs="Times New Roman"/>
      <w:b/>
      <w:bCs/>
      <w:sz w:val="24"/>
      <w:szCs w:val="24"/>
      <w:lang w:eastAsia="cs-CZ"/>
    </w:rPr>
  </w:style>
  <w:style w:type="character" w:styleId="Siln">
    <w:name w:val="Strong"/>
    <w:basedOn w:val="Standardnpsmoodstavce"/>
    <w:uiPriority w:val="22"/>
    <w:qFormat/>
    <w:rsid w:val="009A4426"/>
    <w:rPr>
      <w:b/>
      <w:bCs/>
    </w:rPr>
  </w:style>
  <w:style w:type="paragraph" w:styleId="Odstavecseseznamem">
    <w:name w:val="List Paragraph"/>
    <w:basedOn w:val="Normln"/>
    <w:uiPriority w:val="34"/>
    <w:qFormat/>
    <w:rsid w:val="00794745"/>
    <w:pPr>
      <w:ind w:left="720"/>
      <w:contextualSpacing/>
    </w:pPr>
  </w:style>
  <w:style w:type="character" w:customStyle="1" w:styleId="Nadpis2Char">
    <w:name w:val="Nadpis 2 Char"/>
    <w:basedOn w:val="Standardnpsmoodstavce"/>
    <w:link w:val="Nadpis2"/>
    <w:uiPriority w:val="9"/>
    <w:semiHidden/>
    <w:rsid w:val="00D84ED2"/>
    <w:rPr>
      <w:rFonts w:asciiTheme="majorHAnsi" w:eastAsiaTheme="majorEastAsia" w:hAnsiTheme="majorHAnsi" w:cstheme="majorBidi"/>
      <w:color w:val="2F5496" w:themeColor="accent1" w:themeShade="BF"/>
      <w:sz w:val="26"/>
      <w:szCs w:val="26"/>
    </w:rPr>
  </w:style>
  <w:style w:type="paragraph" w:styleId="Normlnweb">
    <w:name w:val="Normal (Web)"/>
    <w:basedOn w:val="Normln"/>
    <w:uiPriority w:val="99"/>
    <w:semiHidden/>
    <w:unhideWhenUsed/>
    <w:rsid w:val="00D84ED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C7DB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C7D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517417">
      <w:bodyDiv w:val="1"/>
      <w:marLeft w:val="0"/>
      <w:marRight w:val="0"/>
      <w:marTop w:val="0"/>
      <w:marBottom w:val="0"/>
      <w:divBdr>
        <w:top w:val="none" w:sz="0" w:space="0" w:color="auto"/>
        <w:left w:val="none" w:sz="0" w:space="0" w:color="auto"/>
        <w:bottom w:val="none" w:sz="0" w:space="0" w:color="auto"/>
        <w:right w:val="none" w:sz="0" w:space="0" w:color="auto"/>
      </w:divBdr>
      <w:divsChild>
        <w:div w:id="633099710">
          <w:marLeft w:val="0"/>
          <w:marRight w:val="0"/>
          <w:marTop w:val="0"/>
          <w:marBottom w:val="0"/>
          <w:divBdr>
            <w:top w:val="none" w:sz="0" w:space="0" w:color="auto"/>
            <w:left w:val="none" w:sz="0" w:space="0" w:color="auto"/>
            <w:bottom w:val="none" w:sz="0" w:space="0" w:color="auto"/>
            <w:right w:val="none" w:sz="0" w:space="0" w:color="auto"/>
          </w:divBdr>
        </w:div>
        <w:div w:id="2007979971">
          <w:marLeft w:val="0"/>
          <w:marRight w:val="0"/>
          <w:marTop w:val="0"/>
          <w:marBottom w:val="0"/>
          <w:divBdr>
            <w:top w:val="none" w:sz="0" w:space="0" w:color="auto"/>
            <w:left w:val="none" w:sz="0" w:space="0" w:color="auto"/>
            <w:bottom w:val="none" w:sz="0" w:space="0" w:color="auto"/>
            <w:right w:val="none" w:sz="0" w:space="0" w:color="auto"/>
          </w:divBdr>
        </w:div>
        <w:div w:id="52395410">
          <w:marLeft w:val="0"/>
          <w:marRight w:val="0"/>
          <w:marTop w:val="0"/>
          <w:marBottom w:val="0"/>
          <w:divBdr>
            <w:top w:val="none" w:sz="0" w:space="0" w:color="auto"/>
            <w:left w:val="none" w:sz="0" w:space="0" w:color="auto"/>
            <w:bottom w:val="none" w:sz="0" w:space="0" w:color="auto"/>
            <w:right w:val="none" w:sz="0" w:space="0" w:color="auto"/>
          </w:divBdr>
        </w:div>
        <w:div w:id="6638490">
          <w:marLeft w:val="0"/>
          <w:marRight w:val="0"/>
          <w:marTop w:val="0"/>
          <w:marBottom w:val="0"/>
          <w:divBdr>
            <w:top w:val="none" w:sz="0" w:space="0" w:color="auto"/>
            <w:left w:val="none" w:sz="0" w:space="0" w:color="auto"/>
            <w:bottom w:val="none" w:sz="0" w:space="0" w:color="auto"/>
            <w:right w:val="none" w:sz="0" w:space="0" w:color="auto"/>
          </w:divBdr>
        </w:div>
        <w:div w:id="1762919053">
          <w:marLeft w:val="0"/>
          <w:marRight w:val="0"/>
          <w:marTop w:val="0"/>
          <w:marBottom w:val="0"/>
          <w:divBdr>
            <w:top w:val="none" w:sz="0" w:space="0" w:color="auto"/>
            <w:left w:val="none" w:sz="0" w:space="0" w:color="auto"/>
            <w:bottom w:val="none" w:sz="0" w:space="0" w:color="auto"/>
            <w:right w:val="none" w:sz="0" w:space="0" w:color="auto"/>
          </w:divBdr>
        </w:div>
        <w:div w:id="1371147042">
          <w:marLeft w:val="0"/>
          <w:marRight w:val="0"/>
          <w:marTop w:val="0"/>
          <w:marBottom w:val="0"/>
          <w:divBdr>
            <w:top w:val="none" w:sz="0" w:space="0" w:color="auto"/>
            <w:left w:val="none" w:sz="0" w:space="0" w:color="auto"/>
            <w:bottom w:val="none" w:sz="0" w:space="0" w:color="auto"/>
            <w:right w:val="none" w:sz="0" w:space="0" w:color="auto"/>
          </w:divBdr>
        </w:div>
      </w:divsChild>
    </w:div>
    <w:div w:id="889801999">
      <w:bodyDiv w:val="1"/>
      <w:marLeft w:val="0"/>
      <w:marRight w:val="0"/>
      <w:marTop w:val="0"/>
      <w:marBottom w:val="0"/>
      <w:divBdr>
        <w:top w:val="none" w:sz="0" w:space="0" w:color="auto"/>
        <w:left w:val="none" w:sz="0" w:space="0" w:color="auto"/>
        <w:bottom w:val="none" w:sz="0" w:space="0" w:color="auto"/>
        <w:right w:val="none" w:sz="0" w:space="0" w:color="auto"/>
      </w:divBdr>
      <w:divsChild>
        <w:div w:id="1423800926">
          <w:marLeft w:val="0"/>
          <w:marRight w:val="0"/>
          <w:marTop w:val="0"/>
          <w:marBottom w:val="0"/>
          <w:divBdr>
            <w:top w:val="none" w:sz="0" w:space="0" w:color="auto"/>
            <w:left w:val="none" w:sz="0" w:space="0" w:color="auto"/>
            <w:bottom w:val="none" w:sz="0" w:space="0" w:color="auto"/>
            <w:right w:val="none" w:sz="0" w:space="0" w:color="auto"/>
          </w:divBdr>
          <w:divsChild>
            <w:div w:id="1145397130">
              <w:marLeft w:val="0"/>
              <w:marRight w:val="0"/>
              <w:marTop w:val="0"/>
              <w:marBottom w:val="0"/>
              <w:divBdr>
                <w:top w:val="none" w:sz="0" w:space="0" w:color="auto"/>
                <w:left w:val="none" w:sz="0" w:space="0" w:color="auto"/>
                <w:bottom w:val="none" w:sz="0" w:space="0" w:color="auto"/>
                <w:right w:val="none" w:sz="0" w:space="0" w:color="auto"/>
              </w:divBdr>
            </w:div>
          </w:divsChild>
        </w:div>
        <w:div w:id="961617885">
          <w:marLeft w:val="0"/>
          <w:marRight w:val="0"/>
          <w:marTop w:val="0"/>
          <w:marBottom w:val="0"/>
          <w:divBdr>
            <w:top w:val="none" w:sz="0" w:space="0" w:color="auto"/>
            <w:left w:val="none" w:sz="0" w:space="0" w:color="auto"/>
            <w:bottom w:val="none" w:sz="0" w:space="0" w:color="auto"/>
            <w:right w:val="none" w:sz="0" w:space="0" w:color="auto"/>
          </w:divBdr>
          <w:divsChild>
            <w:div w:id="88540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26571">
      <w:bodyDiv w:val="1"/>
      <w:marLeft w:val="0"/>
      <w:marRight w:val="0"/>
      <w:marTop w:val="0"/>
      <w:marBottom w:val="0"/>
      <w:divBdr>
        <w:top w:val="none" w:sz="0" w:space="0" w:color="auto"/>
        <w:left w:val="none" w:sz="0" w:space="0" w:color="auto"/>
        <w:bottom w:val="none" w:sz="0" w:space="0" w:color="auto"/>
        <w:right w:val="none" w:sz="0" w:space="0" w:color="auto"/>
      </w:divBdr>
    </w:div>
    <w:div w:id="1042024226">
      <w:bodyDiv w:val="1"/>
      <w:marLeft w:val="0"/>
      <w:marRight w:val="0"/>
      <w:marTop w:val="0"/>
      <w:marBottom w:val="0"/>
      <w:divBdr>
        <w:top w:val="none" w:sz="0" w:space="0" w:color="auto"/>
        <w:left w:val="none" w:sz="0" w:space="0" w:color="auto"/>
        <w:bottom w:val="none" w:sz="0" w:space="0" w:color="auto"/>
        <w:right w:val="none" w:sz="0" w:space="0" w:color="auto"/>
      </w:divBdr>
    </w:div>
    <w:div w:id="1805386224">
      <w:bodyDiv w:val="1"/>
      <w:marLeft w:val="0"/>
      <w:marRight w:val="0"/>
      <w:marTop w:val="0"/>
      <w:marBottom w:val="0"/>
      <w:divBdr>
        <w:top w:val="none" w:sz="0" w:space="0" w:color="auto"/>
        <w:left w:val="none" w:sz="0" w:space="0" w:color="auto"/>
        <w:bottom w:val="none" w:sz="0" w:space="0" w:color="auto"/>
        <w:right w:val="none" w:sz="0" w:space="0" w:color="auto"/>
      </w:divBdr>
    </w:div>
    <w:div w:id="1995178172">
      <w:bodyDiv w:val="1"/>
      <w:marLeft w:val="0"/>
      <w:marRight w:val="0"/>
      <w:marTop w:val="0"/>
      <w:marBottom w:val="0"/>
      <w:divBdr>
        <w:top w:val="none" w:sz="0" w:space="0" w:color="auto"/>
        <w:left w:val="none" w:sz="0" w:space="0" w:color="auto"/>
        <w:bottom w:val="none" w:sz="0" w:space="0" w:color="auto"/>
        <w:right w:val="none" w:sz="0" w:space="0" w:color="auto"/>
      </w:divBdr>
      <w:divsChild>
        <w:div w:id="1431849909">
          <w:marLeft w:val="0"/>
          <w:marRight w:val="0"/>
          <w:marTop w:val="0"/>
          <w:marBottom w:val="0"/>
          <w:divBdr>
            <w:top w:val="none" w:sz="0" w:space="0" w:color="auto"/>
            <w:left w:val="none" w:sz="0" w:space="0" w:color="auto"/>
            <w:bottom w:val="none" w:sz="0" w:space="0" w:color="auto"/>
            <w:right w:val="none" w:sz="0" w:space="0" w:color="auto"/>
          </w:divBdr>
          <w:divsChild>
            <w:div w:id="7521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83783">
      <w:bodyDiv w:val="1"/>
      <w:marLeft w:val="0"/>
      <w:marRight w:val="0"/>
      <w:marTop w:val="0"/>
      <w:marBottom w:val="0"/>
      <w:divBdr>
        <w:top w:val="none" w:sz="0" w:space="0" w:color="auto"/>
        <w:left w:val="none" w:sz="0" w:space="0" w:color="auto"/>
        <w:bottom w:val="none" w:sz="0" w:space="0" w:color="auto"/>
        <w:right w:val="none" w:sz="0" w:space="0" w:color="auto"/>
      </w:divBdr>
      <w:divsChild>
        <w:div w:id="279341978">
          <w:marLeft w:val="0"/>
          <w:marRight w:val="0"/>
          <w:marTop w:val="0"/>
          <w:marBottom w:val="0"/>
          <w:divBdr>
            <w:top w:val="none" w:sz="0" w:space="0" w:color="auto"/>
            <w:left w:val="none" w:sz="0" w:space="0" w:color="auto"/>
            <w:bottom w:val="none" w:sz="0" w:space="0" w:color="auto"/>
            <w:right w:val="none" w:sz="0" w:space="0" w:color="auto"/>
          </w:divBdr>
          <w:divsChild>
            <w:div w:id="182550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076432">
      <w:bodyDiv w:val="1"/>
      <w:marLeft w:val="0"/>
      <w:marRight w:val="0"/>
      <w:marTop w:val="0"/>
      <w:marBottom w:val="0"/>
      <w:divBdr>
        <w:top w:val="none" w:sz="0" w:space="0" w:color="auto"/>
        <w:left w:val="none" w:sz="0" w:space="0" w:color="auto"/>
        <w:bottom w:val="none" w:sz="0" w:space="0" w:color="auto"/>
        <w:right w:val="none" w:sz="0" w:space="0" w:color="auto"/>
      </w:divBdr>
      <w:divsChild>
        <w:div w:id="954946739">
          <w:marLeft w:val="0"/>
          <w:marRight w:val="0"/>
          <w:marTop w:val="0"/>
          <w:marBottom w:val="0"/>
          <w:divBdr>
            <w:top w:val="none" w:sz="0" w:space="0" w:color="auto"/>
            <w:left w:val="none" w:sz="0" w:space="0" w:color="auto"/>
            <w:bottom w:val="none" w:sz="0" w:space="0" w:color="auto"/>
            <w:right w:val="none" w:sz="0" w:space="0" w:color="auto"/>
          </w:divBdr>
          <w:divsChild>
            <w:div w:id="86317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7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1950</Words>
  <Characters>11505</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Domkář</dc:creator>
  <cp:keywords/>
  <dc:description/>
  <cp:lastModifiedBy>radka.karasova</cp:lastModifiedBy>
  <cp:revision>2</cp:revision>
  <cp:lastPrinted>2025-11-14T07:05:00Z</cp:lastPrinted>
  <dcterms:created xsi:type="dcterms:W3CDTF">2025-11-24T05:57:00Z</dcterms:created>
  <dcterms:modified xsi:type="dcterms:W3CDTF">2025-11-24T05:57:00Z</dcterms:modified>
</cp:coreProperties>
</file>