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32E15" w14:textId="77777777" w:rsidR="00252C83" w:rsidRDefault="00252C83" w:rsidP="00252C83">
      <w:pPr>
        <w:pStyle w:val="StylDoprava"/>
        <w:rPr>
          <w:rFonts w:cs="Arial"/>
          <w:sz w:val="22"/>
          <w:szCs w:val="22"/>
        </w:rPr>
      </w:pPr>
      <w:r>
        <w:rPr>
          <w:rFonts w:cs="Arial"/>
          <w:sz w:val="22"/>
          <w:szCs w:val="22"/>
        </w:rPr>
        <w:t>Č.j. SPU 421806/2025</w:t>
      </w:r>
    </w:p>
    <w:p w14:paraId="7CEBAA3A" w14:textId="7CA3BF2C" w:rsidR="00252C83" w:rsidRDefault="001423E3" w:rsidP="00252C83">
      <w:pPr>
        <w:pStyle w:val="StylDoprava"/>
        <w:rPr>
          <w:rFonts w:cs="Arial"/>
          <w:sz w:val="22"/>
          <w:szCs w:val="22"/>
        </w:rPr>
      </w:pPr>
      <w:r>
        <w:rPr>
          <w:rFonts w:cs="Arial"/>
          <w:sz w:val="22"/>
          <w:szCs w:val="22"/>
        </w:rPr>
        <w:t>UID: spuess</w:t>
      </w:r>
      <w:r w:rsidR="00252C83">
        <w:rPr>
          <w:rFonts w:cs="Arial"/>
          <w:sz w:val="22"/>
          <w:szCs w:val="22"/>
        </w:rPr>
        <w:t>980437eb</w:t>
      </w:r>
    </w:p>
    <w:p w14:paraId="77EE61A9" w14:textId="77777777" w:rsidR="00F73393" w:rsidRPr="000D245B" w:rsidRDefault="00F73393" w:rsidP="00F73393">
      <w:pPr>
        <w:widowControl/>
        <w:rPr>
          <w:rFonts w:ascii="Arial" w:hAnsi="Arial" w:cs="Arial"/>
          <w:b/>
          <w:sz w:val="22"/>
          <w:szCs w:val="22"/>
        </w:rPr>
      </w:pPr>
      <w:r w:rsidRPr="000D245B">
        <w:rPr>
          <w:rFonts w:ascii="Arial" w:hAnsi="Arial" w:cs="Arial"/>
          <w:b/>
          <w:sz w:val="22"/>
          <w:szCs w:val="22"/>
        </w:rPr>
        <w:t xml:space="preserve">Česká </w:t>
      </w:r>
      <w:proofErr w:type="gramStart"/>
      <w:r w:rsidRPr="000D245B">
        <w:rPr>
          <w:rFonts w:ascii="Arial" w:hAnsi="Arial" w:cs="Arial"/>
          <w:b/>
          <w:sz w:val="22"/>
          <w:szCs w:val="22"/>
        </w:rPr>
        <w:t>republika - Státní</w:t>
      </w:r>
      <w:proofErr w:type="gramEnd"/>
      <w:r w:rsidRPr="000D245B">
        <w:rPr>
          <w:rFonts w:ascii="Arial" w:hAnsi="Arial" w:cs="Arial"/>
          <w:b/>
          <w:sz w:val="22"/>
          <w:szCs w:val="22"/>
        </w:rPr>
        <w:t xml:space="preserve"> pozemkový úřad</w:t>
      </w:r>
    </w:p>
    <w:p w14:paraId="0F25947F" w14:textId="77777777" w:rsidR="00F73393" w:rsidRPr="000D245B" w:rsidRDefault="00F73393" w:rsidP="00F73393">
      <w:pPr>
        <w:widowControl/>
        <w:rPr>
          <w:rFonts w:ascii="Arial" w:hAnsi="Arial" w:cs="Arial"/>
          <w:sz w:val="22"/>
          <w:szCs w:val="22"/>
        </w:rPr>
      </w:pPr>
      <w:r w:rsidRPr="000D245B">
        <w:rPr>
          <w:rFonts w:ascii="Arial" w:hAnsi="Arial" w:cs="Arial"/>
          <w:sz w:val="22"/>
          <w:szCs w:val="22"/>
        </w:rPr>
        <w:t>Sídlo: Husinecká 1024/</w:t>
      </w:r>
      <w:proofErr w:type="gramStart"/>
      <w:r w:rsidRPr="000D245B">
        <w:rPr>
          <w:rFonts w:ascii="Arial" w:hAnsi="Arial" w:cs="Arial"/>
          <w:sz w:val="22"/>
          <w:szCs w:val="22"/>
        </w:rPr>
        <w:t>11a</w:t>
      </w:r>
      <w:proofErr w:type="gramEnd"/>
      <w:r w:rsidRPr="000D245B">
        <w:rPr>
          <w:rFonts w:ascii="Arial" w:hAnsi="Arial" w:cs="Arial"/>
          <w:sz w:val="22"/>
          <w:szCs w:val="22"/>
        </w:rPr>
        <w:t>, 130 00 Praha 3</w:t>
      </w:r>
      <w:r w:rsidR="006C072B" w:rsidRPr="000D245B">
        <w:rPr>
          <w:rFonts w:ascii="Arial" w:hAnsi="Arial" w:cs="Arial"/>
          <w:sz w:val="22"/>
          <w:szCs w:val="22"/>
        </w:rPr>
        <w:t xml:space="preserve"> - Žižkov</w:t>
      </w:r>
      <w:r w:rsidRPr="000D245B">
        <w:rPr>
          <w:rFonts w:ascii="Arial" w:hAnsi="Arial" w:cs="Arial"/>
          <w:sz w:val="22"/>
          <w:szCs w:val="22"/>
        </w:rPr>
        <w:t>,</w:t>
      </w:r>
    </w:p>
    <w:p w14:paraId="2FBE889B" w14:textId="77777777" w:rsidR="00F73393" w:rsidRPr="000D245B" w:rsidRDefault="00F73393" w:rsidP="00F73393">
      <w:pPr>
        <w:widowControl/>
        <w:rPr>
          <w:rFonts w:ascii="Arial" w:hAnsi="Arial" w:cs="Arial"/>
          <w:color w:val="000000"/>
          <w:sz w:val="22"/>
          <w:szCs w:val="22"/>
        </w:rPr>
      </w:pPr>
      <w:r w:rsidRPr="000D245B">
        <w:rPr>
          <w:rFonts w:ascii="Arial" w:hAnsi="Arial" w:cs="Arial"/>
          <w:color w:val="000000"/>
          <w:sz w:val="22"/>
          <w:szCs w:val="22"/>
        </w:rPr>
        <w:t>kter</w:t>
      </w:r>
      <w:r w:rsidR="001C6FC9" w:rsidRPr="000D245B">
        <w:rPr>
          <w:rFonts w:ascii="Arial" w:hAnsi="Arial" w:cs="Arial"/>
          <w:color w:val="000000"/>
          <w:sz w:val="22"/>
          <w:szCs w:val="22"/>
        </w:rPr>
        <w:t>ou</w:t>
      </w:r>
      <w:r w:rsidRPr="000D245B">
        <w:rPr>
          <w:rFonts w:ascii="Arial" w:hAnsi="Arial" w:cs="Arial"/>
          <w:color w:val="000000"/>
          <w:sz w:val="22"/>
          <w:szCs w:val="22"/>
        </w:rPr>
        <w:t xml:space="preserve"> zastupuje</w:t>
      </w:r>
      <w:r w:rsidRPr="000D245B">
        <w:rPr>
          <w:rFonts w:ascii="Arial" w:hAnsi="Arial" w:cs="Arial"/>
          <w:sz w:val="22"/>
          <w:szCs w:val="22"/>
        </w:rPr>
        <w:t xml:space="preserve"> </w:t>
      </w:r>
      <w:r w:rsidRPr="000D245B">
        <w:rPr>
          <w:rFonts w:ascii="Arial" w:hAnsi="Arial" w:cs="Arial"/>
          <w:color w:val="000000"/>
          <w:sz w:val="22"/>
          <w:szCs w:val="22"/>
        </w:rPr>
        <w:t>Ing. Jiří Veselý, ředitel Krajského pozemkového úřadu pro Středočeský kraj a hl. m. Praha</w:t>
      </w:r>
    </w:p>
    <w:p w14:paraId="3B8B6C30" w14:textId="77777777" w:rsidR="00F73393" w:rsidRPr="000D245B" w:rsidRDefault="00F73393" w:rsidP="00F73393">
      <w:pPr>
        <w:widowControl/>
        <w:rPr>
          <w:rFonts w:ascii="Arial" w:hAnsi="Arial" w:cs="Arial"/>
          <w:sz w:val="22"/>
          <w:szCs w:val="22"/>
        </w:rPr>
      </w:pPr>
      <w:r w:rsidRPr="000D245B">
        <w:rPr>
          <w:rFonts w:ascii="Arial" w:hAnsi="Arial" w:cs="Arial"/>
          <w:color w:val="000000"/>
          <w:sz w:val="22"/>
          <w:szCs w:val="22"/>
        </w:rPr>
        <w:t>adresa náměstí W. Churchilla 1800/2, 13000 Praha</w:t>
      </w:r>
    </w:p>
    <w:p w14:paraId="6EC24B05" w14:textId="77777777" w:rsidR="00F73393" w:rsidRPr="000D245B" w:rsidRDefault="00F73393" w:rsidP="00F73393">
      <w:pPr>
        <w:widowControl/>
        <w:rPr>
          <w:rFonts w:ascii="Arial" w:hAnsi="Arial" w:cs="Arial"/>
          <w:sz w:val="22"/>
          <w:szCs w:val="22"/>
        </w:rPr>
      </w:pPr>
      <w:r w:rsidRPr="000D245B">
        <w:rPr>
          <w:rFonts w:ascii="Arial" w:hAnsi="Arial" w:cs="Arial"/>
          <w:sz w:val="22"/>
          <w:szCs w:val="22"/>
        </w:rPr>
        <w:t>IČ</w:t>
      </w:r>
      <w:r w:rsidR="00586E3E" w:rsidRPr="000D245B">
        <w:rPr>
          <w:rFonts w:ascii="Arial" w:hAnsi="Arial" w:cs="Arial"/>
          <w:sz w:val="22"/>
          <w:szCs w:val="22"/>
        </w:rPr>
        <w:t>O</w:t>
      </w:r>
      <w:r w:rsidRPr="000D245B">
        <w:rPr>
          <w:rFonts w:ascii="Arial" w:hAnsi="Arial" w:cs="Arial"/>
          <w:sz w:val="22"/>
          <w:szCs w:val="22"/>
        </w:rPr>
        <w:t>: 01312774</w:t>
      </w:r>
    </w:p>
    <w:p w14:paraId="2EC4FA00" w14:textId="77777777" w:rsidR="00F73393" w:rsidRPr="000D245B" w:rsidRDefault="00F73393" w:rsidP="00F73393">
      <w:pPr>
        <w:widowControl/>
        <w:rPr>
          <w:rFonts w:ascii="Arial" w:hAnsi="Arial" w:cs="Arial"/>
          <w:sz w:val="22"/>
          <w:szCs w:val="22"/>
        </w:rPr>
      </w:pPr>
      <w:proofErr w:type="gramStart"/>
      <w:r w:rsidRPr="000D245B">
        <w:rPr>
          <w:rFonts w:ascii="Arial" w:hAnsi="Arial" w:cs="Arial"/>
          <w:sz w:val="22"/>
          <w:szCs w:val="22"/>
        </w:rPr>
        <w:t>DIČ:  CZ</w:t>
      </w:r>
      <w:proofErr w:type="gramEnd"/>
      <w:r w:rsidRPr="000D245B">
        <w:rPr>
          <w:rFonts w:ascii="Arial" w:hAnsi="Arial" w:cs="Arial"/>
          <w:sz w:val="22"/>
          <w:szCs w:val="22"/>
        </w:rPr>
        <w:t>01312774</w:t>
      </w:r>
    </w:p>
    <w:p w14:paraId="55B79D27" w14:textId="77777777" w:rsidR="00726CF1" w:rsidRDefault="00726CF1" w:rsidP="00726CF1">
      <w:pPr>
        <w:ind w:left="-810" w:firstLine="810"/>
        <w:rPr>
          <w:rFonts w:ascii="Arial" w:hAnsi="Arial" w:cs="Arial"/>
          <w:sz w:val="22"/>
          <w:szCs w:val="22"/>
        </w:rPr>
      </w:pPr>
      <w:r>
        <w:rPr>
          <w:rFonts w:ascii="Arial" w:hAnsi="Arial" w:cs="Arial"/>
          <w:sz w:val="22"/>
          <w:szCs w:val="22"/>
        </w:rPr>
        <w:t>ID DS: z49per3</w:t>
      </w:r>
    </w:p>
    <w:p w14:paraId="0014C221" w14:textId="77777777" w:rsidR="00F73393" w:rsidRPr="000D245B" w:rsidRDefault="00F73393" w:rsidP="00F73393">
      <w:pPr>
        <w:widowControl/>
        <w:tabs>
          <w:tab w:val="left" w:pos="120"/>
        </w:tabs>
        <w:jc w:val="both"/>
        <w:rPr>
          <w:rFonts w:ascii="Arial" w:hAnsi="Arial" w:cs="Arial"/>
          <w:color w:val="000000"/>
          <w:sz w:val="22"/>
          <w:szCs w:val="22"/>
        </w:rPr>
      </w:pPr>
      <w:r w:rsidRPr="000D245B">
        <w:rPr>
          <w:rFonts w:ascii="Arial" w:hAnsi="Arial" w:cs="Arial"/>
          <w:color w:val="000000"/>
          <w:sz w:val="22"/>
          <w:szCs w:val="22"/>
        </w:rPr>
        <w:t>(dále jen ” p ř e v á d ě j í c í ”)</w:t>
      </w:r>
    </w:p>
    <w:p w14:paraId="3768211D" w14:textId="77777777" w:rsidR="00273BF2" w:rsidRPr="000D245B" w:rsidRDefault="00273BF2">
      <w:pPr>
        <w:widowControl/>
        <w:rPr>
          <w:rFonts w:ascii="Arial" w:hAnsi="Arial" w:cs="Arial"/>
          <w:color w:val="000000"/>
          <w:sz w:val="22"/>
          <w:szCs w:val="22"/>
        </w:rPr>
      </w:pPr>
    </w:p>
    <w:p w14:paraId="30CB270F" w14:textId="77777777" w:rsidR="00273BF2" w:rsidRPr="000D245B" w:rsidRDefault="00273BF2">
      <w:pPr>
        <w:widowControl/>
        <w:rPr>
          <w:rFonts w:ascii="Arial" w:hAnsi="Arial" w:cs="Arial"/>
          <w:color w:val="000000"/>
          <w:sz w:val="22"/>
          <w:szCs w:val="22"/>
        </w:rPr>
      </w:pPr>
      <w:r w:rsidRPr="000D245B">
        <w:rPr>
          <w:rFonts w:ascii="Arial" w:hAnsi="Arial" w:cs="Arial"/>
          <w:color w:val="000000"/>
          <w:sz w:val="22"/>
          <w:szCs w:val="22"/>
        </w:rPr>
        <w:t>a</w:t>
      </w:r>
    </w:p>
    <w:p w14:paraId="7CA64389" w14:textId="77777777" w:rsidR="00273BF2" w:rsidRPr="000D245B" w:rsidRDefault="00273BF2">
      <w:pPr>
        <w:widowControl/>
        <w:rPr>
          <w:rFonts w:ascii="Arial" w:hAnsi="Arial" w:cs="Arial"/>
          <w:sz w:val="22"/>
          <w:szCs w:val="22"/>
        </w:rPr>
      </w:pPr>
    </w:p>
    <w:p w14:paraId="1179DDDA" w14:textId="77777777" w:rsidR="00273BF2" w:rsidRPr="000D245B" w:rsidRDefault="00273BF2">
      <w:pPr>
        <w:widowControl/>
        <w:rPr>
          <w:rFonts w:ascii="Arial" w:hAnsi="Arial" w:cs="Arial"/>
          <w:color w:val="000000"/>
          <w:sz w:val="22"/>
          <w:szCs w:val="22"/>
        </w:rPr>
      </w:pPr>
      <w:r w:rsidRPr="000D245B">
        <w:rPr>
          <w:rFonts w:ascii="Arial" w:hAnsi="Arial" w:cs="Arial"/>
          <w:b/>
          <w:color w:val="000000"/>
          <w:sz w:val="22"/>
          <w:szCs w:val="22"/>
        </w:rPr>
        <w:t>HLAVNÍ MĚSTO PRAHA</w:t>
      </w:r>
      <w:r w:rsidRPr="000D245B">
        <w:rPr>
          <w:rFonts w:ascii="Arial" w:hAnsi="Arial" w:cs="Arial"/>
          <w:color w:val="000000"/>
          <w:sz w:val="22"/>
          <w:szCs w:val="22"/>
        </w:rPr>
        <w:t xml:space="preserve">, sídlo Mariánské náměstí 2/2, Praha 1, Staré Město, PSČ 11000, IČO 00064581, </w:t>
      </w:r>
    </w:p>
    <w:p w14:paraId="0B40AA13" w14:textId="510518CF" w:rsidR="00273BF2" w:rsidRPr="000D245B" w:rsidRDefault="00273BF2">
      <w:pPr>
        <w:widowControl/>
        <w:rPr>
          <w:rFonts w:ascii="Arial" w:hAnsi="Arial" w:cs="Arial"/>
          <w:color w:val="000000"/>
          <w:sz w:val="22"/>
          <w:szCs w:val="22"/>
        </w:rPr>
      </w:pPr>
      <w:proofErr w:type="spellStart"/>
      <w:r w:rsidRPr="000D245B">
        <w:rPr>
          <w:rFonts w:ascii="Arial" w:hAnsi="Arial" w:cs="Arial"/>
          <w:color w:val="000000"/>
          <w:sz w:val="22"/>
          <w:szCs w:val="22"/>
        </w:rPr>
        <w:t>zast</w:t>
      </w:r>
      <w:proofErr w:type="spellEnd"/>
      <w:r w:rsidRPr="000D245B">
        <w:rPr>
          <w:rFonts w:ascii="Arial" w:hAnsi="Arial" w:cs="Arial"/>
          <w:color w:val="000000"/>
          <w:sz w:val="22"/>
          <w:szCs w:val="22"/>
        </w:rPr>
        <w:t xml:space="preserve">. ředitelka odboru evidence </w:t>
      </w:r>
      <w:r w:rsidR="006E4F81" w:rsidRPr="000D245B">
        <w:rPr>
          <w:rFonts w:ascii="Arial" w:hAnsi="Arial" w:cs="Arial"/>
          <w:color w:val="000000"/>
          <w:sz w:val="22"/>
          <w:szCs w:val="22"/>
        </w:rPr>
        <w:t xml:space="preserve">majetku </w:t>
      </w:r>
      <w:r w:rsidR="00FF130A">
        <w:rPr>
          <w:rFonts w:ascii="Arial" w:hAnsi="Arial" w:cs="Arial"/>
          <w:color w:val="000000"/>
          <w:sz w:val="22"/>
          <w:szCs w:val="22"/>
        </w:rPr>
        <w:t xml:space="preserve">MHMP </w:t>
      </w:r>
      <w:r w:rsidR="006E4F81" w:rsidRPr="000D245B">
        <w:rPr>
          <w:rFonts w:ascii="Arial" w:hAnsi="Arial" w:cs="Arial"/>
          <w:color w:val="000000"/>
          <w:sz w:val="22"/>
          <w:szCs w:val="22"/>
        </w:rPr>
        <w:t>Dytrychová</w:t>
      </w:r>
      <w:r w:rsidRPr="000D245B">
        <w:rPr>
          <w:rFonts w:ascii="Arial" w:hAnsi="Arial" w:cs="Arial"/>
          <w:color w:val="000000"/>
          <w:sz w:val="22"/>
          <w:szCs w:val="22"/>
        </w:rPr>
        <w:t xml:space="preserve"> Pavla Mgr.</w:t>
      </w:r>
    </w:p>
    <w:p w14:paraId="4AC93F04" w14:textId="77777777" w:rsidR="00273BF2" w:rsidRPr="000D245B" w:rsidRDefault="00273BF2">
      <w:pPr>
        <w:widowControl/>
        <w:rPr>
          <w:rFonts w:ascii="Arial" w:hAnsi="Arial" w:cs="Arial"/>
          <w:color w:val="000000"/>
          <w:sz w:val="22"/>
          <w:szCs w:val="22"/>
        </w:rPr>
      </w:pPr>
      <w:r w:rsidRPr="000D245B">
        <w:rPr>
          <w:rFonts w:ascii="Arial" w:hAnsi="Arial" w:cs="Arial"/>
          <w:color w:val="000000"/>
          <w:sz w:val="22"/>
          <w:szCs w:val="22"/>
        </w:rPr>
        <w:t xml:space="preserve">(dále </w:t>
      </w:r>
      <w:proofErr w:type="gramStart"/>
      <w:r w:rsidRPr="000D245B">
        <w:rPr>
          <w:rFonts w:ascii="Arial" w:hAnsi="Arial" w:cs="Arial"/>
          <w:color w:val="000000"/>
          <w:sz w:val="22"/>
          <w:szCs w:val="22"/>
        </w:rPr>
        <w:t>jen  "</w:t>
      </w:r>
      <w:proofErr w:type="gramEnd"/>
      <w:r w:rsidRPr="000D245B">
        <w:rPr>
          <w:rFonts w:ascii="Arial" w:hAnsi="Arial" w:cs="Arial"/>
          <w:color w:val="000000"/>
          <w:sz w:val="22"/>
          <w:szCs w:val="22"/>
        </w:rPr>
        <w:t>n a b y v a t e l")</w:t>
      </w:r>
    </w:p>
    <w:p w14:paraId="25836B6D" w14:textId="77777777" w:rsidR="00273BF2" w:rsidRPr="000D245B" w:rsidRDefault="00273BF2">
      <w:pPr>
        <w:widowControl/>
        <w:rPr>
          <w:rFonts w:ascii="Arial" w:hAnsi="Arial" w:cs="Arial"/>
          <w:color w:val="000000"/>
          <w:sz w:val="22"/>
          <w:szCs w:val="22"/>
        </w:rPr>
      </w:pPr>
    </w:p>
    <w:p w14:paraId="3DBCE873" w14:textId="77777777" w:rsidR="00273BF2" w:rsidRPr="000D245B" w:rsidRDefault="00273BF2">
      <w:pPr>
        <w:widowControl/>
        <w:rPr>
          <w:rFonts w:ascii="Arial" w:hAnsi="Arial" w:cs="Arial"/>
          <w:color w:val="000000"/>
          <w:sz w:val="22"/>
          <w:szCs w:val="22"/>
        </w:rPr>
      </w:pPr>
    </w:p>
    <w:p w14:paraId="132E51EE" w14:textId="77777777" w:rsidR="00273BF2" w:rsidRPr="000D245B" w:rsidRDefault="00273BF2">
      <w:pPr>
        <w:widowControl/>
        <w:rPr>
          <w:rFonts w:ascii="Arial" w:hAnsi="Arial" w:cs="Arial"/>
          <w:sz w:val="22"/>
          <w:szCs w:val="22"/>
        </w:rPr>
      </w:pPr>
      <w:r w:rsidRPr="000D245B">
        <w:rPr>
          <w:rFonts w:ascii="Arial" w:hAnsi="Arial" w:cs="Arial"/>
          <w:color w:val="000000"/>
          <w:sz w:val="22"/>
          <w:szCs w:val="22"/>
        </w:rPr>
        <w:t>uzavírají tuto:</w:t>
      </w:r>
    </w:p>
    <w:p w14:paraId="7309DC3E" w14:textId="77777777" w:rsidR="00273BF2" w:rsidRPr="000D245B" w:rsidRDefault="00273BF2">
      <w:pPr>
        <w:pStyle w:val="para"/>
        <w:widowControl/>
        <w:rPr>
          <w:rFonts w:ascii="Arial" w:hAnsi="Arial" w:cs="Arial"/>
          <w:sz w:val="22"/>
          <w:szCs w:val="22"/>
        </w:rPr>
      </w:pPr>
    </w:p>
    <w:p w14:paraId="5C532CFC"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 xml:space="preserve">SMLOUVU O BEZÚPLATNÉM PŘEVODU POZEMKŮ </w:t>
      </w:r>
    </w:p>
    <w:p w14:paraId="7DF1A020" w14:textId="77777777" w:rsidR="00273BF2" w:rsidRPr="000D245B" w:rsidRDefault="00273BF2">
      <w:pPr>
        <w:widowControl/>
        <w:rPr>
          <w:rFonts w:ascii="Arial" w:hAnsi="Arial" w:cs="Arial"/>
          <w:b/>
          <w:bCs/>
          <w:sz w:val="22"/>
          <w:szCs w:val="22"/>
        </w:rPr>
      </w:pPr>
    </w:p>
    <w:p w14:paraId="3998F100"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 xml:space="preserve">č. </w:t>
      </w:r>
      <w:r w:rsidRPr="000D245B">
        <w:rPr>
          <w:rFonts w:ascii="Arial" w:hAnsi="Arial" w:cs="Arial"/>
          <w:color w:val="000000"/>
          <w:sz w:val="22"/>
          <w:szCs w:val="22"/>
        </w:rPr>
        <w:t>1001992501</w:t>
      </w:r>
    </w:p>
    <w:p w14:paraId="3B624CC4" w14:textId="77777777" w:rsidR="00273BF2" w:rsidRPr="000D245B" w:rsidRDefault="00273BF2">
      <w:pPr>
        <w:pStyle w:val="para"/>
        <w:widowControl/>
        <w:rPr>
          <w:rFonts w:ascii="Arial" w:hAnsi="Arial" w:cs="Arial"/>
          <w:sz w:val="22"/>
          <w:szCs w:val="22"/>
        </w:rPr>
      </w:pPr>
    </w:p>
    <w:p w14:paraId="4527C4C8" w14:textId="77777777" w:rsidR="00273BF2" w:rsidRPr="000D245B" w:rsidRDefault="00273BF2">
      <w:pPr>
        <w:widowControl/>
        <w:rPr>
          <w:rFonts w:ascii="Arial" w:hAnsi="Arial" w:cs="Arial"/>
          <w:sz w:val="22"/>
          <w:szCs w:val="22"/>
        </w:rPr>
      </w:pPr>
    </w:p>
    <w:p w14:paraId="21B514BC"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I.</w:t>
      </w:r>
    </w:p>
    <w:p w14:paraId="3AE92F3D" w14:textId="75FCCB8E" w:rsidR="00273BF2" w:rsidRPr="000D245B" w:rsidRDefault="007C4BBA">
      <w:pPr>
        <w:pStyle w:val="vnitrniText"/>
        <w:widowControl/>
        <w:rPr>
          <w:rFonts w:ascii="Arial" w:hAnsi="Arial" w:cs="Arial"/>
          <w:sz w:val="22"/>
          <w:szCs w:val="22"/>
        </w:rPr>
      </w:pPr>
      <w:r w:rsidRPr="000D245B">
        <w:rPr>
          <w:rFonts w:ascii="Arial" w:hAnsi="Arial" w:cs="Arial"/>
          <w:sz w:val="22"/>
          <w:szCs w:val="22"/>
        </w:rPr>
        <w:t xml:space="preserve">Státní pozemkový úřad jako </w:t>
      </w:r>
      <w:r w:rsidR="00C51253" w:rsidRPr="000D245B">
        <w:rPr>
          <w:rFonts w:ascii="Arial" w:hAnsi="Arial" w:cs="Arial"/>
          <w:sz w:val="22"/>
          <w:szCs w:val="22"/>
        </w:rPr>
        <w:t>převádějící</w:t>
      </w:r>
      <w:r w:rsidRPr="000D245B">
        <w:rPr>
          <w:rFonts w:ascii="Arial" w:hAnsi="Arial" w:cs="Arial"/>
          <w:sz w:val="22"/>
          <w:szCs w:val="22"/>
        </w:rPr>
        <w:t xml:space="preserve"> je příslušný hospodařit ve smyslu zákona</w:t>
      </w:r>
      <w:r w:rsidRPr="000D245B">
        <w:rPr>
          <w:rFonts w:ascii="Arial" w:hAnsi="Arial" w:cs="Arial"/>
          <w:sz w:val="22"/>
          <w:szCs w:val="22"/>
        </w:rPr>
        <w:br/>
        <w:t xml:space="preserve">č. 503/2012 Sb., </w:t>
      </w:r>
      <w:r w:rsidR="00C51253" w:rsidRPr="000D245B">
        <w:rPr>
          <w:rFonts w:ascii="Arial" w:hAnsi="Arial" w:cs="Arial"/>
          <w:sz w:val="22"/>
          <w:szCs w:val="22"/>
        </w:rPr>
        <w:t>o Státním pozemkovém úřadu a o změně některých souvisejících zákonů, ve znění pozdějších předpisů,</w:t>
      </w:r>
      <w:r w:rsidRPr="000D245B">
        <w:rPr>
          <w:rFonts w:ascii="Arial" w:hAnsi="Arial" w:cs="Arial"/>
          <w:sz w:val="22"/>
          <w:szCs w:val="22"/>
        </w:rPr>
        <w:t xml:space="preserve"> s níže uvedenými pozemky v majetku České republiky vedenými</w:t>
      </w:r>
      <w:r w:rsidR="00273BF2" w:rsidRPr="000D245B">
        <w:rPr>
          <w:rFonts w:ascii="Arial" w:hAnsi="Arial" w:cs="Arial"/>
          <w:sz w:val="22"/>
          <w:szCs w:val="22"/>
        </w:rPr>
        <w:t xml:space="preserve"> </w:t>
      </w:r>
      <w:r w:rsidR="005A621D">
        <w:rPr>
          <w:rFonts w:ascii="Arial" w:hAnsi="Arial" w:cs="Arial"/>
          <w:sz w:val="22"/>
          <w:szCs w:val="22"/>
        </w:rPr>
        <w:br/>
      </w:r>
      <w:r w:rsidR="00273BF2" w:rsidRPr="000D245B">
        <w:rPr>
          <w:rFonts w:ascii="Arial" w:hAnsi="Arial" w:cs="Arial"/>
          <w:sz w:val="22"/>
          <w:szCs w:val="22"/>
        </w:rPr>
        <w:t>u Katastrálního úřadu pro hlavní město Prahu, Katastrální pracoviště Praha na LV 10 002:</w:t>
      </w:r>
    </w:p>
    <w:p w14:paraId="1EC600D1" w14:textId="77777777" w:rsidR="001B17D5" w:rsidRDefault="001B17D5" w:rsidP="001B17D5">
      <w:pPr>
        <w:widowControl/>
        <w:ind w:right="-433"/>
        <w:rPr>
          <w:rFonts w:ascii="Arial" w:hAnsi="Arial" w:cs="Arial"/>
          <w:sz w:val="22"/>
          <w:szCs w:val="22"/>
        </w:rPr>
      </w:pPr>
      <w:r>
        <w:rPr>
          <w:rFonts w:ascii="Arial" w:hAnsi="Arial" w:cs="Arial"/>
          <w:sz w:val="22"/>
          <w:szCs w:val="22"/>
        </w:rPr>
        <w:t>-----------------------------------------------------------------------------------------------------------------------------</w:t>
      </w:r>
    </w:p>
    <w:p w14:paraId="2D1A1A9C" w14:textId="77777777" w:rsidR="00273BF2" w:rsidRPr="000D245B" w:rsidRDefault="00273BF2">
      <w:pPr>
        <w:pStyle w:val="obec1"/>
        <w:widowControl/>
        <w:rPr>
          <w:rFonts w:ascii="Arial" w:hAnsi="Arial" w:cs="Arial"/>
          <w:sz w:val="22"/>
          <w:szCs w:val="22"/>
        </w:rPr>
      </w:pPr>
      <w:r w:rsidRPr="000D245B">
        <w:rPr>
          <w:rFonts w:ascii="Arial" w:hAnsi="Arial" w:cs="Arial"/>
          <w:sz w:val="22"/>
          <w:szCs w:val="22"/>
        </w:rPr>
        <w:t>Obec</w:t>
      </w:r>
      <w:r w:rsidRPr="000D245B">
        <w:rPr>
          <w:rFonts w:ascii="Arial" w:hAnsi="Arial" w:cs="Arial"/>
          <w:sz w:val="22"/>
          <w:szCs w:val="22"/>
        </w:rPr>
        <w:tab/>
        <w:t xml:space="preserve">Katastrální území </w:t>
      </w:r>
      <w:r w:rsidRPr="000D245B">
        <w:rPr>
          <w:rFonts w:ascii="Arial" w:hAnsi="Arial" w:cs="Arial"/>
          <w:sz w:val="22"/>
          <w:szCs w:val="22"/>
        </w:rPr>
        <w:tab/>
        <w:t>Parcelní číslo</w:t>
      </w:r>
      <w:r w:rsidRPr="000D245B">
        <w:rPr>
          <w:rFonts w:ascii="Arial" w:hAnsi="Arial" w:cs="Arial"/>
          <w:sz w:val="22"/>
          <w:szCs w:val="22"/>
        </w:rPr>
        <w:tab/>
        <w:t>Druh pozemku</w:t>
      </w:r>
    </w:p>
    <w:p w14:paraId="5D7B8D7D" w14:textId="77777777" w:rsidR="001B17D5" w:rsidRDefault="001B17D5" w:rsidP="001B17D5">
      <w:pPr>
        <w:widowControl/>
        <w:ind w:right="-433"/>
        <w:rPr>
          <w:rFonts w:ascii="Arial" w:hAnsi="Arial" w:cs="Arial"/>
          <w:sz w:val="22"/>
          <w:szCs w:val="22"/>
        </w:rPr>
      </w:pPr>
      <w:r>
        <w:rPr>
          <w:rFonts w:ascii="Arial" w:hAnsi="Arial" w:cs="Arial"/>
          <w:sz w:val="22"/>
          <w:szCs w:val="22"/>
        </w:rPr>
        <w:t>-----------------------------------------------------------------------------------------------------------------------------</w:t>
      </w:r>
    </w:p>
    <w:p w14:paraId="67EFE4CD"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792977FE"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Praha</w:t>
      </w:r>
      <w:r w:rsidRPr="000D245B">
        <w:rPr>
          <w:rFonts w:ascii="Arial" w:hAnsi="Arial" w:cs="Arial"/>
          <w:sz w:val="18"/>
          <w:szCs w:val="18"/>
        </w:rPr>
        <w:tab/>
        <w:t>Ďáblice</w:t>
      </w:r>
      <w:r w:rsidRPr="000D245B">
        <w:rPr>
          <w:rFonts w:ascii="Arial" w:hAnsi="Arial" w:cs="Arial"/>
          <w:sz w:val="18"/>
          <w:szCs w:val="18"/>
        </w:rPr>
        <w:tab/>
        <w:t>1729/134</w:t>
      </w:r>
      <w:r w:rsidRPr="000D245B">
        <w:rPr>
          <w:rFonts w:ascii="Arial" w:hAnsi="Arial" w:cs="Arial"/>
          <w:sz w:val="18"/>
          <w:szCs w:val="18"/>
        </w:rPr>
        <w:tab/>
        <w:t>ostatní plocha</w:t>
      </w:r>
    </w:p>
    <w:p w14:paraId="46ED3E37" w14:textId="77777777" w:rsidR="00273BF2" w:rsidRPr="000D245B" w:rsidRDefault="00273BF2">
      <w:pPr>
        <w:pStyle w:val="obec1"/>
        <w:widowControl/>
        <w:rPr>
          <w:rFonts w:ascii="Arial" w:hAnsi="Arial" w:cs="Arial"/>
          <w:sz w:val="18"/>
          <w:szCs w:val="18"/>
        </w:rPr>
      </w:pPr>
    </w:p>
    <w:p w14:paraId="16789009"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2A3A6AC2"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Praha</w:t>
      </w:r>
      <w:r w:rsidRPr="000D245B">
        <w:rPr>
          <w:rFonts w:ascii="Arial" w:hAnsi="Arial" w:cs="Arial"/>
          <w:sz w:val="18"/>
          <w:szCs w:val="18"/>
        </w:rPr>
        <w:tab/>
        <w:t>Ďáblice</w:t>
      </w:r>
      <w:r w:rsidRPr="000D245B">
        <w:rPr>
          <w:rFonts w:ascii="Arial" w:hAnsi="Arial" w:cs="Arial"/>
          <w:sz w:val="18"/>
          <w:szCs w:val="18"/>
        </w:rPr>
        <w:tab/>
        <w:t>1729/596</w:t>
      </w:r>
      <w:r w:rsidRPr="000D245B">
        <w:rPr>
          <w:rFonts w:ascii="Arial" w:hAnsi="Arial" w:cs="Arial"/>
          <w:sz w:val="18"/>
          <w:szCs w:val="18"/>
        </w:rPr>
        <w:tab/>
        <w:t>orná půda</w:t>
      </w:r>
    </w:p>
    <w:p w14:paraId="1E1E64E1" w14:textId="77777777" w:rsidR="00273BF2" w:rsidRPr="000D245B" w:rsidRDefault="00273BF2">
      <w:pPr>
        <w:pStyle w:val="obec1"/>
        <w:widowControl/>
        <w:rPr>
          <w:rFonts w:ascii="Arial" w:hAnsi="Arial" w:cs="Arial"/>
          <w:sz w:val="18"/>
          <w:szCs w:val="18"/>
        </w:rPr>
      </w:pPr>
    </w:p>
    <w:p w14:paraId="0F10BB65"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0FF1D940"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Praha</w:t>
      </w:r>
      <w:r w:rsidRPr="000D245B">
        <w:rPr>
          <w:rFonts w:ascii="Arial" w:hAnsi="Arial" w:cs="Arial"/>
          <w:sz w:val="18"/>
          <w:szCs w:val="18"/>
        </w:rPr>
        <w:tab/>
        <w:t>Ďáblice</w:t>
      </w:r>
      <w:r w:rsidRPr="000D245B">
        <w:rPr>
          <w:rFonts w:ascii="Arial" w:hAnsi="Arial" w:cs="Arial"/>
          <w:sz w:val="18"/>
          <w:szCs w:val="18"/>
        </w:rPr>
        <w:tab/>
        <w:t>1729/610</w:t>
      </w:r>
      <w:r w:rsidRPr="000D245B">
        <w:rPr>
          <w:rFonts w:ascii="Arial" w:hAnsi="Arial" w:cs="Arial"/>
          <w:sz w:val="18"/>
          <w:szCs w:val="18"/>
        </w:rPr>
        <w:tab/>
        <w:t>ostatní plocha</w:t>
      </w:r>
    </w:p>
    <w:p w14:paraId="4C2831A2" w14:textId="77777777" w:rsidR="00273BF2" w:rsidRPr="000D245B" w:rsidRDefault="00273BF2">
      <w:pPr>
        <w:pStyle w:val="obec1"/>
        <w:widowControl/>
        <w:rPr>
          <w:rFonts w:ascii="Arial" w:hAnsi="Arial" w:cs="Arial"/>
          <w:sz w:val="18"/>
          <w:szCs w:val="18"/>
        </w:rPr>
      </w:pPr>
    </w:p>
    <w:p w14:paraId="3D04F555"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0244A3C9"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Praha</w:t>
      </w:r>
      <w:r w:rsidRPr="000D245B">
        <w:rPr>
          <w:rFonts w:ascii="Arial" w:hAnsi="Arial" w:cs="Arial"/>
          <w:sz w:val="18"/>
          <w:szCs w:val="18"/>
        </w:rPr>
        <w:tab/>
        <w:t>Ďáblice</w:t>
      </w:r>
      <w:r w:rsidRPr="000D245B">
        <w:rPr>
          <w:rFonts w:ascii="Arial" w:hAnsi="Arial" w:cs="Arial"/>
          <w:sz w:val="18"/>
          <w:szCs w:val="18"/>
        </w:rPr>
        <w:tab/>
        <w:t>1746/109</w:t>
      </w:r>
      <w:r w:rsidRPr="000D245B">
        <w:rPr>
          <w:rFonts w:ascii="Arial" w:hAnsi="Arial" w:cs="Arial"/>
          <w:sz w:val="18"/>
          <w:szCs w:val="18"/>
        </w:rPr>
        <w:tab/>
        <w:t>ostatní plocha</w:t>
      </w:r>
    </w:p>
    <w:p w14:paraId="1E4C0AB2" w14:textId="77777777" w:rsidR="00273BF2" w:rsidRPr="000D245B" w:rsidRDefault="00273BF2">
      <w:pPr>
        <w:pStyle w:val="obec1"/>
        <w:widowControl/>
        <w:rPr>
          <w:rFonts w:ascii="Arial" w:hAnsi="Arial" w:cs="Arial"/>
          <w:sz w:val="18"/>
          <w:szCs w:val="18"/>
        </w:rPr>
      </w:pPr>
    </w:p>
    <w:p w14:paraId="66431CBD"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37B279D8"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Praha</w:t>
      </w:r>
      <w:r w:rsidRPr="000D245B">
        <w:rPr>
          <w:rFonts w:ascii="Arial" w:hAnsi="Arial" w:cs="Arial"/>
          <w:sz w:val="18"/>
          <w:szCs w:val="18"/>
        </w:rPr>
        <w:tab/>
        <w:t>Kyje</w:t>
      </w:r>
      <w:r w:rsidRPr="000D245B">
        <w:rPr>
          <w:rFonts w:ascii="Arial" w:hAnsi="Arial" w:cs="Arial"/>
          <w:sz w:val="18"/>
          <w:szCs w:val="18"/>
        </w:rPr>
        <w:tab/>
        <w:t>2574/18</w:t>
      </w:r>
      <w:r w:rsidRPr="000D245B">
        <w:rPr>
          <w:rFonts w:ascii="Arial" w:hAnsi="Arial" w:cs="Arial"/>
          <w:sz w:val="18"/>
          <w:szCs w:val="18"/>
        </w:rPr>
        <w:tab/>
        <w:t>orná půda</w:t>
      </w:r>
    </w:p>
    <w:p w14:paraId="54F91E9F" w14:textId="77777777" w:rsidR="00273BF2" w:rsidRPr="000D245B" w:rsidRDefault="00273BF2">
      <w:pPr>
        <w:pStyle w:val="obec1"/>
        <w:widowControl/>
        <w:rPr>
          <w:rFonts w:ascii="Arial" w:hAnsi="Arial" w:cs="Arial"/>
          <w:sz w:val="18"/>
          <w:szCs w:val="18"/>
        </w:rPr>
      </w:pPr>
    </w:p>
    <w:p w14:paraId="74189AB7"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6EF46054"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Praha</w:t>
      </w:r>
      <w:r w:rsidRPr="000D245B">
        <w:rPr>
          <w:rFonts w:ascii="Arial" w:hAnsi="Arial" w:cs="Arial"/>
          <w:sz w:val="18"/>
          <w:szCs w:val="18"/>
        </w:rPr>
        <w:tab/>
        <w:t>Kyje</w:t>
      </w:r>
      <w:r w:rsidRPr="000D245B">
        <w:rPr>
          <w:rFonts w:ascii="Arial" w:hAnsi="Arial" w:cs="Arial"/>
          <w:sz w:val="18"/>
          <w:szCs w:val="18"/>
        </w:rPr>
        <w:tab/>
        <w:t>2574/21</w:t>
      </w:r>
      <w:r w:rsidRPr="000D245B">
        <w:rPr>
          <w:rFonts w:ascii="Arial" w:hAnsi="Arial" w:cs="Arial"/>
          <w:sz w:val="18"/>
          <w:szCs w:val="18"/>
        </w:rPr>
        <w:tab/>
        <w:t>ostatní plocha</w:t>
      </w:r>
    </w:p>
    <w:p w14:paraId="30206E7A" w14:textId="77777777" w:rsidR="00273BF2" w:rsidRPr="000D245B" w:rsidRDefault="00273BF2">
      <w:pPr>
        <w:pStyle w:val="obec1"/>
        <w:widowControl/>
        <w:rPr>
          <w:rFonts w:ascii="Arial" w:hAnsi="Arial" w:cs="Arial"/>
          <w:sz w:val="18"/>
          <w:szCs w:val="18"/>
        </w:rPr>
      </w:pPr>
    </w:p>
    <w:p w14:paraId="673B10D0"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6000FB3D"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Praha</w:t>
      </w:r>
      <w:r w:rsidRPr="000D245B">
        <w:rPr>
          <w:rFonts w:ascii="Arial" w:hAnsi="Arial" w:cs="Arial"/>
          <w:sz w:val="18"/>
          <w:szCs w:val="18"/>
        </w:rPr>
        <w:tab/>
        <w:t>Kyje</w:t>
      </w:r>
      <w:r w:rsidRPr="000D245B">
        <w:rPr>
          <w:rFonts w:ascii="Arial" w:hAnsi="Arial" w:cs="Arial"/>
          <w:sz w:val="18"/>
          <w:szCs w:val="18"/>
        </w:rPr>
        <w:tab/>
        <w:t>2574/26</w:t>
      </w:r>
      <w:r w:rsidRPr="000D245B">
        <w:rPr>
          <w:rFonts w:ascii="Arial" w:hAnsi="Arial" w:cs="Arial"/>
          <w:sz w:val="18"/>
          <w:szCs w:val="18"/>
        </w:rPr>
        <w:tab/>
        <w:t>ostatní plocha</w:t>
      </w:r>
    </w:p>
    <w:p w14:paraId="20B340C8" w14:textId="77777777" w:rsidR="00273BF2" w:rsidRPr="000D245B" w:rsidRDefault="00273BF2">
      <w:pPr>
        <w:pStyle w:val="obec1"/>
        <w:widowControl/>
        <w:rPr>
          <w:rFonts w:ascii="Arial" w:hAnsi="Arial" w:cs="Arial"/>
          <w:sz w:val="18"/>
          <w:szCs w:val="18"/>
        </w:rPr>
      </w:pPr>
    </w:p>
    <w:p w14:paraId="17C90888"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16591503"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Praha</w:t>
      </w:r>
      <w:r w:rsidRPr="000D245B">
        <w:rPr>
          <w:rFonts w:ascii="Arial" w:hAnsi="Arial" w:cs="Arial"/>
          <w:sz w:val="18"/>
          <w:szCs w:val="18"/>
        </w:rPr>
        <w:tab/>
        <w:t>Kyje</w:t>
      </w:r>
      <w:r w:rsidRPr="000D245B">
        <w:rPr>
          <w:rFonts w:ascii="Arial" w:hAnsi="Arial" w:cs="Arial"/>
          <w:sz w:val="18"/>
          <w:szCs w:val="18"/>
        </w:rPr>
        <w:tab/>
        <w:t>2574/27</w:t>
      </w:r>
      <w:r w:rsidRPr="000D245B">
        <w:rPr>
          <w:rFonts w:ascii="Arial" w:hAnsi="Arial" w:cs="Arial"/>
          <w:sz w:val="18"/>
          <w:szCs w:val="18"/>
        </w:rPr>
        <w:tab/>
        <w:t>orná půda</w:t>
      </w:r>
    </w:p>
    <w:p w14:paraId="7287D221" w14:textId="77777777" w:rsidR="00273BF2" w:rsidRPr="000D245B" w:rsidRDefault="00273BF2">
      <w:pPr>
        <w:pStyle w:val="obec1"/>
        <w:widowControl/>
        <w:rPr>
          <w:rFonts w:ascii="Arial" w:hAnsi="Arial" w:cs="Arial"/>
          <w:sz w:val="18"/>
          <w:szCs w:val="18"/>
        </w:rPr>
      </w:pPr>
    </w:p>
    <w:p w14:paraId="5F95251C"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77BD9D60"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Praha</w:t>
      </w:r>
      <w:r w:rsidRPr="000D245B">
        <w:rPr>
          <w:rFonts w:ascii="Arial" w:hAnsi="Arial" w:cs="Arial"/>
          <w:sz w:val="18"/>
          <w:szCs w:val="18"/>
        </w:rPr>
        <w:tab/>
        <w:t>Kyje</w:t>
      </w:r>
      <w:r w:rsidRPr="000D245B">
        <w:rPr>
          <w:rFonts w:ascii="Arial" w:hAnsi="Arial" w:cs="Arial"/>
          <w:sz w:val="18"/>
          <w:szCs w:val="18"/>
        </w:rPr>
        <w:tab/>
        <w:t>2574/31</w:t>
      </w:r>
      <w:r w:rsidRPr="000D245B">
        <w:rPr>
          <w:rFonts w:ascii="Arial" w:hAnsi="Arial" w:cs="Arial"/>
          <w:sz w:val="18"/>
          <w:szCs w:val="18"/>
        </w:rPr>
        <w:tab/>
        <w:t>ostatní plocha</w:t>
      </w:r>
    </w:p>
    <w:p w14:paraId="404B75E5" w14:textId="77777777" w:rsidR="00273BF2" w:rsidRPr="000D245B" w:rsidRDefault="00273BF2">
      <w:pPr>
        <w:pStyle w:val="obec1"/>
        <w:widowControl/>
        <w:rPr>
          <w:rFonts w:ascii="Arial" w:hAnsi="Arial" w:cs="Arial"/>
          <w:sz w:val="18"/>
          <w:szCs w:val="18"/>
        </w:rPr>
      </w:pPr>
    </w:p>
    <w:p w14:paraId="29F69C26"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lastRenderedPageBreak/>
        <w:t xml:space="preserve">Katastr </w:t>
      </w:r>
      <w:proofErr w:type="gramStart"/>
      <w:r w:rsidRPr="000D245B">
        <w:rPr>
          <w:rFonts w:ascii="Arial" w:hAnsi="Arial" w:cs="Arial"/>
          <w:sz w:val="18"/>
          <w:szCs w:val="18"/>
        </w:rPr>
        <w:t>nemovitostí - pozemkové</w:t>
      </w:r>
      <w:proofErr w:type="gramEnd"/>
    </w:p>
    <w:p w14:paraId="74D11BFE"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Praha</w:t>
      </w:r>
      <w:r w:rsidRPr="000D245B">
        <w:rPr>
          <w:rFonts w:ascii="Arial" w:hAnsi="Arial" w:cs="Arial"/>
          <w:sz w:val="18"/>
          <w:szCs w:val="18"/>
        </w:rPr>
        <w:tab/>
        <w:t>Kyje</w:t>
      </w:r>
      <w:r w:rsidRPr="000D245B">
        <w:rPr>
          <w:rFonts w:ascii="Arial" w:hAnsi="Arial" w:cs="Arial"/>
          <w:sz w:val="18"/>
          <w:szCs w:val="18"/>
        </w:rPr>
        <w:tab/>
        <w:t>2574/54</w:t>
      </w:r>
      <w:r w:rsidRPr="000D245B">
        <w:rPr>
          <w:rFonts w:ascii="Arial" w:hAnsi="Arial" w:cs="Arial"/>
          <w:sz w:val="18"/>
          <w:szCs w:val="18"/>
        </w:rPr>
        <w:tab/>
        <w:t>ostatní plocha</w:t>
      </w:r>
    </w:p>
    <w:p w14:paraId="152BD656" w14:textId="77777777" w:rsidR="00273BF2" w:rsidRPr="000D245B" w:rsidRDefault="00273BF2">
      <w:pPr>
        <w:pStyle w:val="obec1"/>
        <w:widowControl/>
        <w:rPr>
          <w:rFonts w:ascii="Arial" w:hAnsi="Arial" w:cs="Arial"/>
          <w:sz w:val="18"/>
          <w:szCs w:val="18"/>
        </w:rPr>
      </w:pPr>
    </w:p>
    <w:p w14:paraId="4DCA6CD8"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69BE7EDF"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Praha</w:t>
      </w:r>
      <w:r w:rsidRPr="000D245B">
        <w:rPr>
          <w:rFonts w:ascii="Arial" w:hAnsi="Arial" w:cs="Arial"/>
          <w:sz w:val="18"/>
          <w:szCs w:val="18"/>
        </w:rPr>
        <w:tab/>
        <w:t>Kyje</w:t>
      </w:r>
      <w:r w:rsidRPr="000D245B">
        <w:rPr>
          <w:rFonts w:ascii="Arial" w:hAnsi="Arial" w:cs="Arial"/>
          <w:sz w:val="18"/>
          <w:szCs w:val="18"/>
        </w:rPr>
        <w:tab/>
        <w:t>2574/55</w:t>
      </w:r>
      <w:r w:rsidRPr="000D245B">
        <w:rPr>
          <w:rFonts w:ascii="Arial" w:hAnsi="Arial" w:cs="Arial"/>
          <w:sz w:val="18"/>
          <w:szCs w:val="18"/>
        </w:rPr>
        <w:tab/>
        <w:t>ostatní plocha</w:t>
      </w:r>
    </w:p>
    <w:p w14:paraId="4C161A23" w14:textId="77777777" w:rsidR="00273BF2" w:rsidRPr="000D245B" w:rsidRDefault="00273BF2">
      <w:pPr>
        <w:pStyle w:val="obec1"/>
        <w:widowControl/>
        <w:rPr>
          <w:rFonts w:ascii="Arial" w:hAnsi="Arial" w:cs="Arial"/>
          <w:sz w:val="18"/>
          <w:szCs w:val="18"/>
        </w:rPr>
      </w:pPr>
    </w:p>
    <w:p w14:paraId="06F5847D"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13E865BC"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Praha</w:t>
      </w:r>
      <w:r w:rsidRPr="000D245B">
        <w:rPr>
          <w:rFonts w:ascii="Arial" w:hAnsi="Arial" w:cs="Arial"/>
          <w:sz w:val="18"/>
          <w:szCs w:val="18"/>
        </w:rPr>
        <w:tab/>
        <w:t>Kyje</w:t>
      </w:r>
      <w:r w:rsidRPr="000D245B">
        <w:rPr>
          <w:rFonts w:ascii="Arial" w:hAnsi="Arial" w:cs="Arial"/>
          <w:sz w:val="18"/>
          <w:szCs w:val="18"/>
        </w:rPr>
        <w:tab/>
        <w:t>2574/56</w:t>
      </w:r>
      <w:r w:rsidRPr="000D245B">
        <w:rPr>
          <w:rFonts w:ascii="Arial" w:hAnsi="Arial" w:cs="Arial"/>
          <w:sz w:val="18"/>
          <w:szCs w:val="18"/>
        </w:rPr>
        <w:tab/>
        <w:t>ostatní plocha</w:t>
      </w:r>
    </w:p>
    <w:p w14:paraId="5593AB39" w14:textId="77777777" w:rsidR="00273BF2" w:rsidRPr="000D245B" w:rsidRDefault="00273BF2">
      <w:pPr>
        <w:pStyle w:val="obec1"/>
        <w:widowControl/>
        <w:rPr>
          <w:rFonts w:ascii="Arial" w:hAnsi="Arial" w:cs="Arial"/>
          <w:sz w:val="18"/>
          <w:szCs w:val="18"/>
        </w:rPr>
      </w:pPr>
    </w:p>
    <w:p w14:paraId="1D1C7FF4"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696569BD"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Praha</w:t>
      </w:r>
      <w:r w:rsidRPr="000D245B">
        <w:rPr>
          <w:rFonts w:ascii="Arial" w:hAnsi="Arial" w:cs="Arial"/>
          <w:sz w:val="18"/>
          <w:szCs w:val="18"/>
        </w:rPr>
        <w:tab/>
        <w:t>Kyje</w:t>
      </w:r>
      <w:r w:rsidRPr="000D245B">
        <w:rPr>
          <w:rFonts w:ascii="Arial" w:hAnsi="Arial" w:cs="Arial"/>
          <w:sz w:val="18"/>
          <w:szCs w:val="18"/>
        </w:rPr>
        <w:tab/>
        <w:t>2574/57</w:t>
      </w:r>
      <w:r w:rsidRPr="000D245B">
        <w:rPr>
          <w:rFonts w:ascii="Arial" w:hAnsi="Arial" w:cs="Arial"/>
          <w:sz w:val="18"/>
          <w:szCs w:val="18"/>
        </w:rPr>
        <w:tab/>
        <w:t>ostatní plocha</w:t>
      </w:r>
    </w:p>
    <w:p w14:paraId="7296570B" w14:textId="77777777" w:rsidR="00273BF2" w:rsidRPr="000D245B" w:rsidRDefault="00273BF2">
      <w:pPr>
        <w:pStyle w:val="obec1"/>
        <w:widowControl/>
        <w:rPr>
          <w:rFonts w:ascii="Arial" w:hAnsi="Arial" w:cs="Arial"/>
          <w:sz w:val="18"/>
          <w:szCs w:val="18"/>
        </w:rPr>
      </w:pPr>
    </w:p>
    <w:p w14:paraId="0C96239B"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76E0A648"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Praha</w:t>
      </w:r>
      <w:r w:rsidRPr="000D245B">
        <w:rPr>
          <w:rFonts w:ascii="Arial" w:hAnsi="Arial" w:cs="Arial"/>
          <w:sz w:val="18"/>
          <w:szCs w:val="18"/>
        </w:rPr>
        <w:tab/>
        <w:t>Kyje</w:t>
      </w:r>
      <w:r w:rsidRPr="000D245B">
        <w:rPr>
          <w:rFonts w:ascii="Arial" w:hAnsi="Arial" w:cs="Arial"/>
          <w:sz w:val="18"/>
          <w:szCs w:val="18"/>
        </w:rPr>
        <w:tab/>
        <w:t>2574/58</w:t>
      </w:r>
      <w:r w:rsidRPr="000D245B">
        <w:rPr>
          <w:rFonts w:ascii="Arial" w:hAnsi="Arial" w:cs="Arial"/>
          <w:sz w:val="18"/>
          <w:szCs w:val="18"/>
        </w:rPr>
        <w:tab/>
        <w:t>ostatní plocha</w:t>
      </w:r>
    </w:p>
    <w:p w14:paraId="2358021B" w14:textId="77777777" w:rsidR="00273BF2" w:rsidRPr="000D245B" w:rsidRDefault="00273BF2">
      <w:pPr>
        <w:pStyle w:val="obec1"/>
        <w:widowControl/>
        <w:rPr>
          <w:rFonts w:ascii="Arial" w:hAnsi="Arial" w:cs="Arial"/>
          <w:sz w:val="18"/>
          <w:szCs w:val="18"/>
        </w:rPr>
      </w:pPr>
    </w:p>
    <w:p w14:paraId="025599A8"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28F47F53"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Praha</w:t>
      </w:r>
      <w:r w:rsidRPr="000D245B">
        <w:rPr>
          <w:rFonts w:ascii="Arial" w:hAnsi="Arial" w:cs="Arial"/>
          <w:sz w:val="18"/>
          <w:szCs w:val="18"/>
        </w:rPr>
        <w:tab/>
        <w:t>Kyje</w:t>
      </w:r>
      <w:r w:rsidRPr="000D245B">
        <w:rPr>
          <w:rFonts w:ascii="Arial" w:hAnsi="Arial" w:cs="Arial"/>
          <w:sz w:val="18"/>
          <w:szCs w:val="18"/>
        </w:rPr>
        <w:tab/>
        <w:t>2574/64</w:t>
      </w:r>
      <w:r w:rsidRPr="000D245B">
        <w:rPr>
          <w:rFonts w:ascii="Arial" w:hAnsi="Arial" w:cs="Arial"/>
          <w:sz w:val="18"/>
          <w:szCs w:val="18"/>
        </w:rPr>
        <w:tab/>
        <w:t>ostatní plocha</w:t>
      </w:r>
    </w:p>
    <w:p w14:paraId="46C55CF5" w14:textId="77777777" w:rsidR="00273BF2" w:rsidRPr="000D245B" w:rsidRDefault="00273BF2">
      <w:pPr>
        <w:pStyle w:val="obec1"/>
        <w:widowControl/>
        <w:rPr>
          <w:rFonts w:ascii="Arial" w:hAnsi="Arial" w:cs="Arial"/>
          <w:sz w:val="18"/>
          <w:szCs w:val="18"/>
        </w:rPr>
      </w:pPr>
    </w:p>
    <w:p w14:paraId="1C8C10A0"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44669A00"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Praha</w:t>
      </w:r>
      <w:r w:rsidRPr="000D245B">
        <w:rPr>
          <w:rFonts w:ascii="Arial" w:hAnsi="Arial" w:cs="Arial"/>
          <w:sz w:val="18"/>
          <w:szCs w:val="18"/>
        </w:rPr>
        <w:tab/>
        <w:t>Kyje</w:t>
      </w:r>
      <w:r w:rsidRPr="000D245B">
        <w:rPr>
          <w:rFonts w:ascii="Arial" w:hAnsi="Arial" w:cs="Arial"/>
          <w:sz w:val="18"/>
          <w:szCs w:val="18"/>
        </w:rPr>
        <w:tab/>
        <w:t>2574/66</w:t>
      </w:r>
      <w:r w:rsidRPr="000D245B">
        <w:rPr>
          <w:rFonts w:ascii="Arial" w:hAnsi="Arial" w:cs="Arial"/>
          <w:sz w:val="18"/>
          <w:szCs w:val="18"/>
        </w:rPr>
        <w:tab/>
        <w:t>ostatní plocha</w:t>
      </w:r>
    </w:p>
    <w:p w14:paraId="2F2EBD9B" w14:textId="77777777" w:rsidR="00273BF2" w:rsidRPr="000D245B" w:rsidRDefault="00273BF2">
      <w:pPr>
        <w:pStyle w:val="obec1"/>
        <w:widowControl/>
        <w:rPr>
          <w:rFonts w:ascii="Arial" w:hAnsi="Arial" w:cs="Arial"/>
          <w:sz w:val="18"/>
          <w:szCs w:val="18"/>
        </w:rPr>
      </w:pPr>
    </w:p>
    <w:p w14:paraId="2F2CA15A"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5E36BC74"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Praha</w:t>
      </w:r>
      <w:r w:rsidRPr="000D245B">
        <w:rPr>
          <w:rFonts w:ascii="Arial" w:hAnsi="Arial" w:cs="Arial"/>
          <w:sz w:val="18"/>
          <w:szCs w:val="18"/>
        </w:rPr>
        <w:tab/>
        <w:t>Kyje</w:t>
      </w:r>
      <w:r w:rsidRPr="000D245B">
        <w:rPr>
          <w:rFonts w:ascii="Arial" w:hAnsi="Arial" w:cs="Arial"/>
          <w:sz w:val="18"/>
          <w:szCs w:val="18"/>
        </w:rPr>
        <w:tab/>
        <w:t>2575/51</w:t>
      </w:r>
      <w:r w:rsidRPr="000D245B">
        <w:rPr>
          <w:rFonts w:ascii="Arial" w:hAnsi="Arial" w:cs="Arial"/>
          <w:sz w:val="18"/>
          <w:szCs w:val="18"/>
        </w:rPr>
        <w:tab/>
        <w:t>ostatní plocha</w:t>
      </w:r>
    </w:p>
    <w:p w14:paraId="74E8A845" w14:textId="77777777" w:rsidR="00273BF2" w:rsidRPr="000D245B" w:rsidRDefault="00273BF2">
      <w:pPr>
        <w:pStyle w:val="obec1"/>
        <w:widowControl/>
        <w:rPr>
          <w:rFonts w:ascii="Arial" w:hAnsi="Arial" w:cs="Arial"/>
          <w:sz w:val="18"/>
          <w:szCs w:val="18"/>
        </w:rPr>
      </w:pPr>
    </w:p>
    <w:p w14:paraId="1C8C621E"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509CE6E6"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Praha</w:t>
      </w:r>
      <w:r w:rsidRPr="000D245B">
        <w:rPr>
          <w:rFonts w:ascii="Arial" w:hAnsi="Arial" w:cs="Arial"/>
          <w:sz w:val="18"/>
          <w:szCs w:val="18"/>
        </w:rPr>
        <w:tab/>
        <w:t>Kyje</w:t>
      </w:r>
      <w:r w:rsidRPr="000D245B">
        <w:rPr>
          <w:rFonts w:ascii="Arial" w:hAnsi="Arial" w:cs="Arial"/>
          <w:sz w:val="18"/>
          <w:szCs w:val="18"/>
        </w:rPr>
        <w:tab/>
        <w:t>2575/235</w:t>
      </w:r>
      <w:r w:rsidRPr="000D245B">
        <w:rPr>
          <w:rFonts w:ascii="Arial" w:hAnsi="Arial" w:cs="Arial"/>
          <w:sz w:val="18"/>
          <w:szCs w:val="18"/>
        </w:rPr>
        <w:tab/>
        <w:t>ostatní plocha</w:t>
      </w:r>
    </w:p>
    <w:p w14:paraId="2E52E2C4" w14:textId="77777777" w:rsidR="00273BF2" w:rsidRPr="000D245B" w:rsidRDefault="00273BF2">
      <w:pPr>
        <w:pStyle w:val="obec1"/>
        <w:widowControl/>
        <w:rPr>
          <w:rFonts w:ascii="Arial" w:hAnsi="Arial" w:cs="Arial"/>
          <w:sz w:val="18"/>
          <w:szCs w:val="18"/>
        </w:rPr>
      </w:pPr>
    </w:p>
    <w:p w14:paraId="3CD2518B"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6B8F2141"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Praha</w:t>
      </w:r>
      <w:r w:rsidRPr="000D245B">
        <w:rPr>
          <w:rFonts w:ascii="Arial" w:hAnsi="Arial" w:cs="Arial"/>
          <w:sz w:val="18"/>
          <w:szCs w:val="18"/>
        </w:rPr>
        <w:tab/>
        <w:t>Kyje</w:t>
      </w:r>
      <w:r w:rsidRPr="000D245B">
        <w:rPr>
          <w:rFonts w:ascii="Arial" w:hAnsi="Arial" w:cs="Arial"/>
          <w:sz w:val="18"/>
          <w:szCs w:val="18"/>
        </w:rPr>
        <w:tab/>
        <w:t>2845/18</w:t>
      </w:r>
      <w:r w:rsidRPr="000D245B">
        <w:rPr>
          <w:rFonts w:ascii="Arial" w:hAnsi="Arial" w:cs="Arial"/>
          <w:sz w:val="18"/>
          <w:szCs w:val="18"/>
        </w:rPr>
        <w:tab/>
        <w:t>ostatní plocha</w:t>
      </w:r>
    </w:p>
    <w:p w14:paraId="6CFB99B2" w14:textId="77777777" w:rsidR="00273BF2" w:rsidRPr="000D245B" w:rsidRDefault="00273BF2">
      <w:pPr>
        <w:pStyle w:val="obec1"/>
        <w:widowControl/>
        <w:rPr>
          <w:rFonts w:ascii="Arial" w:hAnsi="Arial" w:cs="Arial"/>
          <w:sz w:val="18"/>
          <w:szCs w:val="18"/>
        </w:rPr>
      </w:pPr>
    </w:p>
    <w:p w14:paraId="0B442ED7"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 xml:space="preserve">Katastr </w:t>
      </w:r>
      <w:proofErr w:type="gramStart"/>
      <w:r w:rsidRPr="000D245B">
        <w:rPr>
          <w:rFonts w:ascii="Arial" w:hAnsi="Arial" w:cs="Arial"/>
          <w:sz w:val="18"/>
          <w:szCs w:val="18"/>
        </w:rPr>
        <w:t>nemovitostí - pozemkové</w:t>
      </w:r>
      <w:proofErr w:type="gramEnd"/>
    </w:p>
    <w:p w14:paraId="51C5943E" w14:textId="77777777" w:rsidR="00273BF2" w:rsidRPr="000D245B" w:rsidRDefault="00273BF2">
      <w:pPr>
        <w:pStyle w:val="obec1"/>
        <w:widowControl/>
        <w:rPr>
          <w:rFonts w:ascii="Arial" w:hAnsi="Arial" w:cs="Arial"/>
          <w:sz w:val="18"/>
          <w:szCs w:val="18"/>
        </w:rPr>
      </w:pPr>
      <w:r w:rsidRPr="000D245B">
        <w:rPr>
          <w:rFonts w:ascii="Arial" w:hAnsi="Arial" w:cs="Arial"/>
          <w:sz w:val="18"/>
          <w:szCs w:val="18"/>
        </w:rPr>
        <w:t>Praha</w:t>
      </w:r>
      <w:r w:rsidRPr="000D245B">
        <w:rPr>
          <w:rFonts w:ascii="Arial" w:hAnsi="Arial" w:cs="Arial"/>
          <w:sz w:val="18"/>
          <w:szCs w:val="18"/>
        </w:rPr>
        <w:tab/>
        <w:t>Kyje</w:t>
      </w:r>
      <w:r w:rsidRPr="000D245B">
        <w:rPr>
          <w:rFonts w:ascii="Arial" w:hAnsi="Arial" w:cs="Arial"/>
          <w:sz w:val="18"/>
          <w:szCs w:val="18"/>
        </w:rPr>
        <w:tab/>
        <w:t>2845/19</w:t>
      </w:r>
      <w:r w:rsidRPr="000D245B">
        <w:rPr>
          <w:rFonts w:ascii="Arial" w:hAnsi="Arial" w:cs="Arial"/>
          <w:sz w:val="18"/>
          <w:szCs w:val="18"/>
        </w:rPr>
        <w:tab/>
        <w:t>ostatní plocha</w:t>
      </w:r>
    </w:p>
    <w:p w14:paraId="23D4F9D3" w14:textId="77777777" w:rsidR="001B17D5" w:rsidRDefault="001B17D5" w:rsidP="001B17D5">
      <w:pPr>
        <w:widowControl/>
        <w:ind w:right="-433"/>
        <w:rPr>
          <w:rFonts w:ascii="Arial" w:hAnsi="Arial" w:cs="Arial"/>
          <w:sz w:val="22"/>
          <w:szCs w:val="22"/>
        </w:rPr>
      </w:pPr>
      <w:r>
        <w:rPr>
          <w:rFonts w:ascii="Arial" w:hAnsi="Arial" w:cs="Arial"/>
          <w:sz w:val="22"/>
          <w:szCs w:val="22"/>
        </w:rPr>
        <w:t>-----------------------------------------------------------------------------------------------------------------------------</w:t>
      </w:r>
    </w:p>
    <w:p w14:paraId="3C80CB53" w14:textId="77777777" w:rsidR="00273BF2" w:rsidRPr="000D245B" w:rsidRDefault="00273BF2">
      <w:pPr>
        <w:widowControl/>
        <w:rPr>
          <w:rFonts w:ascii="Arial" w:hAnsi="Arial" w:cs="Arial"/>
          <w:sz w:val="22"/>
          <w:szCs w:val="22"/>
        </w:rPr>
      </w:pPr>
      <w:r w:rsidRPr="000D245B">
        <w:rPr>
          <w:rFonts w:ascii="Arial" w:hAnsi="Arial" w:cs="Arial"/>
          <w:sz w:val="22"/>
          <w:szCs w:val="22"/>
        </w:rPr>
        <w:t xml:space="preserve"> (dále jen ”pozemky”)</w:t>
      </w:r>
    </w:p>
    <w:p w14:paraId="3405076B" w14:textId="77777777" w:rsidR="00273BF2" w:rsidRPr="000D245B" w:rsidRDefault="00273BF2">
      <w:pPr>
        <w:widowControl/>
        <w:rPr>
          <w:rFonts w:ascii="Arial" w:hAnsi="Arial" w:cs="Arial"/>
          <w:sz w:val="22"/>
          <w:szCs w:val="22"/>
        </w:rPr>
      </w:pPr>
    </w:p>
    <w:p w14:paraId="3FFA6CA9"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II.</w:t>
      </w:r>
    </w:p>
    <w:p w14:paraId="4837E1E7" w14:textId="77777777" w:rsidR="00A27AD0" w:rsidRPr="00A27AD0" w:rsidRDefault="00A27AD0" w:rsidP="00A27AD0">
      <w:pPr>
        <w:pStyle w:val="vnitrniText"/>
        <w:rPr>
          <w:rFonts w:ascii="Arial" w:hAnsi="Arial" w:cs="Arial"/>
          <w:sz w:val="22"/>
          <w:szCs w:val="22"/>
          <w:lang w:eastAsia="en-US"/>
        </w:rPr>
      </w:pPr>
      <w:r w:rsidRPr="00A27AD0">
        <w:rPr>
          <w:rFonts w:ascii="Arial" w:hAnsi="Arial" w:cs="Arial"/>
          <w:sz w:val="22"/>
          <w:szCs w:val="22"/>
          <w:lang w:eastAsia="en-US"/>
        </w:rPr>
        <w:t>Tato smlouva se uzavírá podle § 7 odst. 2 písmeno a), b)</w:t>
      </w:r>
      <w:r w:rsidRPr="00A27AD0">
        <w:rPr>
          <w:rFonts w:ascii="Arial" w:hAnsi="Arial" w:cs="Arial"/>
          <w:b/>
          <w:bCs/>
          <w:sz w:val="22"/>
          <w:szCs w:val="22"/>
          <w:lang w:eastAsia="en-US"/>
        </w:rPr>
        <w:t xml:space="preserve"> </w:t>
      </w:r>
      <w:r w:rsidRPr="00A27AD0">
        <w:rPr>
          <w:rFonts w:ascii="Arial" w:hAnsi="Arial" w:cs="Arial"/>
          <w:sz w:val="22"/>
          <w:szCs w:val="22"/>
          <w:lang w:eastAsia="en-US"/>
        </w:rPr>
        <w:t>zákona č. 503/2012 Sb., o Státním pozemkovém úřadu a o změně některých souvisejících zákonů, ve znění účinném ke dni 30.9.2025 (viz. přechodná ustanovení Čl. II bod 1. zákona č. 287/2025 Sb.).</w:t>
      </w:r>
    </w:p>
    <w:p w14:paraId="5564444D" w14:textId="6693FEA3" w:rsidR="00273BF2" w:rsidRPr="000D245B" w:rsidRDefault="00273BF2">
      <w:pPr>
        <w:pStyle w:val="vnitrniText"/>
        <w:widowControl/>
        <w:rPr>
          <w:rFonts w:ascii="Arial" w:hAnsi="Arial" w:cs="Arial"/>
          <w:color w:val="000000"/>
          <w:sz w:val="22"/>
          <w:szCs w:val="22"/>
        </w:rPr>
      </w:pPr>
    </w:p>
    <w:p w14:paraId="62E0531E"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III.</w:t>
      </w:r>
    </w:p>
    <w:p w14:paraId="52E185CF" w14:textId="77777777" w:rsidR="00273BF2" w:rsidRPr="000D245B" w:rsidRDefault="00273BF2">
      <w:pPr>
        <w:pStyle w:val="vnitrniText"/>
        <w:widowControl/>
        <w:rPr>
          <w:rFonts w:ascii="Arial" w:hAnsi="Arial" w:cs="Arial"/>
          <w:sz w:val="22"/>
          <w:szCs w:val="22"/>
        </w:rPr>
      </w:pPr>
      <w:r w:rsidRPr="000D245B">
        <w:rPr>
          <w:rFonts w:ascii="Arial" w:hAnsi="Arial" w:cs="Arial"/>
          <w:sz w:val="22"/>
          <w:szCs w:val="22"/>
        </w:rPr>
        <w:t xml:space="preserve">Převádějící touto smlouvou převádí do vlastnictví nabyvatele pozemky specifikované v čl. I. této smlouvy a ten je do svého vlastnictví, ve </w:t>
      </w:r>
      <w:proofErr w:type="gramStart"/>
      <w:r w:rsidRPr="000D245B">
        <w:rPr>
          <w:rFonts w:ascii="Arial" w:hAnsi="Arial" w:cs="Arial"/>
          <w:sz w:val="22"/>
          <w:szCs w:val="22"/>
        </w:rPr>
        <w:t>stavu</w:t>
      </w:r>
      <w:proofErr w:type="gramEnd"/>
      <w:r w:rsidRPr="000D245B">
        <w:rPr>
          <w:rFonts w:ascii="Arial" w:hAnsi="Arial" w:cs="Arial"/>
          <w:sz w:val="22"/>
          <w:szCs w:val="22"/>
        </w:rPr>
        <w:t xml:space="preserve"> v jakém se nacházejí ke dni </w:t>
      </w:r>
      <w:r w:rsidR="00291994">
        <w:rPr>
          <w:rFonts w:ascii="Arial" w:hAnsi="Arial" w:cs="Arial"/>
          <w:sz w:val="22"/>
          <w:szCs w:val="22"/>
        </w:rPr>
        <w:t xml:space="preserve">účinnosti </w:t>
      </w:r>
      <w:r w:rsidRPr="000D245B">
        <w:rPr>
          <w:rFonts w:ascii="Arial" w:hAnsi="Arial" w:cs="Arial"/>
          <w:sz w:val="22"/>
          <w:szCs w:val="22"/>
        </w:rPr>
        <w:t>smlouvy, přejímá. Vlastnické právo k pozemkům přechází na nabyvatele vkladem do katastru nemovitostí na základě této smlouvy.</w:t>
      </w:r>
    </w:p>
    <w:p w14:paraId="30D733DC" w14:textId="77777777" w:rsidR="00273BF2" w:rsidRPr="000D245B" w:rsidRDefault="00273BF2">
      <w:pPr>
        <w:pStyle w:val="vnitrniText"/>
        <w:widowControl/>
        <w:rPr>
          <w:rFonts w:ascii="Arial" w:hAnsi="Arial" w:cs="Arial"/>
          <w:sz w:val="22"/>
          <w:szCs w:val="22"/>
        </w:rPr>
      </w:pPr>
    </w:p>
    <w:p w14:paraId="4AED5AB5"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IV.</w:t>
      </w:r>
    </w:p>
    <w:p w14:paraId="0EBDBF27" w14:textId="72429115" w:rsidR="00273BF2" w:rsidRDefault="00FF130A">
      <w:pPr>
        <w:pStyle w:val="vnitrniText"/>
        <w:widowControl/>
        <w:rPr>
          <w:rFonts w:ascii="Arial" w:hAnsi="Arial" w:cs="Arial"/>
          <w:sz w:val="22"/>
          <w:szCs w:val="22"/>
        </w:rPr>
      </w:pPr>
      <w:r>
        <w:rPr>
          <w:rFonts w:ascii="Arial" w:hAnsi="Arial" w:cs="Arial"/>
          <w:sz w:val="22"/>
          <w:szCs w:val="22"/>
        </w:rPr>
        <w:t>Nabyvatel</w:t>
      </w:r>
      <w:r w:rsidRPr="000D245B">
        <w:rPr>
          <w:rFonts w:ascii="Arial" w:hAnsi="Arial" w:cs="Arial"/>
          <w:sz w:val="22"/>
          <w:szCs w:val="22"/>
        </w:rPr>
        <w:t xml:space="preserve"> </w:t>
      </w:r>
      <w:r w:rsidR="00062320" w:rsidRPr="000D245B">
        <w:rPr>
          <w:rFonts w:ascii="Arial" w:hAnsi="Arial" w:cs="Arial"/>
          <w:sz w:val="22"/>
          <w:szCs w:val="22"/>
        </w:rPr>
        <w:t xml:space="preserve">prohlašuje, že pozemky uvedené v čl. I. této smlouvy jsou </w:t>
      </w:r>
      <w:r w:rsidR="005A621D">
        <w:rPr>
          <w:rFonts w:ascii="Arial" w:hAnsi="Arial" w:cs="Arial"/>
          <w:sz w:val="22"/>
          <w:szCs w:val="22"/>
        </w:rPr>
        <w:t xml:space="preserve">pozemky silničními </w:t>
      </w:r>
      <w:r w:rsidR="005A621D">
        <w:rPr>
          <w:rFonts w:ascii="Arial" w:hAnsi="Arial" w:cs="Arial"/>
          <w:sz w:val="22"/>
          <w:szCs w:val="22"/>
        </w:rPr>
        <w:br/>
        <w:t xml:space="preserve">a </w:t>
      </w:r>
      <w:r w:rsidR="005A621D" w:rsidRPr="00E83DB9">
        <w:rPr>
          <w:rFonts w:ascii="Arial" w:hAnsi="Arial" w:cs="Arial"/>
          <w:sz w:val="22"/>
          <w:szCs w:val="22"/>
        </w:rPr>
        <w:t>silničním</w:t>
      </w:r>
      <w:r w:rsidR="005A621D">
        <w:rPr>
          <w:rFonts w:ascii="Arial" w:hAnsi="Arial" w:cs="Arial"/>
          <w:sz w:val="22"/>
          <w:szCs w:val="22"/>
        </w:rPr>
        <w:t>i</w:t>
      </w:r>
      <w:r w:rsidR="005A621D" w:rsidRPr="00E83DB9">
        <w:rPr>
          <w:rFonts w:ascii="Arial" w:hAnsi="Arial" w:cs="Arial"/>
          <w:sz w:val="22"/>
          <w:szCs w:val="22"/>
        </w:rPr>
        <w:t xml:space="preserve"> pomocným</w:t>
      </w:r>
      <w:r w:rsidR="005A621D">
        <w:rPr>
          <w:rFonts w:ascii="Arial" w:hAnsi="Arial" w:cs="Arial"/>
          <w:sz w:val="22"/>
          <w:szCs w:val="22"/>
        </w:rPr>
        <w:t>i</w:t>
      </w:r>
      <w:r w:rsidR="005A621D" w:rsidRPr="00E83DB9">
        <w:rPr>
          <w:rFonts w:ascii="Arial" w:hAnsi="Arial" w:cs="Arial"/>
          <w:sz w:val="22"/>
          <w:szCs w:val="22"/>
        </w:rPr>
        <w:t xml:space="preserve"> pozemk</w:t>
      </w:r>
      <w:r w:rsidR="005A621D">
        <w:rPr>
          <w:rFonts w:ascii="Arial" w:hAnsi="Arial" w:cs="Arial"/>
          <w:sz w:val="22"/>
          <w:szCs w:val="22"/>
        </w:rPr>
        <w:t>y</w:t>
      </w:r>
      <w:r w:rsidR="005A621D" w:rsidRPr="00E83DB9">
        <w:rPr>
          <w:rFonts w:ascii="Arial" w:hAnsi="Arial" w:cs="Arial"/>
          <w:sz w:val="22"/>
          <w:szCs w:val="22"/>
        </w:rPr>
        <w:t xml:space="preserve"> a pozemk</w:t>
      </w:r>
      <w:r w:rsidR="005A621D">
        <w:rPr>
          <w:rFonts w:ascii="Arial" w:hAnsi="Arial" w:cs="Arial"/>
          <w:sz w:val="22"/>
          <w:szCs w:val="22"/>
        </w:rPr>
        <w:t>y</w:t>
      </w:r>
      <w:r w:rsidR="005A621D" w:rsidRPr="00E83DB9">
        <w:rPr>
          <w:rFonts w:ascii="Arial" w:hAnsi="Arial" w:cs="Arial"/>
          <w:sz w:val="22"/>
          <w:szCs w:val="22"/>
        </w:rPr>
        <w:t xml:space="preserve"> tvořící silniční ochranné pásmo souvisejícím se silničním</w:t>
      </w:r>
      <w:r w:rsidR="005A621D">
        <w:rPr>
          <w:rFonts w:ascii="Arial" w:hAnsi="Arial" w:cs="Arial"/>
          <w:sz w:val="22"/>
          <w:szCs w:val="22"/>
        </w:rPr>
        <w:t>i</w:t>
      </w:r>
      <w:r w:rsidR="005A621D" w:rsidRPr="00E83DB9">
        <w:rPr>
          <w:rFonts w:ascii="Arial" w:hAnsi="Arial" w:cs="Arial"/>
          <w:sz w:val="22"/>
          <w:szCs w:val="22"/>
        </w:rPr>
        <w:t xml:space="preserve"> pozemk</w:t>
      </w:r>
      <w:r w:rsidR="005A621D">
        <w:rPr>
          <w:rFonts w:ascii="Arial" w:hAnsi="Arial" w:cs="Arial"/>
          <w:sz w:val="22"/>
          <w:szCs w:val="22"/>
        </w:rPr>
        <w:t>ami</w:t>
      </w:r>
      <w:r w:rsidR="005A621D" w:rsidRPr="00E83DB9">
        <w:rPr>
          <w:rFonts w:ascii="Arial" w:hAnsi="Arial" w:cs="Arial"/>
          <w:sz w:val="22"/>
          <w:szCs w:val="22"/>
        </w:rPr>
        <w:t xml:space="preserve"> zastavěným</w:t>
      </w:r>
      <w:r w:rsidR="005A621D">
        <w:rPr>
          <w:rFonts w:ascii="Arial" w:hAnsi="Arial" w:cs="Arial"/>
          <w:sz w:val="22"/>
          <w:szCs w:val="22"/>
        </w:rPr>
        <w:t>i</w:t>
      </w:r>
      <w:r w:rsidR="005A621D" w:rsidRPr="00E83DB9">
        <w:rPr>
          <w:rFonts w:ascii="Arial" w:hAnsi="Arial" w:cs="Arial"/>
          <w:sz w:val="22"/>
          <w:szCs w:val="22"/>
        </w:rPr>
        <w:t xml:space="preserve"> komunikac</w:t>
      </w:r>
      <w:r w:rsidR="005A621D">
        <w:rPr>
          <w:rFonts w:ascii="Arial" w:hAnsi="Arial" w:cs="Arial"/>
          <w:sz w:val="22"/>
          <w:szCs w:val="22"/>
        </w:rPr>
        <w:t>emi</w:t>
      </w:r>
      <w:r w:rsidR="005A621D" w:rsidRPr="00E83DB9">
        <w:rPr>
          <w:rFonts w:ascii="Arial" w:hAnsi="Arial" w:cs="Arial"/>
          <w:sz w:val="22"/>
          <w:szCs w:val="22"/>
        </w:rPr>
        <w:t xml:space="preserve"> ve vlastnictví nabyvatele</w:t>
      </w:r>
      <w:r w:rsidR="005A621D" w:rsidRPr="000D245B">
        <w:rPr>
          <w:rFonts w:ascii="Arial" w:hAnsi="Arial" w:cs="Arial"/>
          <w:sz w:val="22"/>
          <w:szCs w:val="22"/>
        </w:rPr>
        <w:t xml:space="preserve"> </w:t>
      </w:r>
      <w:r w:rsidR="00273BF2" w:rsidRPr="000D245B">
        <w:rPr>
          <w:rFonts w:ascii="Arial" w:hAnsi="Arial" w:cs="Arial"/>
          <w:sz w:val="22"/>
          <w:szCs w:val="22"/>
        </w:rPr>
        <w:t xml:space="preserve">Pozemky </w:t>
      </w:r>
      <w:r w:rsidR="00062320" w:rsidRPr="000D245B">
        <w:rPr>
          <w:rFonts w:ascii="Arial" w:hAnsi="Arial" w:cs="Arial"/>
          <w:sz w:val="22"/>
          <w:szCs w:val="22"/>
        </w:rPr>
        <w:t>se</w:t>
      </w:r>
      <w:r w:rsidR="00273BF2" w:rsidRPr="000D245B">
        <w:rPr>
          <w:rFonts w:ascii="Arial" w:hAnsi="Arial" w:cs="Arial"/>
          <w:sz w:val="22"/>
          <w:szCs w:val="22"/>
        </w:rPr>
        <w:t xml:space="preserve"> převádí na nabyvatele bezúplatně.</w:t>
      </w:r>
    </w:p>
    <w:p w14:paraId="7C66EAC6" w14:textId="77777777" w:rsidR="005A621D" w:rsidRPr="000D245B" w:rsidRDefault="005A621D">
      <w:pPr>
        <w:pStyle w:val="vnitrniText"/>
        <w:widowControl/>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402"/>
      </w:tblGrid>
      <w:tr w:rsidR="00BE333F" w14:paraId="3A33211A" w14:textId="77777777" w:rsidTr="005A621D">
        <w:tc>
          <w:tcPr>
            <w:tcW w:w="3261" w:type="dxa"/>
            <w:hideMark/>
          </w:tcPr>
          <w:p w14:paraId="205AF624" w14:textId="77777777" w:rsidR="00BE333F" w:rsidRDefault="00BE333F">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5CA174AE" w14:textId="77777777" w:rsidR="00BE333F" w:rsidRDefault="00BE333F">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402" w:type="dxa"/>
            <w:hideMark/>
          </w:tcPr>
          <w:p w14:paraId="39061A7E" w14:textId="77777777" w:rsidR="00BE333F" w:rsidRDefault="00BE333F">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BE333F" w14:paraId="22AA3854" w14:textId="77777777" w:rsidTr="005A621D">
        <w:tc>
          <w:tcPr>
            <w:tcW w:w="3261" w:type="dxa"/>
            <w:hideMark/>
          </w:tcPr>
          <w:p w14:paraId="5689A74E" w14:textId="77777777" w:rsidR="00BE333F" w:rsidRDefault="00BE333F" w:rsidP="001E6038">
            <w:pPr>
              <w:pStyle w:val="vnitrniText"/>
              <w:widowControl/>
              <w:ind w:firstLine="0"/>
              <w:jc w:val="left"/>
              <w:rPr>
                <w:rFonts w:ascii="Arial" w:hAnsi="Arial" w:cs="Arial"/>
                <w:sz w:val="18"/>
                <w:szCs w:val="18"/>
              </w:rPr>
            </w:pPr>
            <w:r>
              <w:rPr>
                <w:rFonts w:ascii="Arial" w:hAnsi="Arial" w:cs="Arial"/>
                <w:sz w:val="18"/>
                <w:szCs w:val="18"/>
              </w:rPr>
              <w:t>Ďáblice</w:t>
            </w:r>
          </w:p>
        </w:tc>
        <w:tc>
          <w:tcPr>
            <w:tcW w:w="2551" w:type="dxa"/>
            <w:hideMark/>
          </w:tcPr>
          <w:p w14:paraId="79E43266" w14:textId="77777777" w:rsidR="00BE333F" w:rsidRDefault="00BE333F" w:rsidP="001E6038">
            <w:pPr>
              <w:pStyle w:val="vnitrniText"/>
              <w:widowControl/>
              <w:ind w:firstLine="0"/>
              <w:jc w:val="left"/>
              <w:rPr>
                <w:rFonts w:ascii="Arial" w:hAnsi="Arial" w:cs="Arial"/>
                <w:sz w:val="18"/>
                <w:szCs w:val="18"/>
              </w:rPr>
            </w:pPr>
            <w:r>
              <w:rPr>
                <w:rFonts w:ascii="Arial" w:hAnsi="Arial" w:cs="Arial"/>
                <w:sz w:val="18"/>
                <w:szCs w:val="18"/>
              </w:rPr>
              <w:t>KN 1729/134</w:t>
            </w:r>
          </w:p>
        </w:tc>
        <w:tc>
          <w:tcPr>
            <w:tcW w:w="3402" w:type="dxa"/>
            <w:hideMark/>
          </w:tcPr>
          <w:p w14:paraId="426E75CE" w14:textId="77777777" w:rsidR="00BE333F" w:rsidRDefault="00BE333F" w:rsidP="001E6038">
            <w:pPr>
              <w:pStyle w:val="vnitrniText"/>
              <w:widowControl/>
              <w:ind w:firstLine="0"/>
              <w:jc w:val="left"/>
              <w:rPr>
                <w:rFonts w:ascii="Arial" w:hAnsi="Arial" w:cs="Arial"/>
                <w:sz w:val="18"/>
                <w:szCs w:val="18"/>
              </w:rPr>
            </w:pPr>
            <w:r>
              <w:rPr>
                <w:rFonts w:ascii="Arial" w:hAnsi="Arial" w:cs="Arial"/>
                <w:sz w:val="18"/>
                <w:szCs w:val="18"/>
              </w:rPr>
              <w:t>112 612,80 Kč</w:t>
            </w:r>
          </w:p>
        </w:tc>
      </w:tr>
      <w:tr w:rsidR="00BE333F" w14:paraId="3755BB2A" w14:textId="77777777" w:rsidTr="005A621D">
        <w:tc>
          <w:tcPr>
            <w:tcW w:w="3261" w:type="dxa"/>
            <w:hideMark/>
          </w:tcPr>
          <w:p w14:paraId="773FB5D8" w14:textId="77777777" w:rsidR="00BE333F" w:rsidRDefault="00BE333F">
            <w:pPr>
              <w:widowControl/>
              <w:rPr>
                <w:rFonts w:ascii="Arial" w:hAnsi="Arial" w:cs="Arial"/>
                <w:sz w:val="18"/>
                <w:szCs w:val="18"/>
              </w:rPr>
            </w:pPr>
            <w:r>
              <w:rPr>
                <w:rFonts w:ascii="Arial" w:hAnsi="Arial" w:cs="Arial"/>
                <w:sz w:val="18"/>
                <w:szCs w:val="18"/>
              </w:rPr>
              <w:t>Ďáblice</w:t>
            </w:r>
          </w:p>
        </w:tc>
        <w:tc>
          <w:tcPr>
            <w:tcW w:w="2551" w:type="dxa"/>
            <w:hideMark/>
          </w:tcPr>
          <w:p w14:paraId="62301CAC" w14:textId="77777777" w:rsidR="00BE333F" w:rsidRDefault="00BE333F">
            <w:pPr>
              <w:widowControl/>
              <w:rPr>
                <w:rFonts w:ascii="Arial" w:hAnsi="Arial" w:cs="Arial"/>
                <w:sz w:val="18"/>
                <w:szCs w:val="18"/>
              </w:rPr>
            </w:pPr>
            <w:r>
              <w:rPr>
                <w:rFonts w:ascii="Arial" w:hAnsi="Arial" w:cs="Arial"/>
                <w:sz w:val="18"/>
                <w:szCs w:val="18"/>
              </w:rPr>
              <w:t>KN 1729/596</w:t>
            </w:r>
          </w:p>
        </w:tc>
        <w:tc>
          <w:tcPr>
            <w:tcW w:w="3402" w:type="dxa"/>
            <w:hideMark/>
          </w:tcPr>
          <w:p w14:paraId="6AC8E067" w14:textId="77777777" w:rsidR="00BE333F" w:rsidRDefault="00BE333F">
            <w:pPr>
              <w:widowControl/>
              <w:rPr>
                <w:rFonts w:ascii="Arial" w:hAnsi="Arial" w:cs="Arial"/>
                <w:sz w:val="18"/>
                <w:szCs w:val="18"/>
              </w:rPr>
            </w:pPr>
            <w:r>
              <w:rPr>
                <w:rFonts w:ascii="Arial" w:hAnsi="Arial" w:cs="Arial"/>
                <w:sz w:val="18"/>
                <w:szCs w:val="18"/>
              </w:rPr>
              <w:t>2 410,80 Kč</w:t>
            </w:r>
          </w:p>
        </w:tc>
      </w:tr>
      <w:tr w:rsidR="00BE333F" w14:paraId="74647CEA" w14:textId="77777777" w:rsidTr="005A621D">
        <w:tc>
          <w:tcPr>
            <w:tcW w:w="3261" w:type="dxa"/>
            <w:hideMark/>
          </w:tcPr>
          <w:p w14:paraId="6EFA1BE3" w14:textId="77777777" w:rsidR="00BE333F" w:rsidRDefault="00BE333F">
            <w:pPr>
              <w:widowControl/>
              <w:rPr>
                <w:rFonts w:ascii="Arial" w:hAnsi="Arial" w:cs="Arial"/>
                <w:sz w:val="18"/>
                <w:szCs w:val="18"/>
              </w:rPr>
            </w:pPr>
            <w:r>
              <w:rPr>
                <w:rFonts w:ascii="Arial" w:hAnsi="Arial" w:cs="Arial"/>
                <w:sz w:val="18"/>
                <w:szCs w:val="18"/>
              </w:rPr>
              <w:t>Ďáblice</w:t>
            </w:r>
          </w:p>
        </w:tc>
        <w:tc>
          <w:tcPr>
            <w:tcW w:w="2551" w:type="dxa"/>
            <w:hideMark/>
          </w:tcPr>
          <w:p w14:paraId="0C0CC74F" w14:textId="77777777" w:rsidR="00BE333F" w:rsidRDefault="00BE333F">
            <w:pPr>
              <w:widowControl/>
              <w:rPr>
                <w:rFonts w:ascii="Arial" w:hAnsi="Arial" w:cs="Arial"/>
                <w:sz w:val="18"/>
                <w:szCs w:val="18"/>
              </w:rPr>
            </w:pPr>
            <w:r>
              <w:rPr>
                <w:rFonts w:ascii="Arial" w:hAnsi="Arial" w:cs="Arial"/>
                <w:sz w:val="18"/>
                <w:szCs w:val="18"/>
              </w:rPr>
              <w:t>KN 1729/610</w:t>
            </w:r>
          </w:p>
        </w:tc>
        <w:tc>
          <w:tcPr>
            <w:tcW w:w="3402" w:type="dxa"/>
            <w:hideMark/>
          </w:tcPr>
          <w:p w14:paraId="6146CE48" w14:textId="77777777" w:rsidR="00BE333F" w:rsidRDefault="00BE333F">
            <w:pPr>
              <w:widowControl/>
              <w:rPr>
                <w:rFonts w:ascii="Arial" w:hAnsi="Arial" w:cs="Arial"/>
                <w:sz w:val="18"/>
                <w:szCs w:val="18"/>
              </w:rPr>
            </w:pPr>
            <w:r>
              <w:rPr>
                <w:rFonts w:ascii="Arial" w:hAnsi="Arial" w:cs="Arial"/>
                <w:sz w:val="18"/>
                <w:szCs w:val="18"/>
              </w:rPr>
              <w:t>181,06 Kč</w:t>
            </w:r>
          </w:p>
        </w:tc>
      </w:tr>
      <w:tr w:rsidR="00BE333F" w14:paraId="2B98BA2A" w14:textId="77777777" w:rsidTr="005A621D">
        <w:tc>
          <w:tcPr>
            <w:tcW w:w="3261" w:type="dxa"/>
            <w:hideMark/>
          </w:tcPr>
          <w:p w14:paraId="4E191844" w14:textId="77777777" w:rsidR="00BE333F" w:rsidRDefault="00BE333F">
            <w:pPr>
              <w:widowControl/>
              <w:rPr>
                <w:rFonts w:ascii="Arial" w:hAnsi="Arial" w:cs="Arial"/>
                <w:sz w:val="18"/>
                <w:szCs w:val="18"/>
              </w:rPr>
            </w:pPr>
            <w:r>
              <w:rPr>
                <w:rFonts w:ascii="Arial" w:hAnsi="Arial" w:cs="Arial"/>
                <w:sz w:val="18"/>
                <w:szCs w:val="18"/>
              </w:rPr>
              <w:t>Ďáblice</w:t>
            </w:r>
          </w:p>
        </w:tc>
        <w:tc>
          <w:tcPr>
            <w:tcW w:w="2551" w:type="dxa"/>
            <w:hideMark/>
          </w:tcPr>
          <w:p w14:paraId="33C4BAE7" w14:textId="77777777" w:rsidR="00BE333F" w:rsidRDefault="00BE333F">
            <w:pPr>
              <w:widowControl/>
              <w:rPr>
                <w:rFonts w:ascii="Arial" w:hAnsi="Arial" w:cs="Arial"/>
                <w:sz w:val="18"/>
                <w:szCs w:val="18"/>
              </w:rPr>
            </w:pPr>
            <w:r>
              <w:rPr>
                <w:rFonts w:ascii="Arial" w:hAnsi="Arial" w:cs="Arial"/>
                <w:sz w:val="18"/>
                <w:szCs w:val="18"/>
              </w:rPr>
              <w:t>KN 1746/109</w:t>
            </w:r>
          </w:p>
        </w:tc>
        <w:tc>
          <w:tcPr>
            <w:tcW w:w="3402" w:type="dxa"/>
            <w:hideMark/>
          </w:tcPr>
          <w:p w14:paraId="1D42ED5D" w14:textId="77777777" w:rsidR="00BE333F" w:rsidRDefault="00BE333F">
            <w:pPr>
              <w:widowControl/>
              <w:rPr>
                <w:rFonts w:ascii="Arial" w:hAnsi="Arial" w:cs="Arial"/>
                <w:sz w:val="18"/>
                <w:szCs w:val="18"/>
              </w:rPr>
            </w:pPr>
            <w:r>
              <w:rPr>
                <w:rFonts w:ascii="Arial" w:hAnsi="Arial" w:cs="Arial"/>
                <w:sz w:val="18"/>
                <w:szCs w:val="18"/>
              </w:rPr>
              <w:t>216 135,84 Kč</w:t>
            </w:r>
          </w:p>
        </w:tc>
      </w:tr>
      <w:tr w:rsidR="00BE333F" w14:paraId="640D6810" w14:textId="77777777" w:rsidTr="005A621D">
        <w:tc>
          <w:tcPr>
            <w:tcW w:w="3261" w:type="dxa"/>
            <w:hideMark/>
          </w:tcPr>
          <w:p w14:paraId="1D2AABA3" w14:textId="77777777" w:rsidR="00BE333F" w:rsidRDefault="00BE333F">
            <w:pPr>
              <w:widowControl/>
              <w:rPr>
                <w:rFonts w:ascii="Arial" w:hAnsi="Arial" w:cs="Arial"/>
                <w:sz w:val="18"/>
                <w:szCs w:val="18"/>
              </w:rPr>
            </w:pPr>
            <w:r>
              <w:rPr>
                <w:rFonts w:ascii="Arial" w:hAnsi="Arial" w:cs="Arial"/>
                <w:sz w:val="18"/>
                <w:szCs w:val="18"/>
              </w:rPr>
              <w:t>Kyje</w:t>
            </w:r>
          </w:p>
        </w:tc>
        <w:tc>
          <w:tcPr>
            <w:tcW w:w="2551" w:type="dxa"/>
            <w:hideMark/>
          </w:tcPr>
          <w:p w14:paraId="09073F8B" w14:textId="77777777" w:rsidR="00BE333F" w:rsidRDefault="00BE333F">
            <w:pPr>
              <w:widowControl/>
              <w:rPr>
                <w:rFonts w:ascii="Arial" w:hAnsi="Arial" w:cs="Arial"/>
                <w:sz w:val="18"/>
                <w:szCs w:val="18"/>
              </w:rPr>
            </w:pPr>
            <w:r>
              <w:rPr>
                <w:rFonts w:ascii="Arial" w:hAnsi="Arial" w:cs="Arial"/>
                <w:sz w:val="18"/>
                <w:szCs w:val="18"/>
              </w:rPr>
              <w:t>KN 2574/18</w:t>
            </w:r>
          </w:p>
        </w:tc>
        <w:tc>
          <w:tcPr>
            <w:tcW w:w="3402" w:type="dxa"/>
            <w:hideMark/>
          </w:tcPr>
          <w:p w14:paraId="761D7B3A" w14:textId="77777777" w:rsidR="00BE333F" w:rsidRDefault="00BE333F">
            <w:pPr>
              <w:widowControl/>
              <w:rPr>
                <w:rFonts w:ascii="Arial" w:hAnsi="Arial" w:cs="Arial"/>
                <w:sz w:val="18"/>
                <w:szCs w:val="18"/>
              </w:rPr>
            </w:pPr>
            <w:r>
              <w:rPr>
                <w:rFonts w:ascii="Arial" w:hAnsi="Arial" w:cs="Arial"/>
                <w:sz w:val="18"/>
                <w:szCs w:val="18"/>
              </w:rPr>
              <w:t>1 527,76 Kč</w:t>
            </w:r>
          </w:p>
        </w:tc>
      </w:tr>
      <w:tr w:rsidR="00BE333F" w14:paraId="2165A02B" w14:textId="77777777" w:rsidTr="005A621D">
        <w:tc>
          <w:tcPr>
            <w:tcW w:w="3261" w:type="dxa"/>
            <w:hideMark/>
          </w:tcPr>
          <w:p w14:paraId="715E21B9" w14:textId="77777777" w:rsidR="00BE333F" w:rsidRDefault="00BE333F">
            <w:pPr>
              <w:widowControl/>
              <w:rPr>
                <w:rFonts w:ascii="Arial" w:hAnsi="Arial" w:cs="Arial"/>
                <w:sz w:val="18"/>
                <w:szCs w:val="18"/>
              </w:rPr>
            </w:pPr>
            <w:r>
              <w:rPr>
                <w:rFonts w:ascii="Arial" w:hAnsi="Arial" w:cs="Arial"/>
                <w:sz w:val="18"/>
                <w:szCs w:val="18"/>
              </w:rPr>
              <w:t>Kyje</w:t>
            </w:r>
          </w:p>
        </w:tc>
        <w:tc>
          <w:tcPr>
            <w:tcW w:w="2551" w:type="dxa"/>
            <w:hideMark/>
          </w:tcPr>
          <w:p w14:paraId="4340B656" w14:textId="77777777" w:rsidR="00BE333F" w:rsidRDefault="00BE333F">
            <w:pPr>
              <w:widowControl/>
              <w:rPr>
                <w:rFonts w:ascii="Arial" w:hAnsi="Arial" w:cs="Arial"/>
                <w:sz w:val="18"/>
                <w:szCs w:val="18"/>
              </w:rPr>
            </w:pPr>
            <w:r>
              <w:rPr>
                <w:rFonts w:ascii="Arial" w:hAnsi="Arial" w:cs="Arial"/>
                <w:sz w:val="18"/>
                <w:szCs w:val="18"/>
              </w:rPr>
              <w:t>KN 2574/21</w:t>
            </w:r>
          </w:p>
        </w:tc>
        <w:tc>
          <w:tcPr>
            <w:tcW w:w="3402" w:type="dxa"/>
            <w:hideMark/>
          </w:tcPr>
          <w:p w14:paraId="249FCC19" w14:textId="77777777" w:rsidR="00BE333F" w:rsidRDefault="00BE333F">
            <w:pPr>
              <w:widowControl/>
              <w:rPr>
                <w:rFonts w:ascii="Arial" w:hAnsi="Arial" w:cs="Arial"/>
                <w:sz w:val="18"/>
                <w:szCs w:val="18"/>
              </w:rPr>
            </w:pPr>
            <w:r>
              <w:rPr>
                <w:rFonts w:ascii="Arial" w:hAnsi="Arial" w:cs="Arial"/>
                <w:sz w:val="18"/>
                <w:szCs w:val="18"/>
              </w:rPr>
              <w:t>3 037,44 Kč</w:t>
            </w:r>
          </w:p>
        </w:tc>
      </w:tr>
      <w:tr w:rsidR="00BE333F" w14:paraId="579EEE3B" w14:textId="77777777" w:rsidTr="005A621D">
        <w:tc>
          <w:tcPr>
            <w:tcW w:w="3261" w:type="dxa"/>
            <w:hideMark/>
          </w:tcPr>
          <w:p w14:paraId="52BE573B" w14:textId="77777777" w:rsidR="00BE333F" w:rsidRDefault="00BE333F">
            <w:pPr>
              <w:widowControl/>
              <w:rPr>
                <w:rFonts w:ascii="Arial" w:hAnsi="Arial" w:cs="Arial"/>
                <w:sz w:val="18"/>
                <w:szCs w:val="18"/>
              </w:rPr>
            </w:pPr>
            <w:r>
              <w:rPr>
                <w:rFonts w:ascii="Arial" w:hAnsi="Arial" w:cs="Arial"/>
                <w:sz w:val="18"/>
                <w:szCs w:val="18"/>
              </w:rPr>
              <w:t>Kyje</w:t>
            </w:r>
          </w:p>
        </w:tc>
        <w:tc>
          <w:tcPr>
            <w:tcW w:w="2551" w:type="dxa"/>
            <w:hideMark/>
          </w:tcPr>
          <w:p w14:paraId="6B254274" w14:textId="77777777" w:rsidR="00BE333F" w:rsidRDefault="00BE333F">
            <w:pPr>
              <w:widowControl/>
              <w:rPr>
                <w:rFonts w:ascii="Arial" w:hAnsi="Arial" w:cs="Arial"/>
                <w:sz w:val="18"/>
                <w:szCs w:val="18"/>
              </w:rPr>
            </w:pPr>
            <w:r>
              <w:rPr>
                <w:rFonts w:ascii="Arial" w:hAnsi="Arial" w:cs="Arial"/>
                <w:sz w:val="18"/>
                <w:szCs w:val="18"/>
              </w:rPr>
              <w:t>KN 2574/26</w:t>
            </w:r>
          </w:p>
        </w:tc>
        <w:tc>
          <w:tcPr>
            <w:tcW w:w="3402" w:type="dxa"/>
            <w:hideMark/>
          </w:tcPr>
          <w:p w14:paraId="0F735C0C" w14:textId="77777777" w:rsidR="00BE333F" w:rsidRDefault="00BE333F">
            <w:pPr>
              <w:widowControl/>
              <w:rPr>
                <w:rFonts w:ascii="Arial" w:hAnsi="Arial" w:cs="Arial"/>
                <w:sz w:val="18"/>
                <w:szCs w:val="18"/>
              </w:rPr>
            </w:pPr>
            <w:r>
              <w:rPr>
                <w:rFonts w:ascii="Arial" w:hAnsi="Arial" w:cs="Arial"/>
                <w:sz w:val="18"/>
                <w:szCs w:val="18"/>
              </w:rPr>
              <w:t>9 293,12 Kč</w:t>
            </w:r>
          </w:p>
        </w:tc>
      </w:tr>
      <w:tr w:rsidR="00BE333F" w14:paraId="63D0DE37" w14:textId="77777777" w:rsidTr="005A621D">
        <w:tc>
          <w:tcPr>
            <w:tcW w:w="3261" w:type="dxa"/>
            <w:hideMark/>
          </w:tcPr>
          <w:p w14:paraId="07263E48" w14:textId="77777777" w:rsidR="00BE333F" w:rsidRDefault="00BE333F">
            <w:pPr>
              <w:widowControl/>
              <w:rPr>
                <w:rFonts w:ascii="Arial" w:hAnsi="Arial" w:cs="Arial"/>
                <w:sz w:val="18"/>
                <w:szCs w:val="18"/>
              </w:rPr>
            </w:pPr>
            <w:r>
              <w:rPr>
                <w:rFonts w:ascii="Arial" w:hAnsi="Arial" w:cs="Arial"/>
                <w:sz w:val="18"/>
                <w:szCs w:val="18"/>
              </w:rPr>
              <w:t>Kyje</w:t>
            </w:r>
          </w:p>
        </w:tc>
        <w:tc>
          <w:tcPr>
            <w:tcW w:w="2551" w:type="dxa"/>
            <w:hideMark/>
          </w:tcPr>
          <w:p w14:paraId="612FF266" w14:textId="77777777" w:rsidR="00BE333F" w:rsidRDefault="00BE333F">
            <w:pPr>
              <w:widowControl/>
              <w:rPr>
                <w:rFonts w:ascii="Arial" w:hAnsi="Arial" w:cs="Arial"/>
                <w:sz w:val="18"/>
                <w:szCs w:val="18"/>
              </w:rPr>
            </w:pPr>
            <w:r>
              <w:rPr>
                <w:rFonts w:ascii="Arial" w:hAnsi="Arial" w:cs="Arial"/>
                <w:sz w:val="18"/>
                <w:szCs w:val="18"/>
              </w:rPr>
              <w:t>KN 2574/27</w:t>
            </w:r>
          </w:p>
        </w:tc>
        <w:tc>
          <w:tcPr>
            <w:tcW w:w="3402" w:type="dxa"/>
            <w:hideMark/>
          </w:tcPr>
          <w:p w14:paraId="07730D46" w14:textId="77777777" w:rsidR="00BE333F" w:rsidRDefault="00BE333F">
            <w:pPr>
              <w:widowControl/>
              <w:rPr>
                <w:rFonts w:ascii="Arial" w:hAnsi="Arial" w:cs="Arial"/>
                <w:sz w:val="18"/>
                <w:szCs w:val="18"/>
              </w:rPr>
            </w:pPr>
            <w:r>
              <w:rPr>
                <w:rFonts w:ascii="Arial" w:hAnsi="Arial" w:cs="Arial"/>
                <w:sz w:val="18"/>
                <w:szCs w:val="18"/>
              </w:rPr>
              <w:t>1 699,52 Kč</w:t>
            </w:r>
          </w:p>
        </w:tc>
      </w:tr>
      <w:tr w:rsidR="00BE333F" w14:paraId="12FC5F8B" w14:textId="77777777" w:rsidTr="005A621D">
        <w:tc>
          <w:tcPr>
            <w:tcW w:w="3261" w:type="dxa"/>
            <w:hideMark/>
          </w:tcPr>
          <w:p w14:paraId="5EE9CF20" w14:textId="77777777" w:rsidR="00BE333F" w:rsidRDefault="00BE333F">
            <w:pPr>
              <w:widowControl/>
              <w:rPr>
                <w:rFonts w:ascii="Arial" w:hAnsi="Arial" w:cs="Arial"/>
                <w:sz w:val="18"/>
                <w:szCs w:val="18"/>
              </w:rPr>
            </w:pPr>
            <w:r>
              <w:rPr>
                <w:rFonts w:ascii="Arial" w:hAnsi="Arial" w:cs="Arial"/>
                <w:sz w:val="18"/>
                <w:szCs w:val="18"/>
              </w:rPr>
              <w:t>Kyje</w:t>
            </w:r>
          </w:p>
        </w:tc>
        <w:tc>
          <w:tcPr>
            <w:tcW w:w="2551" w:type="dxa"/>
            <w:hideMark/>
          </w:tcPr>
          <w:p w14:paraId="4ABBF516" w14:textId="77777777" w:rsidR="00BE333F" w:rsidRDefault="00BE333F">
            <w:pPr>
              <w:widowControl/>
              <w:rPr>
                <w:rFonts w:ascii="Arial" w:hAnsi="Arial" w:cs="Arial"/>
                <w:sz w:val="18"/>
                <w:szCs w:val="18"/>
              </w:rPr>
            </w:pPr>
            <w:r>
              <w:rPr>
                <w:rFonts w:ascii="Arial" w:hAnsi="Arial" w:cs="Arial"/>
                <w:sz w:val="18"/>
                <w:szCs w:val="18"/>
              </w:rPr>
              <w:t>KN 2574/31</w:t>
            </w:r>
          </w:p>
        </w:tc>
        <w:tc>
          <w:tcPr>
            <w:tcW w:w="3402" w:type="dxa"/>
            <w:hideMark/>
          </w:tcPr>
          <w:p w14:paraId="27B62D80" w14:textId="77777777" w:rsidR="00BE333F" w:rsidRDefault="00BE333F">
            <w:pPr>
              <w:widowControl/>
              <w:rPr>
                <w:rFonts w:ascii="Arial" w:hAnsi="Arial" w:cs="Arial"/>
                <w:sz w:val="18"/>
                <w:szCs w:val="18"/>
              </w:rPr>
            </w:pPr>
            <w:r>
              <w:rPr>
                <w:rFonts w:ascii="Arial" w:hAnsi="Arial" w:cs="Arial"/>
                <w:sz w:val="18"/>
                <w:szCs w:val="18"/>
              </w:rPr>
              <w:t>108 244,96 Kč</w:t>
            </w:r>
          </w:p>
        </w:tc>
      </w:tr>
      <w:tr w:rsidR="00BE333F" w14:paraId="0AD876BE" w14:textId="77777777" w:rsidTr="005A621D">
        <w:tc>
          <w:tcPr>
            <w:tcW w:w="3261" w:type="dxa"/>
            <w:hideMark/>
          </w:tcPr>
          <w:p w14:paraId="76EA1B61" w14:textId="77777777" w:rsidR="00BE333F" w:rsidRDefault="00BE333F">
            <w:pPr>
              <w:widowControl/>
              <w:rPr>
                <w:rFonts w:ascii="Arial" w:hAnsi="Arial" w:cs="Arial"/>
                <w:sz w:val="18"/>
                <w:szCs w:val="18"/>
              </w:rPr>
            </w:pPr>
            <w:r>
              <w:rPr>
                <w:rFonts w:ascii="Arial" w:hAnsi="Arial" w:cs="Arial"/>
                <w:sz w:val="18"/>
                <w:szCs w:val="18"/>
              </w:rPr>
              <w:t>Kyje</w:t>
            </w:r>
          </w:p>
        </w:tc>
        <w:tc>
          <w:tcPr>
            <w:tcW w:w="2551" w:type="dxa"/>
            <w:hideMark/>
          </w:tcPr>
          <w:p w14:paraId="0E2947CF" w14:textId="77777777" w:rsidR="00BE333F" w:rsidRDefault="00BE333F">
            <w:pPr>
              <w:widowControl/>
              <w:rPr>
                <w:rFonts w:ascii="Arial" w:hAnsi="Arial" w:cs="Arial"/>
                <w:sz w:val="18"/>
                <w:szCs w:val="18"/>
              </w:rPr>
            </w:pPr>
            <w:r>
              <w:rPr>
                <w:rFonts w:ascii="Arial" w:hAnsi="Arial" w:cs="Arial"/>
                <w:sz w:val="18"/>
                <w:szCs w:val="18"/>
              </w:rPr>
              <w:t>KN 2574/54</w:t>
            </w:r>
          </w:p>
        </w:tc>
        <w:tc>
          <w:tcPr>
            <w:tcW w:w="3402" w:type="dxa"/>
            <w:hideMark/>
          </w:tcPr>
          <w:p w14:paraId="60B49582" w14:textId="77777777" w:rsidR="00BE333F" w:rsidRDefault="00BE333F">
            <w:pPr>
              <w:widowControl/>
              <w:rPr>
                <w:rFonts w:ascii="Arial" w:hAnsi="Arial" w:cs="Arial"/>
                <w:sz w:val="18"/>
                <w:szCs w:val="18"/>
              </w:rPr>
            </w:pPr>
            <w:r>
              <w:rPr>
                <w:rFonts w:ascii="Arial" w:hAnsi="Arial" w:cs="Arial"/>
                <w:sz w:val="18"/>
                <w:szCs w:val="18"/>
              </w:rPr>
              <w:t>42 056,56 Kč</w:t>
            </w:r>
          </w:p>
        </w:tc>
      </w:tr>
      <w:tr w:rsidR="00BE333F" w14:paraId="30D51BF9" w14:textId="77777777" w:rsidTr="005A621D">
        <w:tc>
          <w:tcPr>
            <w:tcW w:w="3261" w:type="dxa"/>
            <w:hideMark/>
          </w:tcPr>
          <w:p w14:paraId="2D501AAF" w14:textId="77777777" w:rsidR="00BE333F" w:rsidRDefault="00BE333F">
            <w:pPr>
              <w:widowControl/>
              <w:rPr>
                <w:rFonts w:ascii="Arial" w:hAnsi="Arial" w:cs="Arial"/>
                <w:sz w:val="18"/>
                <w:szCs w:val="18"/>
              </w:rPr>
            </w:pPr>
            <w:r>
              <w:rPr>
                <w:rFonts w:ascii="Arial" w:hAnsi="Arial" w:cs="Arial"/>
                <w:sz w:val="18"/>
                <w:szCs w:val="18"/>
              </w:rPr>
              <w:t>Kyje</w:t>
            </w:r>
          </w:p>
        </w:tc>
        <w:tc>
          <w:tcPr>
            <w:tcW w:w="2551" w:type="dxa"/>
            <w:hideMark/>
          </w:tcPr>
          <w:p w14:paraId="751C863C" w14:textId="77777777" w:rsidR="00BE333F" w:rsidRDefault="00BE333F">
            <w:pPr>
              <w:widowControl/>
              <w:rPr>
                <w:rFonts w:ascii="Arial" w:hAnsi="Arial" w:cs="Arial"/>
                <w:sz w:val="18"/>
                <w:szCs w:val="18"/>
              </w:rPr>
            </w:pPr>
            <w:r>
              <w:rPr>
                <w:rFonts w:ascii="Arial" w:hAnsi="Arial" w:cs="Arial"/>
                <w:sz w:val="18"/>
                <w:szCs w:val="18"/>
              </w:rPr>
              <w:t>KN 2574/55</w:t>
            </w:r>
          </w:p>
        </w:tc>
        <w:tc>
          <w:tcPr>
            <w:tcW w:w="3402" w:type="dxa"/>
            <w:hideMark/>
          </w:tcPr>
          <w:p w14:paraId="6256A3C1" w14:textId="77777777" w:rsidR="00BE333F" w:rsidRDefault="00BE333F">
            <w:pPr>
              <w:widowControl/>
              <w:rPr>
                <w:rFonts w:ascii="Arial" w:hAnsi="Arial" w:cs="Arial"/>
                <w:sz w:val="18"/>
                <w:szCs w:val="18"/>
              </w:rPr>
            </w:pPr>
            <w:r>
              <w:rPr>
                <w:rFonts w:ascii="Arial" w:hAnsi="Arial" w:cs="Arial"/>
                <w:sz w:val="18"/>
                <w:szCs w:val="18"/>
              </w:rPr>
              <w:t>17 854,20 Kč</w:t>
            </w:r>
          </w:p>
        </w:tc>
      </w:tr>
      <w:tr w:rsidR="00BE333F" w14:paraId="609C2889" w14:textId="77777777" w:rsidTr="005A621D">
        <w:tc>
          <w:tcPr>
            <w:tcW w:w="3261" w:type="dxa"/>
            <w:hideMark/>
          </w:tcPr>
          <w:p w14:paraId="7A9EF8C5" w14:textId="77777777" w:rsidR="00BE333F" w:rsidRDefault="00BE333F">
            <w:pPr>
              <w:widowControl/>
              <w:rPr>
                <w:rFonts w:ascii="Arial" w:hAnsi="Arial" w:cs="Arial"/>
                <w:sz w:val="18"/>
                <w:szCs w:val="18"/>
              </w:rPr>
            </w:pPr>
            <w:r>
              <w:rPr>
                <w:rFonts w:ascii="Arial" w:hAnsi="Arial" w:cs="Arial"/>
                <w:sz w:val="18"/>
                <w:szCs w:val="18"/>
              </w:rPr>
              <w:lastRenderedPageBreak/>
              <w:t>Kyje</w:t>
            </w:r>
          </w:p>
        </w:tc>
        <w:tc>
          <w:tcPr>
            <w:tcW w:w="2551" w:type="dxa"/>
            <w:hideMark/>
          </w:tcPr>
          <w:p w14:paraId="3FBA8B30" w14:textId="77777777" w:rsidR="00BE333F" w:rsidRDefault="00BE333F">
            <w:pPr>
              <w:widowControl/>
              <w:rPr>
                <w:rFonts w:ascii="Arial" w:hAnsi="Arial" w:cs="Arial"/>
                <w:sz w:val="18"/>
                <w:szCs w:val="18"/>
              </w:rPr>
            </w:pPr>
            <w:r>
              <w:rPr>
                <w:rFonts w:ascii="Arial" w:hAnsi="Arial" w:cs="Arial"/>
                <w:sz w:val="18"/>
                <w:szCs w:val="18"/>
              </w:rPr>
              <w:t>KN 2574/56</w:t>
            </w:r>
          </w:p>
        </w:tc>
        <w:tc>
          <w:tcPr>
            <w:tcW w:w="3402" w:type="dxa"/>
            <w:hideMark/>
          </w:tcPr>
          <w:p w14:paraId="727A8062" w14:textId="77777777" w:rsidR="00BE333F" w:rsidRDefault="00BE333F">
            <w:pPr>
              <w:widowControl/>
              <w:rPr>
                <w:rFonts w:ascii="Arial" w:hAnsi="Arial" w:cs="Arial"/>
                <w:sz w:val="18"/>
                <w:szCs w:val="18"/>
              </w:rPr>
            </w:pPr>
            <w:r>
              <w:rPr>
                <w:rFonts w:ascii="Arial" w:hAnsi="Arial" w:cs="Arial"/>
                <w:sz w:val="18"/>
                <w:szCs w:val="18"/>
              </w:rPr>
              <w:t>7 485,03 Kč</w:t>
            </w:r>
          </w:p>
        </w:tc>
      </w:tr>
      <w:tr w:rsidR="00BE333F" w14:paraId="0B7A3D7E" w14:textId="77777777" w:rsidTr="005A621D">
        <w:tc>
          <w:tcPr>
            <w:tcW w:w="3261" w:type="dxa"/>
            <w:hideMark/>
          </w:tcPr>
          <w:p w14:paraId="61CBF033" w14:textId="77777777" w:rsidR="00BE333F" w:rsidRDefault="00BE333F">
            <w:pPr>
              <w:widowControl/>
              <w:rPr>
                <w:rFonts w:ascii="Arial" w:hAnsi="Arial" w:cs="Arial"/>
                <w:sz w:val="18"/>
                <w:szCs w:val="18"/>
              </w:rPr>
            </w:pPr>
            <w:r>
              <w:rPr>
                <w:rFonts w:ascii="Arial" w:hAnsi="Arial" w:cs="Arial"/>
                <w:sz w:val="18"/>
                <w:szCs w:val="18"/>
              </w:rPr>
              <w:t>Kyje</w:t>
            </w:r>
          </w:p>
        </w:tc>
        <w:tc>
          <w:tcPr>
            <w:tcW w:w="2551" w:type="dxa"/>
            <w:hideMark/>
          </w:tcPr>
          <w:p w14:paraId="67CACBF6" w14:textId="77777777" w:rsidR="00BE333F" w:rsidRDefault="00BE333F">
            <w:pPr>
              <w:widowControl/>
              <w:rPr>
                <w:rFonts w:ascii="Arial" w:hAnsi="Arial" w:cs="Arial"/>
                <w:sz w:val="18"/>
                <w:szCs w:val="18"/>
              </w:rPr>
            </w:pPr>
            <w:r>
              <w:rPr>
                <w:rFonts w:ascii="Arial" w:hAnsi="Arial" w:cs="Arial"/>
                <w:sz w:val="18"/>
                <w:szCs w:val="18"/>
              </w:rPr>
              <w:t>KN 2574/57</w:t>
            </w:r>
          </w:p>
        </w:tc>
        <w:tc>
          <w:tcPr>
            <w:tcW w:w="3402" w:type="dxa"/>
            <w:hideMark/>
          </w:tcPr>
          <w:p w14:paraId="69FF8ABC" w14:textId="77777777" w:rsidR="00BE333F" w:rsidRDefault="00BE333F">
            <w:pPr>
              <w:widowControl/>
              <w:rPr>
                <w:rFonts w:ascii="Arial" w:hAnsi="Arial" w:cs="Arial"/>
                <w:sz w:val="18"/>
                <w:szCs w:val="18"/>
              </w:rPr>
            </w:pPr>
            <w:r>
              <w:rPr>
                <w:rFonts w:ascii="Arial" w:hAnsi="Arial" w:cs="Arial"/>
                <w:sz w:val="18"/>
                <w:szCs w:val="18"/>
              </w:rPr>
              <w:t>549,36 Kč</w:t>
            </w:r>
          </w:p>
        </w:tc>
      </w:tr>
      <w:tr w:rsidR="00BE333F" w14:paraId="642AAC40" w14:textId="77777777" w:rsidTr="005A621D">
        <w:tc>
          <w:tcPr>
            <w:tcW w:w="3261" w:type="dxa"/>
            <w:hideMark/>
          </w:tcPr>
          <w:p w14:paraId="6B95D387" w14:textId="77777777" w:rsidR="00BE333F" w:rsidRDefault="00BE333F">
            <w:pPr>
              <w:widowControl/>
              <w:rPr>
                <w:rFonts w:ascii="Arial" w:hAnsi="Arial" w:cs="Arial"/>
                <w:sz w:val="18"/>
                <w:szCs w:val="18"/>
              </w:rPr>
            </w:pPr>
            <w:r>
              <w:rPr>
                <w:rFonts w:ascii="Arial" w:hAnsi="Arial" w:cs="Arial"/>
                <w:sz w:val="18"/>
                <w:szCs w:val="18"/>
              </w:rPr>
              <w:t>Kyje</w:t>
            </w:r>
          </w:p>
        </w:tc>
        <w:tc>
          <w:tcPr>
            <w:tcW w:w="2551" w:type="dxa"/>
            <w:hideMark/>
          </w:tcPr>
          <w:p w14:paraId="6DE0CA31" w14:textId="77777777" w:rsidR="00BE333F" w:rsidRDefault="00BE333F">
            <w:pPr>
              <w:widowControl/>
              <w:rPr>
                <w:rFonts w:ascii="Arial" w:hAnsi="Arial" w:cs="Arial"/>
                <w:sz w:val="18"/>
                <w:szCs w:val="18"/>
              </w:rPr>
            </w:pPr>
            <w:r>
              <w:rPr>
                <w:rFonts w:ascii="Arial" w:hAnsi="Arial" w:cs="Arial"/>
                <w:sz w:val="18"/>
                <w:szCs w:val="18"/>
              </w:rPr>
              <w:t>KN 2574/58</w:t>
            </w:r>
          </w:p>
        </w:tc>
        <w:tc>
          <w:tcPr>
            <w:tcW w:w="3402" w:type="dxa"/>
            <w:hideMark/>
          </w:tcPr>
          <w:p w14:paraId="63B9A638" w14:textId="77777777" w:rsidR="00BE333F" w:rsidRDefault="00BE333F">
            <w:pPr>
              <w:widowControl/>
              <w:rPr>
                <w:rFonts w:ascii="Arial" w:hAnsi="Arial" w:cs="Arial"/>
                <w:sz w:val="18"/>
                <w:szCs w:val="18"/>
              </w:rPr>
            </w:pPr>
            <w:r>
              <w:rPr>
                <w:rFonts w:ascii="Arial" w:hAnsi="Arial" w:cs="Arial"/>
                <w:sz w:val="18"/>
                <w:szCs w:val="18"/>
              </w:rPr>
              <w:t>434,91 Kč</w:t>
            </w:r>
          </w:p>
        </w:tc>
      </w:tr>
      <w:tr w:rsidR="00BE333F" w14:paraId="1FBFBC00" w14:textId="77777777" w:rsidTr="005A621D">
        <w:tc>
          <w:tcPr>
            <w:tcW w:w="3261" w:type="dxa"/>
            <w:hideMark/>
          </w:tcPr>
          <w:p w14:paraId="541F0165" w14:textId="77777777" w:rsidR="00BE333F" w:rsidRDefault="00BE333F">
            <w:pPr>
              <w:widowControl/>
              <w:rPr>
                <w:rFonts w:ascii="Arial" w:hAnsi="Arial" w:cs="Arial"/>
                <w:sz w:val="18"/>
                <w:szCs w:val="18"/>
              </w:rPr>
            </w:pPr>
            <w:r>
              <w:rPr>
                <w:rFonts w:ascii="Arial" w:hAnsi="Arial" w:cs="Arial"/>
                <w:sz w:val="18"/>
                <w:szCs w:val="18"/>
              </w:rPr>
              <w:t>Kyje</w:t>
            </w:r>
          </w:p>
        </w:tc>
        <w:tc>
          <w:tcPr>
            <w:tcW w:w="2551" w:type="dxa"/>
            <w:hideMark/>
          </w:tcPr>
          <w:p w14:paraId="448559FB" w14:textId="77777777" w:rsidR="00BE333F" w:rsidRDefault="00BE333F">
            <w:pPr>
              <w:widowControl/>
              <w:rPr>
                <w:rFonts w:ascii="Arial" w:hAnsi="Arial" w:cs="Arial"/>
                <w:sz w:val="18"/>
                <w:szCs w:val="18"/>
              </w:rPr>
            </w:pPr>
            <w:r>
              <w:rPr>
                <w:rFonts w:ascii="Arial" w:hAnsi="Arial" w:cs="Arial"/>
                <w:sz w:val="18"/>
                <w:szCs w:val="18"/>
              </w:rPr>
              <w:t>KN 2574/64</w:t>
            </w:r>
          </w:p>
        </w:tc>
        <w:tc>
          <w:tcPr>
            <w:tcW w:w="3402" w:type="dxa"/>
            <w:hideMark/>
          </w:tcPr>
          <w:p w14:paraId="4AD9C74D" w14:textId="77777777" w:rsidR="00BE333F" w:rsidRDefault="00BE333F">
            <w:pPr>
              <w:widowControl/>
              <w:rPr>
                <w:rFonts w:ascii="Arial" w:hAnsi="Arial" w:cs="Arial"/>
                <w:sz w:val="18"/>
                <w:szCs w:val="18"/>
              </w:rPr>
            </w:pPr>
            <w:r>
              <w:rPr>
                <w:rFonts w:ascii="Arial" w:hAnsi="Arial" w:cs="Arial"/>
                <w:sz w:val="18"/>
                <w:szCs w:val="18"/>
              </w:rPr>
              <w:t>1 342,88 Kč</w:t>
            </w:r>
          </w:p>
        </w:tc>
      </w:tr>
      <w:tr w:rsidR="00BE333F" w14:paraId="7BBBC773" w14:textId="77777777" w:rsidTr="005A621D">
        <w:tc>
          <w:tcPr>
            <w:tcW w:w="3261" w:type="dxa"/>
            <w:hideMark/>
          </w:tcPr>
          <w:p w14:paraId="199C1C7A" w14:textId="77777777" w:rsidR="00BE333F" w:rsidRDefault="00BE333F">
            <w:pPr>
              <w:widowControl/>
              <w:rPr>
                <w:rFonts w:ascii="Arial" w:hAnsi="Arial" w:cs="Arial"/>
                <w:sz w:val="18"/>
                <w:szCs w:val="18"/>
              </w:rPr>
            </w:pPr>
            <w:r>
              <w:rPr>
                <w:rFonts w:ascii="Arial" w:hAnsi="Arial" w:cs="Arial"/>
                <w:sz w:val="18"/>
                <w:szCs w:val="18"/>
              </w:rPr>
              <w:t>Kyje</w:t>
            </w:r>
          </w:p>
        </w:tc>
        <w:tc>
          <w:tcPr>
            <w:tcW w:w="2551" w:type="dxa"/>
            <w:hideMark/>
          </w:tcPr>
          <w:p w14:paraId="14FD2AF2" w14:textId="77777777" w:rsidR="00BE333F" w:rsidRDefault="00BE333F">
            <w:pPr>
              <w:widowControl/>
              <w:rPr>
                <w:rFonts w:ascii="Arial" w:hAnsi="Arial" w:cs="Arial"/>
                <w:sz w:val="18"/>
                <w:szCs w:val="18"/>
              </w:rPr>
            </w:pPr>
            <w:r>
              <w:rPr>
                <w:rFonts w:ascii="Arial" w:hAnsi="Arial" w:cs="Arial"/>
                <w:sz w:val="18"/>
                <w:szCs w:val="18"/>
              </w:rPr>
              <w:t>KN 2574/66</w:t>
            </w:r>
          </w:p>
        </w:tc>
        <w:tc>
          <w:tcPr>
            <w:tcW w:w="3402" w:type="dxa"/>
            <w:hideMark/>
          </w:tcPr>
          <w:p w14:paraId="4F654959" w14:textId="77777777" w:rsidR="00BE333F" w:rsidRDefault="00BE333F">
            <w:pPr>
              <w:widowControl/>
              <w:rPr>
                <w:rFonts w:ascii="Arial" w:hAnsi="Arial" w:cs="Arial"/>
                <w:sz w:val="18"/>
                <w:szCs w:val="18"/>
              </w:rPr>
            </w:pPr>
            <w:r>
              <w:rPr>
                <w:rFonts w:ascii="Arial" w:hAnsi="Arial" w:cs="Arial"/>
                <w:sz w:val="18"/>
                <w:szCs w:val="18"/>
              </w:rPr>
              <w:t>1 304,73 Kč</w:t>
            </w:r>
          </w:p>
        </w:tc>
      </w:tr>
      <w:tr w:rsidR="00BE333F" w14:paraId="33D4E54F" w14:textId="77777777" w:rsidTr="005A621D">
        <w:tc>
          <w:tcPr>
            <w:tcW w:w="3261" w:type="dxa"/>
            <w:hideMark/>
          </w:tcPr>
          <w:p w14:paraId="6DDF8B19" w14:textId="77777777" w:rsidR="00BE333F" w:rsidRDefault="00BE333F">
            <w:pPr>
              <w:widowControl/>
              <w:rPr>
                <w:rFonts w:ascii="Arial" w:hAnsi="Arial" w:cs="Arial"/>
                <w:sz w:val="18"/>
                <w:szCs w:val="18"/>
              </w:rPr>
            </w:pPr>
            <w:r>
              <w:rPr>
                <w:rFonts w:ascii="Arial" w:hAnsi="Arial" w:cs="Arial"/>
                <w:sz w:val="18"/>
                <w:szCs w:val="18"/>
              </w:rPr>
              <w:t>Kyje</w:t>
            </w:r>
          </w:p>
        </w:tc>
        <w:tc>
          <w:tcPr>
            <w:tcW w:w="2551" w:type="dxa"/>
            <w:hideMark/>
          </w:tcPr>
          <w:p w14:paraId="33E835E5" w14:textId="77777777" w:rsidR="00BE333F" w:rsidRDefault="00BE333F">
            <w:pPr>
              <w:widowControl/>
              <w:rPr>
                <w:rFonts w:ascii="Arial" w:hAnsi="Arial" w:cs="Arial"/>
                <w:sz w:val="18"/>
                <w:szCs w:val="18"/>
              </w:rPr>
            </w:pPr>
            <w:r>
              <w:rPr>
                <w:rFonts w:ascii="Arial" w:hAnsi="Arial" w:cs="Arial"/>
                <w:sz w:val="18"/>
                <w:szCs w:val="18"/>
              </w:rPr>
              <w:t>KN 2575/51</w:t>
            </w:r>
          </w:p>
        </w:tc>
        <w:tc>
          <w:tcPr>
            <w:tcW w:w="3402" w:type="dxa"/>
            <w:hideMark/>
          </w:tcPr>
          <w:p w14:paraId="6E6856C0" w14:textId="77777777" w:rsidR="00BE333F" w:rsidRDefault="00BE333F">
            <w:pPr>
              <w:widowControl/>
              <w:rPr>
                <w:rFonts w:ascii="Arial" w:hAnsi="Arial" w:cs="Arial"/>
                <w:sz w:val="18"/>
                <w:szCs w:val="18"/>
              </w:rPr>
            </w:pPr>
            <w:r>
              <w:rPr>
                <w:rFonts w:ascii="Arial" w:hAnsi="Arial" w:cs="Arial"/>
                <w:sz w:val="18"/>
                <w:szCs w:val="18"/>
              </w:rPr>
              <w:t>34 713,60 Kč</w:t>
            </w:r>
          </w:p>
        </w:tc>
      </w:tr>
      <w:tr w:rsidR="00BE333F" w14:paraId="6DF43F63" w14:textId="77777777" w:rsidTr="005A621D">
        <w:tc>
          <w:tcPr>
            <w:tcW w:w="3261" w:type="dxa"/>
            <w:hideMark/>
          </w:tcPr>
          <w:p w14:paraId="096DCE5C" w14:textId="77777777" w:rsidR="00BE333F" w:rsidRDefault="00BE333F">
            <w:pPr>
              <w:widowControl/>
              <w:rPr>
                <w:rFonts w:ascii="Arial" w:hAnsi="Arial" w:cs="Arial"/>
                <w:sz w:val="18"/>
                <w:szCs w:val="18"/>
              </w:rPr>
            </w:pPr>
            <w:r>
              <w:rPr>
                <w:rFonts w:ascii="Arial" w:hAnsi="Arial" w:cs="Arial"/>
                <w:sz w:val="18"/>
                <w:szCs w:val="18"/>
              </w:rPr>
              <w:t>Kyje</w:t>
            </w:r>
          </w:p>
        </w:tc>
        <w:tc>
          <w:tcPr>
            <w:tcW w:w="2551" w:type="dxa"/>
            <w:hideMark/>
          </w:tcPr>
          <w:p w14:paraId="54925DE9" w14:textId="77777777" w:rsidR="00BE333F" w:rsidRDefault="00BE333F">
            <w:pPr>
              <w:widowControl/>
              <w:rPr>
                <w:rFonts w:ascii="Arial" w:hAnsi="Arial" w:cs="Arial"/>
                <w:sz w:val="18"/>
                <w:szCs w:val="18"/>
              </w:rPr>
            </w:pPr>
            <w:r>
              <w:rPr>
                <w:rFonts w:ascii="Arial" w:hAnsi="Arial" w:cs="Arial"/>
                <w:sz w:val="18"/>
                <w:szCs w:val="18"/>
              </w:rPr>
              <w:t>KN 2575/235</w:t>
            </w:r>
          </w:p>
        </w:tc>
        <w:tc>
          <w:tcPr>
            <w:tcW w:w="3402" w:type="dxa"/>
            <w:hideMark/>
          </w:tcPr>
          <w:p w14:paraId="0E29A038" w14:textId="77777777" w:rsidR="00BE333F" w:rsidRDefault="00BE333F">
            <w:pPr>
              <w:widowControl/>
              <w:rPr>
                <w:rFonts w:ascii="Arial" w:hAnsi="Arial" w:cs="Arial"/>
                <w:sz w:val="18"/>
                <w:szCs w:val="18"/>
              </w:rPr>
            </w:pPr>
            <w:r>
              <w:rPr>
                <w:rFonts w:ascii="Arial" w:hAnsi="Arial" w:cs="Arial"/>
                <w:sz w:val="18"/>
                <w:szCs w:val="18"/>
              </w:rPr>
              <w:t>2 990,96 Kč</w:t>
            </w:r>
          </w:p>
        </w:tc>
      </w:tr>
      <w:tr w:rsidR="00BE333F" w14:paraId="4626C14D" w14:textId="77777777" w:rsidTr="005A621D">
        <w:tc>
          <w:tcPr>
            <w:tcW w:w="3261" w:type="dxa"/>
            <w:hideMark/>
          </w:tcPr>
          <w:p w14:paraId="4E3097E6" w14:textId="77777777" w:rsidR="00BE333F" w:rsidRDefault="00BE333F">
            <w:pPr>
              <w:widowControl/>
              <w:rPr>
                <w:rFonts w:ascii="Arial" w:hAnsi="Arial" w:cs="Arial"/>
                <w:sz w:val="18"/>
                <w:szCs w:val="18"/>
              </w:rPr>
            </w:pPr>
            <w:r>
              <w:rPr>
                <w:rFonts w:ascii="Arial" w:hAnsi="Arial" w:cs="Arial"/>
                <w:sz w:val="18"/>
                <w:szCs w:val="18"/>
              </w:rPr>
              <w:t>Kyje</w:t>
            </w:r>
          </w:p>
        </w:tc>
        <w:tc>
          <w:tcPr>
            <w:tcW w:w="2551" w:type="dxa"/>
            <w:hideMark/>
          </w:tcPr>
          <w:p w14:paraId="394031CA" w14:textId="77777777" w:rsidR="00BE333F" w:rsidRDefault="00BE333F">
            <w:pPr>
              <w:widowControl/>
              <w:rPr>
                <w:rFonts w:ascii="Arial" w:hAnsi="Arial" w:cs="Arial"/>
                <w:sz w:val="18"/>
                <w:szCs w:val="18"/>
              </w:rPr>
            </w:pPr>
            <w:r>
              <w:rPr>
                <w:rFonts w:ascii="Arial" w:hAnsi="Arial" w:cs="Arial"/>
                <w:sz w:val="18"/>
                <w:szCs w:val="18"/>
              </w:rPr>
              <w:t>KN 2845/18</w:t>
            </w:r>
          </w:p>
        </w:tc>
        <w:tc>
          <w:tcPr>
            <w:tcW w:w="3402" w:type="dxa"/>
            <w:hideMark/>
          </w:tcPr>
          <w:p w14:paraId="6EC2E70D" w14:textId="77777777" w:rsidR="00BE333F" w:rsidRDefault="00BE333F">
            <w:pPr>
              <w:widowControl/>
              <w:rPr>
                <w:rFonts w:ascii="Arial" w:hAnsi="Arial" w:cs="Arial"/>
                <w:sz w:val="18"/>
                <w:szCs w:val="18"/>
              </w:rPr>
            </w:pPr>
            <w:r>
              <w:rPr>
                <w:rFonts w:ascii="Arial" w:hAnsi="Arial" w:cs="Arial"/>
                <w:sz w:val="18"/>
                <w:szCs w:val="18"/>
              </w:rPr>
              <w:t>2 453,03 Kč</w:t>
            </w:r>
          </w:p>
        </w:tc>
      </w:tr>
      <w:tr w:rsidR="00BE333F" w14:paraId="14C4C96F" w14:textId="77777777" w:rsidTr="005A621D">
        <w:tc>
          <w:tcPr>
            <w:tcW w:w="3261" w:type="dxa"/>
            <w:hideMark/>
          </w:tcPr>
          <w:p w14:paraId="57D2903F" w14:textId="77777777" w:rsidR="00BE333F" w:rsidRDefault="00BE333F">
            <w:pPr>
              <w:widowControl/>
              <w:rPr>
                <w:rFonts w:ascii="Arial" w:hAnsi="Arial" w:cs="Arial"/>
                <w:sz w:val="18"/>
                <w:szCs w:val="18"/>
              </w:rPr>
            </w:pPr>
            <w:r>
              <w:rPr>
                <w:rFonts w:ascii="Arial" w:hAnsi="Arial" w:cs="Arial"/>
                <w:sz w:val="18"/>
                <w:szCs w:val="18"/>
              </w:rPr>
              <w:t>Kyje</w:t>
            </w:r>
          </w:p>
        </w:tc>
        <w:tc>
          <w:tcPr>
            <w:tcW w:w="2551" w:type="dxa"/>
            <w:hideMark/>
          </w:tcPr>
          <w:p w14:paraId="43F4A298" w14:textId="77777777" w:rsidR="00BE333F" w:rsidRDefault="00BE333F">
            <w:pPr>
              <w:widowControl/>
              <w:rPr>
                <w:rFonts w:ascii="Arial" w:hAnsi="Arial" w:cs="Arial"/>
                <w:sz w:val="18"/>
                <w:szCs w:val="18"/>
              </w:rPr>
            </w:pPr>
            <w:r>
              <w:rPr>
                <w:rFonts w:ascii="Arial" w:hAnsi="Arial" w:cs="Arial"/>
                <w:sz w:val="18"/>
                <w:szCs w:val="18"/>
              </w:rPr>
              <w:t>KN 2845/19</w:t>
            </w:r>
          </w:p>
        </w:tc>
        <w:tc>
          <w:tcPr>
            <w:tcW w:w="3402" w:type="dxa"/>
            <w:hideMark/>
          </w:tcPr>
          <w:p w14:paraId="1B0E75AA" w14:textId="77777777" w:rsidR="00BE333F" w:rsidRDefault="00BE333F">
            <w:pPr>
              <w:widowControl/>
              <w:rPr>
                <w:rFonts w:ascii="Arial" w:hAnsi="Arial" w:cs="Arial"/>
                <w:sz w:val="18"/>
                <w:szCs w:val="18"/>
              </w:rPr>
            </w:pPr>
            <w:r>
              <w:rPr>
                <w:rFonts w:ascii="Arial" w:hAnsi="Arial" w:cs="Arial"/>
                <w:sz w:val="18"/>
                <w:szCs w:val="18"/>
              </w:rPr>
              <w:t>1 611,84 Kč</w:t>
            </w:r>
          </w:p>
        </w:tc>
      </w:tr>
    </w:tbl>
    <w:p w14:paraId="5C707686" w14:textId="77777777" w:rsidR="00BE333F" w:rsidRDefault="00BE333F">
      <w:pPr>
        <w:widowControl/>
        <w:rPr>
          <w:rFonts w:ascii="Arial" w:hAnsi="Arial" w:cs="Arial"/>
          <w:sz w:val="18"/>
          <w:szCs w:val="18"/>
        </w:rPr>
      </w:pPr>
    </w:p>
    <w:p w14:paraId="617FCC4B"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V.</w:t>
      </w:r>
    </w:p>
    <w:p w14:paraId="7ECD3C5F" w14:textId="77777777" w:rsidR="00273BF2" w:rsidRPr="000D245B" w:rsidRDefault="00273BF2">
      <w:pPr>
        <w:pStyle w:val="vnitrniText"/>
        <w:widowControl/>
        <w:rPr>
          <w:rFonts w:ascii="Arial" w:hAnsi="Arial" w:cs="Arial"/>
          <w:sz w:val="22"/>
          <w:szCs w:val="22"/>
        </w:rPr>
      </w:pPr>
      <w:r w:rsidRPr="000D245B">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229214A1" w14:textId="527989A3" w:rsidR="005C4E5E" w:rsidRPr="000D245B" w:rsidRDefault="005A621D">
      <w:pPr>
        <w:pStyle w:val="vnitrniText"/>
        <w:widowControl/>
        <w:rPr>
          <w:rFonts w:ascii="Arial" w:hAnsi="Arial" w:cs="Arial"/>
          <w:sz w:val="22"/>
          <w:szCs w:val="22"/>
        </w:rPr>
      </w:pPr>
      <w:r>
        <w:rPr>
          <w:rFonts w:ascii="Arial" w:hAnsi="Arial" w:cs="Arial"/>
          <w:bCs/>
          <w:sz w:val="22"/>
          <w:szCs w:val="22"/>
        </w:rPr>
        <w:t xml:space="preserve">2) </w:t>
      </w:r>
      <w:r w:rsidR="005C4E5E" w:rsidRPr="000D245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92E31BD" w14:textId="23A80585" w:rsidR="00273BF2" w:rsidRPr="000D245B" w:rsidRDefault="005A621D">
      <w:pPr>
        <w:pStyle w:val="vnitrniText"/>
        <w:widowControl/>
        <w:rPr>
          <w:rFonts w:ascii="Arial" w:hAnsi="Arial" w:cs="Arial"/>
          <w:sz w:val="22"/>
          <w:szCs w:val="22"/>
        </w:rPr>
      </w:pPr>
      <w:r>
        <w:rPr>
          <w:rFonts w:ascii="Arial" w:hAnsi="Arial" w:cs="Arial"/>
          <w:sz w:val="22"/>
          <w:szCs w:val="22"/>
        </w:rPr>
        <w:t>3</w:t>
      </w:r>
      <w:r w:rsidR="00273BF2" w:rsidRPr="000D245B">
        <w:rPr>
          <w:rFonts w:ascii="Arial" w:hAnsi="Arial" w:cs="Arial"/>
          <w:sz w:val="22"/>
          <w:szCs w:val="22"/>
        </w:rPr>
        <w:t xml:space="preserve">) Užívací vztah k převáděným pozemkům </w:t>
      </w:r>
      <w:proofErr w:type="spellStart"/>
      <w:r w:rsidR="00273BF2" w:rsidRPr="000D245B">
        <w:rPr>
          <w:rFonts w:ascii="Arial" w:hAnsi="Arial" w:cs="Arial"/>
          <w:sz w:val="22"/>
          <w:szCs w:val="22"/>
        </w:rPr>
        <w:t>parc</w:t>
      </w:r>
      <w:proofErr w:type="spellEnd"/>
      <w:r w:rsidR="00273BF2" w:rsidRPr="000D245B">
        <w:rPr>
          <w:rFonts w:ascii="Arial" w:hAnsi="Arial" w:cs="Arial"/>
          <w:sz w:val="22"/>
          <w:szCs w:val="22"/>
        </w:rPr>
        <w:t xml:space="preserve">. č. dle KN 1729/134, KN 1729/610 v </w:t>
      </w:r>
      <w:proofErr w:type="spellStart"/>
      <w:r w:rsidR="00273BF2" w:rsidRPr="000D245B">
        <w:rPr>
          <w:rFonts w:ascii="Arial" w:hAnsi="Arial" w:cs="Arial"/>
          <w:sz w:val="22"/>
          <w:szCs w:val="22"/>
        </w:rPr>
        <w:t>k.ú</w:t>
      </w:r>
      <w:proofErr w:type="spellEnd"/>
      <w:r w:rsidR="00273BF2" w:rsidRPr="000D245B">
        <w:rPr>
          <w:rFonts w:ascii="Arial" w:hAnsi="Arial" w:cs="Arial"/>
          <w:sz w:val="22"/>
          <w:szCs w:val="22"/>
        </w:rPr>
        <w:t xml:space="preserve">. Ďáblice je řešen nájemní smlouvou č. 1N10/01, kterou se Státním pozemkovým úřadem, resp. dříve PF ČR uzavřel nabyvatel, jakožto nájemce. S obsahem nájemní </w:t>
      </w:r>
      <w:r w:rsidRPr="000D245B">
        <w:rPr>
          <w:rFonts w:ascii="Arial" w:hAnsi="Arial" w:cs="Arial"/>
          <w:sz w:val="22"/>
          <w:szCs w:val="22"/>
        </w:rPr>
        <w:t>smlouvy byl</w:t>
      </w:r>
      <w:r w:rsidR="00273BF2" w:rsidRPr="000D245B">
        <w:rPr>
          <w:rFonts w:ascii="Arial" w:hAnsi="Arial" w:cs="Arial"/>
          <w:sz w:val="22"/>
          <w:szCs w:val="22"/>
        </w:rPr>
        <w:t xml:space="preserve"> nabyvatel seznámen před podpisem této smlouvy, což stvrzuje svým podpisem.</w:t>
      </w:r>
    </w:p>
    <w:p w14:paraId="00014481" w14:textId="16CAFE99" w:rsidR="00273BF2" w:rsidRPr="000D245B" w:rsidRDefault="00273BF2" w:rsidP="005A621D">
      <w:pPr>
        <w:pStyle w:val="vnitrniText"/>
        <w:widowControl/>
        <w:rPr>
          <w:rFonts w:ascii="Arial" w:hAnsi="Arial" w:cs="Arial"/>
          <w:sz w:val="22"/>
          <w:szCs w:val="22"/>
        </w:rPr>
      </w:pPr>
      <w:r w:rsidRPr="000D245B">
        <w:rPr>
          <w:rFonts w:ascii="Arial" w:hAnsi="Arial" w:cs="Arial"/>
          <w:sz w:val="22"/>
          <w:szCs w:val="22"/>
        </w:rPr>
        <w:t>Užívací vztah k převáděn</w:t>
      </w:r>
      <w:r w:rsidR="005A621D">
        <w:rPr>
          <w:rFonts w:ascii="Arial" w:hAnsi="Arial" w:cs="Arial"/>
          <w:sz w:val="22"/>
          <w:szCs w:val="22"/>
        </w:rPr>
        <w:t>ým</w:t>
      </w:r>
      <w:r w:rsidRPr="000D245B">
        <w:rPr>
          <w:rFonts w:ascii="Arial" w:hAnsi="Arial" w:cs="Arial"/>
          <w:sz w:val="22"/>
          <w:szCs w:val="22"/>
        </w:rPr>
        <w:t xml:space="preserve"> pozemk</w:t>
      </w:r>
      <w:r w:rsidR="005A621D">
        <w:rPr>
          <w:rFonts w:ascii="Arial" w:hAnsi="Arial" w:cs="Arial"/>
          <w:sz w:val="22"/>
          <w:szCs w:val="22"/>
        </w:rPr>
        <w:t xml:space="preserve">ům </w:t>
      </w:r>
      <w:proofErr w:type="spellStart"/>
      <w:r w:rsidR="005A621D">
        <w:rPr>
          <w:rFonts w:ascii="Arial" w:hAnsi="Arial" w:cs="Arial"/>
          <w:sz w:val="22"/>
          <w:szCs w:val="22"/>
        </w:rPr>
        <w:t>parc</w:t>
      </w:r>
      <w:proofErr w:type="spellEnd"/>
      <w:r w:rsidR="005A621D">
        <w:rPr>
          <w:rFonts w:ascii="Arial" w:hAnsi="Arial" w:cs="Arial"/>
          <w:sz w:val="22"/>
          <w:szCs w:val="22"/>
        </w:rPr>
        <w:t xml:space="preserve">. č. dle KN </w:t>
      </w:r>
      <w:r w:rsidRPr="000D245B">
        <w:rPr>
          <w:rFonts w:ascii="Arial" w:hAnsi="Arial" w:cs="Arial"/>
          <w:sz w:val="22"/>
          <w:szCs w:val="22"/>
        </w:rPr>
        <w:t>2574/18, KN 2574/27</w:t>
      </w:r>
      <w:r w:rsidR="005A621D">
        <w:rPr>
          <w:rFonts w:ascii="Arial" w:hAnsi="Arial" w:cs="Arial"/>
          <w:sz w:val="22"/>
          <w:szCs w:val="22"/>
        </w:rPr>
        <w:t xml:space="preserve"> v </w:t>
      </w:r>
      <w:proofErr w:type="spellStart"/>
      <w:r w:rsidR="005A621D">
        <w:rPr>
          <w:rFonts w:ascii="Arial" w:hAnsi="Arial" w:cs="Arial"/>
          <w:sz w:val="22"/>
          <w:szCs w:val="22"/>
        </w:rPr>
        <w:t>k.ú</w:t>
      </w:r>
      <w:proofErr w:type="spellEnd"/>
      <w:r w:rsidR="005A621D">
        <w:rPr>
          <w:rFonts w:ascii="Arial" w:hAnsi="Arial" w:cs="Arial"/>
          <w:sz w:val="22"/>
          <w:szCs w:val="22"/>
        </w:rPr>
        <w:t>. Kyje</w:t>
      </w:r>
      <w:r w:rsidRPr="000D245B">
        <w:rPr>
          <w:rFonts w:ascii="Arial" w:hAnsi="Arial" w:cs="Arial"/>
          <w:sz w:val="22"/>
          <w:szCs w:val="22"/>
        </w:rPr>
        <w:t xml:space="preserve"> je řešen pachtovní smlouvou č. 25N19/01, kterou se Státním pozemkovým úřadem uzavřel VIN AGRO s.r.o., jakožto pachtýř. S obsahem pachtovní </w:t>
      </w:r>
      <w:r w:rsidR="005A621D" w:rsidRPr="000D245B">
        <w:rPr>
          <w:rFonts w:ascii="Arial" w:hAnsi="Arial" w:cs="Arial"/>
          <w:sz w:val="22"/>
          <w:szCs w:val="22"/>
        </w:rPr>
        <w:t>smlouvy byl</w:t>
      </w:r>
      <w:r w:rsidRPr="000D245B">
        <w:rPr>
          <w:rFonts w:ascii="Arial" w:hAnsi="Arial" w:cs="Arial"/>
          <w:sz w:val="22"/>
          <w:szCs w:val="22"/>
        </w:rPr>
        <w:t xml:space="preserve"> nabyvatel seznámen před podpisem této smlouvy, což stvrzuje svým podpisem.</w:t>
      </w:r>
    </w:p>
    <w:p w14:paraId="4BADBB37" w14:textId="40BAB5AE" w:rsidR="00273BF2" w:rsidRPr="000D245B" w:rsidRDefault="00273BF2">
      <w:pPr>
        <w:pStyle w:val="vnitrniText"/>
        <w:widowControl/>
        <w:rPr>
          <w:rFonts w:ascii="Arial" w:hAnsi="Arial" w:cs="Arial"/>
          <w:sz w:val="22"/>
          <w:szCs w:val="22"/>
        </w:rPr>
      </w:pPr>
      <w:r w:rsidRPr="000D245B">
        <w:rPr>
          <w:rFonts w:ascii="Arial" w:hAnsi="Arial" w:cs="Arial"/>
          <w:sz w:val="22"/>
          <w:szCs w:val="22"/>
        </w:rPr>
        <w:t xml:space="preserve"> 3) Převáděné pozemky </w:t>
      </w:r>
      <w:proofErr w:type="spellStart"/>
      <w:r w:rsidR="005A621D">
        <w:rPr>
          <w:rFonts w:ascii="Arial" w:hAnsi="Arial" w:cs="Arial"/>
          <w:sz w:val="22"/>
          <w:szCs w:val="22"/>
        </w:rPr>
        <w:t>parc</w:t>
      </w:r>
      <w:proofErr w:type="spellEnd"/>
      <w:r w:rsidR="005A621D">
        <w:rPr>
          <w:rFonts w:ascii="Arial" w:hAnsi="Arial" w:cs="Arial"/>
          <w:sz w:val="22"/>
          <w:szCs w:val="22"/>
        </w:rPr>
        <w:t xml:space="preserve">. č. dle </w:t>
      </w:r>
      <w:r w:rsidRPr="000D245B">
        <w:rPr>
          <w:rFonts w:ascii="Arial" w:hAnsi="Arial" w:cs="Arial"/>
          <w:sz w:val="22"/>
          <w:szCs w:val="22"/>
        </w:rPr>
        <w:t xml:space="preserve">KN 2574/26, KN 2574/27, KN 2574/64, 2574/66 </w:t>
      </w:r>
      <w:r w:rsidR="005A621D">
        <w:rPr>
          <w:rFonts w:ascii="Arial" w:hAnsi="Arial" w:cs="Arial"/>
          <w:sz w:val="22"/>
          <w:szCs w:val="22"/>
        </w:rPr>
        <w:br/>
        <w:t xml:space="preserve">v </w:t>
      </w:r>
      <w:proofErr w:type="spellStart"/>
      <w:r w:rsidRPr="000D245B">
        <w:rPr>
          <w:rFonts w:ascii="Arial" w:hAnsi="Arial" w:cs="Arial"/>
          <w:sz w:val="22"/>
          <w:szCs w:val="22"/>
        </w:rPr>
        <w:t>k.ú</w:t>
      </w:r>
      <w:proofErr w:type="spellEnd"/>
      <w:r w:rsidRPr="000D245B">
        <w:rPr>
          <w:rFonts w:ascii="Arial" w:hAnsi="Arial" w:cs="Arial"/>
          <w:sz w:val="22"/>
          <w:szCs w:val="22"/>
        </w:rPr>
        <w:t>. Kyje jsou součástí společenstevní honitby, jejímž držitelem je Honební společenstvo Letňany. Tyto pozemky jsou ve smyslu zákona č. 503/2012 Sb., o Státním pozemkovém úřadu, ve znění pozdějších předpisů, v režimu přičlenění.</w:t>
      </w:r>
    </w:p>
    <w:p w14:paraId="62F40938" w14:textId="7377E382" w:rsidR="004B6821" w:rsidRPr="000D245B" w:rsidRDefault="004B6821">
      <w:pPr>
        <w:pStyle w:val="vnitrniText"/>
        <w:widowControl/>
        <w:rPr>
          <w:rFonts w:ascii="Arial" w:hAnsi="Arial" w:cs="Arial"/>
          <w:sz w:val="22"/>
          <w:szCs w:val="22"/>
        </w:rPr>
      </w:pPr>
      <w:r w:rsidRPr="000D245B">
        <w:rPr>
          <w:rFonts w:ascii="Arial" w:hAnsi="Arial" w:cs="Arial"/>
          <w:sz w:val="22"/>
          <w:szCs w:val="22"/>
        </w:rPr>
        <w:t xml:space="preserve">4) Nabyvatel bere na vědomí a je srozuměn s tím, že se na převáděném pozemku </w:t>
      </w:r>
      <w:proofErr w:type="spellStart"/>
      <w:r w:rsidRPr="000D245B">
        <w:rPr>
          <w:rFonts w:ascii="Arial" w:hAnsi="Arial" w:cs="Arial"/>
          <w:sz w:val="22"/>
          <w:szCs w:val="22"/>
        </w:rPr>
        <w:t>parc</w:t>
      </w:r>
      <w:proofErr w:type="spellEnd"/>
      <w:r w:rsidRPr="000D245B">
        <w:rPr>
          <w:rFonts w:ascii="Arial" w:hAnsi="Arial" w:cs="Arial"/>
          <w:sz w:val="22"/>
          <w:szCs w:val="22"/>
        </w:rPr>
        <w:t>.</w:t>
      </w:r>
      <w:r w:rsidR="005A621D">
        <w:rPr>
          <w:rFonts w:ascii="Arial" w:hAnsi="Arial" w:cs="Arial"/>
          <w:sz w:val="22"/>
          <w:szCs w:val="22"/>
        </w:rPr>
        <w:br/>
      </w:r>
      <w:r w:rsidRPr="000D245B">
        <w:rPr>
          <w:rFonts w:ascii="Arial" w:hAnsi="Arial" w:cs="Arial"/>
          <w:sz w:val="22"/>
          <w:szCs w:val="22"/>
        </w:rPr>
        <w:t xml:space="preserve"> č. dle KN 1729/134 v </w:t>
      </w:r>
      <w:proofErr w:type="spellStart"/>
      <w:r w:rsidRPr="000D245B">
        <w:rPr>
          <w:rFonts w:ascii="Arial" w:hAnsi="Arial" w:cs="Arial"/>
          <w:sz w:val="22"/>
          <w:szCs w:val="22"/>
        </w:rPr>
        <w:t>k.ú</w:t>
      </w:r>
      <w:proofErr w:type="spellEnd"/>
      <w:r w:rsidRPr="000D245B">
        <w:rPr>
          <w:rFonts w:ascii="Arial" w:hAnsi="Arial" w:cs="Arial"/>
          <w:sz w:val="22"/>
          <w:szCs w:val="22"/>
        </w:rPr>
        <w:t xml:space="preserve">. Ďáblice může dle dostupných podkladů nacházet stavba vodního díla, konkrétně stavba k vodohospodářským melioracím </w:t>
      </w:r>
      <w:r w:rsidR="005A621D" w:rsidRPr="000D245B">
        <w:rPr>
          <w:rFonts w:ascii="Arial" w:hAnsi="Arial" w:cs="Arial"/>
          <w:sz w:val="22"/>
          <w:szCs w:val="22"/>
        </w:rPr>
        <w:t>pozemků – podrobné</w:t>
      </w:r>
      <w:r w:rsidRPr="000D245B">
        <w:rPr>
          <w:rFonts w:ascii="Arial" w:hAnsi="Arial" w:cs="Arial"/>
          <w:sz w:val="22"/>
          <w:szCs w:val="22"/>
        </w:rPr>
        <w:t xml:space="preserve"> odvodňovací zařízení. Tato stavba vodního díla je součástí předmětného pozemku a spolu s ním přechází vlastnické právo na nabyvatele. </w:t>
      </w:r>
    </w:p>
    <w:p w14:paraId="471281AF" w14:textId="77777777" w:rsidR="00273BF2" w:rsidRPr="000D245B" w:rsidRDefault="0076351E">
      <w:pPr>
        <w:pStyle w:val="vnitrniText"/>
        <w:widowControl/>
        <w:rPr>
          <w:rFonts w:ascii="Arial" w:hAnsi="Arial" w:cs="Arial"/>
          <w:sz w:val="22"/>
          <w:szCs w:val="22"/>
        </w:rPr>
      </w:pPr>
      <w:r>
        <w:rPr>
          <w:rFonts w:ascii="Arial" w:hAnsi="Arial" w:cs="Arial"/>
          <w:sz w:val="22"/>
          <w:szCs w:val="22"/>
        </w:rPr>
        <w:t>5)</w:t>
      </w:r>
      <w:r w:rsidR="007A3522">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převáděných pozemků.</w:t>
      </w:r>
    </w:p>
    <w:p w14:paraId="2C05F656" w14:textId="77777777" w:rsidR="00273BF2" w:rsidRPr="000D245B" w:rsidRDefault="00273BF2">
      <w:pPr>
        <w:pStyle w:val="vnitrniText"/>
        <w:widowControl/>
        <w:rPr>
          <w:rFonts w:ascii="Arial" w:hAnsi="Arial" w:cs="Arial"/>
          <w:sz w:val="22"/>
          <w:szCs w:val="22"/>
        </w:rPr>
      </w:pPr>
    </w:p>
    <w:p w14:paraId="7BC7F9F6"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VI.</w:t>
      </w:r>
    </w:p>
    <w:p w14:paraId="41CD3F77" w14:textId="77777777" w:rsidR="00273BF2" w:rsidRPr="000D245B" w:rsidRDefault="00273BF2">
      <w:pPr>
        <w:pStyle w:val="vnitrniText"/>
        <w:widowControl/>
        <w:rPr>
          <w:rFonts w:ascii="Arial" w:hAnsi="Arial" w:cs="Arial"/>
          <w:sz w:val="22"/>
          <w:szCs w:val="22"/>
        </w:rPr>
      </w:pPr>
      <w:r w:rsidRPr="000D245B">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7A087DB0" w14:textId="77777777" w:rsidR="00140A6A" w:rsidRDefault="00140A6A" w:rsidP="00140A6A">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2CAB164" w14:textId="77777777" w:rsidR="00140A6A" w:rsidRPr="0003365A" w:rsidRDefault="00140A6A" w:rsidP="00140A6A">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250404E6" w14:textId="77777777" w:rsidR="00140A6A" w:rsidRPr="0003365A" w:rsidRDefault="00140A6A" w:rsidP="00140A6A">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263CAE8B" w14:textId="77777777" w:rsidR="00273BF2" w:rsidRPr="000D245B" w:rsidRDefault="00273BF2">
      <w:pPr>
        <w:pStyle w:val="vnitrniText"/>
        <w:widowControl/>
        <w:rPr>
          <w:rFonts w:ascii="Arial" w:hAnsi="Arial" w:cs="Arial"/>
          <w:b/>
          <w:bCs/>
          <w:sz w:val="22"/>
          <w:szCs w:val="22"/>
        </w:rPr>
      </w:pPr>
    </w:p>
    <w:p w14:paraId="0100CCD0"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lastRenderedPageBreak/>
        <w:t>VII.</w:t>
      </w:r>
    </w:p>
    <w:p w14:paraId="16BDF186" w14:textId="77777777" w:rsidR="00273BF2" w:rsidRPr="000D245B" w:rsidRDefault="00273BF2">
      <w:pPr>
        <w:pStyle w:val="vnitrniText"/>
        <w:widowControl/>
        <w:rPr>
          <w:rFonts w:ascii="Arial" w:hAnsi="Arial" w:cs="Arial"/>
          <w:sz w:val="22"/>
          <w:szCs w:val="22"/>
        </w:rPr>
      </w:pPr>
      <w:r w:rsidRPr="000D245B">
        <w:rPr>
          <w:rFonts w:ascii="Arial" w:hAnsi="Arial" w:cs="Arial"/>
          <w:sz w:val="22"/>
          <w:szCs w:val="22"/>
        </w:rPr>
        <w:t>1) Smluvní strany se dohodly, že jakékoliv změny a doplňky této smlouvy jsou možné pouze písemnou formou na základě dohody účastníků smlouvy.</w:t>
      </w:r>
    </w:p>
    <w:p w14:paraId="0FE770BC" w14:textId="43A70E83" w:rsidR="00273BF2" w:rsidRPr="000D245B" w:rsidRDefault="00273BF2">
      <w:pPr>
        <w:pStyle w:val="vnitrniText"/>
        <w:widowControl/>
        <w:rPr>
          <w:rFonts w:ascii="Arial" w:hAnsi="Arial" w:cs="Arial"/>
          <w:sz w:val="22"/>
          <w:szCs w:val="22"/>
        </w:rPr>
      </w:pPr>
      <w:r w:rsidRPr="000D245B">
        <w:rPr>
          <w:rFonts w:ascii="Arial" w:hAnsi="Arial" w:cs="Arial"/>
          <w:sz w:val="22"/>
          <w:szCs w:val="22"/>
        </w:rPr>
        <w:t xml:space="preserve">2) Tato smlouva je vyhotovena ve </w:t>
      </w:r>
      <w:r w:rsidR="006E4F81">
        <w:rPr>
          <w:rFonts w:ascii="Arial" w:hAnsi="Arial" w:cs="Arial"/>
          <w:sz w:val="22"/>
          <w:szCs w:val="22"/>
        </w:rPr>
        <w:t>5</w:t>
      </w:r>
      <w:r w:rsidR="006E4F81" w:rsidRPr="000D245B">
        <w:rPr>
          <w:rFonts w:ascii="Arial" w:hAnsi="Arial" w:cs="Arial"/>
          <w:sz w:val="22"/>
          <w:szCs w:val="22"/>
        </w:rPr>
        <w:t xml:space="preserve"> stejnopisech</w:t>
      </w:r>
      <w:r w:rsidRPr="000D245B">
        <w:rPr>
          <w:rFonts w:ascii="Arial" w:hAnsi="Arial" w:cs="Arial"/>
          <w:sz w:val="22"/>
          <w:szCs w:val="22"/>
        </w:rPr>
        <w:t xml:space="preserve">, z nichž každý má platnost originálu. Nabyvatel </w:t>
      </w:r>
      <w:proofErr w:type="gramStart"/>
      <w:r w:rsidRPr="000D245B">
        <w:rPr>
          <w:rFonts w:ascii="Arial" w:hAnsi="Arial" w:cs="Arial"/>
          <w:sz w:val="22"/>
          <w:szCs w:val="22"/>
        </w:rPr>
        <w:t>obdrží</w:t>
      </w:r>
      <w:proofErr w:type="gramEnd"/>
      <w:r w:rsidRPr="000D245B">
        <w:rPr>
          <w:rFonts w:ascii="Arial" w:hAnsi="Arial" w:cs="Arial"/>
          <w:sz w:val="22"/>
          <w:szCs w:val="22"/>
        </w:rPr>
        <w:t xml:space="preserve"> </w:t>
      </w:r>
      <w:r w:rsidR="006E4F81">
        <w:rPr>
          <w:rFonts w:ascii="Arial" w:hAnsi="Arial" w:cs="Arial"/>
          <w:sz w:val="22"/>
          <w:szCs w:val="22"/>
        </w:rPr>
        <w:t>3</w:t>
      </w:r>
      <w:r w:rsidRPr="000D245B">
        <w:rPr>
          <w:rFonts w:ascii="Arial" w:hAnsi="Arial" w:cs="Arial"/>
          <w:sz w:val="22"/>
          <w:szCs w:val="22"/>
        </w:rPr>
        <w:t xml:space="preserve"> stejnopisy a ostatní jsou určeny pro převádějícího.</w:t>
      </w:r>
    </w:p>
    <w:p w14:paraId="3CDC8D1D" w14:textId="77777777" w:rsidR="00EA0276" w:rsidRDefault="00EA0276" w:rsidP="00EA027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41E6531" w14:textId="1D201E7C" w:rsidR="003113E8" w:rsidRDefault="003113E8" w:rsidP="003113E8">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D1CEE41" w14:textId="46C081AE" w:rsidR="003113E8" w:rsidRDefault="00CD6C6B" w:rsidP="006E4F81">
      <w:pPr>
        <w:ind w:firstLine="426"/>
        <w:jc w:val="both"/>
        <w:rPr>
          <w:rFonts w:ascii="Arial" w:hAnsi="Arial" w:cs="Arial"/>
          <w:sz w:val="22"/>
          <w:szCs w:val="22"/>
        </w:rPr>
      </w:pPr>
      <w:r>
        <w:rPr>
          <w:rFonts w:ascii="Arial" w:hAnsi="Arial" w:cs="Arial"/>
          <w:sz w:val="22"/>
          <w:szCs w:val="22"/>
        </w:rPr>
        <w:t xml:space="preserve">Obě smluvní strany se zavazují, že budou postupovat </w:t>
      </w:r>
      <w:r w:rsidR="006E4F81">
        <w:rPr>
          <w:rFonts w:ascii="Arial" w:hAnsi="Arial" w:cs="Arial"/>
          <w:sz w:val="22"/>
          <w:szCs w:val="22"/>
        </w:rPr>
        <w:t>v souladu</w:t>
      </w:r>
      <w:r>
        <w:rPr>
          <w:rFonts w:ascii="Arial" w:hAnsi="Arial" w:cs="Arial"/>
          <w:sz w:val="22"/>
          <w:szCs w:val="22"/>
        </w:rPr>
        <w:t xml:space="preserve"> se zákonem č. 110/2019 Sb., o zpracování osobních údajů, a platným </w:t>
      </w:r>
      <w:r w:rsidR="003113E8">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w:t>
      </w:r>
      <w:r w:rsidR="006E4F81">
        <w:rPr>
          <w:rFonts w:ascii="Arial" w:hAnsi="Arial" w:cs="Arial"/>
          <w:sz w:val="22"/>
          <w:szCs w:val="22"/>
        </w:rPr>
        <w:br/>
      </w:r>
      <w:r w:rsidR="003113E8">
        <w:rPr>
          <w:rFonts w:ascii="Arial" w:hAnsi="Arial" w:cs="Arial"/>
          <w:sz w:val="22"/>
          <w:szCs w:val="22"/>
        </w:rPr>
        <w:t>a spisové službě a o změně některých zákonů, ve znění pozdějších předpisů.</w:t>
      </w:r>
    </w:p>
    <w:p w14:paraId="69ED0B5A" w14:textId="77777777" w:rsidR="00273BF2" w:rsidRPr="000D245B" w:rsidRDefault="00273BF2">
      <w:pPr>
        <w:widowControl/>
        <w:rPr>
          <w:rFonts w:ascii="Arial" w:hAnsi="Arial" w:cs="Arial"/>
          <w:sz w:val="22"/>
          <w:szCs w:val="22"/>
        </w:rPr>
      </w:pPr>
    </w:p>
    <w:p w14:paraId="45D9706F" w14:textId="77777777" w:rsidR="00273BF2" w:rsidRPr="000D245B" w:rsidRDefault="00273BF2">
      <w:pPr>
        <w:pStyle w:val="para"/>
        <w:widowControl/>
        <w:rPr>
          <w:rFonts w:ascii="Arial" w:hAnsi="Arial" w:cs="Arial"/>
          <w:sz w:val="22"/>
          <w:szCs w:val="22"/>
        </w:rPr>
      </w:pPr>
      <w:r w:rsidRPr="000D245B">
        <w:rPr>
          <w:rFonts w:ascii="Arial" w:hAnsi="Arial" w:cs="Arial"/>
          <w:sz w:val="22"/>
          <w:szCs w:val="22"/>
        </w:rPr>
        <w:t>VIII.</w:t>
      </w:r>
    </w:p>
    <w:p w14:paraId="41BB2C03" w14:textId="743E4779" w:rsidR="00273BF2" w:rsidRPr="000D245B" w:rsidRDefault="00273BF2">
      <w:pPr>
        <w:widowControl/>
        <w:ind w:firstLine="426"/>
        <w:jc w:val="both"/>
        <w:rPr>
          <w:rFonts w:ascii="Arial" w:hAnsi="Arial" w:cs="Arial"/>
          <w:sz w:val="22"/>
          <w:szCs w:val="22"/>
        </w:rPr>
      </w:pPr>
      <w:r w:rsidRPr="000D245B">
        <w:rPr>
          <w:rFonts w:ascii="Arial" w:hAnsi="Arial" w:cs="Arial"/>
          <w:sz w:val="22"/>
          <w:szCs w:val="22"/>
        </w:rPr>
        <w:t xml:space="preserve">1) Převádějící prohlašuje, že v souladu s </w:t>
      </w:r>
      <w:r w:rsidR="007C4BBA" w:rsidRPr="000D245B">
        <w:rPr>
          <w:rFonts w:ascii="Arial" w:hAnsi="Arial" w:cs="Arial"/>
          <w:sz w:val="22"/>
          <w:szCs w:val="22"/>
        </w:rPr>
        <w:t xml:space="preserve">§ 6 zákona č. 503/2012 Sb., </w:t>
      </w:r>
      <w:r w:rsidR="00C51253" w:rsidRPr="000D245B">
        <w:rPr>
          <w:rFonts w:ascii="Arial" w:hAnsi="Arial" w:cs="Arial"/>
          <w:sz w:val="22"/>
          <w:szCs w:val="22"/>
        </w:rPr>
        <w:t xml:space="preserve">o Státním pozemkovém úřadu a o změně některých souvisejících zákonů, </w:t>
      </w:r>
      <w:r w:rsidR="008C398A" w:rsidRPr="000D245B">
        <w:rPr>
          <w:rFonts w:ascii="Arial" w:hAnsi="Arial" w:cs="Arial"/>
          <w:sz w:val="22"/>
          <w:szCs w:val="22"/>
        </w:rPr>
        <w:t>ve znění účinném ke dni 31. 7. 2016</w:t>
      </w:r>
      <w:r w:rsidR="00C51253" w:rsidRPr="000D245B">
        <w:rPr>
          <w:rFonts w:ascii="Arial" w:hAnsi="Arial" w:cs="Arial"/>
          <w:sz w:val="22"/>
          <w:szCs w:val="22"/>
        </w:rPr>
        <w:t>,</w:t>
      </w:r>
      <w:r w:rsidRPr="000D245B">
        <w:rPr>
          <w:rFonts w:ascii="Arial" w:hAnsi="Arial" w:cs="Arial"/>
          <w:sz w:val="22"/>
          <w:szCs w:val="22"/>
        </w:rPr>
        <w:t xml:space="preserve"> prověřil převoditelnost převáděných pozemků a prohlašuje, že převáděné pozemky nejsou vyloučeny z převodu podle </w:t>
      </w:r>
      <w:r w:rsidR="007C4BBA" w:rsidRPr="000D245B">
        <w:rPr>
          <w:rFonts w:ascii="Arial" w:hAnsi="Arial" w:cs="Arial"/>
          <w:sz w:val="22"/>
          <w:szCs w:val="22"/>
        </w:rPr>
        <w:t xml:space="preserve">§ 6 zákona č. 503/2012 Sb., o Státním pozemkovém úřadu </w:t>
      </w:r>
      <w:r w:rsidR="00593FC1">
        <w:rPr>
          <w:rFonts w:ascii="Arial" w:hAnsi="Arial" w:cs="Arial"/>
          <w:sz w:val="22"/>
          <w:szCs w:val="22"/>
        </w:rPr>
        <w:br/>
      </w:r>
      <w:r w:rsidR="007C4BBA" w:rsidRPr="000D245B">
        <w:rPr>
          <w:rFonts w:ascii="Arial" w:hAnsi="Arial" w:cs="Arial"/>
          <w:sz w:val="22"/>
          <w:szCs w:val="22"/>
        </w:rPr>
        <w:t>a o změně některých souvisejících zákonů</w:t>
      </w:r>
      <w:r w:rsidR="00C51253" w:rsidRPr="000D245B">
        <w:rPr>
          <w:rFonts w:ascii="Arial" w:hAnsi="Arial" w:cs="Arial"/>
          <w:sz w:val="22"/>
          <w:szCs w:val="22"/>
        </w:rPr>
        <w:t xml:space="preserve">, </w:t>
      </w:r>
      <w:r w:rsidR="008C398A" w:rsidRPr="000D245B">
        <w:rPr>
          <w:rFonts w:ascii="Arial" w:hAnsi="Arial" w:cs="Arial"/>
          <w:sz w:val="22"/>
          <w:szCs w:val="22"/>
        </w:rPr>
        <w:t>ve znění účinném ke dni 31. 7. 2016</w:t>
      </w:r>
      <w:r w:rsidRPr="000D245B">
        <w:rPr>
          <w:rFonts w:ascii="Arial" w:hAnsi="Arial" w:cs="Arial"/>
          <w:sz w:val="22"/>
          <w:szCs w:val="22"/>
        </w:rPr>
        <w:t>.</w:t>
      </w:r>
    </w:p>
    <w:p w14:paraId="44945930" w14:textId="623BC1CF" w:rsidR="00273BF2" w:rsidRPr="000D245B" w:rsidRDefault="00273BF2">
      <w:pPr>
        <w:widowControl/>
        <w:ind w:firstLine="426"/>
        <w:jc w:val="both"/>
        <w:rPr>
          <w:rFonts w:ascii="Arial" w:hAnsi="Arial" w:cs="Arial"/>
          <w:sz w:val="22"/>
          <w:szCs w:val="22"/>
        </w:rPr>
      </w:pPr>
      <w:r w:rsidRPr="000D245B">
        <w:rPr>
          <w:rFonts w:ascii="Arial" w:hAnsi="Arial" w:cs="Arial"/>
          <w:sz w:val="22"/>
          <w:szCs w:val="22"/>
        </w:rPr>
        <w:t xml:space="preserve">2) Nabyvatel prohlašuje, že ve vztahu k převáděným pozemkům splňuje zákonem stanovené podmínky pro to, aby na něj mohly být podle § 7 odst. 2 písmeno a), b) zákona </w:t>
      </w:r>
      <w:r w:rsidR="006E4F81">
        <w:rPr>
          <w:rFonts w:ascii="Arial" w:hAnsi="Arial" w:cs="Arial"/>
          <w:sz w:val="22"/>
          <w:szCs w:val="22"/>
        </w:rPr>
        <w:br/>
      </w:r>
      <w:r w:rsidRPr="000D245B">
        <w:rPr>
          <w:rFonts w:ascii="Arial" w:hAnsi="Arial" w:cs="Arial"/>
          <w:sz w:val="22"/>
          <w:szCs w:val="22"/>
        </w:rPr>
        <w:t xml:space="preserve">č. </w:t>
      </w:r>
      <w:r w:rsidR="007C4BBA" w:rsidRPr="000D245B">
        <w:rPr>
          <w:rFonts w:ascii="Arial" w:hAnsi="Arial" w:cs="Arial"/>
          <w:sz w:val="22"/>
          <w:szCs w:val="22"/>
        </w:rPr>
        <w:t>503/2012 Sb., o Státní</w:t>
      </w:r>
      <w:r w:rsidR="00C51253" w:rsidRPr="000D245B">
        <w:rPr>
          <w:rFonts w:ascii="Arial" w:hAnsi="Arial" w:cs="Arial"/>
          <w:sz w:val="22"/>
          <w:szCs w:val="22"/>
        </w:rPr>
        <w:t>m</w:t>
      </w:r>
      <w:r w:rsidR="007C4BBA" w:rsidRPr="000D245B">
        <w:rPr>
          <w:rFonts w:ascii="Arial" w:hAnsi="Arial" w:cs="Arial"/>
          <w:sz w:val="22"/>
          <w:szCs w:val="22"/>
        </w:rPr>
        <w:t xml:space="preserve"> pozemkovém úřadu a o změně některých souvisejících zákonů</w:t>
      </w:r>
      <w:r w:rsidR="00C51253" w:rsidRPr="000D245B">
        <w:rPr>
          <w:rFonts w:ascii="Arial" w:hAnsi="Arial" w:cs="Arial"/>
          <w:sz w:val="22"/>
          <w:szCs w:val="22"/>
        </w:rPr>
        <w:t xml:space="preserve">, </w:t>
      </w:r>
      <w:r w:rsidR="008C398A" w:rsidRPr="000D245B">
        <w:rPr>
          <w:rFonts w:ascii="Arial" w:hAnsi="Arial" w:cs="Arial"/>
          <w:sz w:val="22"/>
          <w:szCs w:val="22"/>
        </w:rPr>
        <w:t>ve znění účinném ke dni 31. 7. 2016</w:t>
      </w:r>
      <w:r w:rsidRPr="000D245B">
        <w:rPr>
          <w:rFonts w:ascii="Arial" w:hAnsi="Arial" w:cs="Arial"/>
          <w:sz w:val="22"/>
          <w:szCs w:val="22"/>
        </w:rPr>
        <w:t>, převedeny.</w:t>
      </w:r>
    </w:p>
    <w:p w14:paraId="0A2E6813" w14:textId="4F08B583" w:rsidR="00704443" w:rsidRDefault="00062320" w:rsidP="00704443">
      <w:pPr>
        <w:widowControl/>
        <w:ind w:firstLine="426"/>
        <w:jc w:val="both"/>
        <w:rPr>
          <w:rFonts w:ascii="Arial" w:hAnsi="Arial" w:cs="Arial"/>
          <w:sz w:val="22"/>
          <w:szCs w:val="22"/>
        </w:rPr>
      </w:pPr>
      <w:r w:rsidRPr="000D245B">
        <w:rPr>
          <w:rFonts w:ascii="Arial" w:hAnsi="Arial" w:cs="Arial"/>
          <w:sz w:val="22"/>
          <w:szCs w:val="22"/>
        </w:rPr>
        <w:t xml:space="preserve">3) </w:t>
      </w:r>
      <w:r w:rsidR="00704443" w:rsidRPr="000D245B">
        <w:rPr>
          <w:rFonts w:ascii="Arial" w:hAnsi="Arial" w:cs="Arial"/>
          <w:sz w:val="22"/>
          <w:szCs w:val="22"/>
        </w:rPr>
        <w:t xml:space="preserve">Nabyvatel prohlašuje, že nabytí pozemků </w:t>
      </w:r>
      <w:proofErr w:type="spellStart"/>
      <w:r w:rsidR="006E4F81">
        <w:rPr>
          <w:rFonts w:ascii="Arial" w:hAnsi="Arial" w:cs="Arial"/>
          <w:sz w:val="22"/>
          <w:szCs w:val="22"/>
        </w:rPr>
        <w:t>parc</w:t>
      </w:r>
      <w:proofErr w:type="spellEnd"/>
      <w:r w:rsidR="006E4F81">
        <w:rPr>
          <w:rFonts w:ascii="Arial" w:hAnsi="Arial" w:cs="Arial"/>
          <w:sz w:val="22"/>
          <w:szCs w:val="22"/>
        </w:rPr>
        <w:t>. č. dle KN 1729/134, KN 1729/610 a KN 1746/109 v </w:t>
      </w:r>
      <w:proofErr w:type="spellStart"/>
      <w:r w:rsidR="006E4F81">
        <w:rPr>
          <w:rFonts w:ascii="Arial" w:hAnsi="Arial" w:cs="Arial"/>
          <w:sz w:val="22"/>
          <w:szCs w:val="22"/>
        </w:rPr>
        <w:t>k.ú</w:t>
      </w:r>
      <w:proofErr w:type="spellEnd"/>
      <w:r w:rsidR="006E4F81">
        <w:rPr>
          <w:rFonts w:ascii="Arial" w:hAnsi="Arial" w:cs="Arial"/>
          <w:sz w:val="22"/>
          <w:szCs w:val="22"/>
        </w:rPr>
        <w:t>. Ďáblice schválilo</w:t>
      </w:r>
      <w:r w:rsidR="00704443" w:rsidRPr="000D245B">
        <w:rPr>
          <w:rFonts w:ascii="Arial" w:hAnsi="Arial" w:cs="Arial"/>
          <w:sz w:val="22"/>
          <w:szCs w:val="22"/>
        </w:rPr>
        <w:t xml:space="preserve"> </w:t>
      </w:r>
      <w:r w:rsidR="006E4F81">
        <w:rPr>
          <w:rFonts w:ascii="Arial" w:hAnsi="Arial" w:cs="Arial"/>
          <w:sz w:val="22"/>
          <w:szCs w:val="22"/>
        </w:rPr>
        <w:t>Z</w:t>
      </w:r>
      <w:r w:rsidR="00704443" w:rsidRPr="000D245B">
        <w:rPr>
          <w:rFonts w:ascii="Arial" w:hAnsi="Arial" w:cs="Arial"/>
          <w:sz w:val="22"/>
          <w:szCs w:val="22"/>
        </w:rPr>
        <w:t xml:space="preserve">astupitelstvo </w:t>
      </w:r>
      <w:r w:rsidR="006E4F81">
        <w:rPr>
          <w:rFonts w:ascii="Arial" w:hAnsi="Arial" w:cs="Arial"/>
          <w:sz w:val="22"/>
          <w:szCs w:val="22"/>
        </w:rPr>
        <w:t>hlavního města Prahy</w:t>
      </w:r>
      <w:r w:rsidR="00704443" w:rsidRPr="000D245B">
        <w:rPr>
          <w:rFonts w:ascii="Arial" w:hAnsi="Arial" w:cs="Arial"/>
          <w:sz w:val="22"/>
          <w:szCs w:val="22"/>
        </w:rPr>
        <w:t xml:space="preserve"> dne </w:t>
      </w:r>
      <w:r w:rsidR="006E4F81">
        <w:rPr>
          <w:rFonts w:ascii="Arial" w:hAnsi="Arial" w:cs="Arial"/>
          <w:sz w:val="22"/>
          <w:szCs w:val="22"/>
        </w:rPr>
        <w:t>25.5.2023</w:t>
      </w:r>
      <w:r w:rsidR="00704443" w:rsidRPr="000D245B">
        <w:rPr>
          <w:rFonts w:ascii="Arial" w:hAnsi="Arial" w:cs="Arial"/>
          <w:sz w:val="22"/>
          <w:szCs w:val="22"/>
        </w:rPr>
        <w:t xml:space="preserve"> usnesením č. </w:t>
      </w:r>
      <w:r w:rsidR="006E4F81">
        <w:rPr>
          <w:rFonts w:ascii="Arial" w:hAnsi="Arial" w:cs="Arial"/>
          <w:sz w:val="22"/>
          <w:szCs w:val="22"/>
        </w:rPr>
        <w:t>4/54</w:t>
      </w:r>
      <w:r w:rsidR="00704443" w:rsidRPr="000D245B">
        <w:rPr>
          <w:rFonts w:ascii="Arial" w:hAnsi="Arial" w:cs="Arial"/>
          <w:sz w:val="22"/>
          <w:szCs w:val="22"/>
        </w:rPr>
        <w:t>.</w:t>
      </w:r>
    </w:p>
    <w:p w14:paraId="50974321" w14:textId="061E48AD" w:rsidR="006E4F81" w:rsidRDefault="006E4F81" w:rsidP="001423E3">
      <w:pPr>
        <w:widowControl/>
        <w:ind w:firstLine="426"/>
        <w:jc w:val="both"/>
        <w:rPr>
          <w:rFonts w:ascii="Arial" w:hAnsi="Arial" w:cs="Arial"/>
          <w:sz w:val="22"/>
          <w:szCs w:val="22"/>
        </w:rPr>
      </w:pPr>
      <w:r w:rsidRPr="000D245B">
        <w:rPr>
          <w:rFonts w:ascii="Arial" w:hAnsi="Arial" w:cs="Arial"/>
          <w:sz w:val="22"/>
          <w:szCs w:val="22"/>
        </w:rPr>
        <w:t>Nabyvatel prohlašuje, že nabytí pozemk</w:t>
      </w:r>
      <w:r>
        <w:rPr>
          <w:rFonts w:ascii="Arial" w:hAnsi="Arial" w:cs="Arial"/>
          <w:sz w:val="22"/>
          <w:szCs w:val="22"/>
        </w:rPr>
        <w:t>u</w:t>
      </w:r>
      <w:r w:rsidRPr="000D245B">
        <w:rPr>
          <w:rFonts w:ascii="Arial" w:hAnsi="Arial" w:cs="Arial"/>
          <w:sz w:val="22"/>
          <w:szCs w:val="22"/>
        </w:rPr>
        <w:t xml:space="preserve"> </w:t>
      </w:r>
      <w:proofErr w:type="spellStart"/>
      <w:r>
        <w:rPr>
          <w:rFonts w:ascii="Arial" w:hAnsi="Arial" w:cs="Arial"/>
          <w:sz w:val="22"/>
          <w:szCs w:val="22"/>
        </w:rPr>
        <w:t>parc</w:t>
      </w:r>
      <w:proofErr w:type="spellEnd"/>
      <w:r>
        <w:rPr>
          <w:rFonts w:ascii="Arial" w:hAnsi="Arial" w:cs="Arial"/>
          <w:sz w:val="22"/>
          <w:szCs w:val="22"/>
        </w:rPr>
        <w:t>. č. dle KN 1729/596 v </w:t>
      </w:r>
      <w:proofErr w:type="spellStart"/>
      <w:r>
        <w:rPr>
          <w:rFonts w:ascii="Arial" w:hAnsi="Arial" w:cs="Arial"/>
          <w:sz w:val="22"/>
          <w:szCs w:val="22"/>
        </w:rPr>
        <w:t>k.ú</w:t>
      </w:r>
      <w:proofErr w:type="spellEnd"/>
      <w:r>
        <w:rPr>
          <w:rFonts w:ascii="Arial" w:hAnsi="Arial" w:cs="Arial"/>
          <w:sz w:val="22"/>
          <w:szCs w:val="22"/>
        </w:rPr>
        <w:t>. Ďáblice schválilo</w:t>
      </w:r>
      <w:r w:rsidRPr="000D245B">
        <w:rPr>
          <w:rFonts w:ascii="Arial" w:hAnsi="Arial" w:cs="Arial"/>
          <w:sz w:val="22"/>
          <w:szCs w:val="22"/>
        </w:rPr>
        <w:t xml:space="preserve"> </w:t>
      </w:r>
      <w:r>
        <w:rPr>
          <w:rFonts w:ascii="Arial" w:hAnsi="Arial" w:cs="Arial"/>
          <w:sz w:val="22"/>
          <w:szCs w:val="22"/>
        </w:rPr>
        <w:t>Z</w:t>
      </w:r>
      <w:r w:rsidRPr="000D245B">
        <w:rPr>
          <w:rFonts w:ascii="Arial" w:hAnsi="Arial" w:cs="Arial"/>
          <w:sz w:val="22"/>
          <w:szCs w:val="22"/>
        </w:rPr>
        <w:t xml:space="preserve">astupitelstvo </w:t>
      </w:r>
      <w:r>
        <w:rPr>
          <w:rFonts w:ascii="Arial" w:hAnsi="Arial" w:cs="Arial"/>
          <w:sz w:val="22"/>
          <w:szCs w:val="22"/>
        </w:rPr>
        <w:t>hlavního města Prahy</w:t>
      </w:r>
      <w:r w:rsidRPr="000D245B">
        <w:rPr>
          <w:rFonts w:ascii="Arial" w:hAnsi="Arial" w:cs="Arial"/>
          <w:sz w:val="22"/>
          <w:szCs w:val="22"/>
        </w:rPr>
        <w:t xml:space="preserve"> dne </w:t>
      </w:r>
      <w:r>
        <w:rPr>
          <w:rFonts w:ascii="Arial" w:hAnsi="Arial" w:cs="Arial"/>
          <w:sz w:val="22"/>
          <w:szCs w:val="22"/>
        </w:rPr>
        <w:t>15.12.2016</w:t>
      </w:r>
      <w:r w:rsidRPr="000D245B">
        <w:rPr>
          <w:rFonts w:ascii="Arial" w:hAnsi="Arial" w:cs="Arial"/>
          <w:sz w:val="22"/>
          <w:szCs w:val="22"/>
        </w:rPr>
        <w:t xml:space="preserve"> usnesením č. </w:t>
      </w:r>
      <w:r>
        <w:rPr>
          <w:rFonts w:ascii="Arial" w:hAnsi="Arial" w:cs="Arial"/>
          <w:sz w:val="22"/>
          <w:szCs w:val="22"/>
        </w:rPr>
        <w:t>21/52</w:t>
      </w:r>
      <w:r w:rsidRPr="000D245B">
        <w:rPr>
          <w:rFonts w:ascii="Arial" w:hAnsi="Arial" w:cs="Arial"/>
          <w:sz w:val="22"/>
          <w:szCs w:val="22"/>
        </w:rPr>
        <w:t>.</w:t>
      </w:r>
    </w:p>
    <w:p w14:paraId="144BAFC7" w14:textId="18C308D0" w:rsidR="001423E3" w:rsidRDefault="001423E3" w:rsidP="001423E3">
      <w:pPr>
        <w:widowControl/>
        <w:ind w:firstLine="426"/>
        <w:jc w:val="both"/>
        <w:rPr>
          <w:rFonts w:ascii="Arial" w:hAnsi="Arial" w:cs="Arial"/>
          <w:sz w:val="22"/>
          <w:szCs w:val="22"/>
        </w:rPr>
      </w:pPr>
      <w:r w:rsidRPr="000D245B">
        <w:rPr>
          <w:rFonts w:ascii="Arial" w:hAnsi="Arial" w:cs="Arial"/>
          <w:sz w:val="22"/>
          <w:szCs w:val="22"/>
        </w:rPr>
        <w:t xml:space="preserve">Nabyvatel prohlašuje, že nabytí pozemků </w:t>
      </w:r>
      <w:proofErr w:type="spellStart"/>
      <w:r>
        <w:rPr>
          <w:rFonts w:ascii="Arial" w:hAnsi="Arial" w:cs="Arial"/>
          <w:sz w:val="22"/>
          <w:szCs w:val="22"/>
        </w:rPr>
        <w:t>parc</w:t>
      </w:r>
      <w:proofErr w:type="spellEnd"/>
      <w:r>
        <w:rPr>
          <w:rFonts w:ascii="Arial" w:hAnsi="Arial" w:cs="Arial"/>
          <w:sz w:val="22"/>
          <w:szCs w:val="22"/>
        </w:rPr>
        <w:t xml:space="preserve">. č. dle KN 2574/18, KN 2574/21, KN 2574/26, KN 2574/27, KN 2574/31, KN 2574/54, KN 2574/55, KN 2574/56, KN 2574/57, KN 2574/58, KN 2574/64, KN 2574/66, KN 2575/51, KN 2575/235 vše </w:t>
      </w:r>
      <w:proofErr w:type="spellStart"/>
      <w:r>
        <w:rPr>
          <w:rFonts w:ascii="Arial" w:hAnsi="Arial" w:cs="Arial"/>
          <w:sz w:val="22"/>
          <w:szCs w:val="22"/>
        </w:rPr>
        <w:t>k.ú</w:t>
      </w:r>
      <w:proofErr w:type="spellEnd"/>
      <w:r>
        <w:rPr>
          <w:rFonts w:ascii="Arial" w:hAnsi="Arial" w:cs="Arial"/>
          <w:sz w:val="22"/>
          <w:szCs w:val="22"/>
        </w:rPr>
        <w:t>. Kyje schválilo</w:t>
      </w:r>
      <w:r w:rsidRPr="000D245B">
        <w:rPr>
          <w:rFonts w:ascii="Arial" w:hAnsi="Arial" w:cs="Arial"/>
          <w:sz w:val="22"/>
          <w:szCs w:val="22"/>
        </w:rPr>
        <w:t xml:space="preserve"> </w:t>
      </w:r>
      <w:r>
        <w:rPr>
          <w:rFonts w:ascii="Arial" w:hAnsi="Arial" w:cs="Arial"/>
          <w:sz w:val="22"/>
          <w:szCs w:val="22"/>
        </w:rPr>
        <w:t>Z</w:t>
      </w:r>
      <w:r w:rsidRPr="000D245B">
        <w:rPr>
          <w:rFonts w:ascii="Arial" w:hAnsi="Arial" w:cs="Arial"/>
          <w:sz w:val="22"/>
          <w:szCs w:val="22"/>
        </w:rPr>
        <w:t xml:space="preserve">astupitelstvo </w:t>
      </w:r>
      <w:r>
        <w:rPr>
          <w:rFonts w:ascii="Arial" w:hAnsi="Arial" w:cs="Arial"/>
          <w:sz w:val="22"/>
          <w:szCs w:val="22"/>
        </w:rPr>
        <w:t>hlavního města Prahy</w:t>
      </w:r>
      <w:r w:rsidRPr="000D245B">
        <w:rPr>
          <w:rFonts w:ascii="Arial" w:hAnsi="Arial" w:cs="Arial"/>
          <w:sz w:val="22"/>
          <w:szCs w:val="22"/>
        </w:rPr>
        <w:t xml:space="preserve"> dne </w:t>
      </w:r>
      <w:r>
        <w:rPr>
          <w:rFonts w:ascii="Arial" w:hAnsi="Arial" w:cs="Arial"/>
          <w:sz w:val="22"/>
          <w:szCs w:val="22"/>
        </w:rPr>
        <w:t>25.5.2023</w:t>
      </w:r>
      <w:r w:rsidRPr="000D245B">
        <w:rPr>
          <w:rFonts w:ascii="Arial" w:hAnsi="Arial" w:cs="Arial"/>
          <w:sz w:val="22"/>
          <w:szCs w:val="22"/>
        </w:rPr>
        <w:t xml:space="preserve"> usnesením č. </w:t>
      </w:r>
      <w:r>
        <w:rPr>
          <w:rFonts w:ascii="Arial" w:hAnsi="Arial" w:cs="Arial"/>
          <w:sz w:val="22"/>
          <w:szCs w:val="22"/>
        </w:rPr>
        <w:t>4/54</w:t>
      </w:r>
      <w:r w:rsidRPr="000D245B">
        <w:rPr>
          <w:rFonts w:ascii="Arial" w:hAnsi="Arial" w:cs="Arial"/>
          <w:sz w:val="22"/>
          <w:szCs w:val="22"/>
        </w:rPr>
        <w:t>.</w:t>
      </w:r>
    </w:p>
    <w:p w14:paraId="67184EA7" w14:textId="352A80F6" w:rsidR="001423E3" w:rsidRDefault="001423E3" w:rsidP="001423E3">
      <w:pPr>
        <w:widowControl/>
        <w:ind w:firstLine="426"/>
        <w:jc w:val="both"/>
        <w:rPr>
          <w:rFonts w:ascii="Arial" w:hAnsi="Arial" w:cs="Arial"/>
          <w:sz w:val="22"/>
          <w:szCs w:val="22"/>
        </w:rPr>
      </w:pPr>
      <w:r w:rsidRPr="000D245B">
        <w:rPr>
          <w:rFonts w:ascii="Arial" w:hAnsi="Arial" w:cs="Arial"/>
          <w:sz w:val="22"/>
          <w:szCs w:val="22"/>
        </w:rPr>
        <w:t xml:space="preserve">Nabyvatel prohlašuje, že nabytí pozemků </w:t>
      </w:r>
      <w:proofErr w:type="spellStart"/>
      <w:r>
        <w:rPr>
          <w:rFonts w:ascii="Arial" w:hAnsi="Arial" w:cs="Arial"/>
          <w:sz w:val="22"/>
          <w:szCs w:val="22"/>
        </w:rPr>
        <w:t>parc</w:t>
      </w:r>
      <w:proofErr w:type="spellEnd"/>
      <w:r>
        <w:rPr>
          <w:rFonts w:ascii="Arial" w:hAnsi="Arial" w:cs="Arial"/>
          <w:sz w:val="22"/>
          <w:szCs w:val="22"/>
        </w:rPr>
        <w:t>. č. dle KN 2845/18 a KN 2845/19 schválilo</w:t>
      </w:r>
      <w:r w:rsidRPr="000D245B">
        <w:rPr>
          <w:rFonts w:ascii="Arial" w:hAnsi="Arial" w:cs="Arial"/>
          <w:sz w:val="22"/>
          <w:szCs w:val="22"/>
        </w:rPr>
        <w:t xml:space="preserve"> </w:t>
      </w:r>
      <w:r>
        <w:rPr>
          <w:rFonts w:ascii="Arial" w:hAnsi="Arial" w:cs="Arial"/>
          <w:sz w:val="22"/>
          <w:szCs w:val="22"/>
        </w:rPr>
        <w:t>Z</w:t>
      </w:r>
      <w:r w:rsidRPr="000D245B">
        <w:rPr>
          <w:rFonts w:ascii="Arial" w:hAnsi="Arial" w:cs="Arial"/>
          <w:sz w:val="22"/>
          <w:szCs w:val="22"/>
        </w:rPr>
        <w:t xml:space="preserve">astupitelstvo </w:t>
      </w:r>
      <w:r>
        <w:rPr>
          <w:rFonts w:ascii="Arial" w:hAnsi="Arial" w:cs="Arial"/>
          <w:sz w:val="22"/>
          <w:szCs w:val="22"/>
        </w:rPr>
        <w:t>hlavního města Prahy</w:t>
      </w:r>
      <w:r w:rsidRPr="000D245B">
        <w:rPr>
          <w:rFonts w:ascii="Arial" w:hAnsi="Arial" w:cs="Arial"/>
          <w:sz w:val="22"/>
          <w:szCs w:val="22"/>
        </w:rPr>
        <w:t xml:space="preserve"> dne </w:t>
      </w:r>
      <w:r>
        <w:rPr>
          <w:rFonts w:ascii="Arial" w:hAnsi="Arial" w:cs="Arial"/>
          <w:sz w:val="22"/>
          <w:szCs w:val="22"/>
        </w:rPr>
        <w:t>18.4.2024</w:t>
      </w:r>
      <w:r w:rsidRPr="000D245B">
        <w:rPr>
          <w:rFonts w:ascii="Arial" w:hAnsi="Arial" w:cs="Arial"/>
          <w:sz w:val="22"/>
          <w:szCs w:val="22"/>
        </w:rPr>
        <w:t xml:space="preserve"> usnesením č. </w:t>
      </w:r>
      <w:r>
        <w:rPr>
          <w:rFonts w:ascii="Arial" w:hAnsi="Arial" w:cs="Arial"/>
          <w:sz w:val="22"/>
          <w:szCs w:val="22"/>
        </w:rPr>
        <w:t>13/37</w:t>
      </w:r>
      <w:r w:rsidRPr="000D245B">
        <w:rPr>
          <w:rFonts w:ascii="Arial" w:hAnsi="Arial" w:cs="Arial"/>
          <w:sz w:val="22"/>
          <w:szCs w:val="22"/>
        </w:rPr>
        <w:t>.</w:t>
      </w:r>
    </w:p>
    <w:p w14:paraId="15E69440" w14:textId="77777777" w:rsidR="008C398A" w:rsidRPr="000D245B" w:rsidRDefault="008C398A" w:rsidP="00704443">
      <w:pPr>
        <w:widowControl/>
        <w:ind w:firstLine="426"/>
        <w:jc w:val="both"/>
        <w:rPr>
          <w:rFonts w:ascii="Arial" w:hAnsi="Arial" w:cs="Arial"/>
          <w:sz w:val="22"/>
          <w:szCs w:val="22"/>
        </w:rPr>
      </w:pPr>
      <w:r w:rsidRPr="000D245B">
        <w:rPr>
          <w:rFonts w:ascii="Arial" w:hAnsi="Arial" w:cs="Arial"/>
          <w:sz w:val="22"/>
          <w:szCs w:val="22"/>
        </w:rPr>
        <w:t>Smluvní strany prohlašují, že nejpozději ke dni 1.8. 2016 byly splněny zákonné podmínky pro uplatnění nároku na převod, které jsou stanoveny zákonem č. 503/2012 Sb., ve znění účinném do 31.7.2016.</w:t>
      </w:r>
    </w:p>
    <w:p w14:paraId="49D22A13" w14:textId="1A76079D" w:rsidR="00593FC1" w:rsidRDefault="00062320">
      <w:pPr>
        <w:pStyle w:val="vnitrniText"/>
        <w:widowControl/>
        <w:rPr>
          <w:rFonts w:ascii="Arial" w:hAnsi="Arial" w:cs="Arial"/>
          <w:sz w:val="22"/>
          <w:szCs w:val="22"/>
        </w:rPr>
      </w:pPr>
      <w:r w:rsidRPr="000D245B">
        <w:rPr>
          <w:rFonts w:ascii="Arial" w:hAnsi="Arial" w:cs="Arial"/>
          <w:sz w:val="22"/>
          <w:szCs w:val="22"/>
        </w:rPr>
        <w:t>4</w:t>
      </w:r>
      <w:r w:rsidR="00273BF2" w:rsidRPr="000D245B">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3D0EC3DD" w14:textId="77777777" w:rsidR="00593FC1" w:rsidRDefault="00593FC1">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438CEFC9" w14:textId="77777777" w:rsidR="00FF130A" w:rsidRDefault="00FF130A" w:rsidP="00FF130A">
      <w:pPr>
        <w:pStyle w:val="para"/>
        <w:widowControl/>
        <w:rPr>
          <w:rFonts w:ascii="Arial" w:hAnsi="Arial" w:cs="Arial"/>
          <w:sz w:val="22"/>
          <w:szCs w:val="22"/>
        </w:rPr>
      </w:pPr>
    </w:p>
    <w:p w14:paraId="10D7D96C" w14:textId="77777777" w:rsidR="00FF130A" w:rsidRPr="00841366" w:rsidRDefault="00FF130A" w:rsidP="00FF130A">
      <w:pPr>
        <w:pStyle w:val="para"/>
        <w:widowControl/>
        <w:rPr>
          <w:rFonts w:ascii="Arial" w:hAnsi="Arial" w:cs="Arial"/>
          <w:sz w:val="22"/>
          <w:szCs w:val="22"/>
        </w:rPr>
      </w:pPr>
      <w:r w:rsidRPr="00841366">
        <w:rPr>
          <w:rFonts w:ascii="Arial" w:hAnsi="Arial" w:cs="Arial"/>
          <w:sz w:val="22"/>
          <w:szCs w:val="22"/>
        </w:rPr>
        <w:t>IX.</w:t>
      </w:r>
    </w:p>
    <w:p w14:paraId="43BCD130" w14:textId="4560FC30" w:rsidR="00FF130A" w:rsidRDefault="00FF130A" w:rsidP="00B02067">
      <w:pPr>
        <w:widowControl/>
        <w:ind w:firstLine="709"/>
        <w:jc w:val="both"/>
        <w:rPr>
          <w:rFonts w:ascii="Arial" w:hAnsi="Arial" w:cs="Arial"/>
          <w:sz w:val="22"/>
          <w:szCs w:val="22"/>
        </w:rPr>
      </w:pPr>
      <w:r>
        <w:rPr>
          <w:rFonts w:ascii="Arial" w:hAnsi="Arial" w:cs="Arial"/>
          <w:sz w:val="22"/>
          <w:szCs w:val="22"/>
        </w:rPr>
        <w:t>1) V souladu s § 43 odst. 1 zákona č. 131/2000 Sb., o hlavním městě Praze, ve znění pozdějších předpisů tímto hlavní město Praha potvrzuje, že bezúplatný převod pozemků schválilo Zastupitelstvo hlavního města Prahy usnesením č.</w:t>
      </w:r>
      <w:r w:rsidRPr="00B521D6">
        <w:rPr>
          <w:rFonts w:ascii="Arial" w:hAnsi="Arial" w:cs="Arial"/>
          <w:sz w:val="22"/>
          <w:szCs w:val="22"/>
        </w:rPr>
        <w:t xml:space="preserve"> </w:t>
      </w:r>
      <w:r w:rsidR="0065003B">
        <w:rPr>
          <w:rFonts w:ascii="Arial" w:hAnsi="Arial" w:cs="Arial"/>
          <w:sz w:val="22"/>
          <w:szCs w:val="22"/>
        </w:rPr>
        <w:t>4/54</w:t>
      </w:r>
      <w:r>
        <w:rPr>
          <w:rFonts w:ascii="Arial" w:hAnsi="Arial" w:cs="Arial"/>
          <w:sz w:val="22"/>
          <w:szCs w:val="22"/>
        </w:rPr>
        <w:t xml:space="preserve"> ze dne </w:t>
      </w:r>
      <w:r w:rsidR="0065003B">
        <w:rPr>
          <w:rFonts w:ascii="Arial" w:hAnsi="Arial" w:cs="Arial"/>
          <w:sz w:val="22"/>
          <w:szCs w:val="22"/>
        </w:rPr>
        <w:t>25. 5. 2023,</w:t>
      </w:r>
      <w:r w:rsidR="003569C0">
        <w:rPr>
          <w:rFonts w:ascii="Arial" w:hAnsi="Arial" w:cs="Arial"/>
          <w:sz w:val="22"/>
          <w:szCs w:val="22"/>
        </w:rPr>
        <w:t xml:space="preserve"> usnesením</w:t>
      </w:r>
      <w:r w:rsidR="0065003B">
        <w:rPr>
          <w:rFonts w:ascii="Arial" w:hAnsi="Arial" w:cs="Arial"/>
          <w:sz w:val="22"/>
          <w:szCs w:val="22"/>
        </w:rPr>
        <w:t xml:space="preserve"> </w:t>
      </w:r>
      <w:r w:rsidR="0086009A">
        <w:rPr>
          <w:rFonts w:ascii="Arial" w:hAnsi="Arial" w:cs="Arial"/>
          <w:sz w:val="22"/>
          <w:szCs w:val="22"/>
        </w:rPr>
        <w:t>č. 21/52 ze dne 15. 12.2016</w:t>
      </w:r>
      <w:r w:rsidR="003569C0">
        <w:rPr>
          <w:rFonts w:ascii="Arial" w:hAnsi="Arial" w:cs="Arial"/>
          <w:sz w:val="22"/>
          <w:szCs w:val="22"/>
        </w:rPr>
        <w:t xml:space="preserve"> a usnesením č. 13/37 ze dne 18. 4. 2024</w:t>
      </w:r>
      <w:r>
        <w:rPr>
          <w:rFonts w:ascii="Arial" w:hAnsi="Arial" w:cs="Arial"/>
          <w:sz w:val="22"/>
          <w:szCs w:val="22"/>
        </w:rPr>
        <w:t>.</w:t>
      </w:r>
    </w:p>
    <w:p w14:paraId="3DB1E6D2" w14:textId="77777777" w:rsidR="00FF130A" w:rsidRDefault="00FF130A" w:rsidP="00B02067">
      <w:pPr>
        <w:ind w:firstLine="709"/>
        <w:jc w:val="both"/>
        <w:rPr>
          <w:rFonts w:ascii="Arial" w:hAnsi="Arial" w:cs="Arial"/>
          <w:sz w:val="22"/>
          <w:szCs w:val="22"/>
        </w:rPr>
      </w:pPr>
      <w:r>
        <w:rPr>
          <w:rFonts w:ascii="Arial" w:hAnsi="Arial" w:cs="Arial"/>
          <w:sz w:val="22"/>
          <w:szCs w:val="22"/>
        </w:rPr>
        <w:t xml:space="preserve">2) Smluvní strany výslovně souhlasí s tím, aby tato smlouva byla uvedena v Centrální evidenci smluv (CES) vedené hl. m. Prahou, která je veřejné přístupná a která obsahuje údaje </w:t>
      </w:r>
      <w:r>
        <w:rPr>
          <w:rFonts w:ascii="Arial" w:hAnsi="Arial" w:cs="Arial"/>
          <w:sz w:val="22"/>
          <w:szCs w:val="22"/>
        </w:rPr>
        <w:br/>
        <w:t>o smluvních stranách, číselné označení této smlouvy, datum jejího podpisu a text této smlouvy.</w:t>
      </w:r>
    </w:p>
    <w:p w14:paraId="6CF0CB98" w14:textId="77777777" w:rsidR="00FF130A" w:rsidRDefault="00FF130A" w:rsidP="00B02067">
      <w:pPr>
        <w:widowControl/>
        <w:ind w:firstLine="709"/>
        <w:jc w:val="both"/>
        <w:rPr>
          <w:rFonts w:ascii="Arial" w:hAnsi="Arial" w:cs="Arial"/>
          <w:sz w:val="22"/>
          <w:szCs w:val="22"/>
        </w:rPr>
      </w:pPr>
      <w:r>
        <w:rPr>
          <w:rFonts w:ascii="Arial" w:hAnsi="Arial" w:cs="Arial"/>
          <w:sz w:val="22"/>
          <w:szCs w:val="22"/>
        </w:rPr>
        <w:t xml:space="preserve">3) Smluvní strany prohlašují, že skutečnosti uvedené v této smlouvě nepovažují za obchodní tajemství ve smyslu </w:t>
      </w:r>
      <w:proofErr w:type="spellStart"/>
      <w:r>
        <w:rPr>
          <w:rFonts w:ascii="Arial" w:hAnsi="Arial" w:cs="Arial"/>
          <w:sz w:val="22"/>
          <w:szCs w:val="22"/>
        </w:rPr>
        <w:t>ust</w:t>
      </w:r>
      <w:proofErr w:type="spellEnd"/>
      <w:r>
        <w:rPr>
          <w:rFonts w:ascii="Arial" w:hAnsi="Arial" w:cs="Arial"/>
          <w:sz w:val="22"/>
          <w:szCs w:val="22"/>
        </w:rPr>
        <w:t>. § 504 zák. č. 89/2012 Sb., občanský zákoník a udělují svolení k jejich užití a zveřejnění bez stanovení jakýchkoli dalších podmínek.</w:t>
      </w:r>
    </w:p>
    <w:p w14:paraId="4891BFC0" w14:textId="77777777" w:rsidR="00EE71D8" w:rsidRDefault="00EE71D8">
      <w:pPr>
        <w:pStyle w:val="vnitrniText"/>
        <w:widowControl/>
        <w:rPr>
          <w:rFonts w:ascii="Arial" w:hAnsi="Arial" w:cs="Arial"/>
          <w:sz w:val="22"/>
          <w:szCs w:val="22"/>
        </w:rPr>
      </w:pPr>
    </w:p>
    <w:p w14:paraId="39CC6901" w14:textId="7EC4CD5C" w:rsidR="00273BF2" w:rsidRPr="000D245B" w:rsidRDefault="00273BF2">
      <w:pPr>
        <w:pStyle w:val="para"/>
        <w:widowControl/>
        <w:rPr>
          <w:rFonts w:ascii="Arial" w:hAnsi="Arial" w:cs="Arial"/>
          <w:sz w:val="22"/>
          <w:szCs w:val="22"/>
        </w:rPr>
      </w:pPr>
      <w:r w:rsidRPr="000D245B">
        <w:rPr>
          <w:rFonts w:ascii="Arial" w:hAnsi="Arial" w:cs="Arial"/>
          <w:sz w:val="22"/>
          <w:szCs w:val="22"/>
        </w:rPr>
        <w:t>X.</w:t>
      </w:r>
    </w:p>
    <w:p w14:paraId="71E52F3D" w14:textId="77777777" w:rsidR="00273BF2" w:rsidRPr="000D245B" w:rsidRDefault="00273BF2">
      <w:pPr>
        <w:pStyle w:val="vnitrniText"/>
        <w:widowControl/>
        <w:rPr>
          <w:rFonts w:ascii="Arial" w:hAnsi="Arial" w:cs="Arial"/>
          <w:sz w:val="22"/>
          <w:szCs w:val="22"/>
        </w:rPr>
      </w:pPr>
      <w:r w:rsidRPr="000D245B">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0523C3D" w14:textId="77777777" w:rsidR="00273BF2" w:rsidRPr="000D245B" w:rsidRDefault="00273BF2">
      <w:pPr>
        <w:widowControl/>
        <w:rPr>
          <w:rFonts w:ascii="Arial" w:hAnsi="Arial" w:cs="Arial"/>
          <w:color w:val="000000"/>
          <w:sz w:val="22"/>
          <w:szCs w:val="22"/>
        </w:rPr>
      </w:pPr>
    </w:p>
    <w:p w14:paraId="688590C9" w14:textId="6BBAC5F7" w:rsidR="00273BF2" w:rsidRPr="000D245B" w:rsidRDefault="00273BF2">
      <w:pPr>
        <w:widowControl/>
        <w:tabs>
          <w:tab w:val="left" w:pos="5103"/>
        </w:tabs>
        <w:rPr>
          <w:rFonts w:ascii="Arial" w:hAnsi="Arial" w:cs="Arial"/>
          <w:sz w:val="22"/>
          <w:szCs w:val="22"/>
        </w:rPr>
      </w:pPr>
      <w:r w:rsidRPr="000D245B">
        <w:rPr>
          <w:rFonts w:ascii="Arial" w:hAnsi="Arial" w:cs="Arial"/>
          <w:sz w:val="22"/>
          <w:szCs w:val="22"/>
        </w:rPr>
        <w:t>V Praze dne</w:t>
      </w:r>
      <w:r w:rsidR="003457A8">
        <w:rPr>
          <w:rFonts w:ascii="Arial" w:hAnsi="Arial" w:cs="Arial"/>
          <w:sz w:val="22"/>
          <w:szCs w:val="22"/>
        </w:rPr>
        <w:t xml:space="preserve"> 13.11.2025</w:t>
      </w:r>
      <w:r w:rsidRPr="000D245B">
        <w:rPr>
          <w:rFonts w:ascii="Arial" w:hAnsi="Arial" w:cs="Arial"/>
          <w:sz w:val="22"/>
          <w:szCs w:val="22"/>
        </w:rPr>
        <w:tab/>
      </w:r>
      <w:r w:rsidR="00B02067">
        <w:rPr>
          <w:rFonts w:ascii="Arial" w:hAnsi="Arial" w:cs="Arial"/>
          <w:sz w:val="22"/>
          <w:szCs w:val="22"/>
        </w:rPr>
        <w:t>V Praze dne</w:t>
      </w:r>
      <w:r w:rsidR="003457A8">
        <w:rPr>
          <w:rFonts w:ascii="Arial" w:hAnsi="Arial" w:cs="Arial"/>
          <w:sz w:val="22"/>
          <w:szCs w:val="22"/>
        </w:rPr>
        <w:t xml:space="preserve"> 13.11.2025</w:t>
      </w:r>
    </w:p>
    <w:p w14:paraId="671063FB" w14:textId="77777777" w:rsidR="00273BF2" w:rsidRPr="000D245B" w:rsidRDefault="00273BF2">
      <w:pPr>
        <w:widowControl/>
        <w:rPr>
          <w:rFonts w:ascii="Arial" w:hAnsi="Arial" w:cs="Arial"/>
          <w:sz w:val="22"/>
          <w:szCs w:val="22"/>
        </w:rPr>
      </w:pPr>
    </w:p>
    <w:p w14:paraId="7AD882C6" w14:textId="77777777" w:rsidR="00273BF2" w:rsidRPr="000D245B" w:rsidRDefault="00273BF2">
      <w:pPr>
        <w:widowControl/>
        <w:rPr>
          <w:rFonts w:ascii="Arial" w:hAnsi="Arial" w:cs="Arial"/>
          <w:sz w:val="22"/>
          <w:szCs w:val="22"/>
        </w:rPr>
      </w:pPr>
    </w:p>
    <w:p w14:paraId="5F1DEA07" w14:textId="77777777" w:rsidR="00273BF2" w:rsidRDefault="00273BF2">
      <w:pPr>
        <w:widowControl/>
        <w:rPr>
          <w:rFonts w:ascii="Arial" w:hAnsi="Arial" w:cs="Arial"/>
          <w:sz w:val="22"/>
          <w:szCs w:val="22"/>
        </w:rPr>
      </w:pPr>
    </w:p>
    <w:p w14:paraId="35AE0101" w14:textId="77777777" w:rsidR="001423E3" w:rsidRDefault="001423E3">
      <w:pPr>
        <w:widowControl/>
        <w:rPr>
          <w:rFonts w:ascii="Arial" w:hAnsi="Arial" w:cs="Arial"/>
          <w:sz w:val="22"/>
          <w:szCs w:val="22"/>
        </w:rPr>
      </w:pPr>
    </w:p>
    <w:p w14:paraId="352FA7D6" w14:textId="77777777" w:rsidR="001423E3" w:rsidRDefault="001423E3">
      <w:pPr>
        <w:widowControl/>
        <w:rPr>
          <w:rFonts w:ascii="Arial" w:hAnsi="Arial" w:cs="Arial"/>
          <w:sz w:val="22"/>
          <w:szCs w:val="22"/>
        </w:rPr>
      </w:pPr>
    </w:p>
    <w:p w14:paraId="2BEC87C1" w14:textId="77777777" w:rsidR="001423E3" w:rsidRPr="000D245B" w:rsidRDefault="001423E3">
      <w:pPr>
        <w:widowControl/>
        <w:rPr>
          <w:rFonts w:ascii="Arial" w:hAnsi="Arial" w:cs="Arial"/>
          <w:sz w:val="22"/>
          <w:szCs w:val="22"/>
        </w:rPr>
      </w:pPr>
    </w:p>
    <w:p w14:paraId="19A7F160" w14:textId="77777777" w:rsidR="00273BF2" w:rsidRPr="000D245B" w:rsidRDefault="00273BF2">
      <w:pPr>
        <w:widowControl/>
        <w:rPr>
          <w:rFonts w:ascii="Arial" w:hAnsi="Arial" w:cs="Arial"/>
          <w:sz w:val="22"/>
          <w:szCs w:val="22"/>
        </w:rPr>
      </w:pPr>
    </w:p>
    <w:p w14:paraId="5AE3B9C1" w14:textId="77777777" w:rsidR="00273BF2" w:rsidRPr="000D245B" w:rsidRDefault="00273BF2">
      <w:pPr>
        <w:widowControl/>
        <w:ind w:left="5104" w:hanging="5104"/>
        <w:rPr>
          <w:rFonts w:ascii="Arial" w:hAnsi="Arial" w:cs="Arial"/>
          <w:sz w:val="22"/>
          <w:szCs w:val="22"/>
        </w:rPr>
      </w:pPr>
      <w:r w:rsidRPr="000D245B">
        <w:rPr>
          <w:rFonts w:ascii="Arial" w:hAnsi="Arial" w:cs="Arial"/>
          <w:sz w:val="22"/>
          <w:szCs w:val="22"/>
        </w:rPr>
        <w:t>............................................</w:t>
      </w:r>
      <w:r w:rsidRPr="000D245B">
        <w:rPr>
          <w:rFonts w:ascii="Arial" w:hAnsi="Arial" w:cs="Arial"/>
          <w:sz w:val="22"/>
          <w:szCs w:val="22"/>
        </w:rPr>
        <w:tab/>
        <w:t>............................................</w:t>
      </w:r>
    </w:p>
    <w:p w14:paraId="6D59FEB2" w14:textId="77777777" w:rsidR="00273BF2" w:rsidRPr="000D245B" w:rsidRDefault="00273BF2">
      <w:pPr>
        <w:widowControl/>
        <w:ind w:left="5104" w:hanging="5104"/>
        <w:rPr>
          <w:rFonts w:ascii="Arial" w:hAnsi="Arial" w:cs="Arial"/>
          <w:sz w:val="22"/>
          <w:szCs w:val="22"/>
        </w:rPr>
      </w:pPr>
      <w:r w:rsidRPr="000D245B">
        <w:rPr>
          <w:rFonts w:ascii="Arial" w:hAnsi="Arial" w:cs="Arial"/>
          <w:sz w:val="22"/>
          <w:szCs w:val="22"/>
        </w:rPr>
        <w:t>Státní pozemkový úřad</w:t>
      </w:r>
      <w:r w:rsidRPr="000D245B">
        <w:rPr>
          <w:rFonts w:ascii="Arial" w:hAnsi="Arial" w:cs="Arial"/>
          <w:sz w:val="22"/>
          <w:szCs w:val="22"/>
        </w:rPr>
        <w:tab/>
        <w:t>HLAVNÍ MĚSTO PRAHA</w:t>
      </w:r>
    </w:p>
    <w:p w14:paraId="308CEDD9" w14:textId="31E1E4E9" w:rsidR="00273BF2" w:rsidRPr="000D245B" w:rsidRDefault="00273BF2">
      <w:pPr>
        <w:widowControl/>
        <w:ind w:left="5104" w:hanging="5104"/>
        <w:rPr>
          <w:rFonts w:ascii="Arial" w:hAnsi="Arial" w:cs="Arial"/>
          <w:sz w:val="22"/>
          <w:szCs w:val="22"/>
        </w:rPr>
      </w:pPr>
      <w:r w:rsidRPr="000D245B">
        <w:rPr>
          <w:rFonts w:ascii="Arial" w:hAnsi="Arial" w:cs="Arial"/>
          <w:sz w:val="22"/>
          <w:szCs w:val="22"/>
        </w:rPr>
        <w:t>ředitel Krajského pozemkového úřadu</w:t>
      </w:r>
      <w:r w:rsidRPr="000D245B">
        <w:rPr>
          <w:rFonts w:ascii="Arial" w:hAnsi="Arial" w:cs="Arial"/>
          <w:sz w:val="22"/>
          <w:szCs w:val="22"/>
        </w:rPr>
        <w:tab/>
      </w:r>
      <w:proofErr w:type="spellStart"/>
      <w:r w:rsidRPr="000D245B">
        <w:rPr>
          <w:rFonts w:ascii="Arial" w:hAnsi="Arial" w:cs="Arial"/>
          <w:sz w:val="22"/>
          <w:szCs w:val="22"/>
        </w:rPr>
        <w:t>zast</w:t>
      </w:r>
      <w:proofErr w:type="spellEnd"/>
      <w:r w:rsidRPr="000D245B">
        <w:rPr>
          <w:rFonts w:ascii="Arial" w:hAnsi="Arial" w:cs="Arial"/>
          <w:sz w:val="22"/>
          <w:szCs w:val="22"/>
        </w:rPr>
        <w:t xml:space="preserve">. ředitelka odboru evidence </w:t>
      </w:r>
      <w:r w:rsidR="001423E3" w:rsidRPr="000D245B">
        <w:rPr>
          <w:rFonts w:ascii="Arial" w:hAnsi="Arial" w:cs="Arial"/>
          <w:sz w:val="22"/>
          <w:szCs w:val="22"/>
        </w:rPr>
        <w:t xml:space="preserve">majetku </w:t>
      </w:r>
    </w:p>
    <w:p w14:paraId="298D68FD" w14:textId="4217969C" w:rsidR="00273BF2" w:rsidRPr="000D245B" w:rsidRDefault="00273BF2">
      <w:pPr>
        <w:widowControl/>
        <w:ind w:left="5104" w:hanging="5104"/>
        <w:rPr>
          <w:rFonts w:ascii="Arial" w:hAnsi="Arial" w:cs="Arial"/>
          <w:sz w:val="22"/>
          <w:szCs w:val="22"/>
        </w:rPr>
      </w:pPr>
      <w:r w:rsidRPr="000D245B">
        <w:rPr>
          <w:rFonts w:ascii="Arial" w:hAnsi="Arial" w:cs="Arial"/>
          <w:sz w:val="22"/>
          <w:szCs w:val="22"/>
        </w:rPr>
        <w:t>pro Středočeský kraj a hl. m. Praha</w:t>
      </w:r>
      <w:r w:rsidRPr="000D245B">
        <w:rPr>
          <w:rFonts w:ascii="Arial" w:hAnsi="Arial" w:cs="Arial"/>
          <w:sz w:val="22"/>
          <w:szCs w:val="22"/>
        </w:rPr>
        <w:tab/>
      </w:r>
      <w:r w:rsidR="003569C0">
        <w:rPr>
          <w:rFonts w:ascii="Arial" w:hAnsi="Arial" w:cs="Arial"/>
          <w:sz w:val="22"/>
          <w:szCs w:val="22"/>
        </w:rPr>
        <w:t>MHMP</w:t>
      </w:r>
    </w:p>
    <w:p w14:paraId="31016C81" w14:textId="33EDAE7F" w:rsidR="00273BF2" w:rsidRPr="000D245B" w:rsidRDefault="00273BF2">
      <w:pPr>
        <w:widowControl/>
        <w:ind w:left="5104" w:hanging="5104"/>
        <w:rPr>
          <w:rFonts w:ascii="Arial" w:hAnsi="Arial" w:cs="Arial"/>
          <w:sz w:val="22"/>
          <w:szCs w:val="22"/>
        </w:rPr>
      </w:pPr>
      <w:r w:rsidRPr="000D245B">
        <w:rPr>
          <w:rFonts w:ascii="Arial" w:hAnsi="Arial" w:cs="Arial"/>
          <w:sz w:val="22"/>
          <w:szCs w:val="22"/>
        </w:rPr>
        <w:t>Ing. Jiří Veselý</w:t>
      </w:r>
      <w:r w:rsidRPr="000D245B">
        <w:rPr>
          <w:rFonts w:ascii="Arial" w:hAnsi="Arial" w:cs="Arial"/>
          <w:sz w:val="22"/>
          <w:szCs w:val="22"/>
        </w:rPr>
        <w:tab/>
      </w:r>
      <w:r w:rsidR="003569C0" w:rsidRPr="000D245B">
        <w:rPr>
          <w:rFonts w:ascii="Arial" w:hAnsi="Arial" w:cs="Arial"/>
          <w:sz w:val="22"/>
          <w:szCs w:val="22"/>
        </w:rPr>
        <w:t>Dytrychová Pavla Mgr.</w:t>
      </w:r>
    </w:p>
    <w:p w14:paraId="1EAC6C5A" w14:textId="6A7FD428" w:rsidR="00273BF2" w:rsidRPr="000D245B" w:rsidRDefault="00273BF2">
      <w:pPr>
        <w:widowControl/>
        <w:ind w:left="5104" w:hanging="5104"/>
        <w:rPr>
          <w:rFonts w:ascii="Arial" w:hAnsi="Arial" w:cs="Arial"/>
          <w:sz w:val="22"/>
          <w:szCs w:val="22"/>
        </w:rPr>
      </w:pPr>
      <w:r w:rsidRPr="000D245B">
        <w:rPr>
          <w:rFonts w:ascii="Arial" w:hAnsi="Arial" w:cs="Arial"/>
          <w:sz w:val="22"/>
          <w:szCs w:val="22"/>
        </w:rPr>
        <w:t>převádějící</w:t>
      </w:r>
      <w:r w:rsidRPr="000D245B">
        <w:rPr>
          <w:rFonts w:ascii="Arial" w:hAnsi="Arial" w:cs="Arial"/>
          <w:sz w:val="22"/>
          <w:szCs w:val="22"/>
        </w:rPr>
        <w:tab/>
      </w:r>
      <w:r w:rsidR="003569C0" w:rsidRPr="000D245B">
        <w:rPr>
          <w:rFonts w:ascii="Arial" w:hAnsi="Arial" w:cs="Arial"/>
          <w:sz w:val="22"/>
          <w:szCs w:val="22"/>
        </w:rPr>
        <w:t>nabyvatel</w:t>
      </w:r>
    </w:p>
    <w:p w14:paraId="57C58A37" w14:textId="77777777" w:rsidR="00273BF2" w:rsidRPr="000D245B" w:rsidRDefault="00273BF2">
      <w:pPr>
        <w:widowControl/>
        <w:ind w:left="5104" w:hanging="5104"/>
        <w:rPr>
          <w:rFonts w:ascii="Arial" w:hAnsi="Arial" w:cs="Arial"/>
          <w:sz w:val="22"/>
          <w:szCs w:val="22"/>
        </w:rPr>
      </w:pPr>
    </w:p>
    <w:p w14:paraId="505451CC" w14:textId="77777777" w:rsidR="00273BF2" w:rsidRPr="000D245B" w:rsidRDefault="00273BF2">
      <w:pPr>
        <w:widowControl/>
        <w:rPr>
          <w:rFonts w:ascii="Arial" w:hAnsi="Arial" w:cs="Arial"/>
          <w:sz w:val="22"/>
          <w:szCs w:val="22"/>
        </w:rPr>
      </w:pPr>
    </w:p>
    <w:p w14:paraId="4DD2D593" w14:textId="77777777" w:rsidR="00273BF2" w:rsidRPr="000D245B" w:rsidRDefault="00273BF2">
      <w:pPr>
        <w:widowControl/>
        <w:rPr>
          <w:rFonts w:ascii="Arial" w:hAnsi="Arial" w:cs="Arial"/>
          <w:sz w:val="22"/>
          <w:szCs w:val="22"/>
        </w:rPr>
      </w:pPr>
      <w:r w:rsidRPr="000D245B">
        <w:rPr>
          <w:rFonts w:ascii="Arial" w:hAnsi="Arial" w:cs="Arial"/>
          <w:sz w:val="22"/>
          <w:szCs w:val="22"/>
        </w:rPr>
        <w:t xml:space="preserve">pořadové číslo </w:t>
      </w:r>
      <w:r w:rsidR="003735CB" w:rsidRPr="00486A24">
        <w:rPr>
          <w:rFonts w:ascii="Arial" w:hAnsi="Arial" w:cs="Arial"/>
          <w:sz w:val="22"/>
          <w:szCs w:val="22"/>
        </w:rPr>
        <w:t>nabízen</w:t>
      </w:r>
      <w:r w:rsidR="003735CB">
        <w:rPr>
          <w:rFonts w:ascii="Arial" w:hAnsi="Arial" w:cs="Arial"/>
          <w:sz w:val="22"/>
          <w:szCs w:val="22"/>
        </w:rPr>
        <w:t>ých</w:t>
      </w:r>
      <w:r w:rsidR="003735CB" w:rsidRPr="00486A24">
        <w:rPr>
          <w:rFonts w:ascii="Arial" w:hAnsi="Arial" w:cs="Arial"/>
          <w:sz w:val="22"/>
          <w:szCs w:val="22"/>
        </w:rPr>
        <w:t xml:space="preserve"> nemovitost</w:t>
      </w:r>
      <w:r w:rsidR="003735CB">
        <w:rPr>
          <w:rFonts w:ascii="Arial" w:hAnsi="Arial" w:cs="Arial"/>
          <w:sz w:val="22"/>
          <w:szCs w:val="22"/>
        </w:rPr>
        <w:t>í</w:t>
      </w:r>
      <w:r w:rsidR="003735CB" w:rsidRPr="000D245B">
        <w:rPr>
          <w:rFonts w:ascii="Arial" w:hAnsi="Arial" w:cs="Arial"/>
          <w:sz w:val="22"/>
          <w:szCs w:val="22"/>
        </w:rPr>
        <w:t xml:space="preserve"> </w:t>
      </w:r>
      <w:r w:rsidRPr="000D245B">
        <w:rPr>
          <w:rFonts w:ascii="Arial" w:hAnsi="Arial" w:cs="Arial"/>
          <w:sz w:val="22"/>
          <w:szCs w:val="22"/>
        </w:rPr>
        <w:t xml:space="preserve">dle evidence </w:t>
      </w:r>
      <w:r w:rsidR="00AE72EB" w:rsidRPr="000D245B">
        <w:rPr>
          <w:rFonts w:ascii="Arial" w:hAnsi="Arial" w:cs="Arial"/>
          <w:sz w:val="22"/>
          <w:szCs w:val="22"/>
        </w:rPr>
        <w:t>SPÚ</w:t>
      </w:r>
      <w:r w:rsidRPr="000D245B">
        <w:rPr>
          <w:rFonts w:ascii="Arial" w:hAnsi="Arial" w:cs="Arial"/>
          <w:sz w:val="22"/>
          <w:szCs w:val="22"/>
        </w:rPr>
        <w:t>: 29901, 1862101, 2119901, 922201, 494901, 495201, 495701, 495801, 496201, 1317101, 1317201, 1317301, 1317401, 1317501, 1317601, 1317701, 493901, 1317901, 1927501, 1923001</w:t>
      </w:r>
      <w:r w:rsidRPr="000D245B">
        <w:rPr>
          <w:rFonts w:ascii="Arial" w:hAnsi="Arial" w:cs="Arial"/>
          <w:sz w:val="22"/>
          <w:szCs w:val="22"/>
        </w:rPr>
        <w:br/>
      </w:r>
    </w:p>
    <w:p w14:paraId="2C5859C5" w14:textId="77777777" w:rsidR="0055660D" w:rsidRPr="000D245B" w:rsidRDefault="0055660D" w:rsidP="0055660D">
      <w:pPr>
        <w:widowControl/>
        <w:rPr>
          <w:rFonts w:ascii="Arial" w:hAnsi="Arial" w:cs="Arial"/>
          <w:sz w:val="22"/>
          <w:szCs w:val="22"/>
        </w:rPr>
      </w:pPr>
      <w:r w:rsidRPr="000D245B">
        <w:rPr>
          <w:rFonts w:ascii="Arial" w:hAnsi="Arial" w:cs="Arial"/>
          <w:sz w:val="22"/>
          <w:szCs w:val="22"/>
        </w:rPr>
        <w:t>Za věcnou a formální správnost odpovídá</w:t>
      </w:r>
    </w:p>
    <w:p w14:paraId="5478AD96" w14:textId="77777777" w:rsidR="0055660D" w:rsidRPr="000D245B" w:rsidRDefault="0055660D" w:rsidP="0055660D">
      <w:pPr>
        <w:widowControl/>
        <w:rPr>
          <w:rFonts w:ascii="Arial" w:hAnsi="Arial" w:cs="Arial"/>
          <w:sz w:val="22"/>
          <w:szCs w:val="22"/>
        </w:rPr>
      </w:pPr>
      <w:r w:rsidRPr="000D245B">
        <w:rPr>
          <w:rFonts w:ascii="Arial" w:hAnsi="Arial" w:cs="Arial"/>
          <w:sz w:val="22"/>
          <w:szCs w:val="22"/>
        </w:rPr>
        <w:t>vedoucí oddělení převodu majetku státu KPÚ pro Středočeský kraj a hl. m. Praha</w:t>
      </w:r>
    </w:p>
    <w:p w14:paraId="34A83739" w14:textId="77777777" w:rsidR="0055660D" w:rsidRPr="000D245B" w:rsidRDefault="0055660D" w:rsidP="0055660D">
      <w:pPr>
        <w:widowControl/>
        <w:rPr>
          <w:rFonts w:ascii="Arial" w:hAnsi="Arial" w:cs="Arial"/>
          <w:sz w:val="22"/>
          <w:szCs w:val="22"/>
        </w:rPr>
      </w:pPr>
      <w:r w:rsidRPr="000D245B">
        <w:rPr>
          <w:rFonts w:ascii="Arial" w:hAnsi="Arial" w:cs="Arial"/>
          <w:sz w:val="22"/>
          <w:szCs w:val="22"/>
        </w:rPr>
        <w:t>Ing. Michaela Svobodová</w:t>
      </w:r>
    </w:p>
    <w:p w14:paraId="345B567B" w14:textId="77777777" w:rsidR="0055660D" w:rsidRPr="000D245B" w:rsidRDefault="0055660D" w:rsidP="0055660D">
      <w:pPr>
        <w:widowControl/>
        <w:rPr>
          <w:rFonts w:ascii="Arial" w:hAnsi="Arial" w:cs="Arial"/>
          <w:sz w:val="22"/>
          <w:szCs w:val="22"/>
        </w:rPr>
      </w:pPr>
    </w:p>
    <w:p w14:paraId="2F117F2E" w14:textId="77777777" w:rsidR="00E95285" w:rsidRPr="000D245B" w:rsidRDefault="00E95285" w:rsidP="00E95285">
      <w:pPr>
        <w:widowControl/>
        <w:jc w:val="both"/>
        <w:rPr>
          <w:rFonts w:ascii="Arial" w:hAnsi="Arial" w:cs="Arial"/>
          <w:sz w:val="22"/>
          <w:szCs w:val="22"/>
        </w:rPr>
      </w:pPr>
      <w:r w:rsidRPr="000D245B">
        <w:rPr>
          <w:rFonts w:ascii="Arial" w:hAnsi="Arial" w:cs="Arial"/>
          <w:sz w:val="22"/>
          <w:szCs w:val="22"/>
        </w:rPr>
        <w:t>.......................................</w:t>
      </w:r>
    </w:p>
    <w:p w14:paraId="4D48E106" w14:textId="77777777" w:rsidR="0055660D" w:rsidRPr="000D245B" w:rsidRDefault="0055660D" w:rsidP="0055660D">
      <w:pPr>
        <w:widowControl/>
        <w:ind w:firstLine="708"/>
        <w:rPr>
          <w:rFonts w:ascii="Arial" w:hAnsi="Arial" w:cs="Arial"/>
          <w:sz w:val="22"/>
          <w:szCs w:val="22"/>
        </w:rPr>
      </w:pPr>
      <w:r w:rsidRPr="000D245B">
        <w:rPr>
          <w:rFonts w:ascii="Arial" w:hAnsi="Arial" w:cs="Arial"/>
          <w:sz w:val="22"/>
          <w:szCs w:val="22"/>
        </w:rPr>
        <w:t>podpis</w:t>
      </w:r>
    </w:p>
    <w:p w14:paraId="7FED90CC" w14:textId="3BECA9FB" w:rsidR="00B02067" w:rsidRDefault="00B02067">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6B961781" w14:textId="77777777" w:rsidR="006E4B7B" w:rsidRPr="000D245B" w:rsidRDefault="006E4B7B" w:rsidP="006E4B7B">
      <w:pPr>
        <w:widowControl/>
        <w:jc w:val="both"/>
        <w:rPr>
          <w:rFonts w:ascii="Arial" w:hAnsi="Arial" w:cs="Arial"/>
          <w:sz w:val="22"/>
          <w:szCs w:val="22"/>
        </w:rPr>
      </w:pPr>
    </w:p>
    <w:p w14:paraId="78108F78" w14:textId="77777777" w:rsidR="006E4B7B" w:rsidRPr="000D245B" w:rsidRDefault="006E4B7B" w:rsidP="006E4B7B">
      <w:pPr>
        <w:jc w:val="both"/>
        <w:rPr>
          <w:rFonts w:ascii="Arial" w:hAnsi="Arial" w:cs="Arial"/>
          <w:sz w:val="22"/>
          <w:szCs w:val="22"/>
        </w:rPr>
      </w:pPr>
      <w:r w:rsidRPr="000D245B">
        <w:rPr>
          <w:rFonts w:ascii="Arial" w:hAnsi="Arial" w:cs="Arial"/>
          <w:sz w:val="22"/>
          <w:szCs w:val="22"/>
        </w:rPr>
        <w:t xml:space="preserve">Tato smlouva byla uveřejněna </w:t>
      </w:r>
      <w:r w:rsidR="00DF7F54" w:rsidRPr="000D245B">
        <w:rPr>
          <w:rFonts w:ascii="Arial" w:hAnsi="Arial" w:cs="Arial"/>
          <w:sz w:val="22"/>
          <w:szCs w:val="22"/>
        </w:rPr>
        <w:t>v Registru</w:t>
      </w:r>
    </w:p>
    <w:p w14:paraId="2E5CE61B" w14:textId="77777777" w:rsidR="006E4B7B" w:rsidRPr="000D245B" w:rsidRDefault="006E4B7B" w:rsidP="006E4B7B">
      <w:pPr>
        <w:jc w:val="both"/>
        <w:rPr>
          <w:rFonts w:ascii="Arial" w:hAnsi="Arial" w:cs="Arial"/>
          <w:sz w:val="22"/>
          <w:szCs w:val="22"/>
        </w:rPr>
      </w:pPr>
      <w:r w:rsidRPr="000D245B">
        <w:rPr>
          <w:rFonts w:ascii="Arial" w:hAnsi="Arial" w:cs="Arial"/>
          <w:sz w:val="22"/>
          <w:szCs w:val="22"/>
        </w:rPr>
        <w:t>smluv, vedeném dle zákona č. 340/2015 Sb.,</w:t>
      </w:r>
    </w:p>
    <w:p w14:paraId="3CF468DC" w14:textId="77777777" w:rsidR="006E4B7B" w:rsidRPr="000D245B" w:rsidRDefault="006E4B7B" w:rsidP="006E4B7B">
      <w:pPr>
        <w:jc w:val="both"/>
        <w:rPr>
          <w:rFonts w:ascii="Arial" w:hAnsi="Arial" w:cs="Arial"/>
          <w:sz w:val="22"/>
          <w:szCs w:val="22"/>
        </w:rPr>
      </w:pPr>
      <w:r w:rsidRPr="000D245B">
        <w:rPr>
          <w:rFonts w:ascii="Arial" w:hAnsi="Arial" w:cs="Arial"/>
          <w:sz w:val="22"/>
          <w:szCs w:val="22"/>
        </w:rPr>
        <w:t>o registru smluv, dne</w:t>
      </w:r>
    </w:p>
    <w:p w14:paraId="07678B9A" w14:textId="77777777" w:rsidR="006E4B7B" w:rsidRPr="000D245B" w:rsidRDefault="006E4B7B" w:rsidP="006E4B7B">
      <w:pPr>
        <w:jc w:val="both"/>
        <w:rPr>
          <w:rFonts w:ascii="Arial" w:hAnsi="Arial" w:cs="Arial"/>
          <w:sz w:val="22"/>
          <w:szCs w:val="22"/>
        </w:rPr>
      </w:pPr>
    </w:p>
    <w:p w14:paraId="2A6357F5" w14:textId="77777777" w:rsidR="006E4B7B" w:rsidRPr="000D245B" w:rsidRDefault="006E4B7B" w:rsidP="006E4B7B">
      <w:pPr>
        <w:jc w:val="both"/>
        <w:rPr>
          <w:rFonts w:ascii="Arial" w:hAnsi="Arial" w:cs="Arial"/>
          <w:sz w:val="22"/>
          <w:szCs w:val="22"/>
        </w:rPr>
      </w:pPr>
      <w:r w:rsidRPr="000D245B">
        <w:rPr>
          <w:rFonts w:ascii="Arial" w:hAnsi="Arial" w:cs="Arial"/>
          <w:sz w:val="22"/>
          <w:szCs w:val="22"/>
        </w:rPr>
        <w:t>………………………</w:t>
      </w:r>
    </w:p>
    <w:p w14:paraId="403210A5" w14:textId="77777777" w:rsidR="006E4B7B" w:rsidRPr="000D245B" w:rsidRDefault="006E4B7B" w:rsidP="006E4B7B">
      <w:pPr>
        <w:jc w:val="both"/>
        <w:rPr>
          <w:rFonts w:ascii="Arial" w:hAnsi="Arial" w:cs="Arial"/>
          <w:sz w:val="22"/>
          <w:szCs w:val="22"/>
        </w:rPr>
      </w:pPr>
      <w:r w:rsidRPr="000D245B">
        <w:rPr>
          <w:rFonts w:ascii="Arial" w:hAnsi="Arial" w:cs="Arial"/>
          <w:sz w:val="22"/>
          <w:szCs w:val="22"/>
        </w:rPr>
        <w:t>datum registrace</w:t>
      </w:r>
    </w:p>
    <w:p w14:paraId="5BB55E16" w14:textId="77777777" w:rsidR="006E4B7B" w:rsidRPr="000D245B" w:rsidRDefault="006E4B7B" w:rsidP="006E4B7B">
      <w:pPr>
        <w:jc w:val="both"/>
        <w:rPr>
          <w:rFonts w:ascii="Arial" w:hAnsi="Arial" w:cs="Arial"/>
          <w:i/>
          <w:sz w:val="22"/>
          <w:szCs w:val="22"/>
        </w:rPr>
      </w:pPr>
    </w:p>
    <w:p w14:paraId="57E74B28" w14:textId="77777777" w:rsidR="00AD73A5" w:rsidRPr="000D245B" w:rsidRDefault="00AD73A5" w:rsidP="00AD73A5">
      <w:pPr>
        <w:jc w:val="both"/>
        <w:rPr>
          <w:rFonts w:ascii="Arial" w:hAnsi="Arial" w:cs="Arial"/>
          <w:sz w:val="22"/>
          <w:szCs w:val="22"/>
        </w:rPr>
      </w:pPr>
      <w:r w:rsidRPr="000D245B">
        <w:rPr>
          <w:rFonts w:ascii="Arial" w:hAnsi="Arial" w:cs="Arial"/>
          <w:sz w:val="22"/>
          <w:szCs w:val="22"/>
        </w:rPr>
        <w:t>………………………</w:t>
      </w:r>
    </w:p>
    <w:p w14:paraId="5F3B1D37" w14:textId="77777777" w:rsidR="00AD73A5" w:rsidRPr="000D245B" w:rsidRDefault="00AD73A5" w:rsidP="00AD73A5">
      <w:pPr>
        <w:jc w:val="both"/>
        <w:rPr>
          <w:rFonts w:ascii="Arial" w:hAnsi="Arial" w:cs="Arial"/>
          <w:sz w:val="22"/>
          <w:szCs w:val="22"/>
        </w:rPr>
      </w:pPr>
      <w:r w:rsidRPr="000D245B">
        <w:rPr>
          <w:rFonts w:ascii="Arial" w:hAnsi="Arial" w:cs="Arial"/>
          <w:sz w:val="22"/>
          <w:szCs w:val="22"/>
        </w:rPr>
        <w:t>ID smlouvy</w:t>
      </w:r>
    </w:p>
    <w:p w14:paraId="79DC9F18" w14:textId="77777777" w:rsidR="003113E8" w:rsidRDefault="003113E8" w:rsidP="003113E8">
      <w:pPr>
        <w:jc w:val="both"/>
        <w:rPr>
          <w:rFonts w:ascii="Arial" w:hAnsi="Arial" w:cs="Arial"/>
          <w:color w:val="FF0000"/>
          <w:sz w:val="22"/>
          <w:szCs w:val="22"/>
        </w:rPr>
      </w:pPr>
    </w:p>
    <w:p w14:paraId="1FD04CF0" w14:textId="77777777" w:rsidR="003113E8" w:rsidRDefault="003113E8" w:rsidP="003113E8">
      <w:pPr>
        <w:jc w:val="both"/>
        <w:rPr>
          <w:rFonts w:ascii="Arial" w:hAnsi="Arial" w:cs="Arial"/>
          <w:sz w:val="22"/>
          <w:szCs w:val="22"/>
        </w:rPr>
      </w:pPr>
      <w:r>
        <w:rPr>
          <w:rFonts w:ascii="Arial" w:hAnsi="Arial" w:cs="Arial"/>
          <w:sz w:val="22"/>
          <w:szCs w:val="22"/>
        </w:rPr>
        <w:t>………………………</w:t>
      </w:r>
    </w:p>
    <w:p w14:paraId="15245859" w14:textId="77777777" w:rsidR="003113E8" w:rsidRDefault="003113E8" w:rsidP="003113E8">
      <w:pPr>
        <w:jc w:val="both"/>
        <w:rPr>
          <w:rFonts w:ascii="Arial" w:hAnsi="Arial" w:cs="Arial"/>
          <w:sz w:val="22"/>
          <w:szCs w:val="22"/>
        </w:rPr>
      </w:pPr>
      <w:r>
        <w:rPr>
          <w:rFonts w:ascii="Arial" w:hAnsi="Arial" w:cs="Arial"/>
          <w:sz w:val="22"/>
          <w:szCs w:val="22"/>
        </w:rPr>
        <w:t>ID verze</w:t>
      </w:r>
    </w:p>
    <w:p w14:paraId="2E5E1AE9" w14:textId="77777777" w:rsidR="00AD73A5" w:rsidRPr="000D245B" w:rsidRDefault="00AD73A5" w:rsidP="00AD73A5">
      <w:pPr>
        <w:jc w:val="both"/>
        <w:rPr>
          <w:rFonts w:ascii="Arial" w:hAnsi="Arial" w:cs="Arial"/>
          <w:sz w:val="22"/>
          <w:szCs w:val="22"/>
        </w:rPr>
      </w:pPr>
    </w:p>
    <w:p w14:paraId="6B3B288B" w14:textId="77777777" w:rsidR="00AD73A5" w:rsidRPr="000D245B" w:rsidRDefault="00AD73A5" w:rsidP="00AD73A5">
      <w:pPr>
        <w:jc w:val="both"/>
        <w:rPr>
          <w:rFonts w:ascii="Arial" w:hAnsi="Arial" w:cs="Arial"/>
          <w:sz w:val="22"/>
          <w:szCs w:val="22"/>
        </w:rPr>
      </w:pPr>
      <w:r w:rsidRPr="000D245B">
        <w:rPr>
          <w:rFonts w:ascii="Arial" w:hAnsi="Arial" w:cs="Arial"/>
          <w:sz w:val="22"/>
          <w:szCs w:val="22"/>
        </w:rPr>
        <w:t>………………………</w:t>
      </w:r>
    </w:p>
    <w:p w14:paraId="578F5CC6" w14:textId="77777777" w:rsidR="00AD73A5" w:rsidRPr="000D245B" w:rsidRDefault="00AD73A5" w:rsidP="00AD73A5">
      <w:pPr>
        <w:jc w:val="both"/>
        <w:rPr>
          <w:rFonts w:ascii="Arial" w:hAnsi="Arial" w:cs="Arial"/>
          <w:sz w:val="22"/>
          <w:szCs w:val="22"/>
        </w:rPr>
      </w:pPr>
      <w:r w:rsidRPr="000D245B">
        <w:rPr>
          <w:rFonts w:ascii="Arial" w:hAnsi="Arial" w:cs="Arial"/>
          <w:sz w:val="22"/>
          <w:szCs w:val="22"/>
        </w:rPr>
        <w:t>registraci provedl</w:t>
      </w:r>
    </w:p>
    <w:p w14:paraId="31E6F092" w14:textId="77777777" w:rsidR="00AD73A5" w:rsidRPr="000D245B" w:rsidRDefault="00AD73A5" w:rsidP="00AD73A5">
      <w:pPr>
        <w:jc w:val="both"/>
        <w:rPr>
          <w:rFonts w:ascii="Arial" w:hAnsi="Arial" w:cs="Arial"/>
          <w:sz w:val="22"/>
          <w:szCs w:val="22"/>
        </w:rPr>
      </w:pPr>
    </w:p>
    <w:p w14:paraId="03A7E650" w14:textId="77777777" w:rsidR="00AD73A5" w:rsidRPr="000D245B" w:rsidRDefault="00AD73A5" w:rsidP="00AD73A5">
      <w:pPr>
        <w:jc w:val="both"/>
        <w:rPr>
          <w:rFonts w:ascii="Arial" w:hAnsi="Arial" w:cs="Arial"/>
          <w:sz w:val="22"/>
          <w:szCs w:val="22"/>
        </w:rPr>
      </w:pPr>
    </w:p>
    <w:p w14:paraId="7C3845E1" w14:textId="6FCFE854" w:rsidR="00273BF2" w:rsidRPr="000D245B" w:rsidRDefault="001423E3">
      <w:pPr>
        <w:widowControl/>
        <w:rPr>
          <w:rFonts w:ascii="Arial" w:hAnsi="Arial" w:cs="Arial"/>
          <w:sz w:val="22"/>
          <w:szCs w:val="22"/>
        </w:rPr>
      </w:pPr>
      <w:r>
        <w:rPr>
          <w:rFonts w:ascii="Arial" w:hAnsi="Arial" w:cs="Arial"/>
          <w:sz w:val="22"/>
          <w:szCs w:val="22"/>
        </w:rPr>
        <w:t xml:space="preserve">V Praze dne </w:t>
      </w:r>
    </w:p>
    <w:sectPr w:rsidR="00273BF2" w:rsidRPr="000D245B">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F0FA8" w14:textId="77777777" w:rsidR="005A621D" w:rsidRDefault="005A621D">
      <w:r>
        <w:separator/>
      </w:r>
    </w:p>
  </w:endnote>
  <w:endnote w:type="continuationSeparator" w:id="0">
    <w:p w14:paraId="7EEFD889" w14:textId="77777777" w:rsidR="005A621D" w:rsidRDefault="005A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8BE9C" w14:textId="77777777" w:rsidR="005A621D" w:rsidRDefault="005A621D">
      <w:r>
        <w:separator/>
      </w:r>
    </w:p>
  </w:footnote>
  <w:footnote w:type="continuationSeparator" w:id="0">
    <w:p w14:paraId="76C89CB4" w14:textId="77777777" w:rsidR="005A621D" w:rsidRDefault="005A6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3A35"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037BE"/>
    <w:rsid w:val="0003365A"/>
    <w:rsid w:val="00035BE1"/>
    <w:rsid w:val="0004310F"/>
    <w:rsid w:val="00062320"/>
    <w:rsid w:val="000B1BC7"/>
    <w:rsid w:val="000D245B"/>
    <w:rsid w:val="000E1E2C"/>
    <w:rsid w:val="000F0770"/>
    <w:rsid w:val="00140A6A"/>
    <w:rsid w:val="001423E3"/>
    <w:rsid w:val="00153962"/>
    <w:rsid w:val="001615D7"/>
    <w:rsid w:val="0017581A"/>
    <w:rsid w:val="00176135"/>
    <w:rsid w:val="0019207F"/>
    <w:rsid w:val="001A4FB8"/>
    <w:rsid w:val="001B17D5"/>
    <w:rsid w:val="001B3B31"/>
    <w:rsid w:val="001C4D8F"/>
    <w:rsid w:val="001C6FC9"/>
    <w:rsid w:val="001E6038"/>
    <w:rsid w:val="00252C83"/>
    <w:rsid w:val="00261220"/>
    <w:rsid w:val="00273BF2"/>
    <w:rsid w:val="00291994"/>
    <w:rsid w:val="002A6B0C"/>
    <w:rsid w:val="002B1FFD"/>
    <w:rsid w:val="002D5BCD"/>
    <w:rsid w:val="003113E8"/>
    <w:rsid w:val="003457A8"/>
    <w:rsid w:val="003569C0"/>
    <w:rsid w:val="00365707"/>
    <w:rsid w:val="003735CB"/>
    <w:rsid w:val="0039372D"/>
    <w:rsid w:val="003F3E92"/>
    <w:rsid w:val="003F64D6"/>
    <w:rsid w:val="00486A24"/>
    <w:rsid w:val="004A6EA9"/>
    <w:rsid w:val="004B6821"/>
    <w:rsid w:val="0050563B"/>
    <w:rsid w:val="005123A9"/>
    <w:rsid w:val="00533D85"/>
    <w:rsid w:val="00554AE1"/>
    <w:rsid w:val="0055660D"/>
    <w:rsid w:val="005620C8"/>
    <w:rsid w:val="00586E3E"/>
    <w:rsid w:val="00593FC1"/>
    <w:rsid w:val="005A621D"/>
    <w:rsid w:val="005C1E5C"/>
    <w:rsid w:val="005C4E5E"/>
    <w:rsid w:val="00605EDE"/>
    <w:rsid w:val="00630BA0"/>
    <w:rsid w:val="0065003B"/>
    <w:rsid w:val="006704D9"/>
    <w:rsid w:val="00694089"/>
    <w:rsid w:val="006C072B"/>
    <w:rsid w:val="006E4B7B"/>
    <w:rsid w:val="006E4F81"/>
    <w:rsid w:val="00704443"/>
    <w:rsid w:val="00726CF1"/>
    <w:rsid w:val="0076351E"/>
    <w:rsid w:val="007706A9"/>
    <w:rsid w:val="00793D40"/>
    <w:rsid w:val="007A3522"/>
    <w:rsid w:val="007C4BBA"/>
    <w:rsid w:val="0086009A"/>
    <w:rsid w:val="00870E7E"/>
    <w:rsid w:val="00885624"/>
    <w:rsid w:val="008C398A"/>
    <w:rsid w:val="008C71FB"/>
    <w:rsid w:val="008D5EB2"/>
    <w:rsid w:val="009611DA"/>
    <w:rsid w:val="009B3F8B"/>
    <w:rsid w:val="00A27AD0"/>
    <w:rsid w:val="00A31A8A"/>
    <w:rsid w:val="00A31C3B"/>
    <w:rsid w:val="00A32F63"/>
    <w:rsid w:val="00A95DCE"/>
    <w:rsid w:val="00AD73A5"/>
    <w:rsid w:val="00AE5523"/>
    <w:rsid w:val="00AE72EB"/>
    <w:rsid w:val="00AF080F"/>
    <w:rsid w:val="00B02067"/>
    <w:rsid w:val="00B26E04"/>
    <w:rsid w:val="00B35050"/>
    <w:rsid w:val="00BE333F"/>
    <w:rsid w:val="00BF1795"/>
    <w:rsid w:val="00C01211"/>
    <w:rsid w:val="00C1708F"/>
    <w:rsid w:val="00C51253"/>
    <w:rsid w:val="00C67155"/>
    <w:rsid w:val="00C87930"/>
    <w:rsid w:val="00C9419D"/>
    <w:rsid w:val="00CB74B1"/>
    <w:rsid w:val="00CD6C6B"/>
    <w:rsid w:val="00CF251C"/>
    <w:rsid w:val="00D63EC6"/>
    <w:rsid w:val="00DA06D6"/>
    <w:rsid w:val="00DF2489"/>
    <w:rsid w:val="00DF7F54"/>
    <w:rsid w:val="00E95285"/>
    <w:rsid w:val="00EA0276"/>
    <w:rsid w:val="00ED41D2"/>
    <w:rsid w:val="00EE71D8"/>
    <w:rsid w:val="00F73393"/>
    <w:rsid w:val="00F81A68"/>
    <w:rsid w:val="00F94619"/>
    <w:rsid w:val="00FA342D"/>
    <w:rsid w:val="00FC0B79"/>
    <w:rsid w:val="00FF13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4F30C7"/>
  <w14:defaultImageDpi w14:val="0"/>
  <w15:docId w15:val="{D307BECF-458A-4019-A86C-2A3DCC54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252C83"/>
    <w:pPr>
      <w:widowControl/>
      <w:suppressAutoHyphens/>
      <w:autoSpaceDE/>
      <w:autoSpaceDN/>
      <w:adjustRightInd/>
      <w:jc w:val="right"/>
    </w:pPr>
    <w:rPr>
      <w:rFonts w:ascii="Arial" w:hAnsi="Arial"/>
      <w:lang w:eastAsia="ar-SA"/>
    </w:rPr>
  </w:style>
  <w:style w:type="paragraph" w:styleId="Textbubliny">
    <w:name w:val="Balloon Text"/>
    <w:basedOn w:val="Normln"/>
    <w:link w:val="TextbublinyChar"/>
    <w:uiPriority w:val="99"/>
    <w:rsid w:val="00FF130A"/>
    <w:rPr>
      <w:rFonts w:ascii="Segoe UI" w:hAnsi="Segoe UI" w:cs="Segoe UI"/>
      <w:sz w:val="18"/>
      <w:szCs w:val="18"/>
    </w:rPr>
  </w:style>
  <w:style w:type="character" w:customStyle="1" w:styleId="TextbublinyChar">
    <w:name w:val="Text bubliny Char"/>
    <w:basedOn w:val="Standardnpsmoodstavce"/>
    <w:link w:val="Textbubliny"/>
    <w:uiPriority w:val="99"/>
    <w:rsid w:val="00FF130A"/>
    <w:rPr>
      <w:rFonts w:ascii="Segoe UI" w:hAnsi="Segoe UI" w:cs="Segoe UI"/>
      <w:sz w:val="18"/>
      <w:szCs w:val="18"/>
    </w:rPr>
  </w:style>
  <w:style w:type="paragraph" w:styleId="Revize">
    <w:name w:val="Revision"/>
    <w:hidden/>
    <w:uiPriority w:val="99"/>
    <w:semiHidden/>
    <w:rsid w:val="00FF130A"/>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174585">
      <w:marLeft w:val="0"/>
      <w:marRight w:val="0"/>
      <w:marTop w:val="0"/>
      <w:marBottom w:val="0"/>
      <w:divBdr>
        <w:top w:val="none" w:sz="0" w:space="0" w:color="auto"/>
        <w:left w:val="none" w:sz="0" w:space="0" w:color="auto"/>
        <w:bottom w:val="none" w:sz="0" w:space="0" w:color="auto"/>
        <w:right w:val="none" w:sz="0" w:space="0" w:color="auto"/>
      </w:divBdr>
    </w:div>
    <w:div w:id="1239174586">
      <w:marLeft w:val="0"/>
      <w:marRight w:val="0"/>
      <w:marTop w:val="0"/>
      <w:marBottom w:val="0"/>
      <w:divBdr>
        <w:top w:val="none" w:sz="0" w:space="0" w:color="auto"/>
        <w:left w:val="none" w:sz="0" w:space="0" w:color="auto"/>
        <w:bottom w:val="none" w:sz="0" w:space="0" w:color="auto"/>
        <w:right w:val="none" w:sz="0" w:space="0" w:color="auto"/>
      </w:divBdr>
    </w:div>
    <w:div w:id="1239174587">
      <w:marLeft w:val="0"/>
      <w:marRight w:val="0"/>
      <w:marTop w:val="0"/>
      <w:marBottom w:val="0"/>
      <w:divBdr>
        <w:top w:val="none" w:sz="0" w:space="0" w:color="auto"/>
        <w:left w:val="none" w:sz="0" w:space="0" w:color="auto"/>
        <w:bottom w:val="none" w:sz="0" w:space="0" w:color="auto"/>
        <w:right w:val="none" w:sz="0" w:space="0" w:color="auto"/>
      </w:divBdr>
    </w:div>
    <w:div w:id="1239174588">
      <w:marLeft w:val="0"/>
      <w:marRight w:val="0"/>
      <w:marTop w:val="0"/>
      <w:marBottom w:val="0"/>
      <w:divBdr>
        <w:top w:val="none" w:sz="0" w:space="0" w:color="auto"/>
        <w:left w:val="none" w:sz="0" w:space="0" w:color="auto"/>
        <w:bottom w:val="none" w:sz="0" w:space="0" w:color="auto"/>
        <w:right w:val="none" w:sz="0" w:space="0" w:color="auto"/>
      </w:divBdr>
    </w:div>
    <w:div w:id="1239174589">
      <w:marLeft w:val="0"/>
      <w:marRight w:val="0"/>
      <w:marTop w:val="0"/>
      <w:marBottom w:val="0"/>
      <w:divBdr>
        <w:top w:val="none" w:sz="0" w:space="0" w:color="auto"/>
        <w:left w:val="none" w:sz="0" w:space="0" w:color="auto"/>
        <w:bottom w:val="none" w:sz="0" w:space="0" w:color="auto"/>
        <w:right w:val="none" w:sz="0" w:space="0" w:color="auto"/>
      </w:divBdr>
    </w:div>
    <w:div w:id="1239174590">
      <w:marLeft w:val="0"/>
      <w:marRight w:val="0"/>
      <w:marTop w:val="0"/>
      <w:marBottom w:val="0"/>
      <w:divBdr>
        <w:top w:val="none" w:sz="0" w:space="0" w:color="auto"/>
        <w:left w:val="none" w:sz="0" w:space="0" w:color="auto"/>
        <w:bottom w:val="none" w:sz="0" w:space="0" w:color="auto"/>
        <w:right w:val="none" w:sz="0" w:space="0" w:color="auto"/>
      </w:divBdr>
    </w:div>
    <w:div w:id="1239174591">
      <w:marLeft w:val="0"/>
      <w:marRight w:val="0"/>
      <w:marTop w:val="0"/>
      <w:marBottom w:val="0"/>
      <w:divBdr>
        <w:top w:val="none" w:sz="0" w:space="0" w:color="auto"/>
        <w:left w:val="none" w:sz="0" w:space="0" w:color="auto"/>
        <w:bottom w:val="none" w:sz="0" w:space="0" w:color="auto"/>
        <w:right w:val="none" w:sz="0" w:space="0" w:color="auto"/>
      </w:divBdr>
    </w:div>
    <w:div w:id="1239174592">
      <w:marLeft w:val="0"/>
      <w:marRight w:val="0"/>
      <w:marTop w:val="0"/>
      <w:marBottom w:val="0"/>
      <w:divBdr>
        <w:top w:val="none" w:sz="0" w:space="0" w:color="auto"/>
        <w:left w:val="none" w:sz="0" w:space="0" w:color="auto"/>
        <w:bottom w:val="none" w:sz="0" w:space="0" w:color="auto"/>
        <w:right w:val="none" w:sz="0" w:space="0" w:color="auto"/>
      </w:divBdr>
    </w:div>
    <w:div w:id="1239174593">
      <w:marLeft w:val="0"/>
      <w:marRight w:val="0"/>
      <w:marTop w:val="0"/>
      <w:marBottom w:val="0"/>
      <w:divBdr>
        <w:top w:val="none" w:sz="0" w:space="0" w:color="auto"/>
        <w:left w:val="none" w:sz="0" w:space="0" w:color="auto"/>
        <w:bottom w:val="none" w:sz="0" w:space="0" w:color="auto"/>
        <w:right w:val="none" w:sz="0" w:space="0" w:color="auto"/>
      </w:divBdr>
    </w:div>
    <w:div w:id="1939173430">
      <w:bodyDiv w:val="1"/>
      <w:marLeft w:val="0"/>
      <w:marRight w:val="0"/>
      <w:marTop w:val="0"/>
      <w:marBottom w:val="0"/>
      <w:divBdr>
        <w:top w:val="none" w:sz="0" w:space="0" w:color="auto"/>
        <w:left w:val="none" w:sz="0" w:space="0" w:color="auto"/>
        <w:bottom w:val="none" w:sz="0" w:space="0" w:color="auto"/>
        <w:right w:val="none" w:sz="0" w:space="0" w:color="auto"/>
      </w:divBdr>
    </w:div>
    <w:div w:id="205091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1976</Words>
  <Characters>11508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Michaela Ing.</dc:creator>
  <cp:keywords/>
  <dc:description/>
  <cp:lastModifiedBy>Svobodová Michaela Ing.</cp:lastModifiedBy>
  <cp:revision>2</cp:revision>
  <cp:lastPrinted>2000-06-20T10:00:00Z</cp:lastPrinted>
  <dcterms:created xsi:type="dcterms:W3CDTF">2025-11-21T14:10:00Z</dcterms:created>
  <dcterms:modified xsi:type="dcterms:W3CDTF">2025-11-21T14:10:00Z</dcterms:modified>
</cp:coreProperties>
</file>