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76E2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372022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20222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073F3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073F3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0025121209/23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073F31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073F31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25121209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073F3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358504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8504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073F3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073F31">
            <w:pPr>
              <w:pStyle w:val="default10"/>
              <w:ind w:left="40"/>
            </w:pPr>
            <w:proofErr w:type="spellStart"/>
            <w:r>
              <w:rPr>
                <w:b/>
              </w:rPr>
              <w:t>Silcon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Electronics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L. Janáčka 912</w:t>
            </w:r>
            <w:r>
              <w:rPr>
                <w:b/>
              </w:rPr>
              <w:br/>
              <w:t>506 01 JIČÍN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073F31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</w:pPr>
            <w:r>
              <w:rPr>
                <w:b/>
              </w:rPr>
              <w:t>28819349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</w:pPr>
            <w:r>
              <w:rPr>
                <w:b/>
              </w:rPr>
              <w:t>CZ28819349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073F31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default10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/>
              <w:jc w:val="center"/>
            </w:pPr>
            <w:r>
              <w:rPr>
                <w:b/>
              </w:rPr>
              <w:t>28.11.2025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073F3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default10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default10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default10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default10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default10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B76E22">
            <w:pPr>
              <w:pStyle w:val="default10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073F31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76E22" w:rsidRDefault="00073F31">
            <w:pPr>
              <w:pStyle w:val="default10"/>
              <w:ind w:left="40" w:right="40"/>
            </w:pPr>
            <w:r>
              <w:rPr>
                <w:sz w:val="18"/>
              </w:rPr>
              <w:t>Spektrální analyzátor SSA3032X Plus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6E22" w:rsidRDefault="00B76E2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73 780,00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73 780,00 Kč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76E22" w:rsidRDefault="00073F31">
            <w:pPr>
              <w:pStyle w:val="default10"/>
              <w:ind w:left="40" w:right="40"/>
            </w:pPr>
            <w:r>
              <w:rPr>
                <w:sz w:val="18"/>
              </w:rPr>
              <w:t>Sondy magnetického a elektrického pole SRF5030T ke spektrálnímu analyzátoru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6E22" w:rsidRDefault="00B76E2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14 792,00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14 792,00 Kč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76E22" w:rsidRDefault="00073F31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Siglent</w:t>
            </w:r>
            <w:proofErr w:type="spellEnd"/>
            <w:r>
              <w:rPr>
                <w:sz w:val="18"/>
              </w:rPr>
              <w:t xml:space="preserve"> UKitSSA3X RF kabely a redukce ke spektrálnímu analyzátoru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6E22" w:rsidRDefault="00B76E2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7 109,00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7 109,00 Kč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95 681,00 Kč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6E22" w:rsidRDefault="00073F31">
            <w:pPr>
              <w:pStyle w:val="default10"/>
              <w:ind w:left="40"/>
            </w:pPr>
            <w:r>
              <w:rPr>
                <w:sz w:val="24"/>
              </w:rPr>
              <w:t>21.11.2025</w:t>
            </w: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073F3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5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8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30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7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3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1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  <w:tr w:rsidR="00B76E2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E22" w:rsidRDefault="00073F31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260" w:type="dxa"/>
          </w:tcPr>
          <w:p w:rsidR="00B76E22" w:rsidRDefault="00B76E22">
            <w:pPr>
              <w:pStyle w:val="EMPTYCELLSTYLE"/>
            </w:pPr>
          </w:p>
        </w:tc>
        <w:tc>
          <w:tcPr>
            <w:tcW w:w="460" w:type="dxa"/>
          </w:tcPr>
          <w:p w:rsidR="00B76E22" w:rsidRDefault="00B76E22">
            <w:pPr>
              <w:pStyle w:val="EMPTYCELLSTYLE"/>
            </w:pPr>
          </w:p>
        </w:tc>
      </w:tr>
    </w:tbl>
    <w:p w:rsidR="00000000" w:rsidRDefault="00073F31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22"/>
    <w:rsid w:val="00073F31"/>
    <w:rsid w:val="00B7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35A9"/>
  <w15:docId w15:val="{85AD3EFF-1D53-4AB1-A03E-020BB319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2025-11-21T12:13:00Z</dcterms:created>
  <dcterms:modified xsi:type="dcterms:W3CDTF">2025-11-21T12:13:00Z</dcterms:modified>
</cp:coreProperties>
</file>