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E588B" w14:textId="77777777" w:rsidR="00636162" w:rsidRDefault="00636162">
      <w:pPr>
        <w:spacing w:line="1" w:lineRule="exact"/>
      </w:pPr>
    </w:p>
    <w:p w14:paraId="4237A822" w14:textId="77777777" w:rsidR="00636162" w:rsidRDefault="00000000">
      <w:pPr>
        <w:pStyle w:val="Nadpis10"/>
        <w:framePr w:w="9139" w:h="322" w:hRule="exact" w:wrap="none" w:vAnchor="page" w:hAnchor="page" w:x="1381" w:y="1577"/>
        <w:jc w:val="center"/>
        <w:rPr>
          <w:sz w:val="26"/>
          <w:szCs w:val="26"/>
        </w:rPr>
      </w:pPr>
      <w:bookmarkStart w:id="0" w:name="bookmark0"/>
      <w:r>
        <w:rPr>
          <w:sz w:val="26"/>
          <w:szCs w:val="26"/>
        </w:rPr>
        <w:t>Smlouva o společném zadávání</w:t>
      </w:r>
      <w:bookmarkEnd w:id="0"/>
    </w:p>
    <w:p w14:paraId="6C39FFCF" w14:textId="77777777" w:rsidR="00636162" w:rsidRDefault="00000000">
      <w:pPr>
        <w:pStyle w:val="Zkladntext1"/>
        <w:framePr w:w="9139" w:h="8760" w:hRule="exact" w:wrap="none" w:vAnchor="page" w:hAnchor="page" w:x="1381" w:y="2191"/>
        <w:spacing w:after="0" w:line="254" w:lineRule="auto"/>
        <w:jc w:val="center"/>
      </w:pPr>
      <w:r>
        <w:t>uzavřená ve smyslu ustanovení § 7 zákona č. 134/2016 Sb., o zadávání veřejných</w:t>
      </w:r>
      <w:r>
        <w:br/>
        <w:t>zakázek, ve znění pozdějších předpisů (dále jen „ZZVZ“), a ustanovení § 1746 odst. 2 zákona č.</w:t>
      </w:r>
    </w:p>
    <w:p w14:paraId="081791C7" w14:textId="77777777" w:rsidR="00636162" w:rsidRDefault="00000000">
      <w:pPr>
        <w:pStyle w:val="Zkladntext1"/>
        <w:framePr w:w="9139" w:h="8760" w:hRule="exact" w:wrap="none" w:vAnchor="page" w:hAnchor="page" w:x="1381" w:y="2191"/>
        <w:spacing w:after="400" w:line="254" w:lineRule="auto"/>
        <w:jc w:val="center"/>
        <w:rPr>
          <w:sz w:val="20"/>
          <w:szCs w:val="20"/>
        </w:rPr>
      </w:pPr>
      <w:r>
        <w:t xml:space="preserve">89/2012 Sb., občanský zákoník, ve znění pozdějších předpisů (dále jen </w:t>
      </w:r>
      <w:r>
        <w:rPr>
          <w:b/>
          <w:bCs/>
          <w:sz w:val="20"/>
          <w:szCs w:val="20"/>
        </w:rPr>
        <w:t>„OZ“)</w:t>
      </w:r>
    </w:p>
    <w:p w14:paraId="0B40303A" w14:textId="77777777" w:rsidR="00636162" w:rsidRDefault="00000000">
      <w:pPr>
        <w:pStyle w:val="Nadpis20"/>
        <w:framePr w:w="9139" w:h="8760" w:hRule="exact" w:wrap="none" w:vAnchor="page" w:hAnchor="page" w:x="1381" w:y="2191"/>
        <w:numPr>
          <w:ilvl w:val="0"/>
          <w:numId w:val="1"/>
        </w:numPr>
        <w:tabs>
          <w:tab w:val="left" w:pos="696"/>
        </w:tabs>
        <w:spacing w:before="0" w:after="120" w:line="293" w:lineRule="auto"/>
        <w:rPr>
          <w:sz w:val="22"/>
          <w:szCs w:val="22"/>
        </w:rPr>
      </w:pPr>
      <w:bookmarkStart w:id="1" w:name="bookmark2"/>
      <w:r>
        <w:rPr>
          <w:rFonts w:ascii="Arial" w:eastAsia="Arial" w:hAnsi="Arial" w:cs="Arial"/>
          <w:b/>
          <w:bCs/>
          <w:sz w:val="22"/>
          <w:szCs w:val="22"/>
        </w:rPr>
        <w:t>Smluvní strany</w:t>
      </w:r>
      <w:bookmarkEnd w:id="1"/>
    </w:p>
    <w:p w14:paraId="3886C5A3" w14:textId="77777777" w:rsidR="00636162" w:rsidRDefault="00000000">
      <w:pPr>
        <w:pStyle w:val="Zkladntext1"/>
        <w:framePr w:w="9139" w:h="8760" w:hRule="exact" w:wrap="none" w:vAnchor="page" w:hAnchor="page" w:x="1381" w:y="2191"/>
        <w:spacing w:after="0"/>
      </w:pPr>
      <w:r>
        <w:t>Smluvní strany:</w:t>
      </w:r>
    </w:p>
    <w:p w14:paraId="2558CA45" w14:textId="77777777" w:rsidR="00636162" w:rsidRDefault="00000000">
      <w:pPr>
        <w:pStyle w:val="Zkladntext1"/>
        <w:framePr w:w="9139" w:h="8760" w:hRule="exact" w:wrap="none" w:vAnchor="page" w:hAnchor="page" w:x="1381" w:y="2191"/>
        <w:numPr>
          <w:ilvl w:val="0"/>
          <w:numId w:val="2"/>
        </w:numPr>
        <w:tabs>
          <w:tab w:val="left" w:pos="344"/>
        </w:tabs>
        <w:spacing w:after="0"/>
        <w:rPr>
          <w:sz w:val="20"/>
          <w:szCs w:val="20"/>
        </w:rPr>
      </w:pPr>
      <w:r>
        <w:rPr>
          <w:b/>
          <w:bCs/>
          <w:sz w:val="20"/>
          <w:szCs w:val="20"/>
        </w:rPr>
        <w:t>Ředitelství silnic a dálnic s. p.</w:t>
      </w:r>
    </w:p>
    <w:p w14:paraId="5A547A8D" w14:textId="77777777" w:rsidR="00636162" w:rsidRDefault="00000000">
      <w:pPr>
        <w:pStyle w:val="Zkladntext1"/>
        <w:framePr w:w="9139" w:h="8760" w:hRule="exact" w:wrap="none" w:vAnchor="page" w:hAnchor="page" w:x="1381" w:y="2191"/>
        <w:tabs>
          <w:tab w:val="left" w:pos="2042"/>
          <w:tab w:val="right" w:pos="4485"/>
          <w:tab w:val="left" w:pos="4690"/>
          <w:tab w:val="center" w:pos="5040"/>
          <w:tab w:val="center" w:pos="5318"/>
        </w:tabs>
        <w:spacing w:after="0"/>
        <w:ind w:firstLine="280"/>
        <w:jc w:val="both"/>
      </w:pPr>
      <w:r>
        <w:t>se sídlem:</w:t>
      </w:r>
      <w:r>
        <w:tab/>
        <w:t>Čerčanská 2023/12,</w:t>
      </w:r>
      <w:r>
        <w:tab/>
        <w:t>Krč,</w:t>
      </w:r>
      <w:r>
        <w:tab/>
        <w:t>140</w:t>
      </w:r>
      <w:r>
        <w:tab/>
        <w:t>00</w:t>
      </w:r>
      <w:r>
        <w:tab/>
        <w:t>Praha 4</w:t>
      </w:r>
    </w:p>
    <w:p w14:paraId="75EE69FB" w14:textId="77777777" w:rsidR="00636162" w:rsidRDefault="00000000">
      <w:pPr>
        <w:pStyle w:val="Zkladntext1"/>
        <w:framePr w:w="9139" w:h="8760" w:hRule="exact" w:wrap="none" w:vAnchor="page" w:hAnchor="page" w:x="1381" w:y="2191"/>
        <w:tabs>
          <w:tab w:val="left" w:pos="2042"/>
        </w:tabs>
        <w:spacing w:after="0"/>
        <w:ind w:firstLine="280"/>
        <w:jc w:val="both"/>
      </w:pPr>
      <w:r>
        <w:t>IČO:</w:t>
      </w:r>
      <w:r>
        <w:tab/>
        <w:t>65993390</w:t>
      </w:r>
    </w:p>
    <w:p w14:paraId="5664BE90" w14:textId="77777777" w:rsidR="00636162" w:rsidRDefault="00000000">
      <w:pPr>
        <w:pStyle w:val="Zkladntext1"/>
        <w:framePr w:w="9139" w:h="8760" w:hRule="exact" w:wrap="none" w:vAnchor="page" w:hAnchor="page" w:x="1381" w:y="2191"/>
        <w:tabs>
          <w:tab w:val="left" w:pos="2042"/>
        </w:tabs>
        <w:spacing w:after="0"/>
        <w:ind w:firstLine="280"/>
        <w:jc w:val="both"/>
      </w:pPr>
      <w:r>
        <w:t>DIČ:</w:t>
      </w:r>
      <w:r>
        <w:tab/>
        <w:t>CZ65993390</w:t>
      </w:r>
    </w:p>
    <w:p w14:paraId="71EF883B" w14:textId="77777777" w:rsidR="00636162" w:rsidRDefault="00000000">
      <w:pPr>
        <w:pStyle w:val="Zkladntext1"/>
        <w:framePr w:w="9139" w:h="8760" w:hRule="exact" w:wrap="none" w:vAnchor="page" w:hAnchor="page" w:x="1381" w:y="2191"/>
        <w:tabs>
          <w:tab w:val="left" w:pos="2042"/>
          <w:tab w:val="left" w:pos="4637"/>
          <w:tab w:val="right" w:pos="9050"/>
        </w:tabs>
        <w:spacing w:after="0"/>
        <w:ind w:firstLine="280"/>
        <w:jc w:val="both"/>
      </w:pPr>
      <w:r>
        <w:t>zastoupeno:</w:t>
      </w:r>
      <w:r>
        <w:tab/>
        <w:t>Ing. Bohumilem Vebrem,</w:t>
      </w:r>
      <w:r>
        <w:tab/>
        <w:t>ředitelem</w:t>
      </w:r>
      <w:r>
        <w:tab/>
        <w:t>Správy Pardubice, Hlaváčova 902, 530</w:t>
      </w:r>
    </w:p>
    <w:p w14:paraId="0D4A2B2F" w14:textId="77777777" w:rsidR="00636162" w:rsidRDefault="00000000">
      <w:pPr>
        <w:pStyle w:val="Zkladntext1"/>
        <w:framePr w:w="9139" w:h="8760" w:hRule="exact" w:wrap="none" w:vAnchor="page" w:hAnchor="page" w:x="1381" w:y="2191"/>
        <w:spacing w:after="0"/>
        <w:ind w:firstLine="280"/>
      </w:pPr>
      <w:r>
        <w:t>02 Pardubice</w:t>
      </w:r>
    </w:p>
    <w:p w14:paraId="71676557" w14:textId="77777777" w:rsidR="00636162" w:rsidRDefault="00000000">
      <w:pPr>
        <w:pStyle w:val="Zkladntext1"/>
        <w:framePr w:w="9139" w:h="8760" w:hRule="exact" w:wrap="none" w:vAnchor="page" w:hAnchor="page" w:x="1381" w:y="2191"/>
        <w:spacing w:after="120"/>
        <w:ind w:left="2180" w:hanging="1900"/>
        <w:jc w:val="both"/>
      </w:pPr>
      <w:r>
        <w:t>osoba pověřená jednat jménem Ředitelství silnic a dálnic s. p. ve věcech této smlouvy: tel.: 954914526, e-mail:</w:t>
      </w:r>
    </w:p>
    <w:p w14:paraId="26A7AE72" w14:textId="77777777" w:rsidR="00636162" w:rsidRDefault="00000000">
      <w:pPr>
        <w:pStyle w:val="Zkladntext50"/>
        <w:framePr w:w="9139" w:h="8760" w:hRule="exact" w:wrap="none" w:vAnchor="page" w:hAnchor="page" w:x="1381" w:y="2191"/>
        <w:spacing w:after="160"/>
        <w:ind w:firstLine="280"/>
        <w:jc w:val="both"/>
      </w:pPr>
      <w:r>
        <w:rPr>
          <w:rFonts w:ascii="Times New Roman" w:eastAsia="Times New Roman" w:hAnsi="Times New Roman" w:cs="Times New Roman"/>
          <w:b w:val="0"/>
          <w:bCs w:val="0"/>
          <w:i w:val="0"/>
          <w:iCs w:val="0"/>
          <w:sz w:val="22"/>
          <w:szCs w:val="22"/>
        </w:rPr>
        <w:t xml:space="preserve">(dále jen </w:t>
      </w:r>
      <w:r>
        <w:t>„ŘSD s. p.“)</w:t>
      </w:r>
    </w:p>
    <w:p w14:paraId="09DC1E5D" w14:textId="77777777" w:rsidR="00636162" w:rsidRDefault="00000000">
      <w:pPr>
        <w:pStyle w:val="Zkladntext1"/>
        <w:framePr w:w="9139" w:h="8760" w:hRule="exact" w:wrap="none" w:vAnchor="page" w:hAnchor="page" w:x="1381" w:y="2191"/>
        <w:spacing w:after="120"/>
      </w:pPr>
      <w:r>
        <w:t>a</w:t>
      </w:r>
    </w:p>
    <w:p w14:paraId="5C858C2F" w14:textId="77777777" w:rsidR="00636162" w:rsidRDefault="00000000">
      <w:pPr>
        <w:pStyle w:val="Zkladntext1"/>
        <w:framePr w:w="9139" w:h="8760" w:hRule="exact" w:wrap="none" w:vAnchor="page" w:hAnchor="page" w:x="1381" w:y="2191"/>
        <w:numPr>
          <w:ilvl w:val="0"/>
          <w:numId w:val="2"/>
        </w:numPr>
        <w:tabs>
          <w:tab w:val="left" w:pos="363"/>
        </w:tabs>
        <w:spacing w:after="0" w:line="322" w:lineRule="auto"/>
        <w:rPr>
          <w:sz w:val="20"/>
          <w:szCs w:val="20"/>
        </w:rPr>
      </w:pPr>
      <w:r>
        <w:rPr>
          <w:b/>
          <w:bCs/>
          <w:sz w:val="20"/>
          <w:szCs w:val="20"/>
        </w:rPr>
        <w:t>Statutární město Pardubice</w:t>
      </w:r>
    </w:p>
    <w:p w14:paraId="0A5FBBF9" w14:textId="77777777" w:rsidR="00636162" w:rsidRDefault="00000000">
      <w:pPr>
        <w:pStyle w:val="Zkladntext1"/>
        <w:framePr w:w="9139" w:h="8760" w:hRule="exact" w:wrap="none" w:vAnchor="page" w:hAnchor="page" w:x="1381" w:y="2191"/>
        <w:spacing w:after="0"/>
        <w:ind w:firstLine="420"/>
        <w:jc w:val="both"/>
      </w:pPr>
      <w:r>
        <w:t>se sídlem: Pernštýnské náměstí 1,530 21 Pardubice</w:t>
      </w:r>
    </w:p>
    <w:p w14:paraId="15BAEB38" w14:textId="77777777" w:rsidR="00636162" w:rsidRDefault="00000000">
      <w:pPr>
        <w:pStyle w:val="Zkladntext1"/>
        <w:framePr w:w="9139" w:h="8760" w:hRule="exact" w:wrap="none" w:vAnchor="page" w:hAnchor="page" w:x="1381" w:y="2191"/>
        <w:spacing w:after="0"/>
        <w:ind w:firstLine="420"/>
        <w:jc w:val="both"/>
      </w:pPr>
      <w:r>
        <w:t>IČO: 00274046</w:t>
      </w:r>
    </w:p>
    <w:p w14:paraId="3EDE79D1" w14:textId="77777777" w:rsidR="00636162" w:rsidRDefault="00000000">
      <w:pPr>
        <w:pStyle w:val="Zkladntext1"/>
        <w:framePr w:w="9139" w:h="8760" w:hRule="exact" w:wrap="none" w:vAnchor="page" w:hAnchor="page" w:x="1381" w:y="2191"/>
        <w:spacing w:after="0"/>
        <w:ind w:firstLine="420"/>
        <w:jc w:val="both"/>
      </w:pPr>
      <w:r>
        <w:t>DIČ: CZ00274046</w:t>
      </w:r>
    </w:p>
    <w:p w14:paraId="77F422C9" w14:textId="77777777" w:rsidR="00636162" w:rsidRDefault="00000000">
      <w:pPr>
        <w:pStyle w:val="Zkladntext1"/>
        <w:framePr w:w="9139" w:h="8760" w:hRule="exact" w:wrap="none" w:vAnchor="page" w:hAnchor="page" w:x="1381" w:y="2191"/>
        <w:spacing w:after="120"/>
        <w:ind w:firstLine="420"/>
        <w:jc w:val="both"/>
      </w:pPr>
      <w:r>
        <w:t>Zastoupeno: Bc. Janem Nadrchalem, primátorem města</w:t>
      </w:r>
    </w:p>
    <w:p w14:paraId="6BE76D61" w14:textId="77777777" w:rsidR="00636162" w:rsidRDefault="00000000">
      <w:pPr>
        <w:pStyle w:val="Zkladntext1"/>
        <w:framePr w:w="9139" w:h="8760" w:hRule="exact" w:wrap="none" w:vAnchor="page" w:hAnchor="page" w:x="1381" w:y="2191"/>
        <w:spacing w:after="0"/>
        <w:ind w:firstLine="420"/>
        <w:jc w:val="both"/>
      </w:pPr>
      <w:r>
        <w:t>osoba oprávněná jednat jménem statutárního města Pardubice ve věcech technických: Ing.</w:t>
      </w:r>
    </w:p>
    <w:p w14:paraId="285C25E4" w14:textId="77777777" w:rsidR="00636162" w:rsidRDefault="00000000">
      <w:pPr>
        <w:pStyle w:val="Zkladntext1"/>
        <w:framePr w:w="9139" w:h="8760" w:hRule="exact" w:wrap="none" w:vAnchor="page" w:hAnchor="page" w:x="1381" w:y="2191"/>
        <w:spacing w:after="0"/>
        <w:ind w:firstLine="420"/>
        <w:jc w:val="both"/>
      </w:pPr>
      <w:r>
        <w:t xml:space="preserve">Kateřina Skladanová, tel.: 466 859 148, email: </w:t>
      </w:r>
      <w:hyperlink r:id="rId7" w:history="1">
        <w:r>
          <w:rPr>
            <w:lang w:val="en-US" w:eastAsia="en-US" w:bidi="en-US"/>
          </w:rPr>
          <w:t>katerina.skladanova@mmp.cz</w:t>
        </w:r>
      </w:hyperlink>
    </w:p>
    <w:p w14:paraId="722654D9" w14:textId="77777777" w:rsidR="00636162" w:rsidRDefault="00000000">
      <w:pPr>
        <w:pStyle w:val="Zkladntext1"/>
        <w:framePr w:w="9139" w:h="8760" w:hRule="exact" w:wrap="none" w:vAnchor="page" w:hAnchor="page" w:x="1381" w:y="2191"/>
        <w:spacing w:after="120"/>
        <w:ind w:left="1980"/>
      </w:pPr>
      <w:r>
        <w:t>tel.: 466 859 854, email:</w:t>
      </w:r>
    </w:p>
    <w:p w14:paraId="4391EB70" w14:textId="77777777" w:rsidR="00636162" w:rsidRDefault="00000000">
      <w:pPr>
        <w:pStyle w:val="Zkladntext1"/>
        <w:framePr w:w="9139" w:h="8760" w:hRule="exact" w:wrap="none" w:vAnchor="page" w:hAnchor="page" w:x="1381" w:y="2191"/>
        <w:spacing w:after="120"/>
        <w:ind w:firstLine="420"/>
        <w:jc w:val="both"/>
        <w:rPr>
          <w:sz w:val="18"/>
          <w:szCs w:val="18"/>
        </w:rPr>
      </w:pPr>
      <w:r>
        <w:t xml:space="preserve">(dále jen </w:t>
      </w:r>
      <w:r>
        <w:rPr>
          <w:rFonts w:ascii="Arial" w:eastAsia="Arial" w:hAnsi="Arial" w:cs="Arial"/>
          <w:b/>
          <w:bCs/>
          <w:i/>
          <w:iCs/>
          <w:sz w:val="18"/>
          <w:szCs w:val="18"/>
        </w:rPr>
        <w:t>„SMP“)</w:t>
      </w:r>
    </w:p>
    <w:p w14:paraId="50020306" w14:textId="03A9923F" w:rsidR="00636162" w:rsidRDefault="00000000">
      <w:pPr>
        <w:pStyle w:val="Zkladntext50"/>
        <w:framePr w:w="9139" w:h="8760" w:hRule="exact" w:wrap="none" w:vAnchor="page" w:hAnchor="page" w:x="1381" w:y="2191"/>
        <w:spacing w:after="0"/>
        <w:ind w:firstLine="0"/>
      </w:pPr>
      <w:r>
        <w:t>(„ŘSD s. p.“</w:t>
      </w:r>
      <w:r>
        <w:rPr>
          <w:rFonts w:ascii="Times New Roman" w:eastAsia="Times New Roman" w:hAnsi="Times New Roman" w:cs="Times New Roman"/>
          <w:b w:val="0"/>
          <w:bCs w:val="0"/>
          <w:i w:val="0"/>
          <w:iCs w:val="0"/>
          <w:sz w:val="22"/>
          <w:szCs w:val="22"/>
        </w:rPr>
        <w:t xml:space="preserve"> a </w:t>
      </w:r>
      <w:r>
        <w:t>„SMP“</w:t>
      </w:r>
      <w:r>
        <w:rPr>
          <w:rFonts w:ascii="Times New Roman" w:eastAsia="Times New Roman" w:hAnsi="Times New Roman" w:cs="Times New Roman"/>
          <w:b w:val="0"/>
          <w:bCs w:val="0"/>
          <w:i w:val="0"/>
          <w:iCs w:val="0"/>
          <w:sz w:val="22"/>
          <w:szCs w:val="22"/>
        </w:rPr>
        <w:t xml:space="preserve"> dále společně též jako </w:t>
      </w:r>
      <w:r>
        <w:t>„Zadavatelé“</w:t>
      </w:r>
      <w:r>
        <w:rPr>
          <w:rFonts w:ascii="Times New Roman" w:eastAsia="Times New Roman" w:hAnsi="Times New Roman" w:cs="Times New Roman"/>
          <w:b w:val="0"/>
          <w:bCs w:val="0"/>
          <w:i w:val="0"/>
          <w:iCs w:val="0"/>
          <w:sz w:val="22"/>
          <w:szCs w:val="22"/>
        </w:rPr>
        <w:t xml:space="preserve"> nebo </w:t>
      </w:r>
      <w:r>
        <w:t>„</w:t>
      </w:r>
      <w:r w:rsidR="004F3F92">
        <w:t>Smluvní strany</w:t>
      </w:r>
      <w:r>
        <w:t>“)</w:t>
      </w:r>
    </w:p>
    <w:p w14:paraId="783AE720" w14:textId="77777777" w:rsidR="00636162" w:rsidRDefault="00000000">
      <w:pPr>
        <w:pStyle w:val="Zkladntext1"/>
        <w:framePr w:w="9139" w:h="3802" w:hRule="exact" w:wrap="none" w:vAnchor="page" w:hAnchor="page" w:x="1381" w:y="11561"/>
        <w:spacing w:after="580" w:line="298" w:lineRule="auto"/>
        <w:jc w:val="both"/>
        <w:rPr>
          <w:sz w:val="20"/>
          <w:szCs w:val="20"/>
        </w:rPr>
      </w:pPr>
      <w:r>
        <w:t xml:space="preserve">uzavřely níže uvedeného dne, měsíce a roku tuto smlouvu o společném zadávání ve smyslu ustanovení § 7 ZZVZ a ustanovení § 2716 OZ (dále jen </w:t>
      </w:r>
      <w:r>
        <w:rPr>
          <w:b/>
          <w:bCs/>
          <w:sz w:val="20"/>
          <w:szCs w:val="20"/>
        </w:rPr>
        <w:t>„Smlouva“).</w:t>
      </w:r>
    </w:p>
    <w:p w14:paraId="06C1B0B0" w14:textId="77777777" w:rsidR="00636162" w:rsidRDefault="00000000">
      <w:pPr>
        <w:pStyle w:val="Nadpis20"/>
        <w:framePr w:w="9139" w:h="3802" w:hRule="exact" w:wrap="none" w:vAnchor="page" w:hAnchor="page" w:x="1381" w:y="11561"/>
        <w:numPr>
          <w:ilvl w:val="0"/>
          <w:numId w:val="1"/>
        </w:numPr>
        <w:tabs>
          <w:tab w:val="left" w:pos="696"/>
        </w:tabs>
        <w:spacing w:before="0" w:after="120" w:line="293" w:lineRule="auto"/>
        <w:rPr>
          <w:sz w:val="22"/>
          <w:szCs w:val="22"/>
        </w:rPr>
      </w:pPr>
      <w:bookmarkStart w:id="2" w:name="bookmark4"/>
      <w:r>
        <w:rPr>
          <w:rFonts w:ascii="Arial" w:eastAsia="Arial" w:hAnsi="Arial" w:cs="Arial"/>
          <w:b/>
          <w:bCs/>
          <w:sz w:val="22"/>
          <w:szCs w:val="22"/>
        </w:rPr>
        <w:t>Účel Smlouvy</w:t>
      </w:r>
      <w:bookmarkEnd w:id="2"/>
    </w:p>
    <w:p w14:paraId="4FA3FF5E" w14:textId="1A6087EE" w:rsidR="00636162" w:rsidRDefault="00000000">
      <w:pPr>
        <w:pStyle w:val="Zkladntext1"/>
        <w:framePr w:w="9139" w:h="3802" w:hRule="exact" w:wrap="none" w:vAnchor="page" w:hAnchor="page" w:x="1381" w:y="11561"/>
        <w:numPr>
          <w:ilvl w:val="0"/>
          <w:numId w:val="3"/>
        </w:numPr>
        <w:tabs>
          <w:tab w:val="left" w:pos="344"/>
        </w:tabs>
        <w:spacing w:after="0" w:line="302" w:lineRule="auto"/>
        <w:ind w:left="280" w:hanging="280"/>
        <w:jc w:val="both"/>
      </w:pPr>
      <w:r>
        <w:t xml:space="preserve">Smluvní strany se touto Smlouvou sdružují ve smyslu ustanovení § 7 ZZVZ a ustanovení § 2716 OZ do sdružení zadavatelů (dále jen </w:t>
      </w:r>
      <w:r>
        <w:rPr>
          <w:rFonts w:ascii="Arial" w:eastAsia="Arial" w:hAnsi="Arial" w:cs="Arial"/>
          <w:b/>
          <w:bCs/>
          <w:i/>
          <w:iCs/>
          <w:sz w:val="18"/>
          <w:szCs w:val="18"/>
        </w:rPr>
        <w:t>„</w:t>
      </w:r>
      <w:r w:rsidR="004F3F92">
        <w:rPr>
          <w:rFonts w:ascii="Arial" w:eastAsia="Arial" w:hAnsi="Arial" w:cs="Arial"/>
          <w:b/>
          <w:bCs/>
          <w:i/>
          <w:iCs/>
          <w:sz w:val="18"/>
          <w:szCs w:val="18"/>
        </w:rPr>
        <w:t>Sdružení zadavatelů</w:t>
      </w:r>
      <w:r>
        <w:rPr>
          <w:rFonts w:ascii="Arial" w:eastAsia="Arial" w:hAnsi="Arial" w:cs="Arial"/>
          <w:b/>
          <w:bCs/>
          <w:i/>
          <w:iCs/>
          <w:sz w:val="18"/>
          <w:szCs w:val="18"/>
        </w:rPr>
        <w:t>“)</w:t>
      </w:r>
      <w:r>
        <w:t xml:space="preserve"> za účelem společného zadání veřejné zakázky, jež má ŘSD s. p. nazvanou jako: </w:t>
      </w:r>
      <w:r>
        <w:rPr>
          <w:b/>
          <w:bCs/>
          <w:sz w:val="20"/>
          <w:szCs w:val="20"/>
        </w:rPr>
        <w:t xml:space="preserve">„i/2 Pardubice, jihovýchodní obchvat“ </w:t>
      </w:r>
      <w:r>
        <w:t xml:space="preserve">a SMP jako: </w:t>
      </w:r>
      <w:r>
        <w:rPr>
          <w:b/>
          <w:bCs/>
          <w:sz w:val="20"/>
          <w:szCs w:val="20"/>
        </w:rPr>
        <w:t xml:space="preserve">„CS jihovýchodní obchvat - Dražkovice- Pardubičky-Černá za Bory“, </w:t>
      </w:r>
      <w:r>
        <w:t xml:space="preserve">Smluvní strany se dále dohodly na společném názvu: </w:t>
      </w:r>
      <w:r>
        <w:rPr>
          <w:b/>
          <w:bCs/>
          <w:sz w:val="20"/>
          <w:szCs w:val="20"/>
        </w:rPr>
        <w:t xml:space="preserve">„I/2 Pardubice, jihovýchodní obchvat“ </w:t>
      </w:r>
      <w:r>
        <w:t xml:space="preserve">(dále jen </w:t>
      </w:r>
      <w:r>
        <w:rPr>
          <w:rFonts w:ascii="Arial" w:eastAsia="Arial" w:hAnsi="Arial" w:cs="Arial"/>
          <w:b/>
          <w:bCs/>
          <w:i/>
          <w:iCs/>
          <w:sz w:val="18"/>
          <w:szCs w:val="18"/>
        </w:rPr>
        <w:t>„veřejná zakázka“)</w:t>
      </w:r>
      <w:r>
        <w:t xml:space="preserve"> vybranému dodavateli, s cílem uzavření smlouvy mezi vybraným dodavatelem a Zadavateli, a to za podmínek v této Smlouvě dále specifikovaných.</w:t>
      </w:r>
    </w:p>
    <w:p w14:paraId="61889229" w14:textId="77777777" w:rsidR="00636162" w:rsidRDefault="00636162">
      <w:pPr>
        <w:spacing w:line="1" w:lineRule="exact"/>
        <w:sectPr w:rsidR="00636162">
          <w:pgSz w:w="11900" w:h="16840"/>
          <w:pgMar w:top="360" w:right="360" w:bottom="360" w:left="360" w:header="0" w:footer="3" w:gutter="0"/>
          <w:cols w:space="720"/>
          <w:noEndnote/>
          <w:docGrid w:linePitch="360"/>
        </w:sectPr>
      </w:pPr>
    </w:p>
    <w:p w14:paraId="4F5C2701" w14:textId="77777777" w:rsidR="00636162" w:rsidRDefault="00636162">
      <w:pPr>
        <w:spacing w:line="1" w:lineRule="exact"/>
      </w:pPr>
    </w:p>
    <w:p w14:paraId="1D5131B9" w14:textId="77777777" w:rsidR="00636162" w:rsidRDefault="00000000">
      <w:pPr>
        <w:pStyle w:val="Zkladntext1"/>
        <w:framePr w:w="9134" w:h="960" w:hRule="exact" w:wrap="none" w:vAnchor="page" w:hAnchor="page" w:x="1382" w:y="1427"/>
        <w:numPr>
          <w:ilvl w:val="0"/>
          <w:numId w:val="4"/>
        </w:numPr>
        <w:tabs>
          <w:tab w:val="left" w:pos="294"/>
        </w:tabs>
        <w:spacing w:after="0" w:line="295" w:lineRule="auto"/>
        <w:ind w:left="300" w:hanging="300"/>
        <w:jc w:val="both"/>
      </w:pPr>
      <w:r>
        <w:t>Účelem této Smlouvy je mj. ustanovení zástupce Sdružení zadavatelů, který zajistí provedení zadavatelských činností při společném zadávání veřejné zakázky ve smyslu ZZVZ, jakož i potřebné pověření tohoto zástupce Sdružení zadavatelů k jednání za Zadavatele.</w:t>
      </w:r>
    </w:p>
    <w:p w14:paraId="4EED504F" w14:textId="77777777" w:rsidR="00636162" w:rsidRDefault="00000000">
      <w:pPr>
        <w:pStyle w:val="Zkladntext1"/>
        <w:framePr w:w="9134" w:h="11837" w:hRule="exact" w:wrap="none" w:vAnchor="page" w:hAnchor="page" w:x="1382" w:y="2939"/>
        <w:numPr>
          <w:ilvl w:val="0"/>
          <w:numId w:val="5"/>
        </w:numPr>
        <w:tabs>
          <w:tab w:val="left" w:pos="696"/>
        </w:tabs>
        <w:spacing w:line="269" w:lineRule="auto"/>
        <w:jc w:val="center"/>
        <w:rPr>
          <w:sz w:val="24"/>
          <w:szCs w:val="24"/>
        </w:rPr>
      </w:pPr>
      <w:r>
        <w:rPr>
          <w:sz w:val="24"/>
          <w:szCs w:val="24"/>
        </w:rPr>
        <w:t>Předmět Smlouvy</w:t>
      </w:r>
    </w:p>
    <w:p w14:paraId="012ED932" w14:textId="77777777" w:rsidR="00636162" w:rsidRDefault="00000000">
      <w:pPr>
        <w:pStyle w:val="Zkladntext1"/>
        <w:framePr w:w="9134" w:h="11837" w:hRule="exact" w:wrap="none" w:vAnchor="page" w:hAnchor="page" w:x="1382" w:y="2939"/>
        <w:numPr>
          <w:ilvl w:val="0"/>
          <w:numId w:val="6"/>
        </w:numPr>
        <w:tabs>
          <w:tab w:val="left" w:pos="284"/>
        </w:tabs>
        <w:spacing w:line="298" w:lineRule="auto"/>
        <w:ind w:left="300" w:hanging="300"/>
        <w:jc w:val="both"/>
      </w:pPr>
      <w:r>
        <w:t>Předmětem této Smlouvy je úprava vzájemných práv a povinností Zadavatelů k třetím osobám, i k sobě navzájem při přípravě a zadávání veřejné zakázky, jejímž předmětem je</w:t>
      </w:r>
    </w:p>
    <w:p w14:paraId="7D4EF541" w14:textId="77777777" w:rsidR="00636162" w:rsidRDefault="00000000">
      <w:pPr>
        <w:pStyle w:val="Zkladntext1"/>
        <w:framePr w:w="9134" w:h="11837" w:hRule="exact" w:wrap="none" w:vAnchor="page" w:hAnchor="page" w:x="1382" w:y="2939"/>
        <w:numPr>
          <w:ilvl w:val="0"/>
          <w:numId w:val="7"/>
        </w:numPr>
        <w:tabs>
          <w:tab w:val="left" w:pos="1470"/>
        </w:tabs>
        <w:spacing w:line="300" w:lineRule="auto"/>
        <w:ind w:left="1100"/>
        <w:jc w:val="both"/>
        <w:rPr>
          <w:sz w:val="20"/>
          <w:szCs w:val="20"/>
        </w:rPr>
      </w:pPr>
      <w:r>
        <w:t xml:space="preserve">pro ŘSD s. p.: </w:t>
      </w:r>
      <w:r>
        <w:rPr>
          <w:b/>
          <w:bCs/>
          <w:sz w:val="20"/>
          <w:szCs w:val="20"/>
        </w:rPr>
        <w:t>„I/2 Pardubice, jihovýchodní obchvat“,</w:t>
      </w:r>
    </w:p>
    <w:p w14:paraId="5923B141" w14:textId="77777777" w:rsidR="00636162" w:rsidRDefault="00000000">
      <w:pPr>
        <w:pStyle w:val="Nadpis30"/>
        <w:framePr w:w="9134" w:h="11837" w:hRule="exact" w:wrap="none" w:vAnchor="page" w:hAnchor="page" w:x="1382" w:y="2939"/>
        <w:numPr>
          <w:ilvl w:val="0"/>
          <w:numId w:val="7"/>
        </w:numPr>
        <w:tabs>
          <w:tab w:val="left" w:pos="1470"/>
        </w:tabs>
        <w:spacing w:after="560"/>
        <w:ind w:left="1460" w:hanging="360"/>
        <w:jc w:val="both"/>
      </w:pPr>
      <w:bookmarkStart w:id="3" w:name="bookmark6"/>
      <w:r>
        <w:rPr>
          <w:b w:val="0"/>
          <w:bCs w:val="0"/>
          <w:sz w:val="22"/>
          <w:szCs w:val="22"/>
        </w:rPr>
        <w:t xml:space="preserve">pro SMP: </w:t>
      </w:r>
      <w:r>
        <w:t>„CS jihovýchodní obchvat - Dražkovice - Pardubičky - Černá za Bory“.</w:t>
      </w:r>
      <w:bookmarkEnd w:id="3"/>
    </w:p>
    <w:p w14:paraId="4953EC8B" w14:textId="77777777" w:rsidR="00636162" w:rsidRDefault="00000000">
      <w:pPr>
        <w:pStyle w:val="Zkladntext1"/>
        <w:framePr w:w="9134" w:h="11837" w:hRule="exact" w:wrap="none" w:vAnchor="page" w:hAnchor="page" w:x="1382" w:y="2939"/>
        <w:numPr>
          <w:ilvl w:val="0"/>
          <w:numId w:val="5"/>
        </w:numPr>
        <w:tabs>
          <w:tab w:val="left" w:pos="696"/>
        </w:tabs>
        <w:spacing w:line="269" w:lineRule="auto"/>
        <w:jc w:val="center"/>
        <w:rPr>
          <w:sz w:val="24"/>
          <w:szCs w:val="24"/>
        </w:rPr>
      </w:pPr>
      <w:r>
        <w:rPr>
          <w:sz w:val="24"/>
          <w:szCs w:val="24"/>
        </w:rPr>
        <w:t>Jednání za Sdružení zadavatelů</w:t>
      </w:r>
    </w:p>
    <w:p w14:paraId="33A679D9" w14:textId="77777777" w:rsidR="00636162" w:rsidRDefault="00000000">
      <w:pPr>
        <w:pStyle w:val="Zkladntext1"/>
        <w:framePr w:w="9134" w:h="11837" w:hRule="exact" w:wrap="none" w:vAnchor="page" w:hAnchor="page" w:x="1382" w:y="2939"/>
        <w:numPr>
          <w:ilvl w:val="0"/>
          <w:numId w:val="8"/>
        </w:numPr>
        <w:tabs>
          <w:tab w:val="left" w:pos="284"/>
        </w:tabs>
        <w:spacing w:line="295" w:lineRule="auto"/>
        <w:ind w:left="300" w:hanging="300"/>
        <w:jc w:val="both"/>
      </w:pPr>
      <w:r>
        <w:t>K veškerému jednání jménem Sdružení zadavatelů a k činnostem souvisejícím se zadáváním veřejné zakázky, není-li dále v této Smlouvě uvedeno jinak, je oprávněno ŘSD s. p. (dále jen „Zástupce sdružení“). Ostatní Smluvní strany mimo Zástupce sdružení budou dále označovány souhrnně jako „Ostatní zadavatelé“, a to bez ohledu na skutečnost, zda je takový subjekt pouze jeden nebo jich je více.</w:t>
      </w:r>
    </w:p>
    <w:p w14:paraId="149D3C26" w14:textId="77777777" w:rsidR="00636162" w:rsidRDefault="00000000">
      <w:pPr>
        <w:pStyle w:val="Zkladntext1"/>
        <w:framePr w:w="9134" w:h="11837" w:hRule="exact" w:wrap="none" w:vAnchor="page" w:hAnchor="page" w:x="1382" w:y="2939"/>
        <w:numPr>
          <w:ilvl w:val="0"/>
          <w:numId w:val="8"/>
        </w:numPr>
        <w:tabs>
          <w:tab w:val="left" w:pos="294"/>
        </w:tabs>
        <w:ind w:left="300" w:hanging="300"/>
        <w:jc w:val="both"/>
      </w:pPr>
      <w:r>
        <w:t>Zástupce sdružení je oprávněn za Sdružení zadavatelů jednat a činit veškerá právní jednání nezbytná podle platné právní úpravy pro zadávání veřejných zakázek (zejména ZZVZ) k zahájení řízení a v průběhu celého řízení, stejně tak je Zástupce sdružení oprávněn za Sdružení zadavatelů jednat a činit veškerá právní jednání vůči orgánu dohledu v případném řízení o přezkoumání úkonů Zadavatelů vztahujících se k veřejné zakázce.</w:t>
      </w:r>
    </w:p>
    <w:p w14:paraId="6F1927C3" w14:textId="77777777" w:rsidR="00636162" w:rsidRDefault="00000000">
      <w:pPr>
        <w:pStyle w:val="Zkladntext1"/>
        <w:framePr w:w="9134" w:h="11837" w:hRule="exact" w:wrap="none" w:vAnchor="page" w:hAnchor="page" w:x="1382" w:y="2939"/>
        <w:numPr>
          <w:ilvl w:val="0"/>
          <w:numId w:val="8"/>
        </w:numPr>
        <w:tabs>
          <w:tab w:val="left" w:pos="294"/>
        </w:tabs>
        <w:ind w:left="300" w:hanging="300"/>
        <w:jc w:val="both"/>
      </w:pPr>
      <w:r>
        <w:t>Zástupce sdružení je oprávněn se nechat smluvně zastoupit jinou osobou v souladu s ustanovením § 43 ZZVZ při provádění úkonů podle ZZVZ souvisejících s řízením směřujícím k zadání veřejné zakázky.</w:t>
      </w:r>
    </w:p>
    <w:p w14:paraId="33175941" w14:textId="77777777" w:rsidR="00636162" w:rsidRDefault="00000000">
      <w:pPr>
        <w:pStyle w:val="Zkladntext1"/>
        <w:framePr w:w="9134" w:h="11837" w:hRule="exact" w:wrap="none" w:vAnchor="page" w:hAnchor="page" w:x="1382" w:y="2939"/>
        <w:numPr>
          <w:ilvl w:val="0"/>
          <w:numId w:val="8"/>
        </w:numPr>
        <w:tabs>
          <w:tab w:val="left" w:pos="298"/>
        </w:tabs>
        <w:ind w:left="300" w:hanging="300"/>
        <w:jc w:val="both"/>
      </w:pPr>
      <w:r>
        <w:t>Ostatní zadavatelé tímto Zástupci sdružení udělují ke všem úkonům prováděným na základě této Smlouvy v rozsahu dle této Smlouvy plnou moc na dobu trvání této Smlouvy, což stvrzují podpisem této Smlouvy. Zástupce sdružení zmocnění přijímá, což potvrzuje podpisem této Smlouvy.</w:t>
      </w:r>
    </w:p>
    <w:p w14:paraId="21C7DE5E" w14:textId="77777777" w:rsidR="00636162" w:rsidRDefault="00000000">
      <w:pPr>
        <w:pStyle w:val="Zkladntext1"/>
        <w:framePr w:w="9134" w:h="11837" w:hRule="exact" w:wrap="none" w:vAnchor="page" w:hAnchor="page" w:x="1382" w:y="2939"/>
        <w:numPr>
          <w:ilvl w:val="0"/>
          <w:numId w:val="8"/>
        </w:numPr>
        <w:tabs>
          <w:tab w:val="left" w:pos="294"/>
        </w:tabs>
        <w:ind w:left="300" w:hanging="300"/>
        <w:jc w:val="both"/>
      </w:pPr>
      <w:r>
        <w:t>Zástupce sdružení nese vůči Ostatním zadavatelům odpovědnost za zákonný průběh řízení směřujícího k zadání veřejné zakázky. Zástupce sdružení nese rovněž odpovědnost za důsledky spojené s jeho úkony v řízení, zejména za porušení ZZVZ. Tím není dotčeno ustanovení § 7 odst. 3 ZZVZ.</w:t>
      </w:r>
    </w:p>
    <w:p w14:paraId="0BAA8821" w14:textId="77777777" w:rsidR="00636162" w:rsidRDefault="00000000">
      <w:pPr>
        <w:pStyle w:val="Zkladntext1"/>
        <w:framePr w:w="9134" w:h="11837" w:hRule="exact" w:wrap="none" w:vAnchor="page" w:hAnchor="page" w:x="1382" w:y="2939"/>
        <w:numPr>
          <w:ilvl w:val="0"/>
          <w:numId w:val="8"/>
        </w:numPr>
        <w:tabs>
          <w:tab w:val="left" w:pos="294"/>
        </w:tabs>
        <w:spacing w:after="0"/>
        <w:ind w:left="300" w:hanging="300"/>
        <w:jc w:val="both"/>
      </w:pPr>
      <w:r>
        <w:t>V případě, že bude Zadavatelům v přímé souvislosti s řízením týkajícím se zadání veřejné zakázky uložena sankce, uhradí tuto sankci v plném rozsahu Zástupce sdružení, neprokáže-li, že uložení sankce bylo alespoň částečně zaviněno i Ostatními zadavateli. Pokud se zavinění Ostatních zadavatelů prokáže, bude sankce uhrazena Smluvními stranami poměrně dle míry zavinění. Obdobně bude postupováno při financování nákladů zastoupení.</w:t>
      </w:r>
    </w:p>
    <w:p w14:paraId="28351482" w14:textId="77777777" w:rsidR="00636162" w:rsidRDefault="00636162">
      <w:pPr>
        <w:spacing w:line="1" w:lineRule="exact"/>
        <w:sectPr w:rsidR="00636162">
          <w:pgSz w:w="11900" w:h="16840"/>
          <w:pgMar w:top="360" w:right="360" w:bottom="360" w:left="360" w:header="0" w:footer="3" w:gutter="0"/>
          <w:cols w:space="720"/>
          <w:noEndnote/>
          <w:docGrid w:linePitch="360"/>
        </w:sectPr>
      </w:pPr>
    </w:p>
    <w:p w14:paraId="176093C0" w14:textId="77777777" w:rsidR="00636162" w:rsidRDefault="00636162">
      <w:pPr>
        <w:spacing w:line="1" w:lineRule="exact"/>
      </w:pPr>
    </w:p>
    <w:p w14:paraId="6F10DC07" w14:textId="77777777" w:rsidR="00636162" w:rsidRDefault="00000000">
      <w:pPr>
        <w:pStyle w:val="Zkladntext1"/>
        <w:framePr w:w="9134" w:h="13872" w:hRule="exact" w:wrap="none" w:vAnchor="page" w:hAnchor="page" w:x="1382" w:y="1427"/>
        <w:numPr>
          <w:ilvl w:val="0"/>
          <w:numId w:val="8"/>
        </w:numPr>
        <w:tabs>
          <w:tab w:val="left" w:pos="373"/>
        </w:tabs>
        <w:ind w:left="300" w:hanging="300"/>
        <w:jc w:val="both"/>
      </w:pPr>
      <w:r>
        <w:t>Zástupce sdružení vystupuje a jedná navenek vůči třetím osobám samostatně, není-li touto Smlouvou stanoveno jinak.</w:t>
      </w:r>
    </w:p>
    <w:p w14:paraId="74D5E9FB" w14:textId="77777777" w:rsidR="00636162" w:rsidRDefault="00000000">
      <w:pPr>
        <w:pStyle w:val="Zkladntext1"/>
        <w:framePr w:w="9134" w:h="13872" w:hRule="exact" w:wrap="none" w:vAnchor="page" w:hAnchor="page" w:x="1382" w:y="1427"/>
        <w:numPr>
          <w:ilvl w:val="0"/>
          <w:numId w:val="8"/>
        </w:numPr>
        <w:tabs>
          <w:tab w:val="left" w:pos="373"/>
        </w:tabs>
        <w:spacing w:after="580"/>
        <w:ind w:left="300" w:hanging="300"/>
        <w:jc w:val="both"/>
      </w:pPr>
      <w:r>
        <w:t>Smlouva uzavíraná s vybraným dodavatelem na základě zadávacího řízení bude za Zadavatele podepsána všemi Smluvními stranami.</w:t>
      </w:r>
    </w:p>
    <w:p w14:paraId="4D7E42AF" w14:textId="77777777" w:rsidR="00636162" w:rsidRDefault="00000000">
      <w:pPr>
        <w:pStyle w:val="Zkladntext1"/>
        <w:framePr w:w="9134" w:h="13872" w:hRule="exact" w:wrap="none" w:vAnchor="page" w:hAnchor="page" w:x="1382" w:y="1427"/>
        <w:numPr>
          <w:ilvl w:val="0"/>
          <w:numId w:val="5"/>
        </w:numPr>
        <w:tabs>
          <w:tab w:val="left" w:pos="590"/>
        </w:tabs>
        <w:spacing w:line="266" w:lineRule="auto"/>
        <w:jc w:val="center"/>
        <w:rPr>
          <w:sz w:val="24"/>
          <w:szCs w:val="24"/>
        </w:rPr>
      </w:pPr>
      <w:r>
        <w:rPr>
          <w:sz w:val="24"/>
          <w:szCs w:val="24"/>
        </w:rPr>
        <w:t>Práva a povinnosti Smluvních stran</w:t>
      </w:r>
    </w:p>
    <w:p w14:paraId="7FD12131" w14:textId="77777777" w:rsidR="00636162" w:rsidRDefault="00000000">
      <w:pPr>
        <w:pStyle w:val="Zkladntext1"/>
        <w:framePr w:w="9134" w:h="13872" w:hRule="exact" w:wrap="none" w:vAnchor="page" w:hAnchor="page" w:x="1382" w:y="1427"/>
        <w:spacing w:after="40" w:line="295" w:lineRule="auto"/>
        <w:ind w:left="300" w:hanging="300"/>
        <w:jc w:val="both"/>
      </w:pPr>
      <w:r>
        <w:t>1. Zástupce sdružení se zavazuje provést při zadání veřejné zakázky dle této Smlouvy veškeré úkony zadavatele dle platné právní úpravy pro zadávání veřejných zakázek a činit veškeré kroky v průběhu zadávacího řízení, tj. zejména:</w:t>
      </w:r>
    </w:p>
    <w:p w14:paraId="14F34B0A" w14:textId="77777777" w:rsidR="00636162" w:rsidRDefault="00000000">
      <w:pPr>
        <w:pStyle w:val="Zkladntext1"/>
        <w:framePr w:w="9134" w:h="13872" w:hRule="exact" w:wrap="none" w:vAnchor="page" w:hAnchor="page" w:x="1382" w:y="1427"/>
        <w:numPr>
          <w:ilvl w:val="0"/>
          <w:numId w:val="9"/>
        </w:numPr>
        <w:tabs>
          <w:tab w:val="left" w:pos="673"/>
        </w:tabs>
        <w:spacing w:after="40"/>
        <w:ind w:left="600" w:hanging="300"/>
        <w:jc w:val="both"/>
      </w:pPr>
      <w:r>
        <w:t>zajistit přípravu a zpracování zadávací dokumentace včetně všech jejích příloh (dále jen „zadávací dokumentace“);</w:t>
      </w:r>
    </w:p>
    <w:p w14:paraId="54928A62" w14:textId="77777777" w:rsidR="00636162" w:rsidRDefault="00000000">
      <w:pPr>
        <w:pStyle w:val="Zkladntext1"/>
        <w:framePr w:w="9134" w:h="13872" w:hRule="exact" w:wrap="none" w:vAnchor="page" w:hAnchor="page" w:x="1382" w:y="1427"/>
        <w:numPr>
          <w:ilvl w:val="0"/>
          <w:numId w:val="9"/>
        </w:numPr>
        <w:tabs>
          <w:tab w:val="left" w:pos="668"/>
        </w:tabs>
        <w:spacing w:after="40"/>
        <w:ind w:firstLine="300"/>
        <w:jc w:val="both"/>
      </w:pPr>
      <w:r>
        <w:t>zahájit a vést zadávací řízení podle pravidel stanovených v ZZVZ;</w:t>
      </w:r>
    </w:p>
    <w:p w14:paraId="14D3C3F2" w14:textId="77777777" w:rsidR="00636162" w:rsidRDefault="00000000">
      <w:pPr>
        <w:pStyle w:val="Zkladntext1"/>
        <w:framePr w:w="9134" w:h="13872" w:hRule="exact" w:wrap="none" w:vAnchor="page" w:hAnchor="page" w:x="1382" w:y="1427"/>
        <w:numPr>
          <w:ilvl w:val="0"/>
          <w:numId w:val="9"/>
        </w:numPr>
        <w:tabs>
          <w:tab w:val="left" w:pos="668"/>
        </w:tabs>
        <w:spacing w:after="40" w:line="298" w:lineRule="auto"/>
        <w:ind w:left="600" w:hanging="300"/>
        <w:jc w:val="both"/>
      </w:pPr>
      <w:r>
        <w:t>uveřejnit příslušné formuláře ve Věstníku veřejných zakázek a Úředním věstníku EU (TED) a další informace a dokumenty na svém profilu zadavatele;</w:t>
      </w:r>
    </w:p>
    <w:p w14:paraId="1B10D570" w14:textId="77777777" w:rsidR="00636162" w:rsidRDefault="00000000">
      <w:pPr>
        <w:pStyle w:val="Zkladntext1"/>
        <w:framePr w:w="9134" w:h="13872" w:hRule="exact" w:wrap="none" w:vAnchor="page" w:hAnchor="page" w:x="1382" w:y="1427"/>
        <w:numPr>
          <w:ilvl w:val="0"/>
          <w:numId w:val="9"/>
        </w:numPr>
        <w:tabs>
          <w:tab w:val="left" w:pos="678"/>
        </w:tabs>
        <w:spacing w:after="40"/>
        <w:ind w:firstLine="300"/>
        <w:jc w:val="both"/>
      </w:pPr>
      <w:r>
        <w:t>přijímat nabídky dodavatelů;</w:t>
      </w:r>
    </w:p>
    <w:p w14:paraId="6FD8D7D7" w14:textId="77777777" w:rsidR="00636162" w:rsidRDefault="00000000">
      <w:pPr>
        <w:pStyle w:val="Zkladntext1"/>
        <w:framePr w:w="9134" w:h="13872" w:hRule="exact" w:wrap="none" w:vAnchor="page" w:hAnchor="page" w:x="1382" w:y="1427"/>
        <w:numPr>
          <w:ilvl w:val="0"/>
          <w:numId w:val="9"/>
        </w:numPr>
        <w:tabs>
          <w:tab w:val="left" w:pos="668"/>
        </w:tabs>
        <w:spacing w:after="40"/>
        <w:ind w:firstLine="300"/>
        <w:jc w:val="both"/>
      </w:pPr>
      <w:r>
        <w:t>poskytovat dodavatelům dodatečné informace;</w:t>
      </w:r>
    </w:p>
    <w:p w14:paraId="6CDD4F1C" w14:textId="77777777" w:rsidR="00636162" w:rsidRDefault="00000000">
      <w:pPr>
        <w:pStyle w:val="Zkladntext1"/>
        <w:framePr w:w="9134" w:h="13872" w:hRule="exact" w:wrap="none" w:vAnchor="page" w:hAnchor="page" w:x="1382" w:y="1427"/>
        <w:numPr>
          <w:ilvl w:val="0"/>
          <w:numId w:val="9"/>
        </w:numPr>
        <w:tabs>
          <w:tab w:val="left" w:pos="625"/>
        </w:tabs>
        <w:spacing w:after="40"/>
        <w:ind w:firstLine="300"/>
        <w:jc w:val="both"/>
      </w:pPr>
      <w:r>
        <w:t>přijímat a přezkoumávat námitky dodavatelů proti nesprávnému postupu zadavatele;</w:t>
      </w:r>
    </w:p>
    <w:p w14:paraId="0130D6B1" w14:textId="77777777" w:rsidR="00636162" w:rsidRDefault="00000000">
      <w:pPr>
        <w:pStyle w:val="Zkladntext1"/>
        <w:framePr w:w="9134" w:h="13872" w:hRule="exact" w:wrap="none" w:vAnchor="page" w:hAnchor="page" w:x="1382" w:y="1427"/>
        <w:numPr>
          <w:ilvl w:val="0"/>
          <w:numId w:val="9"/>
        </w:numPr>
        <w:tabs>
          <w:tab w:val="left" w:pos="663"/>
        </w:tabs>
        <w:spacing w:after="40"/>
        <w:ind w:firstLine="300"/>
        <w:jc w:val="both"/>
      </w:pPr>
      <w:r>
        <w:t>vyzývat účastníky k písemnému vysvětlení nabídky;</w:t>
      </w:r>
    </w:p>
    <w:p w14:paraId="49A8FEF8" w14:textId="77777777" w:rsidR="00636162" w:rsidRDefault="00000000">
      <w:pPr>
        <w:pStyle w:val="Zkladntext1"/>
        <w:framePr w:w="9134" w:h="13872" w:hRule="exact" w:wrap="none" w:vAnchor="page" w:hAnchor="page" w:x="1382" w:y="1427"/>
        <w:numPr>
          <w:ilvl w:val="0"/>
          <w:numId w:val="9"/>
        </w:numPr>
        <w:tabs>
          <w:tab w:val="left" w:pos="663"/>
        </w:tabs>
        <w:spacing w:after="40"/>
        <w:ind w:firstLine="300"/>
        <w:jc w:val="both"/>
      </w:pPr>
      <w:r>
        <w:t>rozhodovat o vyloučení účastníka ze zadávacího řízení;</w:t>
      </w:r>
    </w:p>
    <w:p w14:paraId="734A528C" w14:textId="77777777" w:rsidR="00636162" w:rsidRDefault="00000000">
      <w:pPr>
        <w:pStyle w:val="Zkladntext1"/>
        <w:framePr w:w="9134" w:h="13872" w:hRule="exact" w:wrap="none" w:vAnchor="page" w:hAnchor="page" w:x="1382" w:y="1427"/>
        <w:numPr>
          <w:ilvl w:val="0"/>
          <w:numId w:val="9"/>
        </w:numPr>
        <w:tabs>
          <w:tab w:val="left" w:pos="601"/>
        </w:tabs>
        <w:spacing w:after="40"/>
        <w:ind w:firstLine="300"/>
        <w:jc w:val="both"/>
      </w:pPr>
      <w:r>
        <w:t>rozhodovat o výběru vhodného dodavatele;</w:t>
      </w:r>
    </w:p>
    <w:p w14:paraId="054DC417" w14:textId="77777777" w:rsidR="00636162" w:rsidRDefault="00000000">
      <w:pPr>
        <w:pStyle w:val="Zkladntext1"/>
        <w:framePr w:w="9134" w:h="13872" w:hRule="exact" w:wrap="none" w:vAnchor="page" w:hAnchor="page" w:x="1382" w:y="1427"/>
        <w:numPr>
          <w:ilvl w:val="0"/>
          <w:numId w:val="9"/>
        </w:numPr>
        <w:tabs>
          <w:tab w:val="left" w:pos="620"/>
        </w:tabs>
        <w:spacing w:after="40"/>
        <w:ind w:firstLine="300"/>
        <w:jc w:val="both"/>
      </w:pPr>
      <w:r>
        <w:t>zrušit zadávací řízení z důvodů uvedených v ZZVZ;</w:t>
      </w:r>
    </w:p>
    <w:p w14:paraId="13686A52" w14:textId="77777777" w:rsidR="00636162" w:rsidRDefault="00000000">
      <w:pPr>
        <w:pStyle w:val="Zkladntext1"/>
        <w:framePr w:w="9134" w:h="13872" w:hRule="exact" w:wrap="none" w:vAnchor="page" w:hAnchor="page" w:x="1382" w:y="1427"/>
        <w:numPr>
          <w:ilvl w:val="0"/>
          <w:numId w:val="9"/>
        </w:numPr>
        <w:tabs>
          <w:tab w:val="left" w:pos="654"/>
        </w:tabs>
        <w:spacing w:after="40" w:line="298" w:lineRule="auto"/>
        <w:ind w:left="600" w:hanging="300"/>
        <w:jc w:val="both"/>
      </w:pPr>
      <w:r>
        <w:t>zpracovat případná vyjádření k návrhu na přezkum úkonů zadavatele v zadávacím řízení a případné vyjádření k podanému rozkladu stěžovatele;</w:t>
      </w:r>
    </w:p>
    <w:p w14:paraId="27C3759A" w14:textId="77777777" w:rsidR="00636162" w:rsidRDefault="00000000">
      <w:pPr>
        <w:pStyle w:val="Zkladntext1"/>
        <w:framePr w:w="9134" w:h="13872" w:hRule="exact" w:wrap="none" w:vAnchor="page" w:hAnchor="page" w:x="1382" w:y="1427"/>
        <w:numPr>
          <w:ilvl w:val="0"/>
          <w:numId w:val="9"/>
        </w:numPr>
        <w:tabs>
          <w:tab w:val="left" w:pos="606"/>
        </w:tabs>
        <w:ind w:firstLine="300"/>
        <w:jc w:val="both"/>
      </w:pPr>
      <w:r>
        <w:t>uchovávat dokumentaci k veřejné zakázce podle § 216 ZZVZ.</w:t>
      </w:r>
    </w:p>
    <w:p w14:paraId="10835610" w14:textId="77777777" w:rsidR="00636162" w:rsidRDefault="00000000">
      <w:pPr>
        <w:pStyle w:val="Zkladntext1"/>
        <w:framePr w:w="9134" w:h="13872" w:hRule="exact" w:wrap="none" w:vAnchor="page" w:hAnchor="page" w:x="1382" w:y="1427"/>
        <w:numPr>
          <w:ilvl w:val="0"/>
          <w:numId w:val="9"/>
        </w:numPr>
        <w:tabs>
          <w:tab w:val="left" w:pos="373"/>
        </w:tabs>
        <w:spacing w:after="40"/>
        <w:jc w:val="both"/>
      </w:pPr>
      <w:r>
        <w:t>Zástupce sdružení je dále povinen:</w:t>
      </w:r>
    </w:p>
    <w:p w14:paraId="1989515F" w14:textId="77777777" w:rsidR="00636162" w:rsidRDefault="00000000">
      <w:pPr>
        <w:pStyle w:val="Zkladntext1"/>
        <w:framePr w:w="9134" w:h="13872" w:hRule="exact" w:wrap="none" w:vAnchor="page" w:hAnchor="page" w:x="1382" w:y="1427"/>
        <w:numPr>
          <w:ilvl w:val="0"/>
          <w:numId w:val="10"/>
        </w:numPr>
        <w:tabs>
          <w:tab w:val="left" w:pos="673"/>
        </w:tabs>
        <w:spacing w:after="40"/>
        <w:ind w:left="600" w:hanging="300"/>
        <w:jc w:val="both"/>
      </w:pPr>
      <w:r>
        <w:t>kdykoliv na požádání předložit Ostatním zadavatelům dokumentaci vážící se k veřejné zakázce;</w:t>
      </w:r>
    </w:p>
    <w:p w14:paraId="44036DC5" w14:textId="77777777" w:rsidR="00636162" w:rsidRDefault="00000000">
      <w:pPr>
        <w:pStyle w:val="Zkladntext1"/>
        <w:framePr w:w="9134" w:h="13872" w:hRule="exact" w:wrap="none" w:vAnchor="page" w:hAnchor="page" w:x="1382" w:y="1427"/>
        <w:numPr>
          <w:ilvl w:val="0"/>
          <w:numId w:val="10"/>
        </w:numPr>
        <w:tabs>
          <w:tab w:val="left" w:pos="668"/>
        </w:tabs>
        <w:ind w:left="600" w:hanging="300"/>
        <w:jc w:val="both"/>
      </w:pPr>
      <w:r>
        <w:t>po zániku Sdružení zadavatelů předat Ostatním zadavatelům kopie veškerých dokladů vážících se k veřejné zakázce, pokud o to Ostatní zadavatelé písemně požádají.</w:t>
      </w:r>
    </w:p>
    <w:p w14:paraId="52970A9D" w14:textId="77777777" w:rsidR="00636162" w:rsidRDefault="00000000">
      <w:pPr>
        <w:pStyle w:val="Zkladntext1"/>
        <w:framePr w:w="9134" w:h="13872" w:hRule="exact" w:wrap="none" w:vAnchor="page" w:hAnchor="page" w:x="1382" w:y="1427"/>
        <w:numPr>
          <w:ilvl w:val="0"/>
          <w:numId w:val="9"/>
        </w:numPr>
        <w:tabs>
          <w:tab w:val="left" w:pos="373"/>
        </w:tabs>
        <w:spacing w:after="40"/>
        <w:jc w:val="both"/>
      </w:pPr>
      <w:r>
        <w:t>Smluvní strany jsou povinny, kromě dalších povinností daných touto Smlouvou:</w:t>
      </w:r>
    </w:p>
    <w:p w14:paraId="077F0008" w14:textId="77777777" w:rsidR="00636162" w:rsidRDefault="00000000">
      <w:pPr>
        <w:pStyle w:val="Zkladntext1"/>
        <w:framePr w:w="9134" w:h="13872" w:hRule="exact" w:wrap="none" w:vAnchor="page" w:hAnchor="page" w:x="1382" w:y="1427"/>
        <w:numPr>
          <w:ilvl w:val="0"/>
          <w:numId w:val="11"/>
        </w:numPr>
        <w:tabs>
          <w:tab w:val="left" w:pos="673"/>
        </w:tabs>
        <w:spacing w:after="40" w:line="298" w:lineRule="auto"/>
        <w:ind w:left="600" w:hanging="300"/>
        <w:jc w:val="both"/>
      </w:pPr>
      <w:r>
        <w:t>si při zadávání veřejné zakázky poskytnout veškerou nezbytnou a potřebnou součinnost, zejména poskytovat si nezbytné podklady a informace;</w:t>
      </w:r>
    </w:p>
    <w:p w14:paraId="2E30E1F6" w14:textId="77777777" w:rsidR="00636162" w:rsidRDefault="00000000">
      <w:pPr>
        <w:pStyle w:val="Zkladntext1"/>
        <w:framePr w:w="9134" w:h="13872" w:hRule="exact" w:wrap="none" w:vAnchor="page" w:hAnchor="page" w:x="1382" w:y="1427"/>
        <w:numPr>
          <w:ilvl w:val="0"/>
          <w:numId w:val="11"/>
        </w:numPr>
        <w:tabs>
          <w:tab w:val="left" w:pos="668"/>
        </w:tabs>
        <w:spacing w:after="40"/>
        <w:ind w:left="600" w:hanging="300"/>
        <w:jc w:val="both"/>
      </w:pPr>
      <w:r>
        <w:t>dohodnout jednotlivé dílčí termíny procesu zadávání veřejné zakázky v harmonogramu zadávání veřejné zakázky a v jednotlivých nepředvídatelných případech prostřednictvím svých oprávněných pracovníků, s přihlédnutím k ZZVZ stanoveným lhůtám a vnitřním poměrům Zadavatelů;</w:t>
      </w:r>
    </w:p>
    <w:p w14:paraId="245976E8" w14:textId="77777777" w:rsidR="00636162" w:rsidRDefault="00000000">
      <w:pPr>
        <w:pStyle w:val="Zkladntext1"/>
        <w:framePr w:w="9134" w:h="13872" w:hRule="exact" w:wrap="none" w:vAnchor="page" w:hAnchor="page" w:x="1382" w:y="1427"/>
        <w:numPr>
          <w:ilvl w:val="0"/>
          <w:numId w:val="11"/>
        </w:numPr>
        <w:tabs>
          <w:tab w:val="left" w:pos="668"/>
        </w:tabs>
        <w:spacing w:after="40" w:line="298" w:lineRule="auto"/>
        <w:ind w:left="600" w:hanging="300"/>
        <w:jc w:val="both"/>
      </w:pPr>
      <w:r>
        <w:t>zdržet se jakéhokoli jednání, které by mohlo znemožnit nebo ztížit dosažení účelu této Smlouvy;</w:t>
      </w:r>
    </w:p>
    <w:p w14:paraId="17336246" w14:textId="77777777" w:rsidR="00636162" w:rsidRDefault="00000000">
      <w:pPr>
        <w:pStyle w:val="Zkladntext1"/>
        <w:framePr w:w="9134" w:h="13872" w:hRule="exact" w:wrap="none" w:vAnchor="page" w:hAnchor="page" w:x="1382" w:y="1427"/>
        <w:numPr>
          <w:ilvl w:val="0"/>
          <w:numId w:val="11"/>
        </w:numPr>
        <w:tabs>
          <w:tab w:val="left" w:pos="678"/>
        </w:tabs>
        <w:spacing w:after="0"/>
        <w:ind w:firstLine="300"/>
        <w:jc w:val="both"/>
      </w:pPr>
      <w:r>
        <w:t>po výběru dodavatele uzavřít s vybraným dodavatelem smlouvu.</w:t>
      </w:r>
    </w:p>
    <w:p w14:paraId="294DCF8D" w14:textId="77777777" w:rsidR="00636162" w:rsidRDefault="00636162">
      <w:pPr>
        <w:spacing w:line="1" w:lineRule="exact"/>
        <w:sectPr w:rsidR="00636162">
          <w:pgSz w:w="11900" w:h="16840"/>
          <w:pgMar w:top="360" w:right="360" w:bottom="360" w:left="360" w:header="0" w:footer="3" w:gutter="0"/>
          <w:cols w:space="720"/>
          <w:noEndnote/>
          <w:docGrid w:linePitch="360"/>
        </w:sectPr>
      </w:pPr>
    </w:p>
    <w:p w14:paraId="29202FF0" w14:textId="77777777" w:rsidR="00636162" w:rsidRDefault="00636162">
      <w:pPr>
        <w:spacing w:line="1" w:lineRule="exact"/>
      </w:pPr>
    </w:p>
    <w:p w14:paraId="52DBCA40" w14:textId="77777777" w:rsidR="00636162" w:rsidRDefault="00000000">
      <w:pPr>
        <w:pStyle w:val="Zkladntext1"/>
        <w:framePr w:w="9134" w:h="12725" w:hRule="exact" w:wrap="none" w:vAnchor="page" w:hAnchor="page" w:x="1382" w:y="1427"/>
        <w:numPr>
          <w:ilvl w:val="0"/>
          <w:numId w:val="9"/>
        </w:numPr>
        <w:tabs>
          <w:tab w:val="left" w:pos="318"/>
        </w:tabs>
        <w:spacing w:line="295" w:lineRule="auto"/>
        <w:ind w:left="300" w:hanging="300"/>
        <w:jc w:val="both"/>
      </w:pPr>
      <w:r>
        <w:t>Obdrží-li Ostatní zadavatelé (ať již nedopatřením nebo z jiného důvodu) jakýkoliv doklad nebo dokument vztahující se k zadávání veřejné zakázky, který je relevantní pro průběh zadání veřejné zakázky, jsou povinni bezodkladně tento předat v originále Zástupci sdružení.</w:t>
      </w:r>
    </w:p>
    <w:p w14:paraId="54EADEB4" w14:textId="77777777" w:rsidR="00636162" w:rsidRDefault="00000000">
      <w:pPr>
        <w:pStyle w:val="Zkladntext1"/>
        <w:framePr w:w="9134" w:h="12725" w:hRule="exact" w:wrap="none" w:vAnchor="page" w:hAnchor="page" w:x="1382" w:y="1427"/>
        <w:numPr>
          <w:ilvl w:val="0"/>
          <w:numId w:val="12"/>
        </w:numPr>
        <w:tabs>
          <w:tab w:val="left" w:pos="313"/>
        </w:tabs>
        <w:spacing w:line="295" w:lineRule="auto"/>
        <w:ind w:left="300" w:hanging="300"/>
        <w:jc w:val="both"/>
      </w:pPr>
      <w:r>
        <w:t>Ostatní zadavatelé jsou povinni sdělit Zástupci sdružení, že jakákoliv jejich část veřejné zakázky je spolufinancována z národních, evropských nebo jiných fondů či jiných zdrojů financování, a v důsledku toho se na zadávání veřejné zakázky budou vztahovat specifická pravidla. Ostatní zadavatelé jsou současně povinni zajistit řádnou aplikaci těchto specifických pravidel při přípravě a v průběhu zadávacího řízení, a to zejména formou kontroly a připomínkování jednotlivých dokumentů či úkonů. Za dodržení specifických pravidel Zástupce sdružení neodpovídá, nedohodnou-li se Smluvní strany písemně jinak.</w:t>
      </w:r>
    </w:p>
    <w:p w14:paraId="516E76FB" w14:textId="77777777" w:rsidR="00636162" w:rsidRDefault="00000000">
      <w:pPr>
        <w:pStyle w:val="Zkladntext1"/>
        <w:framePr w:w="9134" w:h="12725" w:hRule="exact" w:wrap="none" w:vAnchor="page" w:hAnchor="page" w:x="1382" w:y="1427"/>
        <w:numPr>
          <w:ilvl w:val="0"/>
          <w:numId w:val="12"/>
        </w:numPr>
        <w:tabs>
          <w:tab w:val="left" w:pos="313"/>
        </w:tabs>
        <w:ind w:left="300" w:hanging="300"/>
        <w:jc w:val="both"/>
      </w:pPr>
      <w:r>
        <w:t>Ostatní zadavatelé jsou povinni sdělit Zástupci sdružení nejpozději do 3 měsíců od splnění smlouvy mezi vybraným dodavatelem a Zadavateli výši skutečně uhrazené ceny za plnění smlouvy mezi vybraným dodavatelem a Zadavateli. Pokud některý z Ostatních zadavatelů nedodrží uvedenou povinnost, zodpovídá v plné výši za případnou škodu a/nebo sankci, která v důsledku nesplnění povinnosti dle ustanovení § 219 odst. 3 ZZVZ vznikne/bude udělena Zástupci sdružení.</w:t>
      </w:r>
    </w:p>
    <w:p w14:paraId="15D761FD" w14:textId="77777777" w:rsidR="00636162" w:rsidRDefault="00000000">
      <w:pPr>
        <w:pStyle w:val="Zkladntext1"/>
        <w:framePr w:w="9134" w:h="12725" w:hRule="exact" w:wrap="none" w:vAnchor="page" w:hAnchor="page" w:x="1382" w:y="1427"/>
        <w:numPr>
          <w:ilvl w:val="0"/>
          <w:numId w:val="12"/>
        </w:numPr>
        <w:tabs>
          <w:tab w:val="left" w:pos="313"/>
        </w:tabs>
        <w:spacing w:after="520" w:line="310" w:lineRule="auto"/>
        <w:ind w:left="300" w:hanging="300"/>
        <w:jc w:val="both"/>
        <w:rPr>
          <w:sz w:val="24"/>
          <w:szCs w:val="24"/>
        </w:rPr>
      </w:pPr>
      <w:r>
        <w:t>Každá ze Smluvních stran má právo na informace týkající se přípravy a průběhu veřejné zakázky od ostatních Smluvních stran, a to kdykoliv v průběhu účinnosti této Smlouvy</w:t>
      </w:r>
      <w:r>
        <w:rPr>
          <w:sz w:val="24"/>
          <w:szCs w:val="24"/>
        </w:rPr>
        <w:t>.</w:t>
      </w:r>
    </w:p>
    <w:p w14:paraId="02D6E27B" w14:textId="77777777" w:rsidR="00636162" w:rsidRDefault="00000000">
      <w:pPr>
        <w:pStyle w:val="Zkladntext1"/>
        <w:framePr w:w="9134" w:h="12725" w:hRule="exact" w:wrap="none" w:vAnchor="page" w:hAnchor="page" w:x="1382" w:y="1427"/>
        <w:numPr>
          <w:ilvl w:val="0"/>
          <w:numId w:val="13"/>
        </w:numPr>
        <w:tabs>
          <w:tab w:val="left" w:pos="710"/>
        </w:tabs>
        <w:spacing w:line="269" w:lineRule="auto"/>
        <w:jc w:val="center"/>
        <w:rPr>
          <w:sz w:val="24"/>
          <w:szCs w:val="24"/>
        </w:rPr>
      </w:pPr>
      <w:r>
        <w:rPr>
          <w:sz w:val="24"/>
          <w:szCs w:val="24"/>
        </w:rPr>
        <w:t>Zadávací dokumentace</w:t>
      </w:r>
    </w:p>
    <w:p w14:paraId="08BB4BAC" w14:textId="77777777" w:rsidR="00636162" w:rsidRDefault="00000000">
      <w:pPr>
        <w:pStyle w:val="Zkladntext1"/>
        <w:framePr w:w="9134" w:h="12725" w:hRule="exact" w:wrap="none" w:vAnchor="page" w:hAnchor="page" w:x="1382" w:y="1427"/>
        <w:numPr>
          <w:ilvl w:val="0"/>
          <w:numId w:val="14"/>
        </w:numPr>
        <w:tabs>
          <w:tab w:val="left" w:pos="303"/>
        </w:tabs>
        <w:spacing w:line="298" w:lineRule="auto"/>
        <w:ind w:left="300" w:hanging="300"/>
        <w:jc w:val="both"/>
      </w:pPr>
      <w:r>
        <w:t>Obsah zadávací dokumentace bude vycházet z pravidel a zvyklostí ŘSD s. p., s čímž vyjadřují všechny Smluvní strany konsensus a dále prohlašují, že vůči těmto nebudou uplatňovat připomínky upravené níže v odst. 2 a odst. 3 tohoto článku Smlouvy.</w:t>
      </w:r>
    </w:p>
    <w:p w14:paraId="1452C7CD" w14:textId="77777777" w:rsidR="00636162" w:rsidRDefault="00000000">
      <w:pPr>
        <w:pStyle w:val="Zkladntext1"/>
        <w:framePr w:w="9134" w:h="12725" w:hRule="exact" w:wrap="none" w:vAnchor="page" w:hAnchor="page" w:x="1382" w:y="1427"/>
        <w:numPr>
          <w:ilvl w:val="0"/>
          <w:numId w:val="14"/>
        </w:numPr>
        <w:tabs>
          <w:tab w:val="left" w:pos="313"/>
        </w:tabs>
        <w:ind w:left="300" w:hanging="300"/>
        <w:jc w:val="both"/>
      </w:pPr>
      <w:r>
        <w:t>Připomínky k návrhu zadávací dokumentace budou zaslány v termínu nejpozději do 5 pracovních dní po zahájení projednání zadávací dokumentace. Za zahájení projednání se považuje doručení elektronické verze zadávací dokumentace Ostatním zadavatelům, nedohodnou-li se Smluvní strany písemně jinak. Neuplatní-li v tomto termínu Ostatní zadavatelé připomínky či návrhy k zadávací dokumentaci, má se za to, že žádné připomínky či návrhy k zadávací dokumentaci nemají.</w:t>
      </w:r>
    </w:p>
    <w:p w14:paraId="46C7C46D" w14:textId="77777777" w:rsidR="00636162" w:rsidRDefault="00000000">
      <w:pPr>
        <w:pStyle w:val="Zkladntext1"/>
        <w:framePr w:w="9134" w:h="12725" w:hRule="exact" w:wrap="none" w:vAnchor="page" w:hAnchor="page" w:x="1382" w:y="1427"/>
        <w:numPr>
          <w:ilvl w:val="0"/>
          <w:numId w:val="14"/>
        </w:numPr>
        <w:tabs>
          <w:tab w:val="left" w:pos="313"/>
        </w:tabs>
        <w:spacing w:after="0"/>
        <w:ind w:left="300" w:hanging="300"/>
        <w:jc w:val="both"/>
      </w:pPr>
      <w:r>
        <w:t>Případné připomínky či návrhy Ostatních zadavatelů k zadávací dokumentaci je Zástupce sdružení povinen vypořádat nejpozději do 5 pracovních dní po uplynutí lhůty pro podání připomínek a návrhů a bezodkladně poté o způsobu vypořádání připomínky či námitky informovat Ostatní zadavatele. Nebudou-li Ostatní zadavatelé se způsobem vypořádání své připomínky či námitky souhlasit a nedohodnou-li se Zástupcem sdružení jiný způsob jejího vypořádání, přičemž tuto svou připomínku či námitku označí jako zásadní, jsou oprávněni ze Sdružení zadavatelů vystoupit. O skutečnosti dle předchozí věty Zástupce sdružení bezodkladně informuje zbývající Ostatní zadavatele, jsou-li. Vystoupením, byť jen jednoho zadavatele ze Sdružení zadavatelů, toto Sdružení zadavatelů zaniká.</w:t>
      </w:r>
    </w:p>
    <w:p w14:paraId="78C766B1" w14:textId="77777777" w:rsidR="00636162" w:rsidRDefault="00636162">
      <w:pPr>
        <w:spacing w:line="1" w:lineRule="exact"/>
        <w:sectPr w:rsidR="00636162">
          <w:pgSz w:w="11900" w:h="16840"/>
          <w:pgMar w:top="360" w:right="360" w:bottom="360" w:left="360" w:header="0" w:footer="3" w:gutter="0"/>
          <w:cols w:space="720"/>
          <w:noEndnote/>
          <w:docGrid w:linePitch="360"/>
        </w:sectPr>
      </w:pPr>
    </w:p>
    <w:p w14:paraId="14BB9BC6" w14:textId="77777777" w:rsidR="00636162" w:rsidRDefault="00636162">
      <w:pPr>
        <w:spacing w:line="1" w:lineRule="exact"/>
      </w:pPr>
    </w:p>
    <w:p w14:paraId="7C53BDFD" w14:textId="77777777" w:rsidR="00636162" w:rsidRDefault="00000000">
      <w:pPr>
        <w:pStyle w:val="Zkladntext1"/>
        <w:framePr w:w="9134" w:h="13886" w:hRule="exact" w:wrap="none" w:vAnchor="page" w:hAnchor="page" w:x="1382" w:y="1427"/>
        <w:numPr>
          <w:ilvl w:val="0"/>
          <w:numId w:val="13"/>
        </w:numPr>
        <w:tabs>
          <w:tab w:val="left" w:pos="710"/>
        </w:tabs>
        <w:spacing w:line="271" w:lineRule="auto"/>
        <w:jc w:val="center"/>
        <w:rPr>
          <w:sz w:val="24"/>
          <w:szCs w:val="24"/>
        </w:rPr>
      </w:pPr>
      <w:r>
        <w:rPr>
          <w:sz w:val="24"/>
          <w:szCs w:val="24"/>
        </w:rPr>
        <w:t>Komise pro hodnocení a posouzení nabídek</w:t>
      </w:r>
    </w:p>
    <w:p w14:paraId="33AC828E" w14:textId="77777777" w:rsidR="00636162" w:rsidRDefault="00000000">
      <w:pPr>
        <w:pStyle w:val="Zkladntext1"/>
        <w:framePr w:w="9134" w:h="13886" w:hRule="exact" w:wrap="none" w:vAnchor="page" w:hAnchor="page" w:x="1382" w:y="1427"/>
        <w:numPr>
          <w:ilvl w:val="0"/>
          <w:numId w:val="15"/>
        </w:numPr>
        <w:tabs>
          <w:tab w:val="left" w:pos="344"/>
        </w:tabs>
        <w:spacing w:line="295" w:lineRule="auto"/>
        <w:ind w:left="300" w:hanging="300"/>
        <w:jc w:val="both"/>
      </w:pPr>
      <w:r>
        <w:t>Každá Smluvní strana může delegovat jednoho nebo více zástupců pro účely jmenování členem a náhradníkem člena komise pro hodnocení a posouzení nabídek (dále jen „Komise“). Zástupce sdružení zajistí, aby většina členů Komise měla příslušnou odbornost ve vztahu k předmětu veřejné zakázky.</w:t>
      </w:r>
    </w:p>
    <w:p w14:paraId="7C194DEF" w14:textId="77777777" w:rsidR="00636162" w:rsidRDefault="00000000">
      <w:pPr>
        <w:pStyle w:val="Zkladntext1"/>
        <w:framePr w:w="9134" w:h="13886" w:hRule="exact" w:wrap="none" w:vAnchor="page" w:hAnchor="page" w:x="1382" w:y="1427"/>
        <w:numPr>
          <w:ilvl w:val="0"/>
          <w:numId w:val="15"/>
        </w:numPr>
        <w:tabs>
          <w:tab w:val="left" w:pos="354"/>
        </w:tabs>
        <w:spacing w:line="298" w:lineRule="auto"/>
        <w:ind w:left="300" w:hanging="300"/>
        <w:jc w:val="both"/>
      </w:pPr>
      <w:r>
        <w:t>Komise musí mít minimálně pět členů, nebude-li mezi Smluvními stranami dohodnuto jinak. Komise zpravidla bude mít lichý počet členů.</w:t>
      </w:r>
    </w:p>
    <w:p w14:paraId="71CFCD8C" w14:textId="77777777" w:rsidR="00636162" w:rsidRDefault="00000000">
      <w:pPr>
        <w:pStyle w:val="Zkladntext1"/>
        <w:framePr w:w="9134" w:h="13886" w:hRule="exact" w:wrap="none" w:vAnchor="page" w:hAnchor="page" w:x="1382" w:y="1427"/>
        <w:numPr>
          <w:ilvl w:val="0"/>
          <w:numId w:val="15"/>
        </w:numPr>
        <w:tabs>
          <w:tab w:val="left" w:pos="354"/>
        </w:tabs>
        <w:ind w:left="300" w:hanging="300"/>
        <w:jc w:val="both"/>
      </w:pPr>
      <w:r>
        <w:t>Jednání Komise bude probíhat v místě a termínu určeném Zástupcem sdružení s přihlédnutím k možnostem Ostatních zadavatelů.</w:t>
      </w:r>
    </w:p>
    <w:p w14:paraId="4C0D5A49" w14:textId="77777777" w:rsidR="00636162" w:rsidRDefault="00000000">
      <w:pPr>
        <w:pStyle w:val="Zkladntext1"/>
        <w:framePr w:w="9134" w:h="13886" w:hRule="exact" w:wrap="none" w:vAnchor="page" w:hAnchor="page" w:x="1382" w:y="1427"/>
        <w:numPr>
          <w:ilvl w:val="0"/>
          <w:numId w:val="15"/>
        </w:numPr>
        <w:tabs>
          <w:tab w:val="left" w:pos="358"/>
        </w:tabs>
        <w:spacing w:line="295" w:lineRule="auto"/>
      </w:pPr>
      <w:r>
        <w:t>Pro postup a jednání Komise platí ustanovení ZZVZ.</w:t>
      </w:r>
    </w:p>
    <w:p w14:paraId="374D880C" w14:textId="77777777" w:rsidR="00636162" w:rsidRDefault="00000000">
      <w:pPr>
        <w:pStyle w:val="Zkladntext1"/>
        <w:framePr w:w="9134" w:h="13886" w:hRule="exact" w:wrap="none" w:vAnchor="page" w:hAnchor="page" w:x="1382" w:y="1427"/>
        <w:numPr>
          <w:ilvl w:val="0"/>
          <w:numId w:val="15"/>
        </w:numPr>
        <w:tabs>
          <w:tab w:val="left" w:pos="354"/>
        </w:tabs>
        <w:spacing w:after="540" w:line="295" w:lineRule="auto"/>
        <w:ind w:left="300" w:hanging="300"/>
        <w:jc w:val="both"/>
      </w:pPr>
      <w:r>
        <w:t>Administrativní podporu Komise zajišťuje Zástupce sdružení, který průběžně informuje Ostatní zadavatele o úkonech provedených Komisí, tj. např. o vyloučení účastníka, o výběru dodavatele apod.</w:t>
      </w:r>
    </w:p>
    <w:p w14:paraId="346912EB" w14:textId="77777777" w:rsidR="00636162" w:rsidRDefault="00000000">
      <w:pPr>
        <w:pStyle w:val="Zkladntext1"/>
        <w:framePr w:w="9134" w:h="13886" w:hRule="exact" w:wrap="none" w:vAnchor="page" w:hAnchor="page" w:x="1382" w:y="1427"/>
        <w:numPr>
          <w:ilvl w:val="0"/>
          <w:numId w:val="13"/>
        </w:numPr>
        <w:tabs>
          <w:tab w:val="left" w:pos="710"/>
        </w:tabs>
        <w:spacing w:line="271" w:lineRule="auto"/>
        <w:jc w:val="center"/>
        <w:rPr>
          <w:sz w:val="24"/>
          <w:szCs w:val="24"/>
        </w:rPr>
      </w:pPr>
      <w:r>
        <w:rPr>
          <w:sz w:val="24"/>
          <w:szCs w:val="24"/>
        </w:rPr>
        <w:t>Financování veřejné zakázky</w:t>
      </w:r>
    </w:p>
    <w:p w14:paraId="3E07A40D" w14:textId="77777777" w:rsidR="00636162" w:rsidRDefault="00000000">
      <w:pPr>
        <w:pStyle w:val="Zkladntext1"/>
        <w:framePr w:w="9134" w:h="13886" w:hRule="exact" w:wrap="none" w:vAnchor="page" w:hAnchor="page" w:x="1382" w:y="1427"/>
        <w:numPr>
          <w:ilvl w:val="0"/>
          <w:numId w:val="16"/>
        </w:numPr>
        <w:tabs>
          <w:tab w:val="left" w:pos="344"/>
        </w:tabs>
        <w:spacing w:line="295" w:lineRule="auto"/>
        <w:ind w:left="300" w:hanging="300"/>
        <w:jc w:val="both"/>
      </w:pPr>
      <w:r>
        <w:t>Smluvní strany se dohodly, že na financování veřejné zakázky se budou podílet v rozsahu prací provedených na jimi investovaných objektech / jejich dodávek / pro ně provedených služeb specifikovaných v odst. 2. tohoto článku Smlouvy. Cena těchto stavebních prací / dodávek / služeb bude vyplývat z nabídkové ceny vybraného dodavatele.</w:t>
      </w:r>
    </w:p>
    <w:p w14:paraId="462D6907" w14:textId="77777777" w:rsidR="00636162" w:rsidRDefault="00000000">
      <w:pPr>
        <w:pStyle w:val="Zkladntext1"/>
        <w:framePr w:w="9134" w:h="13886" w:hRule="exact" w:wrap="none" w:vAnchor="page" w:hAnchor="page" w:x="1382" w:y="1427"/>
        <w:numPr>
          <w:ilvl w:val="0"/>
          <w:numId w:val="16"/>
        </w:numPr>
        <w:tabs>
          <w:tab w:val="left" w:pos="354"/>
        </w:tabs>
        <w:ind w:left="300" w:hanging="300"/>
        <w:jc w:val="both"/>
      </w:pPr>
      <w:r>
        <w:t>Části veřejné zakázky pro jednotlivé Zadavatele podle specifikace vyprojektovaných stavebních objektů stanovily Smluvní strany takto:</w:t>
      </w:r>
    </w:p>
    <w:p w14:paraId="5723175F" w14:textId="77777777" w:rsidR="00636162" w:rsidRDefault="00000000">
      <w:pPr>
        <w:pStyle w:val="Zkladntext1"/>
        <w:framePr w:w="9134" w:h="13886" w:hRule="exact" w:wrap="none" w:vAnchor="page" w:hAnchor="page" w:x="1382" w:y="1427"/>
        <w:spacing w:line="240" w:lineRule="auto"/>
        <w:ind w:firstLine="300"/>
        <w:rPr>
          <w:sz w:val="20"/>
          <w:szCs w:val="20"/>
        </w:rPr>
      </w:pPr>
      <w:r>
        <w:rPr>
          <w:b/>
          <w:bCs/>
          <w:sz w:val="20"/>
          <w:szCs w:val="20"/>
        </w:rPr>
        <w:t>ŘSD s. p.:</w:t>
      </w:r>
    </w:p>
    <w:p w14:paraId="78446B94" w14:textId="77777777" w:rsidR="00636162" w:rsidRDefault="00000000">
      <w:pPr>
        <w:pStyle w:val="Zkladntext1"/>
        <w:framePr w:w="9134" w:h="13886" w:hRule="exact" w:wrap="none" w:vAnchor="page" w:hAnchor="page" w:x="1382" w:y="1427"/>
        <w:spacing w:after="40" w:line="295" w:lineRule="auto"/>
        <w:ind w:firstLine="300"/>
      </w:pPr>
      <w:r>
        <w:rPr>
          <w:i/>
          <w:iCs/>
          <w:lang w:val="en-US" w:eastAsia="en-US" w:bidi="en-US"/>
        </w:rPr>
        <w:t xml:space="preserve">SO 020 - </w:t>
      </w:r>
      <w:r>
        <w:rPr>
          <w:i/>
          <w:iCs/>
        </w:rPr>
        <w:t>Příprava území - ŘSD ČR</w:t>
      </w:r>
    </w:p>
    <w:p w14:paraId="73E00553" w14:textId="77777777" w:rsidR="00636162" w:rsidRDefault="00000000">
      <w:pPr>
        <w:pStyle w:val="Zkladntext1"/>
        <w:framePr w:w="9134" w:h="13886" w:hRule="exact" w:wrap="none" w:vAnchor="page" w:hAnchor="page" w:x="1382" w:y="1427"/>
        <w:spacing w:after="40" w:line="295" w:lineRule="auto"/>
        <w:ind w:firstLine="300"/>
      </w:pPr>
      <w:r>
        <w:rPr>
          <w:i/>
          <w:iCs/>
          <w:lang w:val="en-US" w:eastAsia="en-US" w:bidi="en-US"/>
        </w:rPr>
        <w:t xml:space="preserve">SO </w:t>
      </w:r>
      <w:r>
        <w:rPr>
          <w:i/>
          <w:iCs/>
        </w:rPr>
        <w:t>101 - Silnice I/2</w:t>
      </w:r>
    </w:p>
    <w:p w14:paraId="74392507" w14:textId="77777777" w:rsidR="00636162" w:rsidRDefault="00000000">
      <w:pPr>
        <w:pStyle w:val="Zkladntext1"/>
        <w:framePr w:w="9134" w:h="13886" w:hRule="exact" w:wrap="none" w:vAnchor="page" w:hAnchor="page" w:x="1382" w:y="1427"/>
        <w:spacing w:after="40" w:line="295" w:lineRule="auto"/>
        <w:ind w:firstLine="300"/>
      </w:pPr>
      <w:r>
        <w:rPr>
          <w:i/>
          <w:iCs/>
        </w:rPr>
        <w:t>SO 110 - Okružní křižovatka silnic I/2 x III/340 28</w:t>
      </w:r>
    </w:p>
    <w:p w14:paraId="4F4E82B1" w14:textId="77777777" w:rsidR="00636162" w:rsidRDefault="00000000">
      <w:pPr>
        <w:pStyle w:val="Zkladntext1"/>
        <w:framePr w:w="9134" w:h="13886" w:hRule="exact" w:wrap="none" w:vAnchor="page" w:hAnchor="page" w:x="1382" w:y="1427"/>
        <w:spacing w:after="40" w:line="295" w:lineRule="auto"/>
        <w:ind w:firstLine="300"/>
      </w:pPr>
      <w:r>
        <w:rPr>
          <w:i/>
          <w:iCs/>
        </w:rPr>
        <w:t>SO 111 - Okružní křižovatka silnic I/2 x MK ul. K Židovskému hřbitovu</w:t>
      </w:r>
    </w:p>
    <w:p w14:paraId="11F8919A" w14:textId="77777777" w:rsidR="00636162" w:rsidRDefault="00000000">
      <w:pPr>
        <w:pStyle w:val="Zkladntext1"/>
        <w:framePr w:w="9134" w:h="13886" w:hRule="exact" w:wrap="none" w:vAnchor="page" w:hAnchor="page" w:x="1382" w:y="1427"/>
        <w:spacing w:after="40" w:line="295" w:lineRule="auto"/>
        <w:ind w:firstLine="300"/>
      </w:pPr>
      <w:r>
        <w:rPr>
          <w:i/>
          <w:iCs/>
        </w:rPr>
        <w:t>SO 112 - Okružní křižovatka silnic I/2 x III/340 26</w:t>
      </w:r>
    </w:p>
    <w:p w14:paraId="07F6777F" w14:textId="77777777" w:rsidR="00636162" w:rsidRDefault="00000000">
      <w:pPr>
        <w:pStyle w:val="Zkladntext1"/>
        <w:framePr w:w="9134" w:h="13886" w:hRule="exact" w:wrap="none" w:vAnchor="page" w:hAnchor="page" w:x="1382" w:y="1427"/>
        <w:spacing w:after="40" w:line="295" w:lineRule="auto"/>
        <w:ind w:firstLine="300"/>
      </w:pPr>
      <w:r>
        <w:rPr>
          <w:i/>
          <w:iCs/>
        </w:rPr>
        <w:t>SO 113 - Okružní křižovatka silnic I/2 a II/322</w:t>
      </w:r>
    </w:p>
    <w:p w14:paraId="1552FF9B" w14:textId="77777777" w:rsidR="00636162" w:rsidRDefault="00000000">
      <w:pPr>
        <w:pStyle w:val="Zkladntext1"/>
        <w:framePr w:w="9134" w:h="13886" w:hRule="exact" w:wrap="none" w:vAnchor="page" w:hAnchor="page" w:x="1382" w:y="1427"/>
        <w:spacing w:after="40" w:line="295" w:lineRule="auto"/>
        <w:ind w:firstLine="300"/>
      </w:pPr>
      <w:r>
        <w:rPr>
          <w:i/>
          <w:iCs/>
        </w:rPr>
        <w:t>SO 120 - Úprava silnice III/340 28</w:t>
      </w:r>
    </w:p>
    <w:p w14:paraId="2C24A730" w14:textId="77777777" w:rsidR="00636162" w:rsidRDefault="00000000">
      <w:pPr>
        <w:pStyle w:val="Zkladntext1"/>
        <w:framePr w:w="9134" w:h="13886" w:hRule="exact" w:wrap="none" w:vAnchor="page" w:hAnchor="page" w:x="1382" w:y="1427"/>
        <w:spacing w:after="40" w:line="295" w:lineRule="auto"/>
        <w:ind w:firstLine="300"/>
      </w:pPr>
      <w:r>
        <w:rPr>
          <w:i/>
          <w:iCs/>
        </w:rPr>
        <w:t>SO 122 - Úprava silnice III/340 26</w:t>
      </w:r>
    </w:p>
    <w:p w14:paraId="152EBA07" w14:textId="77777777" w:rsidR="00636162" w:rsidRDefault="00000000">
      <w:pPr>
        <w:pStyle w:val="Zkladntext1"/>
        <w:framePr w:w="9134" w:h="13886" w:hRule="exact" w:wrap="none" w:vAnchor="page" w:hAnchor="page" w:x="1382" w:y="1427"/>
        <w:spacing w:after="40" w:line="295" w:lineRule="auto"/>
        <w:ind w:firstLine="300"/>
      </w:pPr>
      <w:r>
        <w:rPr>
          <w:i/>
          <w:iCs/>
        </w:rPr>
        <w:t>SO 123 - Úprava místní komunikace ul. Průmyslové (průtah II/322)</w:t>
      </w:r>
    </w:p>
    <w:p w14:paraId="3CA34D00" w14:textId="77777777" w:rsidR="00636162" w:rsidRDefault="00000000">
      <w:pPr>
        <w:pStyle w:val="Zkladntext1"/>
        <w:framePr w:w="9134" w:h="13886" w:hRule="exact" w:wrap="none" w:vAnchor="page" w:hAnchor="page" w:x="1382" w:y="1427"/>
        <w:spacing w:after="40" w:line="295" w:lineRule="auto"/>
        <w:ind w:firstLine="300"/>
      </w:pPr>
      <w:r>
        <w:rPr>
          <w:i/>
          <w:iCs/>
        </w:rPr>
        <w:t>SO 124 - Příjezd k areálu SKANSKA a na pozemek parc. č. 186/1 v k.ú. Pardubičky</w:t>
      </w:r>
    </w:p>
    <w:p w14:paraId="5FCDC427" w14:textId="77777777" w:rsidR="00636162" w:rsidRDefault="00000000">
      <w:pPr>
        <w:pStyle w:val="Zkladntext1"/>
        <w:framePr w:w="9134" w:h="13886" w:hRule="exact" w:wrap="none" w:vAnchor="page" w:hAnchor="page" w:x="1382" w:y="1427"/>
        <w:spacing w:after="40" w:line="295" w:lineRule="auto"/>
        <w:ind w:firstLine="300"/>
      </w:pPr>
      <w:r>
        <w:rPr>
          <w:i/>
          <w:iCs/>
        </w:rPr>
        <w:t>SO 126 - Příjezd k RD a chodník v ul. Komenského v k.ú. Pardubičky</w:t>
      </w:r>
    </w:p>
    <w:p w14:paraId="73EAED1F" w14:textId="77777777" w:rsidR="00636162" w:rsidRDefault="00000000">
      <w:pPr>
        <w:pStyle w:val="Zkladntext1"/>
        <w:framePr w:w="9134" w:h="13886" w:hRule="exact" w:wrap="none" w:vAnchor="page" w:hAnchor="page" w:x="1382" w:y="1427"/>
        <w:spacing w:after="40" w:line="295" w:lineRule="auto"/>
        <w:ind w:firstLine="300"/>
      </w:pPr>
      <w:r>
        <w:rPr>
          <w:i/>
          <w:iCs/>
        </w:rPr>
        <w:t>SO 136 - Přeložka stezky ul. K Židovskému hřbitovu - zahrádky (Drábovy kouty)</w:t>
      </w:r>
    </w:p>
    <w:p w14:paraId="1697C01E" w14:textId="77777777" w:rsidR="00636162" w:rsidRDefault="00000000">
      <w:pPr>
        <w:pStyle w:val="Zkladntext1"/>
        <w:framePr w:w="9134" w:h="13886" w:hRule="exact" w:wrap="none" w:vAnchor="page" w:hAnchor="page" w:x="1382" w:y="1427"/>
        <w:spacing w:after="40" w:line="295" w:lineRule="auto"/>
        <w:ind w:firstLine="300"/>
      </w:pPr>
      <w:r>
        <w:rPr>
          <w:i/>
          <w:iCs/>
        </w:rPr>
        <w:t>SO 137 - Přeložka stezky Nemošice - Pardubičky</w:t>
      </w:r>
    </w:p>
    <w:p w14:paraId="56B1EA22" w14:textId="77777777" w:rsidR="00636162" w:rsidRDefault="00000000">
      <w:pPr>
        <w:pStyle w:val="Zkladntext1"/>
        <w:framePr w:w="9134" w:h="13886" w:hRule="exact" w:wrap="none" w:vAnchor="page" w:hAnchor="page" w:x="1382" w:y="1427"/>
        <w:spacing w:after="40" w:line="295" w:lineRule="auto"/>
        <w:ind w:firstLine="300"/>
      </w:pPr>
      <w:r>
        <w:rPr>
          <w:i/>
          <w:iCs/>
        </w:rPr>
        <w:t>SO 138 - Přeložka stezky Jesenčany - Nemošice</w:t>
      </w:r>
    </w:p>
    <w:p w14:paraId="026FECC7" w14:textId="77777777" w:rsidR="00636162" w:rsidRDefault="00000000">
      <w:pPr>
        <w:pStyle w:val="Zkladntext1"/>
        <w:framePr w:w="9134" w:h="13886" w:hRule="exact" w:wrap="none" w:vAnchor="page" w:hAnchor="page" w:x="1382" w:y="1427"/>
        <w:spacing w:after="40" w:line="295" w:lineRule="auto"/>
        <w:ind w:firstLine="300"/>
      </w:pPr>
      <w:r>
        <w:rPr>
          <w:i/>
          <w:iCs/>
        </w:rPr>
        <w:t>SO 139 - Přeložka stezky Pardubice - Dražkovice</w:t>
      </w:r>
    </w:p>
    <w:p w14:paraId="1ADB3A47" w14:textId="77777777" w:rsidR="00636162" w:rsidRDefault="00000000">
      <w:pPr>
        <w:pStyle w:val="Zkladntext1"/>
        <w:framePr w:w="9134" w:h="13886" w:hRule="exact" w:wrap="none" w:vAnchor="page" w:hAnchor="page" w:x="1382" w:y="1427"/>
        <w:spacing w:after="0" w:line="295" w:lineRule="auto"/>
        <w:ind w:firstLine="300"/>
      </w:pPr>
      <w:r>
        <w:rPr>
          <w:i/>
          <w:iCs/>
        </w:rPr>
        <w:t>SO 140 - Příjezd k dešťovému odlučovači v km 1,5</w:t>
      </w:r>
    </w:p>
    <w:p w14:paraId="6757812C" w14:textId="77777777" w:rsidR="00636162" w:rsidRDefault="00636162">
      <w:pPr>
        <w:spacing w:line="1" w:lineRule="exact"/>
        <w:sectPr w:rsidR="00636162">
          <w:pgSz w:w="11900" w:h="16840"/>
          <w:pgMar w:top="360" w:right="360" w:bottom="360" w:left="360" w:header="0" w:footer="3" w:gutter="0"/>
          <w:cols w:space="720"/>
          <w:noEndnote/>
          <w:docGrid w:linePitch="360"/>
        </w:sectPr>
      </w:pPr>
    </w:p>
    <w:p w14:paraId="23035B7D" w14:textId="77777777" w:rsidR="00636162" w:rsidRDefault="00636162">
      <w:pPr>
        <w:spacing w:line="1" w:lineRule="exact"/>
      </w:pPr>
    </w:p>
    <w:p w14:paraId="52D99078" w14:textId="77777777" w:rsidR="00636162" w:rsidRDefault="00000000">
      <w:pPr>
        <w:pStyle w:val="Zkladntext1"/>
        <w:framePr w:w="9134" w:h="13934" w:hRule="exact" w:wrap="none" w:vAnchor="page" w:hAnchor="page" w:x="1382" w:y="1427"/>
        <w:spacing w:line="240" w:lineRule="auto"/>
        <w:ind w:firstLine="300"/>
      </w:pPr>
      <w:r>
        <w:rPr>
          <w:i/>
          <w:iCs/>
          <w:lang w:val="en-US" w:eastAsia="en-US" w:bidi="en-US"/>
        </w:rPr>
        <w:t xml:space="preserve">SO 150 - </w:t>
      </w:r>
      <w:r>
        <w:rPr>
          <w:i/>
          <w:iCs/>
        </w:rPr>
        <w:t>Přístupy na pozemky</w:t>
      </w:r>
      <w:r>
        <w:t xml:space="preserve"> v k.ú. </w:t>
      </w:r>
      <w:r>
        <w:rPr>
          <w:i/>
          <w:iCs/>
        </w:rPr>
        <w:t>Dražkovice</w:t>
      </w:r>
    </w:p>
    <w:p w14:paraId="7F881F0F" w14:textId="77777777" w:rsidR="00636162" w:rsidRDefault="00000000">
      <w:pPr>
        <w:pStyle w:val="Zkladntext1"/>
        <w:framePr w:w="9134" w:h="13934" w:hRule="exact" w:wrap="none" w:vAnchor="page" w:hAnchor="page" w:x="1382" w:y="1427"/>
        <w:spacing w:line="240" w:lineRule="auto"/>
        <w:ind w:firstLine="300"/>
      </w:pPr>
      <w:r>
        <w:rPr>
          <w:i/>
          <w:iCs/>
          <w:lang w:val="en-US" w:eastAsia="en-US" w:bidi="en-US"/>
        </w:rPr>
        <w:t xml:space="preserve">SO </w:t>
      </w:r>
      <w:r>
        <w:rPr>
          <w:i/>
          <w:iCs/>
        </w:rPr>
        <w:t>151 - Přístupy na pozemky v k.ú. Pardubičky</w:t>
      </w:r>
    </w:p>
    <w:p w14:paraId="241C8FFE" w14:textId="77777777" w:rsidR="00636162" w:rsidRDefault="00000000">
      <w:pPr>
        <w:pStyle w:val="Zkladntext1"/>
        <w:framePr w:w="9134" w:h="13934" w:hRule="exact" w:wrap="none" w:vAnchor="page" w:hAnchor="page" w:x="1382" w:y="1427"/>
        <w:spacing w:line="240" w:lineRule="auto"/>
        <w:ind w:firstLine="300"/>
      </w:pPr>
      <w:r>
        <w:rPr>
          <w:i/>
          <w:iCs/>
        </w:rPr>
        <w:t>SO 170 - Provizorní komunikace u III/340 28</w:t>
      </w:r>
    </w:p>
    <w:p w14:paraId="76CCBB64" w14:textId="77777777" w:rsidR="00636162" w:rsidRDefault="00000000">
      <w:pPr>
        <w:pStyle w:val="Zkladntext1"/>
        <w:framePr w:w="9134" w:h="13934" w:hRule="exact" w:wrap="none" w:vAnchor="page" w:hAnchor="page" w:x="1382" w:y="1427"/>
        <w:spacing w:line="240" w:lineRule="auto"/>
        <w:ind w:firstLine="300"/>
      </w:pPr>
      <w:r>
        <w:rPr>
          <w:i/>
          <w:iCs/>
        </w:rPr>
        <w:t>SO 171 - Provizorní komunikace u III/340 26</w:t>
      </w:r>
    </w:p>
    <w:p w14:paraId="273DED68" w14:textId="77777777" w:rsidR="00636162" w:rsidRDefault="00000000">
      <w:pPr>
        <w:pStyle w:val="Zkladntext1"/>
        <w:framePr w:w="9134" w:h="13934" w:hRule="exact" w:wrap="none" w:vAnchor="page" w:hAnchor="page" w:x="1382" w:y="1427"/>
        <w:spacing w:line="240" w:lineRule="auto"/>
        <w:ind w:firstLine="300"/>
      </w:pPr>
      <w:r>
        <w:rPr>
          <w:i/>
          <w:iCs/>
        </w:rPr>
        <w:t>SO 182 - Dopravní opatření na komunikacích</w:t>
      </w:r>
    </w:p>
    <w:p w14:paraId="0DC96ED9" w14:textId="77777777" w:rsidR="00636162" w:rsidRDefault="00000000">
      <w:pPr>
        <w:pStyle w:val="Zkladntext1"/>
        <w:framePr w:w="9134" w:h="13934" w:hRule="exact" w:wrap="none" w:vAnchor="page" w:hAnchor="page" w:x="1382" w:y="1427"/>
        <w:spacing w:line="240" w:lineRule="auto"/>
        <w:ind w:firstLine="300"/>
      </w:pPr>
      <w:r>
        <w:rPr>
          <w:i/>
          <w:iCs/>
        </w:rPr>
        <w:t>SO 190.1 - Dopravní značení - ŘSD ČR</w:t>
      </w:r>
    </w:p>
    <w:p w14:paraId="03AE39ED" w14:textId="77777777" w:rsidR="00636162" w:rsidRDefault="00000000">
      <w:pPr>
        <w:pStyle w:val="Zkladntext1"/>
        <w:framePr w:w="9134" w:h="13934" w:hRule="exact" w:wrap="none" w:vAnchor="page" w:hAnchor="page" w:x="1382" w:y="1427"/>
        <w:spacing w:line="240" w:lineRule="auto"/>
        <w:ind w:firstLine="300"/>
      </w:pPr>
      <w:r>
        <w:rPr>
          <w:i/>
          <w:iCs/>
        </w:rPr>
        <w:t>SO 190.2 - Portály pro dopravní značení ve správě ŘSD ČR</w:t>
      </w:r>
    </w:p>
    <w:p w14:paraId="4DF0EA53" w14:textId="77777777" w:rsidR="00636162" w:rsidRDefault="00000000">
      <w:pPr>
        <w:pStyle w:val="Zkladntext1"/>
        <w:framePr w:w="9134" w:h="13934" w:hRule="exact" w:wrap="none" w:vAnchor="page" w:hAnchor="page" w:x="1382" w:y="1427"/>
        <w:spacing w:line="240" w:lineRule="auto"/>
        <w:ind w:firstLine="300"/>
      </w:pPr>
      <w:r>
        <w:rPr>
          <w:i/>
          <w:iCs/>
        </w:rPr>
        <w:t>SO 193 - Dopraní značení - Pardubický kraj</w:t>
      </w:r>
    </w:p>
    <w:p w14:paraId="2E5A58F5" w14:textId="77777777" w:rsidR="00636162" w:rsidRDefault="00000000">
      <w:pPr>
        <w:pStyle w:val="Zkladntext1"/>
        <w:framePr w:w="9134" w:h="13934" w:hRule="exact" w:wrap="none" w:vAnchor="page" w:hAnchor="page" w:x="1382" w:y="1427"/>
        <w:spacing w:line="240" w:lineRule="auto"/>
        <w:ind w:firstLine="300"/>
      </w:pPr>
      <w:r>
        <w:rPr>
          <w:i/>
          <w:iCs/>
        </w:rPr>
        <w:t>SO 194 - Dopravní značení - Město Pardubice</w:t>
      </w:r>
    </w:p>
    <w:p w14:paraId="5B136A92" w14:textId="77777777" w:rsidR="00636162" w:rsidRDefault="00000000">
      <w:pPr>
        <w:pStyle w:val="Zkladntext1"/>
        <w:framePr w:w="9134" w:h="13934" w:hRule="exact" w:wrap="none" w:vAnchor="page" w:hAnchor="page" w:x="1382" w:y="1427"/>
        <w:spacing w:line="240" w:lineRule="auto"/>
        <w:ind w:firstLine="300"/>
      </w:pPr>
      <w:r>
        <w:rPr>
          <w:i/>
          <w:iCs/>
        </w:rPr>
        <w:t>SO 201 - Most na I/2 přes stezku v km 0,035</w:t>
      </w:r>
    </w:p>
    <w:p w14:paraId="12EC4C64" w14:textId="77777777" w:rsidR="00636162" w:rsidRDefault="00000000">
      <w:pPr>
        <w:pStyle w:val="Zkladntext1"/>
        <w:framePr w:w="9134" w:h="13934" w:hRule="exact" w:wrap="none" w:vAnchor="page" w:hAnchor="page" w:x="1382" w:y="1427"/>
        <w:spacing w:line="240" w:lineRule="auto"/>
        <w:ind w:firstLine="300"/>
      </w:pPr>
      <w:r>
        <w:rPr>
          <w:i/>
          <w:iCs/>
        </w:rPr>
        <w:t>SO 202 - Most na I/2 přes stezku v km 0,983</w:t>
      </w:r>
    </w:p>
    <w:p w14:paraId="0E3B5AA5" w14:textId="77777777" w:rsidR="00636162" w:rsidRDefault="00000000">
      <w:pPr>
        <w:pStyle w:val="Zkladntext1"/>
        <w:framePr w:w="9134" w:h="13934" w:hRule="exact" w:wrap="none" w:vAnchor="page" w:hAnchor="page" w:x="1382" w:y="1427"/>
        <w:spacing w:line="240" w:lineRule="auto"/>
        <w:ind w:firstLine="300"/>
      </w:pPr>
      <w:r>
        <w:rPr>
          <w:i/>
          <w:iCs/>
        </w:rPr>
        <w:t>SO 203 - Most na I/2 přes Chrudimku v km 1,600</w:t>
      </w:r>
    </w:p>
    <w:p w14:paraId="161115E7" w14:textId="77777777" w:rsidR="00636162" w:rsidRDefault="00000000">
      <w:pPr>
        <w:pStyle w:val="Zkladntext1"/>
        <w:framePr w:w="9134" w:h="13934" w:hRule="exact" w:wrap="none" w:vAnchor="page" w:hAnchor="page" w:x="1382" w:y="1427"/>
        <w:spacing w:line="240" w:lineRule="auto"/>
        <w:ind w:firstLine="300"/>
      </w:pPr>
      <w:r>
        <w:rPr>
          <w:i/>
          <w:iCs/>
        </w:rPr>
        <w:t>SO 204 - Most na I/2 přes stezku 2,234</w:t>
      </w:r>
    </w:p>
    <w:p w14:paraId="28820DF8" w14:textId="77777777" w:rsidR="00636162" w:rsidRDefault="00000000">
      <w:pPr>
        <w:pStyle w:val="Zkladntext1"/>
        <w:framePr w:w="9134" w:h="13934" w:hRule="exact" w:wrap="none" w:vAnchor="page" w:hAnchor="page" w:x="1382" w:y="1427"/>
        <w:spacing w:line="240" w:lineRule="auto"/>
        <w:ind w:firstLine="300"/>
      </w:pPr>
      <w:r>
        <w:rPr>
          <w:i/>
          <w:iCs/>
        </w:rPr>
        <w:t>SO 205 - Most na I/2 přes občanskou vodoteč v km 2,724</w:t>
      </w:r>
    </w:p>
    <w:p w14:paraId="205EAEC6" w14:textId="77777777" w:rsidR="00636162" w:rsidRDefault="00000000">
      <w:pPr>
        <w:pStyle w:val="Zkladntext1"/>
        <w:framePr w:w="9134" w:h="13934" w:hRule="exact" w:wrap="none" w:vAnchor="page" w:hAnchor="page" w:x="1382" w:y="1427"/>
        <w:spacing w:line="240" w:lineRule="auto"/>
        <w:ind w:firstLine="300"/>
      </w:pPr>
      <w:r>
        <w:rPr>
          <w:i/>
          <w:iCs/>
        </w:rPr>
        <w:t>SO 206 - Most na I/2 - migrační objekt v km 2,000</w:t>
      </w:r>
    </w:p>
    <w:p w14:paraId="6B63A6F0" w14:textId="77777777" w:rsidR="00636162" w:rsidRDefault="00000000">
      <w:pPr>
        <w:pStyle w:val="Zkladntext1"/>
        <w:framePr w:w="9134" w:h="13934" w:hRule="exact" w:wrap="none" w:vAnchor="page" w:hAnchor="page" w:x="1382" w:y="1427"/>
        <w:spacing w:line="240" w:lineRule="auto"/>
        <w:ind w:firstLine="300"/>
      </w:pPr>
      <w:r>
        <w:rPr>
          <w:i/>
          <w:iCs/>
        </w:rPr>
        <w:t>SO 241 - Most na III/340 28 přes stezku v km 0,142</w:t>
      </w:r>
    </w:p>
    <w:p w14:paraId="69082A30" w14:textId="77777777" w:rsidR="00636162" w:rsidRDefault="00000000">
      <w:pPr>
        <w:pStyle w:val="Zkladntext1"/>
        <w:framePr w:w="9134" w:h="13934" w:hRule="exact" w:wrap="none" w:vAnchor="page" w:hAnchor="page" w:x="1382" w:y="1427"/>
        <w:spacing w:line="240" w:lineRule="auto"/>
        <w:ind w:firstLine="300"/>
      </w:pPr>
      <w:r>
        <w:rPr>
          <w:i/>
          <w:iCs/>
        </w:rPr>
        <w:t>SO 242 - Most na místní komunikaci přes stezku v km 0,611</w:t>
      </w:r>
    </w:p>
    <w:p w14:paraId="79476DF1" w14:textId="77777777" w:rsidR="00636162" w:rsidRDefault="00000000">
      <w:pPr>
        <w:pStyle w:val="Zkladntext1"/>
        <w:framePr w:w="9134" w:h="13934" w:hRule="exact" w:wrap="none" w:vAnchor="page" w:hAnchor="page" w:x="1382" w:y="1427"/>
        <w:spacing w:line="240" w:lineRule="auto"/>
        <w:ind w:firstLine="300"/>
      </w:pPr>
      <w:r>
        <w:rPr>
          <w:i/>
          <w:iCs/>
        </w:rPr>
        <w:t>SO 243 - Most na III/340 26 přes stezku v km 0,140</w:t>
      </w:r>
    </w:p>
    <w:p w14:paraId="4451B614" w14:textId="77777777" w:rsidR="00636162" w:rsidRDefault="00000000">
      <w:pPr>
        <w:pStyle w:val="Zkladntext1"/>
        <w:framePr w:w="9134" w:h="13934" w:hRule="exact" w:wrap="none" w:vAnchor="page" w:hAnchor="page" w:x="1382" w:y="1427"/>
        <w:spacing w:line="240" w:lineRule="auto"/>
        <w:ind w:firstLine="300"/>
      </w:pPr>
      <w:r>
        <w:rPr>
          <w:i/>
          <w:iCs/>
        </w:rPr>
        <w:t>SO 301 - Odvodnění silnice I/2, km 1,015 - 1,530</w:t>
      </w:r>
    </w:p>
    <w:p w14:paraId="0DC2FD1A" w14:textId="77777777" w:rsidR="00636162" w:rsidRDefault="00000000">
      <w:pPr>
        <w:pStyle w:val="Zkladntext1"/>
        <w:framePr w:w="9134" w:h="13934" w:hRule="exact" w:wrap="none" w:vAnchor="page" w:hAnchor="page" w:x="1382" w:y="1427"/>
        <w:spacing w:line="240" w:lineRule="auto"/>
        <w:ind w:firstLine="300"/>
      </w:pPr>
      <w:r>
        <w:rPr>
          <w:i/>
          <w:iCs/>
        </w:rPr>
        <w:t>SO 303 - Odvodnění Průmyslové ulice směr Černá za Bory</w:t>
      </w:r>
    </w:p>
    <w:p w14:paraId="0C748E23" w14:textId="77777777" w:rsidR="00636162" w:rsidRDefault="00000000">
      <w:pPr>
        <w:pStyle w:val="Zkladntext1"/>
        <w:framePr w:w="9134" w:h="13934" w:hRule="exact" w:wrap="none" w:vAnchor="page" w:hAnchor="page" w:x="1382" w:y="1427"/>
        <w:spacing w:line="240" w:lineRule="auto"/>
        <w:ind w:firstLine="300"/>
      </w:pPr>
      <w:r>
        <w:rPr>
          <w:i/>
          <w:iCs/>
        </w:rPr>
        <w:t>SO 304 - Odvodnění Průmyslové ulice směr Pardubice</w:t>
      </w:r>
    </w:p>
    <w:p w14:paraId="6E7D9753" w14:textId="77777777" w:rsidR="00636162" w:rsidRDefault="00000000">
      <w:pPr>
        <w:pStyle w:val="Zkladntext1"/>
        <w:framePr w:w="9134" w:h="13934" w:hRule="exact" w:wrap="none" w:vAnchor="page" w:hAnchor="page" w:x="1382" w:y="1427"/>
        <w:spacing w:line="240" w:lineRule="auto"/>
        <w:ind w:firstLine="300"/>
      </w:pPr>
      <w:r>
        <w:rPr>
          <w:i/>
          <w:iCs/>
        </w:rPr>
        <w:t>SO 330 - Přeložka výtlaku splašků</w:t>
      </w:r>
    </w:p>
    <w:p w14:paraId="63233759" w14:textId="77777777" w:rsidR="00636162" w:rsidRDefault="00000000">
      <w:pPr>
        <w:pStyle w:val="Zkladntext1"/>
        <w:framePr w:w="9134" w:h="13934" w:hRule="exact" w:wrap="none" w:vAnchor="page" w:hAnchor="page" w:x="1382" w:y="1427"/>
        <w:spacing w:line="240" w:lineRule="auto"/>
        <w:ind w:firstLine="300"/>
      </w:pPr>
      <w:r>
        <w:rPr>
          <w:i/>
          <w:iCs/>
        </w:rPr>
        <w:t>SO 331 - Přeložka kanalizace v OK Dražkovice, investice ČR, ŘSD ČR</w:t>
      </w:r>
    </w:p>
    <w:p w14:paraId="590F3642" w14:textId="77777777" w:rsidR="00636162" w:rsidRDefault="00000000">
      <w:pPr>
        <w:pStyle w:val="Zkladntext1"/>
        <w:framePr w:w="9134" w:h="13934" w:hRule="exact" w:wrap="none" w:vAnchor="page" w:hAnchor="page" w:x="1382" w:y="1427"/>
        <w:spacing w:line="240" w:lineRule="auto"/>
        <w:ind w:firstLine="300"/>
      </w:pPr>
      <w:r>
        <w:rPr>
          <w:i/>
          <w:iCs/>
        </w:rPr>
        <w:t>SO 332 - Kanalizace v OK Dražkovice, investice VaK Pardubice</w:t>
      </w:r>
    </w:p>
    <w:p w14:paraId="37A17584" w14:textId="77777777" w:rsidR="00636162" w:rsidRDefault="00000000">
      <w:pPr>
        <w:pStyle w:val="Zkladntext1"/>
        <w:framePr w:w="9134" w:h="13934" w:hRule="exact" w:wrap="none" w:vAnchor="page" w:hAnchor="page" w:x="1382" w:y="1427"/>
        <w:spacing w:line="240" w:lineRule="auto"/>
        <w:ind w:firstLine="300"/>
      </w:pPr>
      <w:r>
        <w:rPr>
          <w:i/>
          <w:iCs/>
        </w:rPr>
        <w:t>SO 351 - Přeložka vodovodu DN 800 v km 0,212 2</w:t>
      </w:r>
    </w:p>
    <w:p w14:paraId="4826263D" w14:textId="77777777" w:rsidR="00636162" w:rsidRDefault="00000000">
      <w:pPr>
        <w:pStyle w:val="Zkladntext1"/>
        <w:framePr w:w="9134" w:h="13934" w:hRule="exact" w:wrap="none" w:vAnchor="page" w:hAnchor="page" w:x="1382" w:y="1427"/>
        <w:spacing w:line="240" w:lineRule="auto"/>
        <w:ind w:firstLine="300"/>
      </w:pPr>
      <w:r>
        <w:rPr>
          <w:i/>
          <w:iCs/>
        </w:rPr>
        <w:t>SO 352 - Přeložka vodovodu DN 500 v km 0,215 4</w:t>
      </w:r>
    </w:p>
    <w:p w14:paraId="7A95D177" w14:textId="77777777" w:rsidR="00636162" w:rsidRDefault="00000000">
      <w:pPr>
        <w:pStyle w:val="Zkladntext1"/>
        <w:framePr w:w="9134" w:h="13934" w:hRule="exact" w:wrap="none" w:vAnchor="page" w:hAnchor="page" w:x="1382" w:y="1427"/>
        <w:spacing w:line="240" w:lineRule="auto"/>
        <w:ind w:firstLine="300"/>
      </w:pPr>
      <w:r>
        <w:rPr>
          <w:i/>
          <w:iCs/>
        </w:rPr>
        <w:t>SO 354 - Přeložka vodovodu DN 800</w:t>
      </w:r>
    </w:p>
    <w:p w14:paraId="6091C43B" w14:textId="77777777" w:rsidR="00636162" w:rsidRDefault="00000000">
      <w:pPr>
        <w:pStyle w:val="Zkladntext1"/>
        <w:framePr w:w="9134" w:h="13934" w:hRule="exact" w:wrap="none" w:vAnchor="page" w:hAnchor="page" w:x="1382" w:y="1427"/>
        <w:spacing w:line="240" w:lineRule="auto"/>
        <w:ind w:firstLine="300"/>
      </w:pPr>
      <w:r>
        <w:rPr>
          <w:i/>
          <w:iCs/>
        </w:rPr>
        <w:t>SO 355 - Přeložka vodovodu DN 300 do Nemošic</w:t>
      </w:r>
    </w:p>
    <w:p w14:paraId="5321EAF7" w14:textId="77777777" w:rsidR="00636162" w:rsidRDefault="00000000">
      <w:pPr>
        <w:pStyle w:val="Zkladntext1"/>
        <w:framePr w:w="9134" w:h="13934" w:hRule="exact" w:wrap="none" w:vAnchor="page" w:hAnchor="page" w:x="1382" w:y="1427"/>
        <w:spacing w:line="240" w:lineRule="auto"/>
        <w:ind w:firstLine="300"/>
      </w:pPr>
      <w:r>
        <w:rPr>
          <w:i/>
          <w:iCs/>
        </w:rPr>
        <w:t>SO 356 - Přeložka vodovodu DN 300 do Černé za Bory</w:t>
      </w:r>
    </w:p>
    <w:p w14:paraId="573FF646" w14:textId="77777777" w:rsidR="00636162" w:rsidRDefault="00000000">
      <w:pPr>
        <w:pStyle w:val="Zkladntext1"/>
        <w:framePr w:w="9134" w:h="13934" w:hRule="exact" w:wrap="none" w:vAnchor="page" w:hAnchor="page" w:x="1382" w:y="1427"/>
        <w:spacing w:line="240" w:lineRule="auto"/>
        <w:ind w:firstLine="300"/>
      </w:pPr>
      <w:r>
        <w:rPr>
          <w:i/>
          <w:iCs/>
        </w:rPr>
        <w:t>SO 359 - Úprava vodovodu a kanalizace v km 2,970</w:t>
      </w:r>
    </w:p>
    <w:p w14:paraId="4BD7AE86" w14:textId="77777777" w:rsidR="00636162" w:rsidRDefault="00000000">
      <w:pPr>
        <w:pStyle w:val="Zkladntext1"/>
        <w:framePr w:w="9134" w:h="13934" w:hRule="exact" w:wrap="none" w:vAnchor="page" w:hAnchor="page" w:x="1382" w:y="1427"/>
        <w:spacing w:line="240" w:lineRule="auto"/>
        <w:ind w:firstLine="300"/>
      </w:pPr>
      <w:r>
        <w:rPr>
          <w:i/>
          <w:iCs/>
        </w:rPr>
        <w:t>SO 380 - Úprava meliorací</w:t>
      </w:r>
    </w:p>
    <w:p w14:paraId="2C4F3561" w14:textId="77777777" w:rsidR="00636162" w:rsidRDefault="00000000">
      <w:pPr>
        <w:pStyle w:val="Zkladntext1"/>
        <w:framePr w:w="9134" w:h="13934" w:hRule="exact" w:wrap="none" w:vAnchor="page" w:hAnchor="page" w:x="1382" w:y="1427"/>
        <w:spacing w:line="240" w:lineRule="auto"/>
        <w:ind w:firstLine="300"/>
      </w:pPr>
      <w:r>
        <w:rPr>
          <w:i/>
          <w:iCs/>
        </w:rPr>
        <w:t>SO 430 - Ochrana kabelu NN VUSS v km 0,550</w:t>
      </w:r>
    </w:p>
    <w:p w14:paraId="75BF96E3" w14:textId="77777777" w:rsidR="00636162" w:rsidRDefault="00000000">
      <w:pPr>
        <w:pStyle w:val="Zkladntext1"/>
        <w:framePr w:w="9134" w:h="13934" w:hRule="exact" w:wrap="none" w:vAnchor="page" w:hAnchor="page" w:x="1382" w:y="1427"/>
        <w:spacing w:line="240" w:lineRule="auto"/>
        <w:ind w:firstLine="300"/>
      </w:pPr>
      <w:r>
        <w:rPr>
          <w:i/>
          <w:iCs/>
        </w:rPr>
        <w:t>SO 431 - Přeložka kabelu NN VaK v km 1,560</w:t>
      </w:r>
    </w:p>
    <w:p w14:paraId="520C7BB3" w14:textId="77777777" w:rsidR="00636162" w:rsidRDefault="00000000">
      <w:pPr>
        <w:pStyle w:val="Zkladntext1"/>
        <w:framePr w:w="9134" w:h="13934" w:hRule="exact" w:wrap="none" w:vAnchor="page" w:hAnchor="page" w:x="1382" w:y="1427"/>
        <w:spacing w:line="240" w:lineRule="auto"/>
        <w:ind w:firstLine="300"/>
      </w:pPr>
      <w:r>
        <w:rPr>
          <w:i/>
          <w:iCs/>
        </w:rPr>
        <w:t>SO 432 - Přeložka labelů Skanska a.s. v km 3,050</w:t>
      </w:r>
    </w:p>
    <w:p w14:paraId="43F257F8" w14:textId="77777777" w:rsidR="00636162" w:rsidRDefault="00000000">
      <w:pPr>
        <w:pStyle w:val="Zkladntext1"/>
        <w:framePr w:w="9134" w:h="13934" w:hRule="exact" w:wrap="none" w:vAnchor="page" w:hAnchor="page" w:x="1382" w:y="1427"/>
        <w:spacing w:line="240" w:lineRule="auto"/>
        <w:ind w:firstLine="300"/>
      </w:pPr>
      <w:r>
        <w:rPr>
          <w:i/>
          <w:iCs/>
        </w:rPr>
        <w:t>SO 434 - Úprava VO cyklostezky u silnice III/340 26</w:t>
      </w:r>
    </w:p>
    <w:p w14:paraId="4325AC0C" w14:textId="77777777" w:rsidR="00636162" w:rsidRDefault="00000000">
      <w:pPr>
        <w:pStyle w:val="Zkladntext1"/>
        <w:framePr w:w="9134" w:h="13934" w:hRule="exact" w:wrap="none" w:vAnchor="page" w:hAnchor="page" w:x="1382" w:y="1427"/>
        <w:spacing w:line="240" w:lineRule="auto"/>
        <w:ind w:firstLine="300"/>
      </w:pPr>
      <w:r>
        <w:rPr>
          <w:i/>
          <w:iCs/>
        </w:rPr>
        <w:t>SO 438 - Úprava VO v km 3,000</w:t>
      </w:r>
    </w:p>
    <w:p w14:paraId="174611DE" w14:textId="77777777" w:rsidR="00636162" w:rsidRDefault="00000000">
      <w:pPr>
        <w:pStyle w:val="Zkladntext1"/>
        <w:framePr w:w="9134" w:h="13934" w:hRule="exact" w:wrap="none" w:vAnchor="page" w:hAnchor="page" w:x="1382" w:y="1427"/>
        <w:spacing w:line="240" w:lineRule="auto"/>
        <w:ind w:firstLine="300"/>
      </w:pPr>
      <w:r>
        <w:rPr>
          <w:i/>
          <w:iCs/>
        </w:rPr>
        <w:t>SO 440 - Úprava VO stezky u silnice III/340 26</w:t>
      </w:r>
    </w:p>
    <w:p w14:paraId="76282C64" w14:textId="77777777" w:rsidR="00636162" w:rsidRDefault="00000000">
      <w:pPr>
        <w:pStyle w:val="Zkladntext1"/>
        <w:framePr w:w="9134" w:h="13934" w:hRule="exact" w:wrap="none" w:vAnchor="page" w:hAnchor="page" w:x="1382" w:y="1427"/>
        <w:spacing w:after="0" w:line="240" w:lineRule="auto"/>
        <w:ind w:firstLine="300"/>
      </w:pPr>
      <w:r>
        <w:rPr>
          <w:i/>
          <w:iCs/>
        </w:rPr>
        <w:t>SO 441 - Osvětlení stezky podél silnice I/2</w:t>
      </w:r>
    </w:p>
    <w:p w14:paraId="7E3BE1C0" w14:textId="77777777" w:rsidR="00636162" w:rsidRDefault="00636162">
      <w:pPr>
        <w:spacing w:line="1" w:lineRule="exact"/>
        <w:sectPr w:rsidR="00636162">
          <w:pgSz w:w="11900" w:h="16840"/>
          <w:pgMar w:top="360" w:right="360" w:bottom="360" w:left="360" w:header="0" w:footer="3" w:gutter="0"/>
          <w:cols w:space="720"/>
          <w:noEndnote/>
          <w:docGrid w:linePitch="360"/>
        </w:sectPr>
      </w:pPr>
    </w:p>
    <w:p w14:paraId="5A507278" w14:textId="77777777" w:rsidR="00636162" w:rsidRDefault="00636162">
      <w:pPr>
        <w:spacing w:line="1" w:lineRule="exact"/>
      </w:pPr>
    </w:p>
    <w:p w14:paraId="5B4438D6" w14:textId="77777777" w:rsidR="00636162" w:rsidRDefault="00000000">
      <w:pPr>
        <w:pStyle w:val="Zkladntext1"/>
        <w:framePr w:w="9134" w:h="12768" w:hRule="exact" w:wrap="none" w:vAnchor="page" w:hAnchor="page" w:x="1382" w:y="1427"/>
        <w:spacing w:line="240" w:lineRule="auto"/>
        <w:ind w:firstLine="280"/>
      </w:pPr>
      <w:r>
        <w:rPr>
          <w:i/>
          <w:iCs/>
          <w:lang w:val="en-US" w:eastAsia="en-US" w:bidi="en-US"/>
        </w:rPr>
        <w:t xml:space="preserve">SO 443 - </w:t>
      </w:r>
      <w:r>
        <w:rPr>
          <w:i/>
          <w:iCs/>
        </w:rPr>
        <w:t>Přeložka trolejového vedení</w:t>
      </w:r>
      <w:r>
        <w:t xml:space="preserve"> v </w:t>
      </w:r>
      <w:r>
        <w:rPr>
          <w:i/>
          <w:iCs/>
        </w:rPr>
        <w:t>ulici Průmyslová</w:t>
      </w:r>
    </w:p>
    <w:p w14:paraId="63456260" w14:textId="77777777" w:rsidR="00636162" w:rsidRDefault="00000000">
      <w:pPr>
        <w:pStyle w:val="Zkladntext1"/>
        <w:framePr w:w="9134" w:h="12768" w:hRule="exact" w:wrap="none" w:vAnchor="page" w:hAnchor="page" w:x="1382" w:y="1427"/>
        <w:spacing w:line="240" w:lineRule="auto"/>
        <w:ind w:firstLine="280"/>
      </w:pPr>
      <w:r>
        <w:rPr>
          <w:i/>
          <w:iCs/>
          <w:lang w:val="en-US" w:eastAsia="en-US" w:bidi="en-US"/>
        </w:rPr>
        <w:t xml:space="preserve">SO </w:t>
      </w:r>
      <w:r>
        <w:rPr>
          <w:i/>
          <w:iCs/>
        </w:rPr>
        <w:t>450 - Úprava podzemního vedení MO - ČR v km 0,520 - 0,572</w:t>
      </w:r>
    </w:p>
    <w:p w14:paraId="77DBE7A5" w14:textId="77777777" w:rsidR="00636162" w:rsidRDefault="00000000">
      <w:pPr>
        <w:pStyle w:val="Zkladntext1"/>
        <w:framePr w:w="9134" w:h="12768" w:hRule="exact" w:wrap="none" w:vAnchor="page" w:hAnchor="page" w:x="1382" w:y="1427"/>
        <w:spacing w:line="240" w:lineRule="auto"/>
        <w:ind w:firstLine="280"/>
      </w:pPr>
      <w:r>
        <w:rPr>
          <w:i/>
          <w:iCs/>
        </w:rPr>
        <w:t>SO 451 - Přeložka podzemního vedení CETIN a.s. v km 0,973 - 1,025</w:t>
      </w:r>
    </w:p>
    <w:p w14:paraId="4A529EED" w14:textId="77777777" w:rsidR="00636162" w:rsidRDefault="00000000">
      <w:pPr>
        <w:pStyle w:val="Zkladntext1"/>
        <w:framePr w:w="9134" w:h="12768" w:hRule="exact" w:wrap="none" w:vAnchor="page" w:hAnchor="page" w:x="1382" w:y="1427"/>
        <w:spacing w:line="240" w:lineRule="auto"/>
        <w:ind w:firstLine="280"/>
      </w:pPr>
      <w:r>
        <w:rPr>
          <w:i/>
          <w:iCs/>
        </w:rPr>
        <w:t>SO 454 - Přeložka podzemního vedení EOP a.s. v ulici Průmyslová</w:t>
      </w:r>
    </w:p>
    <w:p w14:paraId="5EA7B8D9" w14:textId="77777777" w:rsidR="00636162" w:rsidRDefault="00000000">
      <w:pPr>
        <w:pStyle w:val="Zkladntext1"/>
        <w:framePr w:w="9134" w:h="12768" w:hRule="exact" w:wrap="none" w:vAnchor="page" w:hAnchor="page" w:x="1382" w:y="1427"/>
        <w:spacing w:line="240" w:lineRule="auto"/>
        <w:ind w:firstLine="280"/>
      </w:pPr>
      <w:r>
        <w:rPr>
          <w:i/>
          <w:iCs/>
        </w:rPr>
        <w:t>SO 455 - Přeložka podzemního vedení CETIN a.s. v ulici Průmyslová</w:t>
      </w:r>
    </w:p>
    <w:p w14:paraId="636B32FF" w14:textId="77777777" w:rsidR="00636162" w:rsidRDefault="00000000">
      <w:pPr>
        <w:pStyle w:val="Zkladntext1"/>
        <w:framePr w:w="9134" w:h="12768" w:hRule="exact" w:wrap="none" w:vAnchor="page" w:hAnchor="page" w:x="1382" w:y="1427"/>
        <w:spacing w:line="240" w:lineRule="auto"/>
        <w:ind w:firstLine="280"/>
      </w:pPr>
      <w:r>
        <w:rPr>
          <w:i/>
          <w:iCs/>
        </w:rPr>
        <w:t>SO 456 - Úprava podzemního vedení CETIN a.s. v ulici Průmyslová</w:t>
      </w:r>
    </w:p>
    <w:p w14:paraId="22905C7F" w14:textId="77777777" w:rsidR="00636162" w:rsidRDefault="00000000">
      <w:pPr>
        <w:pStyle w:val="Zkladntext1"/>
        <w:framePr w:w="9134" w:h="12768" w:hRule="exact" w:wrap="none" w:vAnchor="page" w:hAnchor="page" w:x="1382" w:y="1427"/>
        <w:spacing w:line="240" w:lineRule="auto"/>
        <w:ind w:firstLine="280"/>
      </w:pPr>
      <w:r>
        <w:rPr>
          <w:i/>
          <w:iCs/>
        </w:rPr>
        <w:t>SO 457 - Úprava podzemního vedení EOP a.s. v ulici Průmyslová</w:t>
      </w:r>
    </w:p>
    <w:p w14:paraId="17393148" w14:textId="77777777" w:rsidR="00636162" w:rsidRDefault="00000000">
      <w:pPr>
        <w:pStyle w:val="Zkladntext1"/>
        <w:framePr w:w="9134" w:h="12768" w:hRule="exact" w:wrap="none" w:vAnchor="page" w:hAnchor="page" w:x="1382" w:y="1427"/>
        <w:spacing w:line="240" w:lineRule="auto"/>
        <w:ind w:firstLine="280"/>
      </w:pPr>
      <w:r>
        <w:rPr>
          <w:i/>
          <w:iCs/>
        </w:rPr>
        <w:t>SO 458 - Úprava podzemního vedení CETIN a.s. v km 3,075</w:t>
      </w:r>
    </w:p>
    <w:p w14:paraId="08245307" w14:textId="77777777" w:rsidR="00636162" w:rsidRDefault="00000000">
      <w:pPr>
        <w:pStyle w:val="Zkladntext1"/>
        <w:framePr w:w="9134" w:h="12768" w:hRule="exact" w:wrap="none" w:vAnchor="page" w:hAnchor="page" w:x="1382" w:y="1427"/>
        <w:spacing w:line="240" w:lineRule="auto"/>
        <w:ind w:firstLine="280"/>
      </w:pPr>
      <w:r>
        <w:rPr>
          <w:i/>
          <w:iCs/>
        </w:rPr>
        <w:t>SO 459 - Úprava podzemního vedení EOP a.s. v km 3,074</w:t>
      </w:r>
    </w:p>
    <w:p w14:paraId="7491EC09" w14:textId="77777777" w:rsidR="00636162" w:rsidRDefault="00000000">
      <w:pPr>
        <w:pStyle w:val="Zkladntext1"/>
        <w:framePr w:w="9134" w:h="12768" w:hRule="exact" w:wrap="none" w:vAnchor="page" w:hAnchor="page" w:x="1382" w:y="1427"/>
        <w:spacing w:line="240" w:lineRule="auto"/>
        <w:ind w:firstLine="280"/>
      </w:pPr>
      <w:r>
        <w:rPr>
          <w:i/>
          <w:iCs/>
        </w:rPr>
        <w:t>SO 460 - Úprava podzemního vedení CETIN a.s. v km 1,000 - 1,025</w:t>
      </w:r>
    </w:p>
    <w:p w14:paraId="1D1913D3" w14:textId="77777777" w:rsidR="00636162" w:rsidRDefault="00000000">
      <w:pPr>
        <w:pStyle w:val="Zkladntext1"/>
        <w:framePr w:w="9134" w:h="12768" w:hRule="exact" w:wrap="none" w:vAnchor="page" w:hAnchor="page" w:x="1382" w:y="1427"/>
        <w:spacing w:line="240" w:lineRule="auto"/>
        <w:ind w:firstLine="280"/>
      </w:pPr>
      <w:r>
        <w:rPr>
          <w:i/>
          <w:iCs/>
        </w:rPr>
        <w:t>SO 461 - Přeložka podzemního vedení CETIN a.s. v ulici Průmyslová</w:t>
      </w:r>
    </w:p>
    <w:p w14:paraId="661A578C" w14:textId="77777777" w:rsidR="00636162" w:rsidRDefault="00000000">
      <w:pPr>
        <w:pStyle w:val="Zkladntext1"/>
        <w:framePr w:w="9134" w:h="12768" w:hRule="exact" w:wrap="none" w:vAnchor="page" w:hAnchor="page" w:x="1382" w:y="1427"/>
        <w:spacing w:line="240" w:lineRule="auto"/>
        <w:ind w:firstLine="280"/>
      </w:pPr>
      <w:r>
        <w:rPr>
          <w:i/>
          <w:iCs/>
        </w:rPr>
        <w:t>SO 462 - Úprava podzemního vedení CETIN a.s. v ulici Průmyslová</w:t>
      </w:r>
    </w:p>
    <w:p w14:paraId="1B9D8428" w14:textId="77777777" w:rsidR="00636162" w:rsidRDefault="00000000">
      <w:pPr>
        <w:pStyle w:val="Zkladntext1"/>
        <w:framePr w:w="9134" w:h="12768" w:hRule="exact" w:wrap="none" w:vAnchor="page" w:hAnchor="page" w:x="1382" w:y="1427"/>
        <w:spacing w:line="240" w:lineRule="auto"/>
        <w:ind w:firstLine="280"/>
      </w:pPr>
      <w:r>
        <w:rPr>
          <w:i/>
          <w:iCs/>
        </w:rPr>
        <w:t>SO 463 - Úprava podzemního vedení CETIN a.s. v ulici Průmyslová</w:t>
      </w:r>
    </w:p>
    <w:p w14:paraId="04E3B466" w14:textId="77777777" w:rsidR="00636162" w:rsidRDefault="00000000">
      <w:pPr>
        <w:pStyle w:val="Zkladntext1"/>
        <w:framePr w:w="9134" w:h="12768" w:hRule="exact" w:wrap="none" w:vAnchor="page" w:hAnchor="page" w:x="1382" w:y="1427"/>
        <w:spacing w:line="240" w:lineRule="auto"/>
        <w:ind w:firstLine="280"/>
      </w:pPr>
      <w:r>
        <w:rPr>
          <w:i/>
          <w:iCs/>
        </w:rPr>
        <w:t>SO 464 - Přeložka podzemního vedení CETIN a.s. v km 2,913 - 3,062</w:t>
      </w:r>
    </w:p>
    <w:p w14:paraId="2E8C5392" w14:textId="77777777" w:rsidR="00636162" w:rsidRDefault="00000000">
      <w:pPr>
        <w:pStyle w:val="Zkladntext1"/>
        <w:framePr w:w="9134" w:h="12768" w:hRule="exact" w:wrap="none" w:vAnchor="page" w:hAnchor="page" w:x="1382" w:y="1427"/>
        <w:spacing w:line="240" w:lineRule="auto"/>
        <w:ind w:firstLine="280"/>
      </w:pPr>
      <w:r>
        <w:rPr>
          <w:i/>
          <w:iCs/>
        </w:rPr>
        <w:t>SO 465 - Úprava podzemního vedení CETIN a.s. v km 2,989 - 2,995</w:t>
      </w:r>
    </w:p>
    <w:p w14:paraId="586EC973" w14:textId="77777777" w:rsidR="00636162" w:rsidRDefault="00000000">
      <w:pPr>
        <w:pStyle w:val="Zkladntext1"/>
        <w:framePr w:w="9134" w:h="12768" w:hRule="exact" w:wrap="none" w:vAnchor="page" w:hAnchor="page" w:x="1382" w:y="1427"/>
        <w:spacing w:line="240" w:lineRule="auto"/>
        <w:ind w:firstLine="280"/>
      </w:pPr>
      <w:r>
        <w:rPr>
          <w:i/>
          <w:iCs/>
        </w:rPr>
        <w:t>SO 510 - Přeložka VTL plynovod DN 150 v km 0,824</w:t>
      </w:r>
    </w:p>
    <w:p w14:paraId="2D333092" w14:textId="77777777" w:rsidR="00636162" w:rsidRDefault="00000000">
      <w:pPr>
        <w:pStyle w:val="Zkladntext1"/>
        <w:framePr w:w="9134" w:h="12768" w:hRule="exact" w:wrap="none" w:vAnchor="page" w:hAnchor="page" w:x="1382" w:y="1427"/>
        <w:spacing w:line="240" w:lineRule="auto"/>
        <w:ind w:firstLine="280"/>
      </w:pPr>
      <w:r>
        <w:rPr>
          <w:i/>
          <w:iCs/>
        </w:rPr>
        <w:t>SO 511 - Přeložka VTL plynovodu DN 150 v km 2,634</w:t>
      </w:r>
    </w:p>
    <w:p w14:paraId="1FDB2B2E" w14:textId="77777777" w:rsidR="00636162" w:rsidRDefault="00000000">
      <w:pPr>
        <w:pStyle w:val="Zkladntext1"/>
        <w:framePr w:w="9134" w:h="12768" w:hRule="exact" w:wrap="none" w:vAnchor="page" w:hAnchor="page" w:x="1382" w:y="1427"/>
        <w:spacing w:line="240" w:lineRule="auto"/>
        <w:ind w:firstLine="280"/>
      </w:pPr>
      <w:r>
        <w:rPr>
          <w:i/>
          <w:iCs/>
        </w:rPr>
        <w:t>SO 520 - Přeložka STL plynovodu DN 150 v km 2,606</w:t>
      </w:r>
    </w:p>
    <w:p w14:paraId="36144AE5" w14:textId="77777777" w:rsidR="00636162" w:rsidRDefault="00000000">
      <w:pPr>
        <w:pStyle w:val="Zkladntext1"/>
        <w:framePr w:w="9134" w:h="12768" w:hRule="exact" w:wrap="none" w:vAnchor="page" w:hAnchor="page" w:x="1382" w:y="1427"/>
        <w:spacing w:line="240" w:lineRule="auto"/>
        <w:ind w:firstLine="280"/>
      </w:pPr>
      <w:r>
        <w:rPr>
          <w:i/>
          <w:iCs/>
        </w:rPr>
        <w:t>SO 760 - PHS v km 1,052 - 1,384 vlevo</w:t>
      </w:r>
    </w:p>
    <w:p w14:paraId="4389FC19" w14:textId="77777777" w:rsidR="00636162" w:rsidRDefault="00000000">
      <w:pPr>
        <w:pStyle w:val="Zkladntext1"/>
        <w:framePr w:w="9134" w:h="12768" w:hRule="exact" w:wrap="none" w:vAnchor="page" w:hAnchor="page" w:x="1382" w:y="1427"/>
        <w:spacing w:line="240" w:lineRule="auto"/>
        <w:ind w:firstLine="280"/>
      </w:pPr>
      <w:r>
        <w:rPr>
          <w:i/>
          <w:iCs/>
        </w:rPr>
        <w:t>SO 761 - PHS v km 1,052 - 1,791 vpravo</w:t>
      </w:r>
    </w:p>
    <w:p w14:paraId="1F991ACF" w14:textId="77777777" w:rsidR="00636162" w:rsidRDefault="00000000">
      <w:pPr>
        <w:pStyle w:val="Zkladntext1"/>
        <w:framePr w:w="9134" w:h="12768" w:hRule="exact" w:wrap="none" w:vAnchor="page" w:hAnchor="page" w:x="1382" w:y="1427"/>
        <w:spacing w:line="240" w:lineRule="auto"/>
        <w:ind w:firstLine="280"/>
      </w:pPr>
      <w:r>
        <w:rPr>
          <w:i/>
          <w:iCs/>
        </w:rPr>
        <w:t>SO 762 - PHS v km 2,399 - 2,918 vlevo</w:t>
      </w:r>
    </w:p>
    <w:p w14:paraId="4FA634DD" w14:textId="77777777" w:rsidR="00636162" w:rsidRDefault="00000000">
      <w:pPr>
        <w:pStyle w:val="Zkladntext1"/>
        <w:framePr w:w="9134" w:h="12768" w:hRule="exact" w:wrap="none" w:vAnchor="page" w:hAnchor="page" w:x="1382" w:y="1427"/>
        <w:spacing w:line="240" w:lineRule="auto"/>
        <w:ind w:firstLine="280"/>
      </w:pPr>
      <w:r>
        <w:rPr>
          <w:i/>
          <w:iCs/>
        </w:rPr>
        <w:t>SO 763 - PHS u OK v k.ú. Pardubičky (I/2 x II/322)</w:t>
      </w:r>
    </w:p>
    <w:p w14:paraId="3646EEEF" w14:textId="77777777" w:rsidR="00636162" w:rsidRDefault="00000000">
      <w:pPr>
        <w:pStyle w:val="Zkladntext1"/>
        <w:framePr w:w="9134" w:h="12768" w:hRule="exact" w:wrap="none" w:vAnchor="page" w:hAnchor="page" w:x="1382" w:y="1427"/>
        <w:spacing w:line="240" w:lineRule="auto"/>
        <w:ind w:firstLine="280"/>
      </w:pPr>
      <w:r>
        <w:rPr>
          <w:i/>
          <w:iCs/>
        </w:rPr>
        <w:t>SO 801 - Vegetační úpravy silnice I/2</w:t>
      </w:r>
    </w:p>
    <w:p w14:paraId="5A4908D6" w14:textId="77777777" w:rsidR="00636162" w:rsidRDefault="00000000">
      <w:pPr>
        <w:pStyle w:val="Zkladntext1"/>
        <w:framePr w:w="9134" w:h="12768" w:hRule="exact" w:wrap="none" w:vAnchor="page" w:hAnchor="page" w:x="1382" w:y="1427"/>
        <w:spacing w:line="240" w:lineRule="auto"/>
        <w:ind w:firstLine="280"/>
      </w:pPr>
      <w:r>
        <w:rPr>
          <w:i/>
          <w:iCs/>
        </w:rPr>
        <w:t>SO 806 - Vegetační úprava silnice II. a III.tř.</w:t>
      </w:r>
    </w:p>
    <w:p w14:paraId="3EE4D48E" w14:textId="77777777" w:rsidR="00636162" w:rsidRDefault="00000000">
      <w:pPr>
        <w:pStyle w:val="Zkladntext1"/>
        <w:framePr w:w="9134" w:h="12768" w:hRule="exact" w:wrap="none" w:vAnchor="page" w:hAnchor="page" w:x="1382" w:y="1427"/>
        <w:spacing w:line="240" w:lineRule="auto"/>
        <w:ind w:firstLine="280"/>
      </w:pPr>
      <w:r>
        <w:rPr>
          <w:i/>
          <w:iCs/>
        </w:rPr>
        <w:t>SO 830 - Rekultivace</w:t>
      </w:r>
    </w:p>
    <w:p w14:paraId="6BBB2B1E" w14:textId="77777777" w:rsidR="00636162" w:rsidRDefault="00000000">
      <w:pPr>
        <w:pStyle w:val="Zkladntext1"/>
        <w:framePr w:w="9134" w:h="12768" w:hRule="exact" w:wrap="none" w:vAnchor="page" w:hAnchor="page" w:x="1382" w:y="1427"/>
        <w:spacing w:line="240" w:lineRule="auto"/>
        <w:ind w:firstLine="280"/>
      </w:pPr>
      <w:r>
        <w:rPr>
          <w:i/>
          <w:iCs/>
        </w:rPr>
        <w:t>SO 864 - Úprava plotu Skanska a.s.</w:t>
      </w:r>
    </w:p>
    <w:p w14:paraId="06720E72" w14:textId="77777777" w:rsidR="00636162" w:rsidRDefault="00000000">
      <w:pPr>
        <w:pStyle w:val="Zkladntext1"/>
        <w:framePr w:w="9134" w:h="12768" w:hRule="exact" w:wrap="none" w:vAnchor="page" w:hAnchor="page" w:x="1382" w:y="1427"/>
        <w:spacing w:after="420" w:line="240" w:lineRule="auto"/>
        <w:ind w:firstLine="280"/>
      </w:pPr>
      <w:r>
        <w:rPr>
          <w:i/>
          <w:iCs/>
        </w:rPr>
        <w:t>SO 865 - Úprava oplocení sběrného dvora</w:t>
      </w:r>
    </w:p>
    <w:p w14:paraId="60A0D84B" w14:textId="77777777" w:rsidR="00636162" w:rsidRDefault="00000000">
      <w:pPr>
        <w:pStyle w:val="Nadpis30"/>
        <w:framePr w:w="9134" w:h="12768" w:hRule="exact" w:wrap="none" w:vAnchor="page" w:hAnchor="page" w:x="1382" w:y="1427"/>
        <w:spacing w:after="100" w:line="240" w:lineRule="auto"/>
        <w:ind w:left="0" w:firstLine="280"/>
      </w:pPr>
      <w:bookmarkStart w:id="4" w:name="bookmark8"/>
      <w:r>
        <w:t>SMP:</w:t>
      </w:r>
      <w:bookmarkEnd w:id="4"/>
    </w:p>
    <w:p w14:paraId="1596ADE2" w14:textId="77777777" w:rsidR="00636162" w:rsidRDefault="00000000">
      <w:pPr>
        <w:pStyle w:val="Zkladntext1"/>
        <w:framePr w:w="9134" w:h="12768" w:hRule="exact" w:wrap="none" w:vAnchor="page" w:hAnchor="page" w:x="1382" w:y="1427"/>
        <w:spacing w:line="240" w:lineRule="auto"/>
        <w:ind w:firstLine="280"/>
      </w:pPr>
      <w:r>
        <w:rPr>
          <w:i/>
          <w:iCs/>
        </w:rPr>
        <w:t>SO 021 - Příprava území - MmPce</w:t>
      </w:r>
    </w:p>
    <w:p w14:paraId="50997B83" w14:textId="77777777" w:rsidR="00636162" w:rsidRDefault="00000000">
      <w:pPr>
        <w:pStyle w:val="Zkladntext1"/>
        <w:framePr w:w="9134" w:h="12768" w:hRule="exact" w:wrap="none" w:vAnchor="page" w:hAnchor="page" w:x="1382" w:y="1427"/>
        <w:spacing w:line="240" w:lineRule="auto"/>
        <w:ind w:firstLine="280"/>
      </w:pPr>
      <w:r>
        <w:rPr>
          <w:i/>
          <w:iCs/>
        </w:rPr>
        <w:t>SO 134 - Pás pro pěší a cyklisty podél MK (ul. Průmyslová)</w:t>
      </w:r>
    </w:p>
    <w:p w14:paraId="2B242436" w14:textId="77777777" w:rsidR="00636162" w:rsidRDefault="00000000">
      <w:pPr>
        <w:pStyle w:val="Zkladntext1"/>
        <w:framePr w:w="9134" w:h="12768" w:hRule="exact" w:wrap="none" w:vAnchor="page" w:hAnchor="page" w:x="1382" w:y="1427"/>
        <w:spacing w:line="240" w:lineRule="auto"/>
        <w:ind w:firstLine="280"/>
      </w:pPr>
      <w:r>
        <w:rPr>
          <w:i/>
          <w:iCs/>
        </w:rPr>
        <w:t>SO 135 - Stezka podél silnice I/2</w:t>
      </w:r>
    </w:p>
    <w:p w14:paraId="248DFA5E" w14:textId="77777777" w:rsidR="00636162" w:rsidRDefault="00000000">
      <w:pPr>
        <w:pStyle w:val="Zkladntext1"/>
        <w:framePr w:w="9134" w:h="12768" w:hRule="exact" w:wrap="none" w:vAnchor="page" w:hAnchor="page" w:x="1382" w:y="1427"/>
        <w:spacing w:line="240" w:lineRule="auto"/>
        <w:ind w:firstLine="280"/>
      </w:pPr>
      <w:r>
        <w:rPr>
          <w:i/>
          <w:iCs/>
        </w:rPr>
        <w:t>SO 135.1 - Stezka podél silnice I/2, propojení 1. a 2. úseku</w:t>
      </w:r>
    </w:p>
    <w:p w14:paraId="75CABE50" w14:textId="77777777" w:rsidR="00636162" w:rsidRDefault="00000000">
      <w:pPr>
        <w:pStyle w:val="Zkladntext1"/>
        <w:framePr w:w="9134" w:h="12768" w:hRule="exact" w:wrap="none" w:vAnchor="page" w:hAnchor="page" w:x="1382" w:y="1427"/>
        <w:spacing w:line="240" w:lineRule="auto"/>
        <w:ind w:firstLine="280"/>
      </w:pPr>
      <w:r>
        <w:rPr>
          <w:i/>
          <w:iCs/>
        </w:rPr>
        <w:t>SO 194.1 - Dopravní značení - Město Pardubice, investice MmPce</w:t>
      </w:r>
    </w:p>
    <w:p w14:paraId="7DF3FEEA" w14:textId="77777777" w:rsidR="00636162" w:rsidRDefault="00000000">
      <w:pPr>
        <w:pStyle w:val="Zkladntext1"/>
        <w:framePr w:w="9134" w:h="12768" w:hRule="exact" w:wrap="none" w:vAnchor="page" w:hAnchor="page" w:x="1382" w:y="1427"/>
        <w:spacing w:after="0" w:line="240" w:lineRule="auto"/>
        <w:ind w:firstLine="280"/>
      </w:pPr>
      <w:r>
        <w:rPr>
          <w:i/>
          <w:iCs/>
        </w:rPr>
        <w:t>SO 441.1 - Osvětlení cyklotrasy stezky podél silnice I/2, investice MmPce</w:t>
      </w:r>
    </w:p>
    <w:p w14:paraId="148760F4" w14:textId="77777777" w:rsidR="00636162" w:rsidRDefault="00636162">
      <w:pPr>
        <w:spacing w:line="1" w:lineRule="exact"/>
        <w:sectPr w:rsidR="00636162">
          <w:pgSz w:w="11900" w:h="16840"/>
          <w:pgMar w:top="360" w:right="360" w:bottom="360" w:left="360" w:header="0" w:footer="3" w:gutter="0"/>
          <w:cols w:space="720"/>
          <w:noEndnote/>
          <w:docGrid w:linePitch="360"/>
        </w:sectPr>
      </w:pPr>
    </w:p>
    <w:p w14:paraId="289F338E" w14:textId="77777777" w:rsidR="00636162" w:rsidRDefault="00636162">
      <w:pPr>
        <w:spacing w:line="1" w:lineRule="exact"/>
      </w:pPr>
    </w:p>
    <w:p w14:paraId="7E8989ED" w14:textId="77777777" w:rsidR="00636162" w:rsidRDefault="00000000">
      <w:pPr>
        <w:pStyle w:val="Zkladntext1"/>
        <w:framePr w:w="9144" w:h="950" w:hRule="exact" w:wrap="none" w:vAnchor="page" w:hAnchor="page" w:x="1379" w:y="1428"/>
        <w:spacing w:after="0" w:line="295" w:lineRule="auto"/>
        <w:ind w:left="280"/>
        <w:jc w:val="both"/>
      </w:pPr>
      <w:r>
        <w:t>Smluvní strany se dohodly, že v zadávací dokumentaci nebudou stavební práce dle odst. 2. tohoto článku Smlouvy, rozděleny na části pro jednotlivé Zadavatele, ale budou uvedeny jako jeden celek.</w:t>
      </w:r>
    </w:p>
    <w:p w14:paraId="7D7D43E7" w14:textId="77777777" w:rsidR="00636162" w:rsidRDefault="00000000">
      <w:pPr>
        <w:pStyle w:val="Nadpis20"/>
        <w:framePr w:w="9144" w:h="11688" w:hRule="exact" w:wrap="none" w:vAnchor="page" w:hAnchor="page" w:x="1379" w:y="2892"/>
        <w:numPr>
          <w:ilvl w:val="0"/>
          <w:numId w:val="17"/>
        </w:numPr>
        <w:tabs>
          <w:tab w:val="left" w:pos="652"/>
        </w:tabs>
        <w:spacing w:before="0" w:after="80" w:line="293" w:lineRule="auto"/>
        <w:rPr>
          <w:sz w:val="22"/>
          <w:szCs w:val="22"/>
        </w:rPr>
      </w:pPr>
      <w:bookmarkStart w:id="5" w:name="bookmark10"/>
      <w:r>
        <w:rPr>
          <w:rFonts w:ascii="Arial" w:eastAsia="Arial" w:hAnsi="Arial" w:cs="Arial"/>
          <w:b/>
          <w:bCs/>
          <w:sz w:val="22"/>
          <w:szCs w:val="22"/>
        </w:rPr>
        <w:t>Náklady zadávacího řízení</w:t>
      </w:r>
      <w:bookmarkEnd w:id="5"/>
    </w:p>
    <w:p w14:paraId="49A2EA08" w14:textId="77777777" w:rsidR="00636162" w:rsidRDefault="00000000">
      <w:pPr>
        <w:pStyle w:val="Zkladntext1"/>
        <w:framePr w:w="9144" w:h="11688" w:hRule="exact" w:wrap="none" w:vAnchor="page" w:hAnchor="page" w:x="1379" w:y="2892"/>
        <w:numPr>
          <w:ilvl w:val="0"/>
          <w:numId w:val="18"/>
        </w:numPr>
        <w:tabs>
          <w:tab w:val="left" w:pos="309"/>
        </w:tabs>
        <w:spacing w:after="80"/>
        <w:ind w:left="280" w:hanging="280"/>
        <w:jc w:val="both"/>
      </w:pPr>
      <w:r>
        <w:t>Případné náklady spojené s účastí členů Komise na jednání Komise ponese každá Smluvní strana v rozsahu nákladů požadovaných jednotlivými členy, které do Komise jmenovala.</w:t>
      </w:r>
    </w:p>
    <w:p w14:paraId="09F90B27" w14:textId="77777777" w:rsidR="00636162" w:rsidRDefault="00000000">
      <w:pPr>
        <w:pStyle w:val="Zkladntext1"/>
        <w:framePr w:w="9144" w:h="11688" w:hRule="exact" w:wrap="none" w:vAnchor="page" w:hAnchor="page" w:x="1379" w:y="2892"/>
        <w:numPr>
          <w:ilvl w:val="0"/>
          <w:numId w:val="18"/>
        </w:numPr>
        <w:tabs>
          <w:tab w:val="left" w:pos="319"/>
        </w:tabs>
        <w:spacing w:after="80" w:line="295" w:lineRule="auto"/>
        <w:ind w:left="280" w:hanging="280"/>
        <w:jc w:val="both"/>
      </w:pPr>
      <w:r>
        <w:t>Náklady spojené s účastí případných přizvaných odborníků (např. z důvodu vyhotovení posudku) v průběhu zadávacího řízení, hradí Smluvní strany rovným dílem, nedohodnou-li se písemně jinak.</w:t>
      </w:r>
    </w:p>
    <w:p w14:paraId="322D8D44" w14:textId="77777777" w:rsidR="00636162" w:rsidRDefault="00000000">
      <w:pPr>
        <w:pStyle w:val="Zkladntext1"/>
        <w:framePr w:w="9144" w:h="11688" w:hRule="exact" w:wrap="none" w:vAnchor="page" w:hAnchor="page" w:x="1379" w:y="2892"/>
        <w:numPr>
          <w:ilvl w:val="0"/>
          <w:numId w:val="18"/>
        </w:numPr>
        <w:tabs>
          <w:tab w:val="left" w:pos="319"/>
        </w:tabs>
        <w:spacing w:after="580" w:line="298" w:lineRule="auto"/>
        <w:ind w:left="280" w:hanging="280"/>
        <w:jc w:val="both"/>
      </w:pPr>
      <w:r>
        <w:t>Ostatní náklady související s výkonem činnosti zadavatele vynaložené při zadávání veřejné zakázky, nese Zástupce sdružení.</w:t>
      </w:r>
    </w:p>
    <w:p w14:paraId="18914917" w14:textId="77777777" w:rsidR="00636162" w:rsidRDefault="00000000">
      <w:pPr>
        <w:pStyle w:val="Nadpis20"/>
        <w:framePr w:w="9144" w:h="11688" w:hRule="exact" w:wrap="none" w:vAnchor="page" w:hAnchor="page" w:x="1379" w:y="2892"/>
        <w:numPr>
          <w:ilvl w:val="0"/>
          <w:numId w:val="17"/>
        </w:numPr>
        <w:tabs>
          <w:tab w:val="left" w:pos="652"/>
        </w:tabs>
        <w:spacing w:before="0" w:after="80" w:line="293" w:lineRule="auto"/>
        <w:rPr>
          <w:sz w:val="22"/>
          <w:szCs w:val="22"/>
        </w:rPr>
      </w:pPr>
      <w:bookmarkStart w:id="6" w:name="bookmark12"/>
      <w:r>
        <w:rPr>
          <w:rFonts w:ascii="Arial" w:eastAsia="Arial" w:hAnsi="Arial" w:cs="Arial"/>
          <w:b/>
          <w:bCs/>
          <w:sz w:val="22"/>
          <w:szCs w:val="22"/>
        </w:rPr>
        <w:t>Ochrana a zpracování osobních údajů</w:t>
      </w:r>
      <w:bookmarkEnd w:id="6"/>
    </w:p>
    <w:p w14:paraId="18ADB39A" w14:textId="77777777" w:rsidR="00636162" w:rsidRDefault="00000000">
      <w:pPr>
        <w:pStyle w:val="Zkladntext1"/>
        <w:framePr w:w="9144" w:h="11688" w:hRule="exact" w:wrap="none" w:vAnchor="page" w:hAnchor="page" w:x="1379" w:y="2892"/>
        <w:numPr>
          <w:ilvl w:val="0"/>
          <w:numId w:val="19"/>
        </w:numPr>
        <w:tabs>
          <w:tab w:val="left" w:pos="309"/>
        </w:tabs>
        <w:spacing w:after="580"/>
        <w:ind w:left="280" w:hanging="280"/>
        <w:jc w:val="both"/>
      </w:pPr>
      <w: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w:t>
      </w:r>
    </w:p>
    <w:p w14:paraId="5ACFCFEB" w14:textId="77777777" w:rsidR="00636162" w:rsidRDefault="00000000">
      <w:pPr>
        <w:pStyle w:val="Nadpis20"/>
        <w:framePr w:w="9144" w:h="11688" w:hRule="exact" w:wrap="none" w:vAnchor="page" w:hAnchor="page" w:x="1379" w:y="2892"/>
        <w:numPr>
          <w:ilvl w:val="0"/>
          <w:numId w:val="17"/>
        </w:numPr>
        <w:tabs>
          <w:tab w:val="left" w:pos="652"/>
        </w:tabs>
        <w:spacing w:before="0" w:after="80" w:line="293" w:lineRule="auto"/>
        <w:rPr>
          <w:sz w:val="22"/>
          <w:szCs w:val="22"/>
        </w:rPr>
      </w:pPr>
      <w:bookmarkStart w:id="7" w:name="bookmark14"/>
      <w:r>
        <w:rPr>
          <w:rFonts w:ascii="Arial" w:eastAsia="Arial" w:hAnsi="Arial" w:cs="Arial"/>
          <w:b/>
          <w:bCs/>
          <w:sz w:val="22"/>
          <w:szCs w:val="22"/>
        </w:rPr>
        <w:t>Způsob komunikace, kontaktní osoby</w:t>
      </w:r>
      <w:bookmarkEnd w:id="7"/>
    </w:p>
    <w:p w14:paraId="71685451" w14:textId="77777777" w:rsidR="00636162" w:rsidRDefault="00000000">
      <w:pPr>
        <w:pStyle w:val="Zkladntext1"/>
        <w:framePr w:w="9144" w:h="11688" w:hRule="exact" w:wrap="none" w:vAnchor="page" w:hAnchor="page" w:x="1379" w:y="2892"/>
        <w:numPr>
          <w:ilvl w:val="0"/>
          <w:numId w:val="20"/>
        </w:numPr>
        <w:tabs>
          <w:tab w:val="left" w:pos="309"/>
        </w:tabs>
        <w:spacing w:after="80"/>
        <w:ind w:left="280" w:hanging="280"/>
        <w:jc w:val="both"/>
      </w:pPr>
      <w:r>
        <w:t>Při komunikaci mezi Smluvními stranami se upřednostňuje elektronická forma komunikace, zejména prostřednictvím níže uvedených e-mailů.</w:t>
      </w:r>
    </w:p>
    <w:p w14:paraId="4A77A17C" w14:textId="044B7C0C" w:rsidR="00636162" w:rsidRDefault="00000000">
      <w:pPr>
        <w:pStyle w:val="Zkladntext1"/>
        <w:framePr w:w="9144" w:h="11688" w:hRule="exact" w:wrap="none" w:vAnchor="page" w:hAnchor="page" w:x="1379" w:y="2892"/>
        <w:numPr>
          <w:ilvl w:val="0"/>
          <w:numId w:val="20"/>
        </w:numPr>
        <w:tabs>
          <w:tab w:val="left" w:pos="319"/>
        </w:tabs>
        <w:spacing w:after="80" w:line="295" w:lineRule="auto"/>
        <w:ind w:left="280" w:hanging="280"/>
        <w:jc w:val="both"/>
      </w:pPr>
      <w:r>
        <w:t>V případě potřeby osobního jednání Smluvních stran bude jednáno v</w:t>
      </w:r>
      <w:r w:rsidR="004F3F92">
        <w:t xml:space="preserve"> </w:t>
      </w:r>
      <w:r>
        <w:t>sídle organizační jednotky Zástupce sdružení, která zajišťuje přípravu a administraci veřejné zakázky, pokud nebude mezi Smluvními stranami dohodnuto něco jiného.</w:t>
      </w:r>
    </w:p>
    <w:p w14:paraId="6A7AE7D6" w14:textId="77777777" w:rsidR="00636162" w:rsidRDefault="00000000">
      <w:pPr>
        <w:pStyle w:val="Zkladntext1"/>
        <w:framePr w:w="9144" w:h="11688" w:hRule="exact" w:wrap="none" w:vAnchor="page" w:hAnchor="page" w:x="1379" w:y="2892"/>
        <w:numPr>
          <w:ilvl w:val="0"/>
          <w:numId w:val="20"/>
        </w:numPr>
        <w:tabs>
          <w:tab w:val="left" w:pos="319"/>
        </w:tabs>
        <w:spacing w:after="80"/>
        <w:jc w:val="both"/>
      </w:pPr>
      <w:r>
        <w:t>Kontaktními osobami Smluvních stran jsou:</w:t>
      </w:r>
    </w:p>
    <w:p w14:paraId="081CFC20" w14:textId="77777777" w:rsidR="00636162" w:rsidRDefault="00000000">
      <w:pPr>
        <w:pStyle w:val="Zkladntext1"/>
        <w:framePr w:w="9144" w:h="11688" w:hRule="exact" w:wrap="none" w:vAnchor="page" w:hAnchor="page" w:x="1379" w:y="2892"/>
        <w:numPr>
          <w:ilvl w:val="0"/>
          <w:numId w:val="21"/>
        </w:numPr>
        <w:tabs>
          <w:tab w:val="left" w:pos="652"/>
        </w:tabs>
        <w:spacing w:after="420"/>
        <w:ind w:firstLine="280"/>
        <w:jc w:val="both"/>
      </w:pPr>
      <w:r>
        <w:t>za ŘSD s. p.:</w:t>
      </w:r>
    </w:p>
    <w:p w14:paraId="5B010302" w14:textId="77777777" w:rsidR="00636162" w:rsidRDefault="00000000">
      <w:pPr>
        <w:pStyle w:val="Zkladntext1"/>
        <w:framePr w:w="9144" w:h="11688" w:hRule="exact" w:wrap="none" w:vAnchor="page" w:hAnchor="page" w:x="1379" w:y="2892"/>
        <w:spacing w:after="80"/>
        <w:ind w:firstLine="580"/>
      </w:pPr>
      <w:r>
        <w:t>e-mail:</w:t>
      </w:r>
    </w:p>
    <w:p w14:paraId="50DD4415" w14:textId="5EE28FE1" w:rsidR="00636162" w:rsidRDefault="00000000">
      <w:pPr>
        <w:pStyle w:val="Zkladntext1"/>
        <w:framePr w:w="9144" w:h="11688" w:hRule="exact" w:wrap="none" w:vAnchor="page" w:hAnchor="page" w:x="1379" w:y="2892"/>
        <w:numPr>
          <w:ilvl w:val="0"/>
          <w:numId w:val="21"/>
        </w:numPr>
        <w:tabs>
          <w:tab w:val="left" w:pos="652"/>
        </w:tabs>
        <w:spacing w:after="420"/>
        <w:ind w:firstLine="280"/>
      </w:pPr>
      <w:r>
        <w:t>za</w:t>
      </w:r>
      <w:r w:rsidR="004F3F92">
        <w:t xml:space="preserve"> </w:t>
      </w:r>
      <w:r>
        <w:t>SMP:</w:t>
      </w:r>
    </w:p>
    <w:p w14:paraId="5389CA18" w14:textId="77777777" w:rsidR="00636162" w:rsidRDefault="00000000">
      <w:pPr>
        <w:pStyle w:val="Zkladntext1"/>
        <w:framePr w:w="9144" w:h="11688" w:hRule="exact" w:wrap="none" w:vAnchor="page" w:hAnchor="page" w:x="1379" w:y="2892"/>
        <w:spacing w:after="80"/>
        <w:ind w:firstLine="580"/>
      </w:pPr>
      <w:r>
        <w:t>e-mail:</w:t>
      </w:r>
    </w:p>
    <w:p w14:paraId="681AED35" w14:textId="77777777" w:rsidR="00636162" w:rsidRDefault="00000000">
      <w:pPr>
        <w:pStyle w:val="Zkladntext1"/>
        <w:framePr w:w="9144" w:h="11688" w:hRule="exact" w:wrap="none" w:vAnchor="page" w:hAnchor="page" w:x="1379" w:y="2892"/>
        <w:numPr>
          <w:ilvl w:val="0"/>
          <w:numId w:val="20"/>
        </w:numPr>
        <w:tabs>
          <w:tab w:val="left" w:pos="323"/>
        </w:tabs>
        <w:spacing w:after="0"/>
        <w:ind w:left="280" w:hanging="280"/>
        <w:jc w:val="both"/>
      </w:pPr>
      <w:r>
        <w:t>Smluvní strany jsou povinny zajistit nepodjatost u všech osob, které pověří činnostmi souvisejícími se zadáváním této veřejné zakázky.</w:t>
      </w:r>
    </w:p>
    <w:p w14:paraId="6C0AF912" w14:textId="77777777" w:rsidR="00636162" w:rsidRDefault="00636162">
      <w:pPr>
        <w:spacing w:line="1" w:lineRule="exact"/>
        <w:sectPr w:rsidR="00636162">
          <w:pgSz w:w="11900" w:h="16840"/>
          <w:pgMar w:top="360" w:right="360" w:bottom="360" w:left="360" w:header="0" w:footer="3" w:gutter="0"/>
          <w:cols w:space="720"/>
          <w:noEndnote/>
          <w:docGrid w:linePitch="360"/>
        </w:sectPr>
      </w:pPr>
    </w:p>
    <w:p w14:paraId="7C021A2D" w14:textId="77777777" w:rsidR="00636162" w:rsidRDefault="00636162">
      <w:pPr>
        <w:spacing w:line="1" w:lineRule="exact"/>
      </w:pPr>
    </w:p>
    <w:p w14:paraId="77B32D40" w14:textId="77777777" w:rsidR="00636162" w:rsidRDefault="00000000">
      <w:pPr>
        <w:pStyle w:val="Zkladntext1"/>
        <w:framePr w:w="9134" w:h="13502" w:hRule="exact" w:wrap="none" w:vAnchor="page" w:hAnchor="page" w:x="1382" w:y="1427"/>
        <w:numPr>
          <w:ilvl w:val="0"/>
          <w:numId w:val="22"/>
        </w:numPr>
        <w:tabs>
          <w:tab w:val="left" w:pos="710"/>
        </w:tabs>
        <w:spacing w:line="269" w:lineRule="auto"/>
        <w:jc w:val="center"/>
        <w:rPr>
          <w:sz w:val="24"/>
          <w:szCs w:val="24"/>
        </w:rPr>
      </w:pPr>
      <w:r>
        <w:rPr>
          <w:sz w:val="24"/>
          <w:szCs w:val="24"/>
        </w:rPr>
        <w:t>Platnost smlouvy, zánik sdružení a účasti na něm</w:t>
      </w:r>
    </w:p>
    <w:p w14:paraId="2FDBE8A9" w14:textId="77777777" w:rsidR="00636162" w:rsidRDefault="00000000">
      <w:pPr>
        <w:pStyle w:val="Zkladntext1"/>
        <w:framePr w:w="9134" w:h="13502" w:hRule="exact" w:wrap="none" w:vAnchor="page" w:hAnchor="page" w:x="1382" w:y="1427"/>
        <w:numPr>
          <w:ilvl w:val="0"/>
          <w:numId w:val="23"/>
        </w:numPr>
        <w:tabs>
          <w:tab w:val="left" w:pos="318"/>
        </w:tabs>
        <w:spacing w:line="295" w:lineRule="auto"/>
        <w:ind w:left="300" w:hanging="300"/>
        <w:jc w:val="both"/>
      </w:pPr>
      <w:r>
        <w:t>Smlouva se uzavírá na dobu určitou, tj. do okamžiku dosažení účelu podle čl. II. této Smlouvy, tj. do uzavření smlouvy s vybraným dodavatelem. Tímto okamžikem Sdružení zadavatelů podle této Smlouvy, zaniká. Sdružení zadavatelů zaniká rovněž ke dni zrušení veřejné zakázky.</w:t>
      </w:r>
    </w:p>
    <w:p w14:paraId="22797157" w14:textId="77777777" w:rsidR="00636162" w:rsidRDefault="00000000">
      <w:pPr>
        <w:pStyle w:val="Zkladntext1"/>
        <w:framePr w:w="9134" w:h="13502" w:hRule="exact" w:wrap="none" w:vAnchor="page" w:hAnchor="page" w:x="1382" w:y="1427"/>
        <w:numPr>
          <w:ilvl w:val="0"/>
          <w:numId w:val="23"/>
        </w:numPr>
        <w:tabs>
          <w:tab w:val="left" w:pos="328"/>
        </w:tabs>
        <w:spacing w:line="288" w:lineRule="auto"/>
        <w:ind w:left="300" w:hanging="300"/>
        <w:jc w:val="both"/>
      </w:pPr>
      <w:r>
        <w:t>Kromě ustanovení čl. VI odst. 3 této Smlouvy může Smluvní strana ze Sdružení zadavatelů vystoupit, nejpozději však do okamžiku zahájení zadávacího řízení dle ZZVZ.</w:t>
      </w:r>
    </w:p>
    <w:p w14:paraId="27FDD732" w14:textId="77777777" w:rsidR="00636162" w:rsidRDefault="00000000">
      <w:pPr>
        <w:pStyle w:val="Zkladntext1"/>
        <w:framePr w:w="9134" w:h="13502" w:hRule="exact" w:wrap="none" w:vAnchor="page" w:hAnchor="page" w:x="1382" w:y="1427"/>
        <w:numPr>
          <w:ilvl w:val="0"/>
          <w:numId w:val="23"/>
        </w:numPr>
        <w:tabs>
          <w:tab w:val="left" w:pos="328"/>
        </w:tabs>
        <w:ind w:left="300" w:hanging="300"/>
        <w:jc w:val="both"/>
      </w:pPr>
      <w:r>
        <w:t>Zmaří-li se po uzavření této Smlouvy její základní účel (zadání veřejné zakázky), a to v důsledku podstatné změny okolností, za nichž byla tato Smlouva uzavřena, může Smluvní strana dotčená zmařením účelu Smlouvy, od této Smlouvy odstoupit. Tímto okamžikem Sdružení zadavatelů podle této Smlouvy zaniká. Smluvní strany se v takovém případě zavazují vypořádat své vzájemné závazky dohodou.</w:t>
      </w:r>
    </w:p>
    <w:p w14:paraId="503562AB" w14:textId="77777777" w:rsidR="00636162" w:rsidRDefault="00000000">
      <w:pPr>
        <w:pStyle w:val="Zkladntext1"/>
        <w:framePr w:w="9134" w:h="13502" w:hRule="exact" w:wrap="none" w:vAnchor="page" w:hAnchor="page" w:x="1382" w:y="1427"/>
        <w:numPr>
          <w:ilvl w:val="0"/>
          <w:numId w:val="23"/>
        </w:numPr>
        <w:tabs>
          <w:tab w:val="left" w:pos="332"/>
        </w:tabs>
        <w:ind w:left="300" w:hanging="300"/>
        <w:jc w:val="both"/>
      </w:pPr>
      <w:r>
        <w:t>Platnost této Smlouvy ani zánik Sdružení zadavatelů, případně zánik účasti v něm, však nemá vliv na případnou odpovědnost Zástupce sdružení za jednotlivé úkony v rámci zadávacího řízení, ani na případné uplatnění náhrady škody vůči dotčené Smluvní straně.</w:t>
      </w:r>
    </w:p>
    <w:p w14:paraId="2B171B3B" w14:textId="77777777" w:rsidR="00636162" w:rsidRDefault="00000000">
      <w:pPr>
        <w:pStyle w:val="Zkladntext1"/>
        <w:framePr w:w="9134" w:h="13502" w:hRule="exact" w:wrap="none" w:vAnchor="page" w:hAnchor="page" w:x="1382" w:y="1427"/>
        <w:numPr>
          <w:ilvl w:val="0"/>
          <w:numId w:val="23"/>
        </w:numPr>
        <w:tabs>
          <w:tab w:val="left" w:pos="328"/>
        </w:tabs>
        <w:spacing w:after="560" w:line="298" w:lineRule="auto"/>
        <w:ind w:left="300" w:hanging="300"/>
        <w:jc w:val="both"/>
      </w:pPr>
      <w:r>
        <w:t>Smluvní strany se dále zavazují uzavřít rovněž smlouvu o společné realizaci veřejné zakázky, a to nejpozději do doby zahájení realizace veřejné zakázky.</w:t>
      </w:r>
    </w:p>
    <w:p w14:paraId="307C697F" w14:textId="77777777" w:rsidR="00636162" w:rsidRDefault="00000000">
      <w:pPr>
        <w:pStyle w:val="Zkladntext1"/>
        <w:framePr w:w="9134" w:h="13502" w:hRule="exact" w:wrap="none" w:vAnchor="page" w:hAnchor="page" w:x="1382" w:y="1427"/>
        <w:numPr>
          <w:ilvl w:val="0"/>
          <w:numId w:val="22"/>
        </w:numPr>
        <w:tabs>
          <w:tab w:val="left" w:pos="710"/>
        </w:tabs>
        <w:spacing w:line="269" w:lineRule="auto"/>
        <w:jc w:val="center"/>
        <w:rPr>
          <w:sz w:val="24"/>
          <w:szCs w:val="24"/>
        </w:rPr>
      </w:pPr>
      <w:r>
        <w:rPr>
          <w:sz w:val="24"/>
          <w:szCs w:val="24"/>
        </w:rPr>
        <w:t>Závěrečná ustanovení</w:t>
      </w:r>
    </w:p>
    <w:p w14:paraId="2FE7F66B" w14:textId="77777777" w:rsidR="00636162" w:rsidRDefault="00000000">
      <w:pPr>
        <w:pStyle w:val="Zkladntext1"/>
        <w:framePr w:w="9134" w:h="13502" w:hRule="exact" w:wrap="none" w:vAnchor="page" w:hAnchor="page" w:x="1382" w:y="1427"/>
        <w:numPr>
          <w:ilvl w:val="0"/>
          <w:numId w:val="24"/>
        </w:numPr>
        <w:tabs>
          <w:tab w:val="left" w:pos="318"/>
        </w:tabs>
        <w:spacing w:line="298" w:lineRule="auto"/>
        <w:ind w:left="300" w:hanging="300"/>
        <w:jc w:val="both"/>
      </w:pPr>
      <w:r>
        <w:t>Ve všech věcech, které nejsou upraveny touto Smlouvou, se budou vzájemné vztahy Smluvních stran řídit OZ.</w:t>
      </w:r>
    </w:p>
    <w:p w14:paraId="70E53312" w14:textId="77777777" w:rsidR="00636162" w:rsidRDefault="00000000">
      <w:pPr>
        <w:pStyle w:val="Zkladntext1"/>
        <w:framePr w:w="9134" w:h="13502" w:hRule="exact" w:wrap="none" w:vAnchor="page" w:hAnchor="page" w:x="1382" w:y="1427"/>
        <w:numPr>
          <w:ilvl w:val="0"/>
          <w:numId w:val="24"/>
        </w:numPr>
        <w:tabs>
          <w:tab w:val="left" w:pos="328"/>
        </w:tabs>
        <w:ind w:left="300" w:hanging="300"/>
        <w:jc w:val="both"/>
      </w:pPr>
      <w:r>
        <w:t>Smluvní strany si sjednávají, že ustanovení § 564 OZ se nepoužije, tzn. měnit nebo doplňovat text této Smlouvy je možné pouze formou písemných dodatků podepsaných Smluvními stranami. Za písemnou formu se pro tento účel nebude považovat výměna e-mailových či jiných elektronických zpráv. Neplatnost této Smlouvy pro nedodržení formy lze namítnout kdykoliv, a to i když již bylo započato s plněním.</w:t>
      </w:r>
    </w:p>
    <w:p w14:paraId="23E52F54" w14:textId="77777777" w:rsidR="00636162" w:rsidRDefault="00000000">
      <w:pPr>
        <w:pStyle w:val="Zkladntext1"/>
        <w:framePr w:w="9134" w:h="13502" w:hRule="exact" w:wrap="none" w:vAnchor="page" w:hAnchor="page" w:x="1382" w:y="1427"/>
        <w:numPr>
          <w:ilvl w:val="0"/>
          <w:numId w:val="24"/>
        </w:numPr>
        <w:tabs>
          <w:tab w:val="left" w:pos="328"/>
        </w:tabs>
        <w:spacing w:after="0"/>
        <w:ind w:left="300" w:hanging="300"/>
        <w:jc w:val="both"/>
      </w:pPr>
      <w:r>
        <w:t>Smlouva nabývá platnosti dnem jejího podpisu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2A5571AC" w14:textId="77777777" w:rsidR="00636162" w:rsidRDefault="00000000">
      <w:pPr>
        <w:pStyle w:val="Zkladntext1"/>
        <w:framePr w:w="9134" w:h="13502" w:hRule="exact" w:wrap="none" w:vAnchor="page" w:hAnchor="page" w:x="1382" w:y="1427"/>
        <w:numPr>
          <w:ilvl w:val="0"/>
          <w:numId w:val="24"/>
        </w:numPr>
        <w:tabs>
          <w:tab w:val="left" w:pos="332"/>
        </w:tabs>
        <w:spacing w:after="0"/>
        <w:ind w:left="300" w:hanging="300"/>
        <w:jc w:val="both"/>
      </w:pPr>
      <w:r>
        <w:t>Strany berou na vědomí, že nebude-li smlouva zveřejněna ani do tří měsíců od jejího uzavření, je následujícím dnem zrušena od počátku s účinky případného bezdůvodného obohacení.</w:t>
      </w:r>
    </w:p>
    <w:p w14:paraId="2AF6AA41" w14:textId="77777777" w:rsidR="00636162" w:rsidRDefault="00000000">
      <w:pPr>
        <w:pStyle w:val="Zkladntext1"/>
        <w:framePr w:w="9134" w:h="13502" w:hRule="exact" w:wrap="none" w:vAnchor="page" w:hAnchor="page" w:x="1382" w:y="1427"/>
        <w:numPr>
          <w:ilvl w:val="0"/>
          <w:numId w:val="24"/>
        </w:numPr>
        <w:tabs>
          <w:tab w:val="left" w:pos="328"/>
        </w:tabs>
        <w:ind w:left="300" w:hanging="300"/>
        <w:jc w:val="both"/>
      </w:pPr>
      <w:r>
        <w:t>Tato Smlouva se vyhotovuje v elektronické podobě, přičemž každá Smluvní strana obdrží její elektronický originál.</w:t>
      </w:r>
    </w:p>
    <w:p w14:paraId="53EE4020" w14:textId="77777777" w:rsidR="00636162" w:rsidRDefault="00000000">
      <w:pPr>
        <w:pStyle w:val="Zkladntext1"/>
        <w:framePr w:w="9134" w:h="13502" w:hRule="exact" w:wrap="none" w:vAnchor="page" w:hAnchor="page" w:x="1382" w:y="1427"/>
        <w:numPr>
          <w:ilvl w:val="0"/>
          <w:numId w:val="24"/>
        </w:numPr>
        <w:tabs>
          <w:tab w:val="left" w:pos="328"/>
        </w:tabs>
        <w:spacing w:line="298" w:lineRule="auto"/>
        <w:ind w:left="300" w:hanging="300"/>
        <w:jc w:val="both"/>
      </w:pPr>
      <w:r>
        <w:t>Zánikem této Smlouvy není dotčena odpovědnost jednotlivých účastníků této Smlouvy, ani povinnost vzájemné součinnosti.</w:t>
      </w:r>
    </w:p>
    <w:p w14:paraId="761EF486" w14:textId="77777777" w:rsidR="00636162" w:rsidRDefault="00000000">
      <w:pPr>
        <w:pStyle w:val="Zkladntext1"/>
        <w:framePr w:w="9134" w:h="13502" w:hRule="exact" w:wrap="none" w:vAnchor="page" w:hAnchor="page" w:x="1382" w:y="1427"/>
        <w:numPr>
          <w:ilvl w:val="0"/>
          <w:numId w:val="24"/>
        </w:numPr>
        <w:tabs>
          <w:tab w:val="left" w:pos="328"/>
        </w:tabs>
        <w:spacing w:after="0"/>
        <w:ind w:left="300" w:hanging="300"/>
        <w:jc w:val="both"/>
      </w:pPr>
      <w:r>
        <w:t>Tuto Smlouvu lze změnit nebo upřesnit pouze písemným ujednáním nazvaným „Dodatek k této Smlouvě“ a očíslovaným podle pořadových čísel, který bude potvrzen a odsouhlasen Smluvními stranami a prohlášen za nedílnou součást této Smlouvy. Pokud bude k naplnění účelu této Smlouvy, jak je v ní vyjádřen, zapotřebí uzavření jedné nebo více smluv mezi</w:t>
      </w:r>
    </w:p>
    <w:p w14:paraId="1C979DE9" w14:textId="77777777" w:rsidR="00636162" w:rsidRDefault="00636162">
      <w:pPr>
        <w:spacing w:line="1" w:lineRule="exact"/>
        <w:sectPr w:rsidR="00636162">
          <w:pgSz w:w="11900" w:h="16840"/>
          <w:pgMar w:top="360" w:right="360" w:bottom="360" w:left="360" w:header="0" w:footer="3" w:gutter="0"/>
          <w:cols w:space="720"/>
          <w:noEndnote/>
          <w:docGrid w:linePitch="360"/>
        </w:sectPr>
      </w:pPr>
    </w:p>
    <w:p w14:paraId="7F91B667" w14:textId="77777777" w:rsidR="00636162" w:rsidRDefault="00636162">
      <w:pPr>
        <w:spacing w:line="1" w:lineRule="exact"/>
      </w:pPr>
    </w:p>
    <w:p w14:paraId="140F878E" w14:textId="77777777" w:rsidR="00636162" w:rsidRDefault="00000000">
      <w:pPr>
        <w:pStyle w:val="Zkladntext1"/>
        <w:framePr w:w="9283" w:h="6101" w:hRule="exact" w:wrap="none" w:vAnchor="page" w:hAnchor="page" w:x="1309" w:y="1428"/>
        <w:spacing w:after="120"/>
        <w:ind w:left="400" w:firstLine="20"/>
        <w:jc w:val="both"/>
      </w:pPr>
      <w:r>
        <w:t>Smluvními stranami, zavazují se Smluvní strany k uzavře ní takové smlouvy nebo smluv tak, aby mohl být účel této Smlouvy co nejlépe naplněn.</w:t>
      </w:r>
    </w:p>
    <w:p w14:paraId="32D0090F" w14:textId="77777777" w:rsidR="00636162" w:rsidRDefault="00000000">
      <w:pPr>
        <w:pStyle w:val="Zkladntext1"/>
        <w:framePr w:w="9283" w:h="6101" w:hRule="exact" w:wrap="none" w:vAnchor="page" w:hAnchor="page" w:x="1309" w:y="1428"/>
        <w:tabs>
          <w:tab w:val="left" w:pos="447"/>
        </w:tabs>
        <w:spacing w:after="120"/>
        <w:ind w:left="400" w:hanging="260"/>
        <w:jc w:val="both"/>
      </w:pPr>
      <w:r>
        <w:t>8.</w:t>
      </w:r>
      <w:r>
        <w:tab/>
        <w:t>Smluvní strany prohlašují, že si tuto Smlouvu před jejím podpisem přečetly, že byla uzavřena po vzájemném projednání, podle jejich pravé a svobodné vůle, určitě, vážně a srozumitelně, nikoli v tísni za nápadně nevýhodných podmínek. Pravost a původnost této Smlouvy, stejně jako souhlas s jejím obsahem, potvrzují Smluvní strany svým podpisem.</w:t>
      </w:r>
    </w:p>
    <w:p w14:paraId="71F8604F" w14:textId="77777777" w:rsidR="00636162" w:rsidRDefault="00000000">
      <w:pPr>
        <w:pStyle w:val="Zkladntext1"/>
        <w:framePr w:w="9283" w:h="6101" w:hRule="exact" w:wrap="none" w:vAnchor="page" w:hAnchor="page" w:x="1309" w:y="1428"/>
        <w:tabs>
          <w:tab w:val="left" w:pos="447"/>
        </w:tabs>
        <w:spacing w:after="120" w:line="295" w:lineRule="auto"/>
        <w:ind w:left="400" w:hanging="260"/>
        <w:jc w:val="both"/>
      </w:pPr>
      <w:r>
        <w:t>9.</w:t>
      </w:r>
      <w:r>
        <w:tab/>
        <w:t>Spory budou Smluvní strany řešit v prvé řadě vzájemným jednáním se snahou dosáhnout dohody bez nutnosti soudního jednání. Spory, které nebudou vyřešeny smírně dohodou Smluvních stran, budou postoupeny věcně a místně příslušnému soudu k projednání.</w:t>
      </w:r>
    </w:p>
    <w:p w14:paraId="6093AB10" w14:textId="77777777" w:rsidR="00636162" w:rsidRDefault="00000000">
      <w:pPr>
        <w:pStyle w:val="Zkladntext1"/>
        <w:framePr w:w="9283" w:h="6101" w:hRule="exact" w:wrap="none" w:vAnchor="page" w:hAnchor="page" w:x="1309" w:y="1428"/>
        <w:tabs>
          <w:tab w:val="left" w:pos="417"/>
        </w:tabs>
        <w:spacing w:after="540"/>
        <w:ind w:left="400" w:hanging="400"/>
        <w:jc w:val="both"/>
      </w:pPr>
      <w:r>
        <w:t>10.</w:t>
      </w:r>
      <w:r>
        <w:tab/>
        <w:t>Smluvní strany prohlašují, že žádná část této Smlouvy nenaplňuje znaky obchodního tajemství (§ 504 zák. č. 89/2012 Sb., občanský zákoník).</w:t>
      </w:r>
    </w:p>
    <w:p w14:paraId="1C16621A" w14:textId="77777777" w:rsidR="00636162" w:rsidRDefault="00000000">
      <w:pPr>
        <w:pStyle w:val="Zkladntext1"/>
        <w:framePr w:w="9283" w:h="6101" w:hRule="exact" w:wrap="none" w:vAnchor="page" w:hAnchor="page" w:x="1309" w:y="1428"/>
        <w:spacing w:after="300" w:line="254" w:lineRule="auto"/>
        <w:ind w:left="400" w:firstLine="20"/>
        <w:jc w:val="both"/>
      </w:pPr>
      <w:r>
        <w:rPr>
          <w:u w:val="single"/>
        </w:rPr>
        <w:t xml:space="preserve">Doložka dle § 41 zákona č. 128/2000 Sb., o obcích, ve znění pozdějších předpisů </w:t>
      </w:r>
      <w:r>
        <w:t>Schváleno usnesením Rady města Pardubice dne 15.10.2025, č. usnesení R/6543/2025</w:t>
      </w:r>
    </w:p>
    <w:p w14:paraId="21BE3865" w14:textId="77777777" w:rsidR="00636162" w:rsidRDefault="00000000">
      <w:pPr>
        <w:pStyle w:val="Zkladntext1"/>
        <w:framePr w:w="9283" w:h="6101" w:hRule="exact" w:wrap="none" w:vAnchor="page" w:hAnchor="page" w:x="1309" w:y="1428"/>
        <w:spacing w:after="0" w:line="295" w:lineRule="auto"/>
        <w:ind w:left="400" w:firstLine="20"/>
        <w:jc w:val="both"/>
      </w:pPr>
      <w:r>
        <w:rPr>
          <w:i/>
          <w:iCs/>
        </w:rPr>
        <w:t>NA DŮKAZ SVÉHO SOUHLASU S OBSAHEM TÉTO SMLOUVY K NÍ SMLUVNÍ STRANY PŘIPOJILY SVÉ ELEKTRONICKÉ PODPISY DLE ZÁKONA Č. 297/2016 SB., O SLUŽBÁCH VYTVÁŘEJÍCÍCH DŮVĚRU PRO ELEKTRONICKÉ TRANSAKCE, VĚZNĚNÍ POZDĚJŠÍCH PŘEDPISŮ.</w:t>
      </w:r>
    </w:p>
    <w:p w14:paraId="19862FF8" w14:textId="77777777" w:rsidR="00636162" w:rsidRDefault="00000000">
      <w:pPr>
        <w:pStyle w:val="Zkladntext1"/>
        <w:framePr w:wrap="none" w:vAnchor="page" w:hAnchor="page" w:x="1765" w:y="8489"/>
        <w:spacing w:after="0" w:line="240" w:lineRule="auto"/>
      </w:pPr>
      <w:r>
        <w:t>V Pardubicích</w:t>
      </w:r>
    </w:p>
    <w:p w14:paraId="4BEAF630" w14:textId="77777777" w:rsidR="00636162" w:rsidRDefault="00000000">
      <w:pPr>
        <w:pStyle w:val="Zkladntext1"/>
        <w:framePr w:w="2395" w:h="581" w:hRule="exact" w:wrap="none" w:vAnchor="page" w:hAnchor="page" w:x="1962" w:y="10274"/>
        <w:spacing w:after="40" w:line="240" w:lineRule="auto"/>
        <w:ind w:firstLine="440"/>
      </w:pPr>
      <w:r>
        <w:t>Jan Nadrchal</w:t>
      </w:r>
    </w:p>
    <w:p w14:paraId="0FF37904" w14:textId="77777777" w:rsidR="00636162" w:rsidRDefault="00000000">
      <w:pPr>
        <w:pStyle w:val="Zkladntext1"/>
        <w:framePr w:w="2395" w:h="581" w:hRule="exact" w:wrap="none" w:vAnchor="page" w:hAnchor="page" w:x="1962" w:y="10274"/>
        <w:spacing w:after="0" w:line="240" w:lineRule="auto"/>
      </w:pPr>
      <w:r>
        <w:t>Primátor města Pardubic</w:t>
      </w:r>
    </w:p>
    <w:p w14:paraId="0A763F4F" w14:textId="77777777" w:rsidR="00636162" w:rsidRDefault="00000000">
      <w:pPr>
        <w:pStyle w:val="Zkladntext1"/>
        <w:framePr w:w="9283" w:h="274" w:hRule="exact" w:wrap="none" w:vAnchor="page" w:hAnchor="page" w:x="1309" w:y="8489"/>
        <w:spacing w:after="0" w:line="240" w:lineRule="auto"/>
        <w:ind w:left="5789" w:right="2132"/>
        <w:jc w:val="center"/>
      </w:pPr>
      <w:r>
        <w:t>V Pardubicích</w:t>
      </w:r>
    </w:p>
    <w:p w14:paraId="75677DA8" w14:textId="77777777" w:rsidR="00636162" w:rsidRDefault="00000000">
      <w:pPr>
        <w:pStyle w:val="Zkladntext1"/>
        <w:framePr w:w="9283" w:h="581" w:hRule="exact" w:wrap="none" w:vAnchor="page" w:hAnchor="page" w:x="1309" w:y="10274"/>
        <w:spacing w:after="40" w:line="240" w:lineRule="auto"/>
        <w:ind w:right="1180"/>
        <w:jc w:val="right"/>
      </w:pPr>
      <w:r>
        <w:t>Ing. Bohumil Vebr</w:t>
      </w:r>
    </w:p>
    <w:p w14:paraId="1E4C8C92" w14:textId="77777777" w:rsidR="00636162" w:rsidRDefault="00000000">
      <w:pPr>
        <w:pStyle w:val="Zkladntext1"/>
        <w:framePr w:w="9283" w:h="581" w:hRule="exact" w:wrap="none" w:vAnchor="page" w:hAnchor="page" w:x="1309" w:y="10274"/>
        <w:spacing w:after="0" w:line="240" w:lineRule="auto"/>
        <w:ind w:right="207"/>
        <w:jc w:val="right"/>
      </w:pPr>
      <w:r>
        <w:t>Ředitel Správy Pardubice, ŘSD s. p.</w:t>
      </w:r>
    </w:p>
    <w:p w14:paraId="79B97E4C" w14:textId="77777777" w:rsidR="00636162" w:rsidRDefault="00636162">
      <w:pPr>
        <w:spacing w:line="1" w:lineRule="exact"/>
      </w:pPr>
    </w:p>
    <w:sectPr w:rsidR="0063616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10F98" w14:textId="77777777" w:rsidR="00B13DA5" w:rsidRDefault="00B13DA5">
      <w:r>
        <w:separator/>
      </w:r>
    </w:p>
  </w:endnote>
  <w:endnote w:type="continuationSeparator" w:id="0">
    <w:p w14:paraId="575BD26C" w14:textId="77777777" w:rsidR="00B13DA5" w:rsidRDefault="00B1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60181" w14:textId="77777777" w:rsidR="00B13DA5" w:rsidRDefault="00B13DA5"/>
  </w:footnote>
  <w:footnote w:type="continuationSeparator" w:id="0">
    <w:p w14:paraId="3E0E22A3" w14:textId="77777777" w:rsidR="00B13DA5" w:rsidRDefault="00B13D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0E1"/>
    <w:multiLevelType w:val="multilevel"/>
    <w:tmpl w:val="D3FCFF6C"/>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B1098"/>
    <w:multiLevelType w:val="multilevel"/>
    <w:tmpl w:val="8FDC7D38"/>
    <w:lvl w:ilvl="0">
      <w:start w:val="19"/>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E4DB7"/>
    <w:multiLevelType w:val="multilevel"/>
    <w:tmpl w:val="5EC41E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8D739A"/>
    <w:multiLevelType w:val="multilevel"/>
    <w:tmpl w:val="488C73E8"/>
    <w:lvl w:ilvl="0">
      <w:start w:val="9"/>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586A5F"/>
    <w:multiLevelType w:val="multilevel"/>
    <w:tmpl w:val="228E173C"/>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A504B0"/>
    <w:multiLevelType w:val="multilevel"/>
    <w:tmpl w:val="03620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FD6ED4"/>
    <w:multiLevelType w:val="multilevel"/>
    <w:tmpl w:val="148817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2B30CE"/>
    <w:multiLevelType w:val="multilevel"/>
    <w:tmpl w:val="21EEEE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2D1760"/>
    <w:multiLevelType w:val="multilevel"/>
    <w:tmpl w:val="F9A24D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1D0949"/>
    <w:multiLevelType w:val="multilevel"/>
    <w:tmpl w:val="CF6858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AB631B"/>
    <w:multiLevelType w:val="multilevel"/>
    <w:tmpl w:val="8DE4F4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E0250C"/>
    <w:multiLevelType w:val="multilevel"/>
    <w:tmpl w:val="D2FA70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400EDD"/>
    <w:multiLevelType w:val="multilevel"/>
    <w:tmpl w:val="E6746B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C20F24"/>
    <w:multiLevelType w:val="multilevel"/>
    <w:tmpl w:val="14DA57C2"/>
    <w:lvl w:ilvl="0">
      <w:start w:val="1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334E70"/>
    <w:multiLevelType w:val="multilevel"/>
    <w:tmpl w:val="E67268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1B2800"/>
    <w:multiLevelType w:val="multilevel"/>
    <w:tmpl w:val="940C27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1D046D"/>
    <w:multiLevelType w:val="multilevel"/>
    <w:tmpl w:val="D77676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5F10E0D"/>
    <w:multiLevelType w:val="multilevel"/>
    <w:tmpl w:val="74F2D40A"/>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9141F5"/>
    <w:multiLevelType w:val="multilevel"/>
    <w:tmpl w:val="05E80D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454E3D"/>
    <w:multiLevelType w:val="multilevel"/>
    <w:tmpl w:val="98103F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2942AA"/>
    <w:multiLevelType w:val="multilevel"/>
    <w:tmpl w:val="47700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4D6E7F"/>
    <w:multiLevelType w:val="multilevel"/>
    <w:tmpl w:val="7AF6A9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F064E4"/>
    <w:multiLevelType w:val="multilevel"/>
    <w:tmpl w:val="747063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DE74A9"/>
    <w:multiLevelType w:val="multilevel"/>
    <w:tmpl w:val="6BC001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0858005">
    <w:abstractNumId w:val="17"/>
  </w:num>
  <w:num w:numId="2" w16cid:durableId="1131051703">
    <w:abstractNumId w:val="16"/>
  </w:num>
  <w:num w:numId="3" w16cid:durableId="840045932">
    <w:abstractNumId w:val="2"/>
  </w:num>
  <w:num w:numId="4" w16cid:durableId="10182060">
    <w:abstractNumId w:val="18"/>
  </w:num>
  <w:num w:numId="5" w16cid:durableId="867794410">
    <w:abstractNumId w:val="4"/>
  </w:num>
  <w:num w:numId="6" w16cid:durableId="1960259800">
    <w:abstractNumId w:val="5"/>
  </w:num>
  <w:num w:numId="7" w16cid:durableId="1698848924">
    <w:abstractNumId w:val="7"/>
  </w:num>
  <w:num w:numId="8" w16cid:durableId="2069306977">
    <w:abstractNumId w:val="6"/>
  </w:num>
  <w:num w:numId="9" w16cid:durableId="1189445030">
    <w:abstractNumId w:val="8"/>
  </w:num>
  <w:num w:numId="10" w16cid:durableId="1289552462">
    <w:abstractNumId w:val="19"/>
  </w:num>
  <w:num w:numId="11" w16cid:durableId="755441387">
    <w:abstractNumId w:val="14"/>
  </w:num>
  <w:num w:numId="12" w16cid:durableId="62919326">
    <w:abstractNumId w:val="1"/>
  </w:num>
  <w:num w:numId="13" w16cid:durableId="2026250808">
    <w:abstractNumId w:val="0"/>
  </w:num>
  <w:num w:numId="14" w16cid:durableId="1610698609">
    <w:abstractNumId w:val="12"/>
  </w:num>
  <w:num w:numId="15" w16cid:durableId="1386025124">
    <w:abstractNumId w:val="21"/>
  </w:num>
  <w:num w:numId="16" w16cid:durableId="1388651213">
    <w:abstractNumId w:val="22"/>
  </w:num>
  <w:num w:numId="17" w16cid:durableId="740562145">
    <w:abstractNumId w:val="3"/>
  </w:num>
  <w:num w:numId="18" w16cid:durableId="1697849099">
    <w:abstractNumId w:val="10"/>
  </w:num>
  <w:num w:numId="19" w16cid:durableId="1311862897">
    <w:abstractNumId w:val="20"/>
  </w:num>
  <w:num w:numId="20" w16cid:durableId="394207453">
    <w:abstractNumId w:val="9"/>
  </w:num>
  <w:num w:numId="21" w16cid:durableId="61753254">
    <w:abstractNumId w:val="23"/>
  </w:num>
  <w:num w:numId="22" w16cid:durableId="708264675">
    <w:abstractNumId w:val="13"/>
  </w:num>
  <w:num w:numId="23" w16cid:durableId="1917738436">
    <w:abstractNumId w:val="11"/>
  </w:num>
  <w:num w:numId="24" w16cid:durableId="10376642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162"/>
    <w:rsid w:val="00255D50"/>
    <w:rsid w:val="004F3F92"/>
    <w:rsid w:val="00636162"/>
    <w:rsid w:val="00B13D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80D93"/>
  <w15:docId w15:val="{C96AA608-A08F-4729-9E3D-7529EC18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32"/>
      <w:szCs w:val="3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28"/>
      <w:szCs w:val="28"/>
      <w:u w:val="none"/>
    </w:rPr>
  </w:style>
  <w:style w:type="character" w:customStyle="1" w:styleId="Zkladntext5">
    <w:name w:val="Základní text (5)_"/>
    <w:basedOn w:val="Standardnpsmoodstavce"/>
    <w:link w:val="Zkladntext50"/>
    <w:rPr>
      <w:rFonts w:ascii="Arial" w:eastAsia="Arial" w:hAnsi="Arial" w:cs="Arial"/>
      <w:b/>
      <w:bCs/>
      <w:i/>
      <w:iCs/>
      <w:smallCaps w:val="0"/>
      <w:strike w:val="0"/>
      <w:sz w:val="18"/>
      <w:szCs w:val="18"/>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0"/>
      <w:szCs w:val="20"/>
      <w:u w:val="none"/>
    </w:rPr>
  </w:style>
  <w:style w:type="paragraph" w:customStyle="1" w:styleId="Nadpis10">
    <w:name w:val="Nadpis #1"/>
    <w:basedOn w:val="Normln"/>
    <w:link w:val="Nadpis1"/>
    <w:pPr>
      <w:outlineLvl w:val="0"/>
    </w:pPr>
    <w:rPr>
      <w:rFonts w:ascii="Arial" w:eastAsia="Arial" w:hAnsi="Arial" w:cs="Arial"/>
      <w:b/>
      <w:bCs/>
      <w:sz w:val="32"/>
      <w:szCs w:val="32"/>
    </w:rPr>
  </w:style>
  <w:style w:type="paragraph" w:customStyle="1" w:styleId="Zkladntext1">
    <w:name w:val="Základní text1"/>
    <w:basedOn w:val="Normln"/>
    <w:link w:val="Zkladntext"/>
    <w:pPr>
      <w:spacing w:after="100" w:line="293" w:lineRule="auto"/>
    </w:pPr>
    <w:rPr>
      <w:rFonts w:ascii="Times New Roman" w:eastAsia="Times New Roman" w:hAnsi="Times New Roman" w:cs="Times New Roman"/>
      <w:sz w:val="22"/>
      <w:szCs w:val="22"/>
    </w:rPr>
  </w:style>
  <w:style w:type="paragraph" w:customStyle="1" w:styleId="Nadpis20">
    <w:name w:val="Nadpis #2"/>
    <w:basedOn w:val="Normln"/>
    <w:link w:val="Nadpis2"/>
    <w:pPr>
      <w:spacing w:before="140" w:after="300"/>
      <w:jc w:val="center"/>
      <w:outlineLvl w:val="1"/>
    </w:pPr>
    <w:rPr>
      <w:rFonts w:ascii="Times New Roman" w:eastAsia="Times New Roman" w:hAnsi="Times New Roman" w:cs="Times New Roman"/>
      <w:sz w:val="28"/>
      <w:szCs w:val="28"/>
    </w:rPr>
  </w:style>
  <w:style w:type="paragraph" w:customStyle="1" w:styleId="Zkladntext50">
    <w:name w:val="Základní text (5)"/>
    <w:basedOn w:val="Normln"/>
    <w:link w:val="Zkladntext5"/>
    <w:pPr>
      <w:spacing w:after="390"/>
      <w:ind w:firstLine="140"/>
    </w:pPr>
    <w:rPr>
      <w:rFonts w:ascii="Arial" w:eastAsia="Arial" w:hAnsi="Arial" w:cs="Arial"/>
      <w:b/>
      <w:bCs/>
      <w:i/>
      <w:iCs/>
      <w:sz w:val="18"/>
      <w:szCs w:val="18"/>
    </w:rPr>
  </w:style>
  <w:style w:type="paragraph" w:customStyle="1" w:styleId="Nadpis30">
    <w:name w:val="Nadpis #3"/>
    <w:basedOn w:val="Normln"/>
    <w:link w:val="Nadpis3"/>
    <w:pPr>
      <w:spacing w:after="330" w:line="314" w:lineRule="auto"/>
      <w:ind w:left="730"/>
      <w:outlineLvl w:val="2"/>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erina.skladanov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3134</Words>
  <Characters>18497</Characters>
  <Application>Microsoft Office Word</Application>
  <DocSecurity>0</DocSecurity>
  <Lines>154</Lines>
  <Paragraphs>43</Paragraphs>
  <ScaleCrop>false</ScaleCrop>
  <Company/>
  <LinksUpToDate>false</LinksUpToDate>
  <CharactersWithSpaces>21588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Smlouva o spole_x000d_ném zadávání - JV obchvat II_RSD_AK_1_10_2025_FINAL_oprava SO.docx</dc:title>
  <dc:subject/>
  <dc:creator>Baláaová Blanka</dc:creator>
  <cp:keywords/>
  <cp:lastModifiedBy>Randusová Irena</cp:lastModifiedBy>
  <cp:revision>2</cp:revision>
  <dcterms:created xsi:type="dcterms:W3CDTF">2025-11-21T12:22:00Z</dcterms:created>
  <dcterms:modified xsi:type="dcterms:W3CDTF">2025-11-21T12:25:00Z</dcterms:modified>
</cp:coreProperties>
</file>