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0" w:type="dxa"/>
        <w:tblLook w:val="04A0" w:firstRow="1" w:lastRow="0" w:firstColumn="1" w:lastColumn="0" w:noHBand="0" w:noVBand="1"/>
      </w:tblPr>
      <w:tblGrid>
        <w:gridCol w:w="4422"/>
        <w:gridCol w:w="454"/>
        <w:gridCol w:w="4534"/>
      </w:tblGrid>
      <w:tr w:rsidR="00E76EB0" w:rsidRPr="00E76EB0" w14:paraId="3547F822" w14:textId="77777777" w:rsidTr="00FE1525">
        <w:trPr>
          <w:trHeight w:hRule="exact" w:val="2098"/>
        </w:trPr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5667" w14:textId="77777777" w:rsidR="00E76EB0" w:rsidRPr="00E76EB0" w:rsidRDefault="00E76EB0">
            <w:pPr>
              <w:rPr>
                <w:rFonts w:cs="Segoe UI"/>
              </w:rPr>
            </w:pPr>
          </w:p>
        </w:tc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7559" w14:textId="77777777" w:rsidR="00E76EB0" w:rsidRPr="00E76EB0" w:rsidRDefault="00E76EB0">
            <w:pPr>
              <w:rPr>
                <w:rFonts w:cs="Segoe UI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BBF8E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MĚSTO DOMAŽLICE</w:t>
            </w:r>
          </w:p>
          <w:p w14:paraId="62309DD3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náměstí Míru 1</w:t>
            </w:r>
          </w:p>
          <w:p w14:paraId="7E238F93" w14:textId="77777777" w:rsidR="00E76EB0" w:rsidRPr="00E76EB0" w:rsidRDefault="00E76EB0" w:rsidP="00205E30">
            <w:pPr>
              <w:rPr>
                <w:rFonts w:cs="Segoe UI"/>
              </w:rPr>
            </w:pPr>
            <w:r w:rsidRPr="00E76EB0">
              <w:rPr>
                <w:rFonts w:cs="Segoe UI"/>
                <w:noProof/>
              </w:rPr>
              <w:t>34401</w:t>
            </w:r>
            <w:r w:rsidRPr="00E76EB0">
              <w:rPr>
                <w:rFonts w:cs="Segoe UI"/>
              </w:rPr>
              <w:t xml:space="preserve"> </w:t>
            </w:r>
            <w:r w:rsidRPr="00E76EB0">
              <w:rPr>
                <w:rFonts w:cs="Segoe UI"/>
                <w:noProof/>
              </w:rPr>
              <w:t>Domažlice</w:t>
            </w:r>
          </w:p>
        </w:tc>
      </w:tr>
    </w:tbl>
    <w:p w14:paraId="25070266" w14:textId="77777777" w:rsidR="00E76EB0" w:rsidRPr="00E76EB0" w:rsidRDefault="00E76EB0" w:rsidP="00FE1525">
      <w:pPr>
        <w:rPr>
          <w:rFonts w:cs="Segoe UI"/>
        </w:rPr>
      </w:pPr>
    </w:p>
    <w:p w14:paraId="18F3D8ED" w14:textId="77777777" w:rsidR="00E76EB0" w:rsidRPr="00E76EB0" w:rsidRDefault="00E76EB0" w:rsidP="00FE1525">
      <w:pPr>
        <w:rPr>
          <w:rFonts w:cs="Segoe UI"/>
        </w:rPr>
      </w:pPr>
    </w:p>
    <w:p w14:paraId="5DD5B5B7" w14:textId="77777777" w:rsidR="00E76EB0" w:rsidRPr="00E76EB0" w:rsidRDefault="00E76EB0" w:rsidP="00FE1525">
      <w:pPr>
        <w:spacing w:after="120"/>
        <w:rPr>
          <w:rFonts w:cs="Segoe UI"/>
        </w:rPr>
      </w:pPr>
    </w:p>
    <w:p w14:paraId="6AA92178" w14:textId="77777777" w:rsidR="00E76EB0" w:rsidRPr="00E76EB0" w:rsidRDefault="00E76EB0" w:rsidP="00FE1525">
      <w:pPr>
        <w:rPr>
          <w:rFonts w:cs="Segoe UI"/>
        </w:rPr>
        <w:sectPr w:rsidR="00E76EB0" w:rsidRPr="00E76EB0" w:rsidSect="00E76EB0">
          <w:headerReference w:type="default" r:id="rId10"/>
          <w:footerReference w:type="default" r:id="rId11"/>
          <w:pgSz w:w="11906" w:h="16838"/>
          <w:pgMar w:top="2608" w:right="1134" w:bottom="2098" w:left="1418" w:header="567" w:footer="567" w:gutter="0"/>
          <w:pgNumType w:start="1"/>
          <w:cols w:space="708"/>
        </w:sectPr>
      </w:pPr>
    </w:p>
    <w:p w14:paraId="7575D953" w14:textId="77777777" w:rsidR="00E76EB0" w:rsidRPr="00E76EB0" w:rsidRDefault="00E76EB0" w:rsidP="007A252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 Ústí nad Labem dne 1. listopadu 2025</w:t>
      </w:r>
    </w:p>
    <w:p w14:paraId="451F3219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 </w:t>
      </w: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58D1C71E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                                  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02D0A22B" w14:textId="77777777" w:rsidR="00E76EB0" w:rsidRPr="00E76EB0" w:rsidRDefault="00E76EB0" w:rsidP="04FFC5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Informace o změně výše regulovaného nájemného za plynárenské zařízení od 1. ledna 2026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18E9FE0D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3C3F591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Vážený pronajímateli,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FB09909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</w:p>
    <w:p w14:paraId="64EBD48B" w14:textId="77777777" w:rsidR="00E76EB0" w:rsidRPr="00E76EB0" w:rsidRDefault="00E76EB0" w:rsidP="00814AEA">
      <w:pPr>
        <w:pStyle w:val="paragraph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vzhledem k uzavřené a platné Smlouvě o nájmu č. </w:t>
      </w:r>
      <w:r w:rsidRPr="00E76EB0">
        <w:rPr>
          <w:rFonts w:ascii="Segoe UI" w:hAnsi="Segoe UI" w:cs="Segoe UI"/>
          <w:noProof/>
          <w:sz w:val="22"/>
          <w:szCs w:val="22"/>
        </w:rPr>
        <w:t>3000180702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, ze dne </w:t>
      </w:r>
      <w:r w:rsidRPr="00E76EB0">
        <w:rPr>
          <w:rFonts w:ascii="Segoe UI" w:hAnsi="Segoe UI" w:cs="Segoe UI"/>
          <w:noProof/>
          <w:sz w:val="22"/>
          <w:szCs w:val="22"/>
        </w:rPr>
        <w:t>11. září 2014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 na plynárenské zařízení v lokalitě </w:t>
      </w:r>
      <w:r w:rsidRPr="00E76EB0">
        <w:rPr>
          <w:rFonts w:ascii="Segoe UI" w:hAnsi="Segoe UI" w:cs="Segoe UI"/>
          <w:noProof/>
          <w:sz w:val="22"/>
          <w:szCs w:val="22"/>
        </w:rPr>
        <w:t>Domažlice, Hořejší Předměstí</w:t>
      </w: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 (dále též jen „Smlouva“) ve Vašem vlastnictví mezi Vámi a společností GasNet, s.r.o., se sídlem Klíšská 940/96, </w:t>
      </w:r>
      <w:proofErr w:type="spellStart"/>
      <w:r w:rsidRPr="00E76EB0">
        <w:rPr>
          <w:rStyle w:val="normaltextrun"/>
          <w:rFonts w:ascii="Segoe UI" w:hAnsi="Segoe UI" w:cs="Segoe UI"/>
          <w:sz w:val="22"/>
          <w:szCs w:val="22"/>
        </w:rPr>
        <w:t>Klíše</w:t>
      </w:r>
      <w:proofErr w:type="spellEnd"/>
      <w:r w:rsidRPr="00E76EB0">
        <w:rPr>
          <w:rStyle w:val="normaltextrun"/>
          <w:rFonts w:ascii="Segoe UI" w:hAnsi="Segoe UI" w:cs="Segoe UI"/>
          <w:sz w:val="22"/>
          <w:szCs w:val="22"/>
        </w:rPr>
        <w:t>, 400 01 Ústí nad Labem, IČ: 27295567, jako nájemce a provozovatel distribuční soustavy, Vám zasíláme informaci o změně regulačního období a z ní vyplývající změny výše regulovaného nájemného.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4645D673" w14:textId="77777777" w:rsidR="00E76EB0" w:rsidRPr="00E76EB0" w:rsidRDefault="00E76EB0" w:rsidP="6A47A9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sz w:val="22"/>
          <w:szCs w:val="22"/>
        </w:rPr>
        <w:t>Energetický regulační úřad (ERÚ) vydal metodiku cenové regulace pro regulační období 2026–2030, která bude účinná od 1. ledna 2026. </w:t>
      </w: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0040E095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14:paraId="53F46FB2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Vaše nájemní smlouva zůstává beze změny – upravuje se pouze výše regulovaného nájemného.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636DE903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0A910F28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Původní výše regulovaného nájemného platná do 31. prosince 2025 činí </w:t>
      </w:r>
      <w:r w:rsidRPr="00E76EB0">
        <w:rPr>
          <w:rStyle w:val="normaltextrun"/>
          <w:rFonts w:ascii="Segoe UI" w:hAnsi="Segoe UI" w:cs="Segoe UI"/>
          <w:noProof/>
          <w:color w:val="000000" w:themeColor="text1"/>
          <w:sz w:val="22"/>
          <w:szCs w:val="22"/>
          <w:shd w:val="clear" w:color="auto" w:fill="FFFFFF"/>
        </w:rPr>
        <w:t>150 409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,- Kč</w:t>
      </w:r>
    </w:p>
    <w:p w14:paraId="79FF16B1" w14:textId="77777777" w:rsidR="00E76EB0" w:rsidRPr="00E76EB0" w:rsidRDefault="00E76EB0" w:rsidP="387FC0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sz w:val="22"/>
          <w:szCs w:val="22"/>
        </w:rPr>
        <w:t>Poslední platba v této výši proběhne za rok 2025 zpětně, a to na začátku roku 2026. </w:t>
      </w:r>
      <w:r w:rsidRPr="00E76EB0">
        <w:rPr>
          <w:rFonts w:ascii="Segoe UI" w:hAnsi="Segoe UI" w:cs="Segoe UI"/>
          <w:b/>
          <w:bCs/>
          <w:sz w:val="22"/>
          <w:szCs w:val="22"/>
        </w:rPr>
        <w:t> </w:t>
      </w:r>
    </w:p>
    <w:p w14:paraId="4A168819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14:paraId="5D701467" w14:textId="77777777" w:rsidR="00E76EB0" w:rsidRPr="00E76EB0" w:rsidRDefault="00E76EB0" w:rsidP="42450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Nová výše regulovaného nájemného platná od 1. ledna 2026 byla stanovena dle nové Metodiky cenové regulace a činí </w:t>
      </w:r>
      <w:r w:rsidRPr="00E76EB0">
        <w:rPr>
          <w:rStyle w:val="normaltextrun"/>
          <w:rFonts w:ascii="Segoe UI" w:hAnsi="Segoe UI" w:cs="Segoe UI"/>
          <w:b/>
          <w:bCs/>
          <w:noProof/>
          <w:color w:val="000000" w:themeColor="text1"/>
          <w:sz w:val="22"/>
          <w:szCs w:val="22"/>
          <w:shd w:val="clear" w:color="auto" w:fill="FFFFFF"/>
        </w:rPr>
        <w:t>279 003</w:t>
      </w:r>
      <w:r w:rsidRPr="00E76EB0">
        <w:rPr>
          <w:rStyle w:val="normaltextrun"/>
          <w:rFonts w:ascii="Segoe UI" w:hAnsi="Segoe UI" w:cs="Segoe UI"/>
          <w:b/>
          <w:bCs/>
          <w:color w:val="000000" w:themeColor="text1"/>
          <w:sz w:val="22"/>
          <w:szCs w:val="22"/>
          <w:shd w:val="clear" w:color="auto" w:fill="FFFFFF"/>
        </w:rPr>
        <w:t>,- Kč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.</w:t>
      </w:r>
    </w:p>
    <w:p w14:paraId="2FCB8DC8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První platba dle nové stanovené částky za rok 2026 proběhne zpětně na začátku roku 2027.</w:t>
      </w:r>
    </w:p>
    <w:p w14:paraId="2F0B0DBF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</w:p>
    <w:p w14:paraId="561B14EE" w14:textId="77777777" w:rsidR="00E76EB0" w:rsidRPr="00E76EB0" w:rsidRDefault="00E76EB0" w:rsidP="000208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</w:pP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Váš podíl na nájemném činí dle platné smlouvy</w:t>
      </w:r>
      <w:r w:rsidRPr="00E76EB0">
        <w:rPr>
          <w:rStyle w:val="normaltextrun"/>
          <w:rFonts w:ascii="Segoe UI" w:hAnsi="Segoe UI" w:cs="Segoe UI"/>
          <w:noProof/>
          <w:color w:val="000000" w:themeColor="text1"/>
          <w:sz w:val="22"/>
          <w:szCs w:val="22"/>
          <w:shd w:val="clear" w:color="auto" w:fill="FFFFFF"/>
        </w:rPr>
        <w:t xml:space="preserve">  100,00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%.</w:t>
      </w:r>
      <w:r w:rsidRPr="00E76EB0">
        <w:rPr>
          <w:rStyle w:val="normaltextrun"/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br w:type="page"/>
      </w:r>
    </w:p>
    <w:p w14:paraId="67FEBF4E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lastRenderedPageBreak/>
        <w:t>Pro snadné zaslání faktury doporučujeme využít e-mailovou adresu:  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32FE132A" w14:textId="77777777" w:rsidR="00E76EB0" w:rsidRPr="00E76EB0" w:rsidRDefault="00B219EE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hyperlink r:id="rId12">
        <w:r w:rsidR="00E76EB0" w:rsidRPr="00E76EB0">
          <w:rPr>
            <w:rStyle w:val="normaltextrun"/>
            <w:rFonts w:ascii="Segoe UI" w:hAnsi="Segoe UI" w:cs="Segoe UI"/>
            <w:color w:val="0563C1"/>
            <w:sz w:val="22"/>
            <w:szCs w:val="22"/>
            <w:u w:val="single"/>
          </w:rPr>
          <w:t>el.faktury@gasnet.cz</w:t>
        </w:r>
      </w:hyperlink>
      <w:r w:rsidR="00E76EB0" w:rsidRPr="00E76EB0">
        <w:rPr>
          <w:rStyle w:val="normaltextrun"/>
          <w:rFonts w:ascii="Segoe UI" w:hAnsi="Segoe UI" w:cs="Segoe UI"/>
          <w:sz w:val="22"/>
          <w:szCs w:val="22"/>
        </w:rPr>
        <w:t>. </w:t>
      </w:r>
      <w:r w:rsidR="00E76EB0"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58320773" w14:textId="77777777" w:rsidR="00E76EB0" w:rsidRPr="00E76EB0" w:rsidRDefault="00E76EB0" w:rsidP="04FFC5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> </w:t>
      </w:r>
    </w:p>
    <w:p w14:paraId="1254B4C6" w14:textId="77777777" w:rsidR="00E76EB0" w:rsidRPr="00E76EB0" w:rsidRDefault="00E76EB0" w:rsidP="4A8FC9A4">
      <w:pPr>
        <w:spacing w:before="210" w:after="210" w:line="259" w:lineRule="auto"/>
        <w:jc w:val="both"/>
        <w:rPr>
          <w:rFonts w:eastAsia="Segoe UI" w:cs="Segoe UI"/>
        </w:rPr>
      </w:pPr>
      <w:r w:rsidRPr="00E76EB0">
        <w:rPr>
          <w:rFonts w:cs="Segoe UI"/>
        </w:rPr>
        <w:t xml:space="preserve">Vzhledem k tomu, že smlouva již byla uveřejněna nebo vznikla povinnost uveřejnit ji v registru smluv podle zákona č. 340/2015 Sb., považujeme za nezbytné zveřejnit v registru smluv i tento dopis. </w:t>
      </w:r>
    </w:p>
    <w:p w14:paraId="56A7DC48" w14:textId="77777777" w:rsidR="00E76EB0" w:rsidRPr="00E76EB0" w:rsidRDefault="00E76EB0" w:rsidP="4A8FC9A4">
      <w:pPr>
        <w:jc w:val="both"/>
        <w:rPr>
          <w:rFonts w:cs="Segoe UI"/>
          <w:b/>
          <w:bCs/>
        </w:rPr>
      </w:pPr>
      <w:r w:rsidRPr="00E76EB0">
        <w:rPr>
          <w:rStyle w:val="normaltextrun"/>
          <w:rFonts w:cs="Segoe UI"/>
        </w:rPr>
        <w:t> </w:t>
      </w:r>
      <w:r w:rsidRPr="00E76EB0">
        <w:rPr>
          <w:rStyle w:val="eop"/>
          <w:rFonts w:cs="Segoe UI"/>
          <w:b/>
          <w:bCs/>
        </w:rPr>
        <w:t> </w:t>
      </w:r>
    </w:p>
    <w:p w14:paraId="00BA9385" w14:textId="77777777" w:rsidR="00E76EB0" w:rsidRPr="00E76EB0" w:rsidRDefault="00E76EB0" w:rsidP="2957B4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 xml:space="preserve">Více informací a odpovědi na časté dotazy naleznete zde: </w:t>
      </w:r>
      <w:hyperlink r:id="rId13">
        <w:r w:rsidRPr="00E76EB0">
          <w:rPr>
            <w:rStyle w:val="Hypertextovodkaz"/>
            <w:rFonts w:ascii="Segoe UI" w:hAnsi="Segoe UI" w:cs="Segoe UI"/>
            <w:b/>
            <w:bCs/>
            <w:sz w:val="22"/>
            <w:szCs w:val="22"/>
          </w:rPr>
          <w:t>https://www.gasnet.cz/najemne</w:t>
        </w:r>
      </w:hyperlink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 xml:space="preserve"> </w:t>
      </w:r>
    </w:p>
    <w:p w14:paraId="10BA153C" w14:textId="77777777" w:rsidR="00E76EB0" w:rsidRPr="00E76EB0" w:rsidRDefault="00E76EB0" w:rsidP="56CD84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Lze zde využít i kontaktní dotazník, nebo naskenujte QR kód níže:</w:t>
      </w:r>
    </w:p>
    <w:p w14:paraId="4DCD4FF3" w14:textId="77777777" w:rsidR="00E76EB0" w:rsidRPr="00E76EB0" w:rsidRDefault="00E76EB0" w:rsidP="00584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376FE526" wp14:editId="5AB6C33C">
            <wp:extent cx="847725" cy="847725"/>
            <wp:effectExtent l="0" t="0" r="9525" b="9525"/>
            <wp:docPr id="907331120" name="obrázek 4" descr="Obrázek 2,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089C" w14:textId="77777777" w:rsidR="00E76EB0" w:rsidRPr="00E76EB0" w:rsidRDefault="00E76EB0" w:rsidP="4C594D1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sz w:val="22"/>
          <w:szCs w:val="22"/>
        </w:rPr>
      </w:pPr>
    </w:p>
    <w:p w14:paraId="69343D68" w14:textId="77777777" w:rsidR="00E76EB0" w:rsidRPr="00E76EB0" w:rsidRDefault="00E76EB0" w:rsidP="3ACCF030">
      <w:pPr>
        <w:pStyle w:val="paragraph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E76EB0">
        <w:rPr>
          <w:rStyle w:val="eop"/>
          <w:rFonts w:ascii="Segoe UI" w:hAnsi="Segoe UI" w:cs="Segoe UI"/>
          <w:sz w:val="22"/>
          <w:szCs w:val="22"/>
        </w:rPr>
        <w:t xml:space="preserve">Technická linka č. 555 90 11 11, </w:t>
      </w:r>
      <w:r w:rsidRPr="00E76EB0">
        <w:rPr>
          <w:rStyle w:val="eop"/>
          <w:rFonts w:ascii="Segoe UI" w:eastAsia="Segoe UI" w:hAnsi="Segoe UI" w:cs="Segoe UI"/>
          <w:color w:val="000000" w:themeColor="text1"/>
          <w:sz w:val="22"/>
          <w:szCs w:val="22"/>
        </w:rPr>
        <w:t>volba 5 (řešení smlouvy na výstavbu plynovodu)</w:t>
      </w:r>
    </w:p>
    <w:p w14:paraId="1424BED6" w14:textId="77777777" w:rsidR="00E76EB0" w:rsidRPr="00E76EB0" w:rsidRDefault="00E76EB0" w:rsidP="2B93AEB2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sz w:val="22"/>
          <w:szCs w:val="22"/>
        </w:rPr>
      </w:pPr>
      <w:r w:rsidRPr="00E76EB0">
        <w:rPr>
          <w:rStyle w:val="eop"/>
          <w:rFonts w:ascii="Segoe UI" w:hAnsi="Segoe UI" w:cs="Segoe UI"/>
          <w:sz w:val="22"/>
          <w:szCs w:val="22"/>
        </w:rPr>
        <w:t>E-mail: najemne@gasnet.cz</w:t>
      </w:r>
    </w:p>
    <w:p w14:paraId="60B9DB7A" w14:textId="77777777" w:rsidR="00E76EB0" w:rsidRPr="00E76EB0" w:rsidRDefault="00E76EB0" w:rsidP="00C3028A">
      <w:pPr>
        <w:pStyle w:val="paragraph"/>
        <w:spacing w:before="0" w:beforeAutospacing="0" w:after="0" w:afterAutospacing="0"/>
        <w:ind w:left="7788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76EB0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             </w:t>
      </w:r>
      <w:r w:rsidRPr="00E76EB0">
        <w:rPr>
          <w:rStyle w:val="eop"/>
          <w:rFonts w:ascii="Segoe UI" w:hAnsi="Segoe UI" w:cs="Segoe UI"/>
          <w:b/>
          <w:bCs/>
          <w:sz w:val="22"/>
          <w:szCs w:val="22"/>
        </w:rPr>
        <w:t> </w:t>
      </w:r>
    </w:p>
    <w:p w14:paraId="5525B8F3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2335361E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00E76EB0">
        <w:rPr>
          <w:rStyle w:val="normaltextrun"/>
          <w:rFonts w:ascii="Segoe UI" w:hAnsi="Segoe UI" w:cs="Segoe UI"/>
          <w:sz w:val="22"/>
          <w:szCs w:val="22"/>
        </w:rPr>
        <w:t>S přátelským pozdravem</w:t>
      </w:r>
    </w:p>
    <w:p w14:paraId="4B69EFB2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3A1D4E7D" w14:textId="1307EC83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1158EE8D" w14:textId="77777777" w:rsidR="00E76EB0" w:rsidRPr="00E76EB0" w:rsidRDefault="00E76EB0" w:rsidP="00A450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1BC4423C" w14:textId="77777777" w:rsidR="00E76EB0" w:rsidRPr="00E76EB0" w:rsidRDefault="00E76EB0" w:rsidP="00584520">
      <w:pPr>
        <w:pStyle w:val="paragraph"/>
        <w:jc w:val="right"/>
        <w:textAlignment w:val="baseline"/>
        <w:rPr>
          <w:rFonts w:ascii="Segoe UI" w:hAnsi="Segoe UI" w:cs="Segoe UI"/>
          <w:sz w:val="22"/>
          <w:szCs w:val="22"/>
        </w:rPr>
      </w:pPr>
    </w:p>
    <w:p w14:paraId="532DB550" w14:textId="731E8A5B" w:rsidR="00E76EB0" w:rsidRPr="00E76EB0" w:rsidRDefault="00FC2E3E" w:rsidP="00913E93">
      <w:pPr>
        <w:pStyle w:val="paragraph"/>
        <w:spacing w:before="0" w:beforeAutospacing="0" w:after="0" w:afterAutospacing="0" w:line="259" w:lineRule="auto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2"/>
          <w:szCs w:val="22"/>
        </w:rPr>
        <w:t>XXXXXXXXXXXXXXXXXXXXXXXX</w:t>
      </w:r>
    </w:p>
    <w:p w14:paraId="1B919CC6" w14:textId="77777777" w:rsidR="00E76EB0" w:rsidRPr="00E76EB0" w:rsidRDefault="00E76EB0" w:rsidP="00190EF7">
      <w:pPr>
        <w:pStyle w:val="Bold"/>
        <w:rPr>
          <w:rFonts w:cs="Segoe UI"/>
        </w:rPr>
        <w:sectPr w:rsidR="00E76EB0" w:rsidRPr="00E76EB0" w:rsidSect="00E76EB0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2637" w:right="1134" w:bottom="567" w:left="1418" w:header="567" w:footer="567" w:gutter="0"/>
          <w:cols w:space="708"/>
          <w:formProt w:val="0"/>
          <w:titlePg/>
          <w:docGrid w:linePitch="360"/>
        </w:sectPr>
      </w:pPr>
    </w:p>
    <w:p w14:paraId="60B8D92C" w14:textId="77777777" w:rsidR="00E76EB0" w:rsidRPr="00E76EB0" w:rsidRDefault="00E76EB0" w:rsidP="00190EF7">
      <w:pPr>
        <w:pStyle w:val="Bold"/>
        <w:rPr>
          <w:rFonts w:cs="Segoe UI"/>
        </w:rPr>
        <w:sectPr w:rsidR="00E76EB0" w:rsidRPr="00E76EB0" w:rsidSect="00E76EB0">
          <w:headerReference w:type="default" r:id="rId18"/>
          <w:footerReference w:type="default" r:id="rId19"/>
          <w:headerReference w:type="first" r:id="rId20"/>
          <w:type w:val="continuous"/>
          <w:pgSz w:w="11906" w:h="16838" w:code="9"/>
          <w:pgMar w:top="2637" w:right="1134" w:bottom="567" w:left="1418" w:header="567" w:footer="567" w:gutter="0"/>
          <w:cols w:space="708"/>
          <w:formProt w:val="0"/>
          <w:titlePg/>
          <w:docGrid w:linePitch="360"/>
        </w:sectPr>
      </w:pPr>
    </w:p>
    <w:p w14:paraId="5B4728BC" w14:textId="77777777" w:rsidR="00E76EB0" w:rsidRPr="00E76EB0" w:rsidRDefault="00E76EB0" w:rsidP="00190EF7">
      <w:pPr>
        <w:pStyle w:val="Bold"/>
        <w:rPr>
          <w:rFonts w:cs="Segoe UI"/>
        </w:rPr>
      </w:pPr>
    </w:p>
    <w:sectPr w:rsidR="00E76EB0" w:rsidRPr="00E76EB0" w:rsidSect="00E76EB0">
      <w:headerReference w:type="default" r:id="rId21"/>
      <w:footerReference w:type="default" r:id="rId22"/>
      <w:headerReference w:type="first" r:id="rId23"/>
      <w:type w:val="continuous"/>
      <w:pgSz w:w="11906" w:h="16838" w:code="9"/>
      <w:pgMar w:top="2637" w:right="1134" w:bottom="567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E105" w14:textId="77777777" w:rsidR="00E76EB0" w:rsidRDefault="00E76EB0" w:rsidP="00F6689F">
      <w:r>
        <w:separator/>
      </w:r>
    </w:p>
  </w:endnote>
  <w:endnote w:type="continuationSeparator" w:id="0">
    <w:p w14:paraId="4FEFB94A" w14:textId="77777777" w:rsidR="00E76EB0" w:rsidRDefault="00E76EB0" w:rsidP="00F6689F">
      <w:r>
        <w:continuationSeparator/>
      </w:r>
    </w:p>
  </w:endnote>
  <w:endnote w:type="continuationNotice" w:id="1">
    <w:p w14:paraId="4531286C" w14:textId="77777777" w:rsidR="00E76EB0" w:rsidRDefault="00E76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3DAC" w14:textId="77777777" w:rsidR="00E76EB0" w:rsidRDefault="00E76EB0">
    <w:pPr>
      <w:pStyle w:val="Zpat"/>
    </w:pPr>
    <w:r>
      <w:rPr>
        <w:noProof/>
      </w:rPr>
      <w:drawing>
        <wp:anchor distT="0" distB="0" distL="114300" distR="114300" simplePos="0" relativeHeight="251429888" behindDoc="1" locked="0" layoutInCell="1" allowOverlap="1" wp14:anchorId="224686EF" wp14:editId="06B34902">
          <wp:simplePos x="0" y="0"/>
          <wp:positionH relativeFrom="column">
            <wp:posOffset>-904875</wp:posOffset>
          </wp:positionH>
          <wp:positionV relativeFrom="paragraph">
            <wp:posOffset>-1096010</wp:posOffset>
          </wp:positionV>
          <wp:extent cx="7560000" cy="1627200"/>
          <wp:effectExtent l="0" t="0" r="3175" b="0"/>
          <wp:wrapNone/>
          <wp:docPr id="234991754" name="Obrázek 234991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8024" w14:textId="77777777" w:rsidR="00E76EB0" w:rsidRDefault="00E76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BACF" w14:textId="77777777" w:rsidR="00E76EB0" w:rsidRDefault="00E76EB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2C9B" w14:textId="77777777" w:rsidR="00E76EB0" w:rsidRDefault="00E76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108F" w14:textId="77777777" w:rsidR="00E76EB0" w:rsidRDefault="00E76EB0" w:rsidP="00F6689F">
      <w:r>
        <w:separator/>
      </w:r>
    </w:p>
  </w:footnote>
  <w:footnote w:type="continuationSeparator" w:id="0">
    <w:p w14:paraId="3349EEA4" w14:textId="77777777" w:rsidR="00E76EB0" w:rsidRDefault="00E76EB0" w:rsidP="00F6689F">
      <w:r>
        <w:continuationSeparator/>
      </w:r>
    </w:p>
  </w:footnote>
  <w:footnote w:type="continuationNotice" w:id="1">
    <w:p w14:paraId="708E7E16" w14:textId="77777777" w:rsidR="00E76EB0" w:rsidRDefault="00E76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2951" w14:textId="77777777" w:rsidR="00E76EB0" w:rsidRDefault="00E76EB0">
    <w:pPr>
      <w:pStyle w:val="Zhlav"/>
    </w:pPr>
    <w:r>
      <w:rPr>
        <w:noProof/>
      </w:rPr>
      <w:drawing>
        <wp:anchor distT="0" distB="0" distL="114300" distR="114300" simplePos="0" relativeHeight="251432960" behindDoc="1" locked="0" layoutInCell="1" allowOverlap="1" wp14:anchorId="1DEB2E27" wp14:editId="6256429E">
          <wp:simplePos x="0" y="0"/>
          <wp:positionH relativeFrom="margin">
            <wp:posOffset>-904875</wp:posOffset>
          </wp:positionH>
          <wp:positionV relativeFrom="margin">
            <wp:posOffset>-1657350</wp:posOffset>
          </wp:positionV>
          <wp:extent cx="7560000" cy="1303200"/>
          <wp:effectExtent l="0" t="0" r="3175" b="0"/>
          <wp:wrapNone/>
          <wp:docPr id="2094701318" name="Obrázek 2094701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C113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431936" behindDoc="1" locked="0" layoutInCell="1" allowOverlap="1" wp14:anchorId="27047E76" wp14:editId="72743933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1926952053" name="Obrázek 192695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A328" w14:textId="77777777" w:rsidR="00E76EB0" w:rsidRDefault="00E76EB0">
    <w:r>
      <w:rPr>
        <w:noProof/>
      </w:rPr>
      <w:drawing>
        <wp:anchor distT="0" distB="0" distL="114300" distR="114300" simplePos="0" relativeHeight="251430912" behindDoc="1" locked="0" layoutInCell="1" allowOverlap="1" wp14:anchorId="6FC34C8A" wp14:editId="325C4371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381511217" name="Obrázek 381511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4736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2168192" behindDoc="1" locked="0" layoutInCell="1" allowOverlap="1" wp14:anchorId="09548482" wp14:editId="0A6C2AB9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1102605042" name="Obrázek 1102605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CF5D" w14:textId="77777777" w:rsidR="00E76EB0" w:rsidRDefault="00E76EB0">
    <w:r>
      <w:rPr>
        <w:noProof/>
      </w:rPr>
      <w:drawing>
        <wp:anchor distT="0" distB="0" distL="114300" distR="114300" simplePos="0" relativeHeight="252167168" behindDoc="1" locked="0" layoutInCell="1" allowOverlap="1" wp14:anchorId="72AFB739" wp14:editId="5A14F280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435477141" name="Obrázek 43547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BBC8" w14:textId="77777777" w:rsidR="00E76EB0" w:rsidRPr="007535EF" w:rsidRDefault="00E76EB0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145216" behindDoc="1" locked="0" layoutInCell="1" allowOverlap="1" wp14:anchorId="3AE4B3FB" wp14:editId="72D96A8A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E6BA" w14:textId="77777777" w:rsidR="00E76EB0" w:rsidRDefault="00E76EB0">
    <w:r>
      <w:rPr>
        <w:noProof/>
      </w:rPr>
      <w:drawing>
        <wp:anchor distT="0" distB="0" distL="114300" distR="114300" simplePos="0" relativeHeight="251146240" behindDoc="1" locked="0" layoutInCell="1" allowOverlap="1" wp14:anchorId="19D91F7B" wp14:editId="3999622A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7B038B6"/>
    <w:multiLevelType w:val="hybridMultilevel"/>
    <w:tmpl w:val="D6BC8C78"/>
    <w:lvl w:ilvl="0" w:tplc="4A5E7F30">
      <w:start w:val="1"/>
      <w:numFmt w:val="lowerLetter"/>
      <w:lvlText w:val="%1)"/>
      <w:lvlJc w:val="left"/>
      <w:pPr>
        <w:ind w:left="1440" w:hanging="360"/>
      </w:pPr>
    </w:lvl>
    <w:lvl w:ilvl="1" w:tplc="C13006BA">
      <w:start w:val="1"/>
      <w:numFmt w:val="lowerLetter"/>
      <w:lvlText w:val="%2)"/>
      <w:lvlJc w:val="left"/>
      <w:pPr>
        <w:ind w:left="1440" w:hanging="360"/>
      </w:pPr>
    </w:lvl>
    <w:lvl w:ilvl="2" w:tplc="4B1CE74A">
      <w:start w:val="1"/>
      <w:numFmt w:val="lowerLetter"/>
      <w:lvlText w:val="%3)"/>
      <w:lvlJc w:val="left"/>
      <w:pPr>
        <w:ind w:left="1440" w:hanging="360"/>
      </w:pPr>
    </w:lvl>
    <w:lvl w:ilvl="3" w:tplc="ACFCD964">
      <w:start w:val="1"/>
      <w:numFmt w:val="lowerLetter"/>
      <w:lvlText w:val="%4)"/>
      <w:lvlJc w:val="left"/>
      <w:pPr>
        <w:ind w:left="1440" w:hanging="360"/>
      </w:pPr>
    </w:lvl>
    <w:lvl w:ilvl="4" w:tplc="5CDA7FDA">
      <w:start w:val="1"/>
      <w:numFmt w:val="lowerLetter"/>
      <w:lvlText w:val="%5)"/>
      <w:lvlJc w:val="left"/>
      <w:pPr>
        <w:ind w:left="1440" w:hanging="360"/>
      </w:pPr>
    </w:lvl>
    <w:lvl w:ilvl="5" w:tplc="4308FC4A">
      <w:start w:val="1"/>
      <w:numFmt w:val="lowerLetter"/>
      <w:lvlText w:val="%6)"/>
      <w:lvlJc w:val="left"/>
      <w:pPr>
        <w:ind w:left="1440" w:hanging="360"/>
      </w:pPr>
    </w:lvl>
    <w:lvl w:ilvl="6" w:tplc="56BE4D52">
      <w:start w:val="1"/>
      <w:numFmt w:val="lowerLetter"/>
      <w:lvlText w:val="%7)"/>
      <w:lvlJc w:val="left"/>
      <w:pPr>
        <w:ind w:left="1440" w:hanging="360"/>
      </w:pPr>
    </w:lvl>
    <w:lvl w:ilvl="7" w:tplc="C3DA3E42">
      <w:start w:val="1"/>
      <w:numFmt w:val="lowerLetter"/>
      <w:lvlText w:val="%8)"/>
      <w:lvlJc w:val="left"/>
      <w:pPr>
        <w:ind w:left="1440" w:hanging="360"/>
      </w:pPr>
    </w:lvl>
    <w:lvl w:ilvl="8" w:tplc="B708406E">
      <w:start w:val="1"/>
      <w:numFmt w:val="lowerLetter"/>
      <w:lvlText w:val="%9)"/>
      <w:lvlJc w:val="left"/>
      <w:pPr>
        <w:ind w:left="14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0F"/>
    <w:rsid w:val="00020892"/>
    <w:rsid w:val="00034682"/>
    <w:rsid w:val="00087382"/>
    <w:rsid w:val="000A3F03"/>
    <w:rsid w:val="000E3487"/>
    <w:rsid w:val="00116F4E"/>
    <w:rsid w:val="00122E60"/>
    <w:rsid w:val="00154814"/>
    <w:rsid w:val="00161772"/>
    <w:rsid w:val="001634DA"/>
    <w:rsid w:val="00180DB4"/>
    <w:rsid w:val="00190EF7"/>
    <w:rsid w:val="00193139"/>
    <w:rsid w:val="001A2CDF"/>
    <w:rsid w:val="001C0191"/>
    <w:rsid w:val="001D02CA"/>
    <w:rsid w:val="00205E30"/>
    <w:rsid w:val="00217C3A"/>
    <w:rsid w:val="0027405C"/>
    <w:rsid w:val="002B04FD"/>
    <w:rsid w:val="002B0C80"/>
    <w:rsid w:val="002B1795"/>
    <w:rsid w:val="002B7784"/>
    <w:rsid w:val="002D26C8"/>
    <w:rsid w:val="002F0D6F"/>
    <w:rsid w:val="002F2146"/>
    <w:rsid w:val="0030759A"/>
    <w:rsid w:val="00322F01"/>
    <w:rsid w:val="00323186"/>
    <w:rsid w:val="00336D02"/>
    <w:rsid w:val="003823E4"/>
    <w:rsid w:val="00395863"/>
    <w:rsid w:val="00396550"/>
    <w:rsid w:val="003D2F30"/>
    <w:rsid w:val="003E0096"/>
    <w:rsid w:val="003E7E5A"/>
    <w:rsid w:val="00410B4A"/>
    <w:rsid w:val="00476B6D"/>
    <w:rsid w:val="004B4133"/>
    <w:rsid w:val="004B61C4"/>
    <w:rsid w:val="004D1F27"/>
    <w:rsid w:val="004D3C8A"/>
    <w:rsid w:val="004D5A4E"/>
    <w:rsid w:val="004F23D6"/>
    <w:rsid w:val="004F5CD8"/>
    <w:rsid w:val="00503342"/>
    <w:rsid w:val="00573C89"/>
    <w:rsid w:val="00580EF6"/>
    <w:rsid w:val="00584520"/>
    <w:rsid w:val="005948DE"/>
    <w:rsid w:val="005A257A"/>
    <w:rsid w:val="005A5093"/>
    <w:rsid w:val="005D5530"/>
    <w:rsid w:val="0060749E"/>
    <w:rsid w:val="00607B7D"/>
    <w:rsid w:val="00614955"/>
    <w:rsid w:val="00623F70"/>
    <w:rsid w:val="00661B68"/>
    <w:rsid w:val="006700B9"/>
    <w:rsid w:val="00760671"/>
    <w:rsid w:val="00785D7D"/>
    <w:rsid w:val="007A2529"/>
    <w:rsid w:val="007A2FFC"/>
    <w:rsid w:val="007B721C"/>
    <w:rsid w:val="00810B1D"/>
    <w:rsid w:val="00814AEA"/>
    <w:rsid w:val="00822EC7"/>
    <w:rsid w:val="008B43F4"/>
    <w:rsid w:val="00905D17"/>
    <w:rsid w:val="0090778F"/>
    <w:rsid w:val="00910F96"/>
    <w:rsid w:val="00913E93"/>
    <w:rsid w:val="00924207"/>
    <w:rsid w:val="00950D62"/>
    <w:rsid w:val="009A3A33"/>
    <w:rsid w:val="009A7CA5"/>
    <w:rsid w:val="009D29B4"/>
    <w:rsid w:val="00A14684"/>
    <w:rsid w:val="00A20BD5"/>
    <w:rsid w:val="00A42538"/>
    <w:rsid w:val="00A450C8"/>
    <w:rsid w:val="00A47448"/>
    <w:rsid w:val="00A618B7"/>
    <w:rsid w:val="00AE2A64"/>
    <w:rsid w:val="00AF73B1"/>
    <w:rsid w:val="00B20F3C"/>
    <w:rsid w:val="00B219EE"/>
    <w:rsid w:val="00B22FAE"/>
    <w:rsid w:val="00B264E3"/>
    <w:rsid w:val="00B315AE"/>
    <w:rsid w:val="00B426C7"/>
    <w:rsid w:val="00B6531E"/>
    <w:rsid w:val="00B717BB"/>
    <w:rsid w:val="00BA3668"/>
    <w:rsid w:val="00BD361D"/>
    <w:rsid w:val="00C3028A"/>
    <w:rsid w:val="00C73E14"/>
    <w:rsid w:val="00C92D6C"/>
    <w:rsid w:val="00D84922"/>
    <w:rsid w:val="00D90392"/>
    <w:rsid w:val="00E04B70"/>
    <w:rsid w:val="00E05A3D"/>
    <w:rsid w:val="00E11F57"/>
    <w:rsid w:val="00E250E4"/>
    <w:rsid w:val="00E26558"/>
    <w:rsid w:val="00E3049C"/>
    <w:rsid w:val="00E75B41"/>
    <w:rsid w:val="00E76EB0"/>
    <w:rsid w:val="00E81E4E"/>
    <w:rsid w:val="00E8205A"/>
    <w:rsid w:val="00E96808"/>
    <w:rsid w:val="00EE529D"/>
    <w:rsid w:val="00F1092E"/>
    <w:rsid w:val="00F54453"/>
    <w:rsid w:val="00F640DB"/>
    <w:rsid w:val="00F6689F"/>
    <w:rsid w:val="00F87877"/>
    <w:rsid w:val="00F9410F"/>
    <w:rsid w:val="00FC2E3E"/>
    <w:rsid w:val="00FD0217"/>
    <w:rsid w:val="00FE1525"/>
    <w:rsid w:val="0137AE98"/>
    <w:rsid w:val="01AE1D12"/>
    <w:rsid w:val="01C83507"/>
    <w:rsid w:val="02769C29"/>
    <w:rsid w:val="0298C729"/>
    <w:rsid w:val="046EF606"/>
    <w:rsid w:val="04EDD684"/>
    <w:rsid w:val="04FFC583"/>
    <w:rsid w:val="08C093AB"/>
    <w:rsid w:val="0940901A"/>
    <w:rsid w:val="0AB5D766"/>
    <w:rsid w:val="0C5BC187"/>
    <w:rsid w:val="0D9C31E5"/>
    <w:rsid w:val="0DC121E6"/>
    <w:rsid w:val="0F9CDE85"/>
    <w:rsid w:val="10118B68"/>
    <w:rsid w:val="11FD3082"/>
    <w:rsid w:val="1244AF04"/>
    <w:rsid w:val="12D338D7"/>
    <w:rsid w:val="1461CD21"/>
    <w:rsid w:val="1E22850A"/>
    <w:rsid w:val="212A337A"/>
    <w:rsid w:val="248A126F"/>
    <w:rsid w:val="25B390F9"/>
    <w:rsid w:val="25C45F4D"/>
    <w:rsid w:val="26029DC0"/>
    <w:rsid w:val="266EC4FD"/>
    <w:rsid w:val="26FFC4F3"/>
    <w:rsid w:val="280D31DA"/>
    <w:rsid w:val="292321D3"/>
    <w:rsid w:val="2949EEB9"/>
    <w:rsid w:val="2957B410"/>
    <w:rsid w:val="2B3E78C6"/>
    <w:rsid w:val="2B93AEB2"/>
    <w:rsid w:val="2BDD2322"/>
    <w:rsid w:val="2CED08C7"/>
    <w:rsid w:val="2DC2350B"/>
    <w:rsid w:val="2E1720A3"/>
    <w:rsid w:val="30D9D7EC"/>
    <w:rsid w:val="323F275C"/>
    <w:rsid w:val="36B64A34"/>
    <w:rsid w:val="37AF4EE6"/>
    <w:rsid w:val="387FC011"/>
    <w:rsid w:val="394F9785"/>
    <w:rsid w:val="3ACCF030"/>
    <w:rsid w:val="3BA29431"/>
    <w:rsid w:val="3E76BDC9"/>
    <w:rsid w:val="3F846375"/>
    <w:rsid w:val="403E2F01"/>
    <w:rsid w:val="40F56B2A"/>
    <w:rsid w:val="42450C3B"/>
    <w:rsid w:val="448A95B5"/>
    <w:rsid w:val="4520C640"/>
    <w:rsid w:val="456CDC80"/>
    <w:rsid w:val="4A8FC9A4"/>
    <w:rsid w:val="4C35AB59"/>
    <w:rsid w:val="4C594D1B"/>
    <w:rsid w:val="4D12290F"/>
    <w:rsid w:val="501D4769"/>
    <w:rsid w:val="50AE8D8D"/>
    <w:rsid w:val="50D9107A"/>
    <w:rsid w:val="50F4249B"/>
    <w:rsid w:val="512BB82B"/>
    <w:rsid w:val="52E252D0"/>
    <w:rsid w:val="55E4E68F"/>
    <w:rsid w:val="56B86B0C"/>
    <w:rsid w:val="56CD8466"/>
    <w:rsid w:val="57D05597"/>
    <w:rsid w:val="58DB3900"/>
    <w:rsid w:val="5960F73B"/>
    <w:rsid w:val="599322DC"/>
    <w:rsid w:val="5B527670"/>
    <w:rsid w:val="5CD91928"/>
    <w:rsid w:val="5E5FFDAB"/>
    <w:rsid w:val="5FCF19BE"/>
    <w:rsid w:val="5FFECEAA"/>
    <w:rsid w:val="6299F88A"/>
    <w:rsid w:val="65BE0095"/>
    <w:rsid w:val="668970A8"/>
    <w:rsid w:val="668E68CB"/>
    <w:rsid w:val="68217CFA"/>
    <w:rsid w:val="69D2E4FE"/>
    <w:rsid w:val="6A47A916"/>
    <w:rsid w:val="6B18754C"/>
    <w:rsid w:val="6D49F610"/>
    <w:rsid w:val="6E61D3FB"/>
    <w:rsid w:val="6F8D435E"/>
    <w:rsid w:val="72365613"/>
    <w:rsid w:val="776543D4"/>
    <w:rsid w:val="7A30F79E"/>
    <w:rsid w:val="7ABA2A2C"/>
    <w:rsid w:val="7E13E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B370"/>
  <w15:chartTrackingRefBased/>
  <w15:docId w15:val="{1058F7F9-5175-45D7-AEA4-9755BDB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EF7"/>
    <w:rPr>
      <w:rFonts w:ascii="Segoe UI" w:hAnsi="Segoe UI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uiPriority w:val="9"/>
    <w:semiHidden/>
    <w:qFormat/>
    <w:rsid w:val="00984915"/>
    <w:pPr>
      <w:keepNext/>
      <w:keepLines/>
      <w:outlineLvl w:val="0"/>
    </w:pPr>
    <w:rPr>
      <w:rFonts w:ascii="Calibri" w:eastAsia="Times New Roman" w:hAnsi="Calibr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qFormat/>
    <w:rsid w:val="00984915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4045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404574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semiHidden/>
    <w:rsid w:val="00323186"/>
    <w:rPr>
      <w:rFonts w:eastAsia="Times New Roman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semiHidden/>
    <w:rsid w:val="00323186"/>
    <w:rPr>
      <w:rFonts w:eastAsia="Times New Roman"/>
      <w:b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323186"/>
    <w:rPr>
      <w:rFonts w:eastAsia="Times New Roman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323186"/>
    <w:rPr>
      <w:rFonts w:eastAsia="Times New Roman"/>
      <w:b/>
      <w:bCs/>
      <w:i/>
      <w:iCs/>
      <w:color w:val="4F81BD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40457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23186"/>
    <w:rPr>
      <w:rFonts w:ascii="Calibri Light" w:hAnsi="Calibri Light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4045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23186"/>
    <w:rPr>
      <w:rFonts w:ascii="Calibri Light" w:hAnsi="Calibri Light"/>
      <w:sz w:val="22"/>
      <w:szCs w:val="22"/>
      <w:lang w:eastAsia="en-US"/>
    </w:rPr>
  </w:style>
  <w:style w:type="paragraph" w:customStyle="1" w:styleId="Bold">
    <w:name w:val="Bold"/>
    <w:basedOn w:val="Stednmka21"/>
    <w:qFormat/>
    <w:rsid w:val="00190EF7"/>
    <w:rPr>
      <w:rFonts w:ascii="Segoe UI" w:hAnsi="Segoe UI"/>
      <w:b/>
      <w:sz w:val="22"/>
    </w:rPr>
  </w:style>
  <w:style w:type="paragraph" w:customStyle="1" w:styleId="AdresaCalibriLight">
    <w:name w:val="Adresa Calibri Light"/>
    <w:basedOn w:val="Normln"/>
    <w:semiHidden/>
    <w:rsid w:val="002C63CF"/>
    <w:pPr>
      <w:framePr w:w="5954" w:h="1985" w:hRule="exact" w:hSpace="181" w:wrap="notBeside" w:vAnchor="text" w:hAnchor="text" w:x="1010" w:y="-1292"/>
    </w:pPr>
  </w:style>
  <w:style w:type="paragraph" w:customStyle="1" w:styleId="Stednmka21">
    <w:name w:val="Střední mřížka 21"/>
    <w:uiPriority w:val="1"/>
    <w:semiHidden/>
    <w:rsid w:val="0043629E"/>
    <w:rPr>
      <w:sz w:val="19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7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3186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BA67C0"/>
    <w:rPr>
      <w:rFonts w:ascii="Arial" w:eastAsia="Times New Roman" w:hAnsi="Arial"/>
      <w:i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323186"/>
    <w:rPr>
      <w:rFonts w:ascii="Arial" w:eastAsia="Times New Roman" w:hAnsi="Arial"/>
      <w:i/>
      <w:sz w:val="22"/>
    </w:rPr>
  </w:style>
  <w:style w:type="table" w:styleId="Mkatabulky">
    <w:name w:val="Table Grid"/>
    <w:basedOn w:val="Normlntabulka"/>
    <w:uiPriority w:val="59"/>
    <w:rsid w:val="009A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rsid w:val="007606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067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450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50C8"/>
  </w:style>
  <w:style w:type="character" w:customStyle="1" w:styleId="eop">
    <w:name w:val="eop"/>
    <w:basedOn w:val="Standardnpsmoodstavce"/>
    <w:rsid w:val="00A450C8"/>
  </w:style>
  <w:style w:type="character" w:customStyle="1" w:styleId="wacimagecontainer">
    <w:name w:val="wacimagecontainer"/>
    <w:basedOn w:val="Standardnpsmoodstavce"/>
    <w:rsid w:val="00A450C8"/>
  </w:style>
  <w:style w:type="character" w:styleId="Odkaznakoment">
    <w:name w:val="annotation reference"/>
    <w:basedOn w:val="Standardnpsmoodstavce"/>
    <w:uiPriority w:val="99"/>
    <w:semiHidden/>
    <w:rsid w:val="00910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10F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F96"/>
    <w:rPr>
      <w:rFonts w:ascii="Segoe UI" w:hAnsi="Segoe U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10F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F96"/>
    <w:rPr>
      <w:rFonts w:ascii="Segoe UI" w:hAnsi="Segoe UI"/>
      <w:b/>
      <w:bCs/>
      <w:lang w:eastAsia="en-US"/>
    </w:rPr>
  </w:style>
  <w:style w:type="paragraph" w:styleId="Revize">
    <w:name w:val="Revision"/>
    <w:hidden/>
    <w:uiPriority w:val="99"/>
    <w:semiHidden/>
    <w:rsid w:val="00924207"/>
    <w:rPr>
      <w:rFonts w:ascii="Segoe UI" w:hAnsi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snet.cz/najemne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mailto:el.faktury@gasnet.cz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nnog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A7B1B644C954BA186ACB290EF1EB3" ma:contentTypeVersion="4" ma:contentTypeDescription="Vytvoří nový dokument" ma:contentTypeScope="" ma:versionID="ca642025fd1725be044b5ae6009cb05a">
  <xsd:schema xmlns:xsd="http://www.w3.org/2001/XMLSchema" xmlns:xs="http://www.w3.org/2001/XMLSchema" xmlns:p="http://schemas.microsoft.com/office/2006/metadata/properties" xmlns:ns2="b14c0264-10c1-4aa6-b027-00f2f5946ff0" targetNamespace="http://schemas.microsoft.com/office/2006/metadata/properties" ma:root="true" ma:fieldsID="85cf13ed7b18f60b1e486fd7dde22eba" ns2:_="">
    <xsd:import namespace="b14c0264-10c1-4aa6-b027-00f2f5946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c0264-10c1-4aa6-b027-00f2f5946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16CE8-DB6D-41C1-AFB4-B94072E81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3C757-0E06-429E-A11A-A87EE8B92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c0264-10c1-4aa6-b027-00f2f5946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9943-ED6C-46F6-A6DD-93C679405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GasNet_A4_dopis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GasNet_A4_dopis</dc:title>
  <dc:subject/>
  <dc:creator>MC</dc:creator>
  <cp:keywords/>
  <cp:lastModifiedBy>Šárka Ticháčková</cp:lastModifiedBy>
  <cp:revision>2</cp:revision>
  <dcterms:created xsi:type="dcterms:W3CDTF">2025-11-14T12:02:00Z</dcterms:created>
  <dcterms:modified xsi:type="dcterms:W3CDTF">2025-11-14T12:02:00Z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0x0101001A4A7B1B644C954BA186ACB290EF1EB3</vt:lpwstr>
  </property>
  <property fmtid="{D5CDD505-2E9C-101B-9397-08002B2CF9AE}" pid="3" name="Order">
    <vt:r8>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