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3D558" w14:textId="77777777" w:rsidR="00DA4DE6" w:rsidRDefault="005032B3">
      <w:pPr>
        <w:spacing w:after="117"/>
        <w:ind w:left="47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429292/2025 pro Státní pozemkový úřad</w:t>
      </w:r>
    </w:p>
    <w:p w14:paraId="6EDC6064" w14:textId="77777777" w:rsidR="00DA4DE6" w:rsidRDefault="005032B3">
      <w:pPr>
        <w:tabs>
          <w:tab w:val="center" w:pos="1986"/>
          <w:tab w:val="center" w:pos="8109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565032 Kleneč</w:t>
      </w:r>
    </w:p>
    <w:p w14:paraId="176ACADA" w14:textId="77777777" w:rsidR="00DA4DE6" w:rsidRDefault="005032B3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666084 Kleneč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6F4BDAC" w14:textId="77777777" w:rsidR="00DA4DE6" w:rsidRDefault="005032B3">
      <w:pPr>
        <w:pStyle w:val="Nadpis1"/>
        <w:ind w:left="13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286"/>
        <w:gridCol w:w="988"/>
        <w:gridCol w:w="1145"/>
        <w:gridCol w:w="499"/>
        <w:gridCol w:w="1313"/>
        <w:gridCol w:w="551"/>
        <w:gridCol w:w="37"/>
        <w:gridCol w:w="12"/>
      </w:tblGrid>
      <w:tr w:rsidR="00DA4DE6" w14:paraId="1695FC25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61D5D55" w14:textId="77777777" w:rsidR="00DA4DE6" w:rsidRDefault="005032B3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F924472" w14:textId="77777777" w:rsidR="00DA4DE6" w:rsidRDefault="005032B3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9589697" w14:textId="77777777" w:rsidR="00DA4DE6" w:rsidRDefault="005032B3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DA4DE6" w14:paraId="0CA5F7AD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2F6D064" w14:textId="77777777" w:rsidR="00DA4DE6" w:rsidRDefault="005032B3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1A5419B" w14:textId="77777777" w:rsidR="00DA4DE6" w:rsidRDefault="005032B3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5BD29067" w14:textId="77777777" w:rsidR="00DA4DE6" w:rsidRDefault="005032B3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37FAA8FE" w14:textId="77777777" w:rsidR="00DA4DE6" w:rsidRDefault="005032B3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2631EF7E" w14:textId="77777777" w:rsidR="00DA4DE6" w:rsidRDefault="005032B3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64BD78BB" w14:textId="77777777" w:rsidR="00DA4DE6" w:rsidRDefault="005032B3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53CD9478" w14:textId="77777777" w:rsidR="00DA4DE6" w:rsidRDefault="005032B3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0C5A713" w14:textId="77777777" w:rsidR="00DA4DE6" w:rsidRDefault="005032B3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09A73176" w14:textId="77777777" w:rsidR="00DA4DE6" w:rsidRDefault="005032B3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E214020" w14:textId="77777777" w:rsidR="00DA4DE6" w:rsidRDefault="00DA4DE6"/>
        </w:tc>
      </w:tr>
      <w:tr w:rsidR="00DA4DE6" w14:paraId="110F761B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61B58A0" w14:textId="77777777" w:rsidR="00DA4DE6" w:rsidRDefault="005032B3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7223D57A" w14:textId="77777777" w:rsidR="00DA4DE6" w:rsidRDefault="005032B3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3C1A3FA" w14:textId="77777777" w:rsidR="00DA4DE6" w:rsidRDefault="005032B3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6BC9500" w14:textId="77777777" w:rsidR="00DA4DE6" w:rsidRDefault="005032B3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BACD90C" w14:textId="77777777" w:rsidR="00DA4DE6" w:rsidRDefault="00DA4DE6"/>
        </w:tc>
      </w:tr>
      <w:tr w:rsidR="00DA4DE6" w14:paraId="570EF1C6" w14:textId="77777777">
        <w:tblPrEx>
          <w:tblCellMar>
            <w:top w:w="0" w:type="dxa"/>
          </w:tblCellMar>
        </w:tblPrEx>
        <w:trPr>
          <w:gridBefore w:val="2"/>
          <w:gridAfter w:val="1"/>
          <w:wBefore w:w="289" w:type="dxa"/>
          <w:wAfter w:w="12" w:type="dxa"/>
          <w:trHeight w:val="641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1932ADFF" w14:textId="77777777" w:rsidR="00DA4DE6" w:rsidRDefault="005032B3">
            <w:pPr>
              <w:spacing w:after="113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191/17</w:t>
            </w:r>
          </w:p>
          <w:p w14:paraId="4849CE5A" w14:textId="77777777" w:rsidR="00DA4DE6" w:rsidRDefault="005032B3">
            <w:pPr>
              <w:spacing w:after="113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210/1</w:t>
            </w:r>
          </w:p>
          <w:p w14:paraId="527E2DCF" w14:textId="77777777" w:rsidR="00DA4DE6" w:rsidRDefault="005032B3">
            <w:pPr>
              <w:spacing w:after="113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210/11</w:t>
            </w:r>
          </w:p>
          <w:p w14:paraId="4DB0333E" w14:textId="77777777" w:rsidR="00DA4DE6" w:rsidRDefault="005032B3">
            <w:pPr>
              <w:spacing w:after="113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654</w:t>
            </w:r>
          </w:p>
          <w:p w14:paraId="7BAAB194" w14:textId="77777777" w:rsidR="00DA4DE6" w:rsidRDefault="005032B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693/9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5E6B75B9" w14:textId="77777777" w:rsidR="00DA4DE6" w:rsidRDefault="005032B3">
            <w:pPr>
              <w:spacing w:after="1136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2963 orná půda</w:t>
            </w:r>
          </w:p>
          <w:p w14:paraId="5B9016E4" w14:textId="77777777" w:rsidR="00DA4DE6" w:rsidRDefault="005032B3">
            <w:pPr>
              <w:spacing w:after="1135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5815 orná půda</w:t>
            </w:r>
          </w:p>
          <w:p w14:paraId="41CB1D1E" w14:textId="77777777" w:rsidR="00DA4DE6" w:rsidRDefault="005032B3">
            <w:pPr>
              <w:spacing w:after="0" w:line="1460" w:lineRule="auto"/>
              <w:ind w:left="843" w:right="1523" w:hanging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6539 orná půda 709 orná půda</w:t>
            </w:r>
          </w:p>
          <w:p w14:paraId="2828DE25" w14:textId="77777777" w:rsidR="00DA4DE6" w:rsidRDefault="005032B3">
            <w:pPr>
              <w:spacing w:after="0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4573 ostatní plocha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EE78A" w14:textId="77777777" w:rsidR="00DA4DE6" w:rsidRDefault="005032B3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jiná plocha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657883" w14:textId="77777777" w:rsidR="00DA4DE6" w:rsidRDefault="005032B3">
            <w:pPr>
              <w:spacing w:after="0" w:line="234" w:lineRule="auto"/>
            </w:pPr>
            <w:proofErr w:type="spellStart"/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5BCD428F" w14:textId="77777777" w:rsidR="00DA4DE6" w:rsidRDefault="005032B3">
            <w:pPr>
              <w:spacing w:after="0" w:line="245" w:lineRule="auto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6C7F4349" w14:textId="77777777" w:rsidR="00DA4DE6" w:rsidRDefault="005032B3">
            <w:pPr>
              <w:spacing w:after="0" w:line="245" w:lineRule="auto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69453177" w14:textId="77777777" w:rsidR="00DA4DE6" w:rsidRDefault="005032B3">
            <w:pPr>
              <w:spacing w:after="0" w:line="245" w:lineRule="auto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1E879C71" w14:textId="77777777" w:rsidR="00DA4DE6" w:rsidRDefault="005032B3">
            <w:pPr>
              <w:spacing w:after="0" w:line="245" w:lineRule="auto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, zemědělský půdní fond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ochr.pásmo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nem.kult.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>.,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pam.zó</w:t>
            </w:r>
            <w:proofErr w:type="spell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ny,rezervace,nem.nár</w:t>
            </w:r>
            <w:proofErr w:type="spellEnd"/>
          </w:p>
          <w:p w14:paraId="53895857" w14:textId="77777777" w:rsidR="00DA4DE6" w:rsidRDefault="005032B3">
            <w:pPr>
              <w:spacing w:after="0"/>
            </w:pP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.</w:t>
            </w:r>
            <w:proofErr w:type="spellStart"/>
            <w:r>
              <w:rPr>
                <w:rFonts w:ascii="Courier New" w:eastAsia="Courier New" w:hAnsi="Courier New" w:cs="Courier New"/>
                <w:b/>
                <w:sz w:val="20"/>
              </w:rPr>
              <w:t>kult.pam</w:t>
            </w:r>
            <w:proofErr w:type="spellEnd"/>
            <w:proofErr w:type="gramEnd"/>
          </w:p>
        </w:tc>
      </w:tr>
      <w:tr w:rsidR="00DA4DE6" w14:paraId="32B3F154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2"/>
          <w:wBefore w:w="8" w:type="dxa"/>
          <w:wAfter w:w="49" w:type="dxa"/>
          <w:trHeight w:val="513"/>
        </w:trPr>
        <w:tc>
          <w:tcPr>
            <w:tcW w:w="914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35E0F8B" w14:textId="77777777" w:rsidR="00DA4DE6" w:rsidRDefault="005032B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A8746CC" w14:textId="77777777" w:rsidR="00DA4DE6" w:rsidRDefault="00DA4DE6"/>
        </w:tc>
      </w:tr>
      <w:tr w:rsidR="00DA4DE6" w14:paraId="50877E80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2"/>
          <w:wBefore w:w="8" w:type="dxa"/>
          <w:wAfter w:w="49" w:type="dxa"/>
          <w:trHeight w:val="512"/>
        </w:trPr>
        <w:tc>
          <w:tcPr>
            <w:tcW w:w="914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C3DE8AD" w14:textId="77777777" w:rsidR="00DA4DE6" w:rsidRDefault="005032B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E14016D" w14:textId="77777777" w:rsidR="00DA4DE6" w:rsidRDefault="005032B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790CCE69" w14:textId="77777777" w:rsidR="00DA4DE6" w:rsidRDefault="005032B3">
      <w:pPr>
        <w:numPr>
          <w:ilvl w:val="0"/>
          <w:numId w:val="1"/>
        </w:numPr>
        <w:spacing w:after="0"/>
        <w:ind w:hanging="567"/>
      </w:pPr>
      <w:r>
        <w:rPr>
          <w:rFonts w:ascii="Courier New" w:eastAsia="Courier New" w:hAnsi="Courier New" w:cs="Courier New"/>
          <w:sz w:val="20"/>
        </w:rPr>
        <w:t xml:space="preserve">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7B579125" w14:textId="77777777" w:rsidR="00DA4DE6" w:rsidRDefault="005032B3">
      <w:pPr>
        <w:spacing w:after="0"/>
        <w:ind w:left="55" w:right="-3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A8BB9F0" wp14:editId="0D691444">
                <wp:extent cx="7020052" cy="38100"/>
                <wp:effectExtent l="0" t="0" r="0" b="0"/>
                <wp:docPr id="3863" name="Group 3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63" style="width:552.76pt;height:3pt;mso-position-horizontal-relative:char;mso-position-vertical-relative:line" coordsize="70200,381">
                <v:shape id="Shape 10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9683425" w14:textId="77777777" w:rsidR="00DA4DE6" w:rsidRDefault="005032B3">
      <w:pPr>
        <w:spacing w:after="3"/>
        <w:ind w:left="34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5DA56B72" w14:textId="77777777" w:rsidR="00DA4DE6" w:rsidRDefault="005032B3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133B33A5" wp14:editId="61390A98">
                <wp:extent cx="7020052" cy="37592"/>
                <wp:effectExtent l="0" t="0" r="0" b="0"/>
                <wp:docPr id="3862" name="Group 3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62" style="width:552.76pt;height:2.95996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E17E5DB" w14:textId="77777777" w:rsidR="00DA4DE6" w:rsidRDefault="005032B3">
      <w:pPr>
        <w:numPr>
          <w:ilvl w:val="0"/>
          <w:numId w:val="1"/>
        </w:numPr>
        <w:spacing w:after="308"/>
        <w:ind w:hanging="567"/>
      </w:pP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65D9DC8C" w14:textId="77777777" w:rsidR="00DA4DE6" w:rsidRDefault="005032B3">
      <w:pPr>
        <w:spacing w:after="3"/>
        <w:ind w:left="34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p w14:paraId="71EEC677" w14:textId="77777777" w:rsidR="00DA4DE6" w:rsidRDefault="005032B3">
      <w:pPr>
        <w:tabs>
          <w:tab w:val="center" w:pos="1986"/>
          <w:tab w:val="center" w:pos="8109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565032 Kleneč</w:t>
      </w:r>
    </w:p>
    <w:p w14:paraId="7040BABD" w14:textId="77777777" w:rsidR="00DA4DE6" w:rsidRDefault="005032B3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666084 Kleneč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E48DA12" w14:textId="77777777" w:rsidR="00DA4DE6" w:rsidRDefault="005032B3">
      <w:pPr>
        <w:pStyle w:val="Nadpis1"/>
        <w:ind w:left="13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4BE2D6A8" w14:textId="77777777" w:rsidR="00DA4DE6" w:rsidRDefault="005032B3">
      <w:pPr>
        <w:spacing w:after="27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64585843" wp14:editId="2C3EE386">
                <wp:extent cx="7020052" cy="1"/>
                <wp:effectExtent l="0" t="0" r="0" b="0"/>
                <wp:docPr id="3510" name="Group 3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10" style="width:552.76pt;height:7.87402e-05pt;mso-position-horizontal-relative:char;mso-position-vertical-relative:line" coordsize="70200,0">
                <v:shape id="Shape 15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851B715" w14:textId="77777777" w:rsidR="00DA4DE6" w:rsidRDefault="005032B3">
      <w:pPr>
        <w:spacing w:after="5" w:line="302" w:lineRule="auto"/>
        <w:ind w:left="132" w:right="405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převod parcel dle § 22 č.j.3963/96 ze dne 25.9.1996.</w:t>
      </w:r>
    </w:p>
    <w:p w14:paraId="51E9887B" w14:textId="77777777" w:rsidR="00DA4DE6" w:rsidRDefault="005032B3">
      <w:pPr>
        <w:tabs>
          <w:tab w:val="center" w:pos="7014"/>
          <w:tab w:val="center" w:pos="972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POLVZ:39/1996</w:t>
      </w:r>
      <w:r>
        <w:rPr>
          <w:rFonts w:ascii="Courier New" w:eastAsia="Courier New" w:hAnsi="Courier New" w:cs="Courier New"/>
          <w:b/>
          <w:sz w:val="20"/>
        </w:rPr>
        <w:tab/>
        <w:t>Z-7800039/1996-506</w:t>
      </w:r>
    </w:p>
    <w:p w14:paraId="0725A716" w14:textId="77777777" w:rsidR="00DA4DE6" w:rsidRDefault="005032B3">
      <w:pPr>
        <w:spacing w:after="0" w:line="370" w:lineRule="auto"/>
        <w:ind w:left="117" w:right="12" w:firstLine="311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 xml:space="preserve">00000001-001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Ohlášení příslušnosti hospodařit s majetkem státu (zák.č.320/02 Sb.)  ze dne 01.10.2003.</w:t>
      </w:r>
    </w:p>
    <w:p w14:paraId="4A87A6A5" w14:textId="77777777" w:rsidR="00DA4DE6" w:rsidRDefault="005032B3">
      <w:pPr>
        <w:spacing w:after="38" w:line="269" w:lineRule="auto"/>
        <w:ind w:left="8659" w:right="12" w:hanging="10"/>
      </w:pPr>
      <w:r>
        <w:rPr>
          <w:rFonts w:ascii="Courier New" w:eastAsia="Courier New" w:hAnsi="Courier New" w:cs="Courier New"/>
          <w:b/>
          <w:sz w:val="20"/>
        </w:rPr>
        <w:t>Z-8445/2003-506</w:t>
      </w:r>
    </w:p>
    <w:p w14:paraId="5110F5DC" w14:textId="77777777" w:rsidR="00DA4DE6" w:rsidRDefault="005032B3">
      <w:pPr>
        <w:tabs>
          <w:tab w:val="center" w:pos="1694"/>
          <w:tab w:val="right" w:pos="11079"/>
        </w:tabs>
        <w:spacing w:after="96" w:line="269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2B4E4AC" w14:textId="77777777" w:rsidR="00DA4DE6" w:rsidRDefault="005032B3">
      <w:pPr>
        <w:numPr>
          <w:ilvl w:val="0"/>
          <w:numId w:val="2"/>
        </w:numPr>
        <w:spacing w:after="0" w:line="269" w:lineRule="auto"/>
        <w:ind w:right="12"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40B5559A" w14:textId="77777777" w:rsidR="00DA4DE6" w:rsidRDefault="005032B3">
      <w:pPr>
        <w:spacing w:after="38" w:line="269" w:lineRule="auto"/>
        <w:ind w:left="364" w:right="12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07A1DADA" w14:textId="77777777" w:rsidR="00DA4DE6" w:rsidRDefault="005032B3">
      <w:pPr>
        <w:spacing w:after="38" w:line="269" w:lineRule="auto"/>
        <w:ind w:left="8659" w:right="12" w:hanging="10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675591DE" w14:textId="77777777" w:rsidR="00DA4DE6" w:rsidRDefault="005032B3">
      <w:pPr>
        <w:spacing w:after="0" w:line="269" w:lineRule="auto"/>
        <w:ind w:left="453" w:right="12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58C9E616" w14:textId="77777777" w:rsidR="00DA4DE6" w:rsidRDefault="005032B3">
      <w:pPr>
        <w:spacing w:after="0" w:line="323" w:lineRule="auto"/>
        <w:ind w:left="117" w:right="765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Zápis o předání majetku státu (§ 19 odst. 1 zák.č.219/2000 Sb.) č.-6877/2018 ze dne </w:t>
      </w:r>
    </w:p>
    <w:p w14:paraId="548CBE2C" w14:textId="77777777" w:rsidR="00DA4DE6" w:rsidRDefault="005032B3">
      <w:pPr>
        <w:spacing w:after="0" w:line="269" w:lineRule="auto"/>
        <w:ind w:left="364" w:right="12" w:hanging="10"/>
      </w:pPr>
      <w:r>
        <w:rPr>
          <w:rFonts w:ascii="Courier New" w:eastAsia="Courier New" w:hAnsi="Courier New" w:cs="Courier New"/>
          <w:b/>
          <w:sz w:val="20"/>
        </w:rPr>
        <w:t xml:space="preserve">15.01.2019. Právní účinky zápisu k okamžiku 31.01.2019 10:19:36. Zápis proveden dne </w:t>
      </w:r>
    </w:p>
    <w:p w14:paraId="36687234" w14:textId="77777777" w:rsidR="00DA4DE6" w:rsidRDefault="005032B3">
      <w:pPr>
        <w:spacing w:after="38" w:line="269" w:lineRule="auto"/>
        <w:ind w:left="364" w:right="12" w:hanging="10"/>
      </w:pPr>
      <w:r>
        <w:rPr>
          <w:rFonts w:ascii="Courier New" w:eastAsia="Courier New" w:hAnsi="Courier New" w:cs="Courier New"/>
          <w:b/>
          <w:sz w:val="20"/>
        </w:rPr>
        <w:t>05.02.2019.</w:t>
      </w:r>
    </w:p>
    <w:p w14:paraId="5FF21506" w14:textId="77777777" w:rsidR="00DA4DE6" w:rsidRDefault="005032B3">
      <w:pPr>
        <w:spacing w:after="38" w:line="269" w:lineRule="auto"/>
        <w:ind w:left="8659" w:right="12" w:hanging="10"/>
      </w:pPr>
      <w:r>
        <w:rPr>
          <w:rFonts w:ascii="Courier New" w:eastAsia="Courier New" w:hAnsi="Courier New" w:cs="Courier New"/>
          <w:b/>
          <w:sz w:val="20"/>
        </w:rPr>
        <w:t>Z-1049/2019-506</w:t>
      </w:r>
    </w:p>
    <w:p w14:paraId="651D62BD" w14:textId="77777777" w:rsidR="00DA4DE6" w:rsidRDefault="005032B3">
      <w:pPr>
        <w:spacing w:after="0" w:line="269" w:lineRule="auto"/>
        <w:ind w:left="453" w:right="12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3361EB84" w14:textId="77777777" w:rsidR="00DA4DE6" w:rsidRDefault="005032B3">
      <w:pPr>
        <w:spacing w:after="8" w:line="269" w:lineRule="auto"/>
        <w:ind w:left="117" w:right="285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>. č. UZSVM/U/20/2024-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16.01.2024. </w:t>
      </w:r>
    </w:p>
    <w:p w14:paraId="4E94EE49" w14:textId="77777777" w:rsidR="00DA4DE6" w:rsidRDefault="005032B3">
      <w:pPr>
        <w:spacing w:after="38" w:line="269" w:lineRule="auto"/>
        <w:ind w:left="364" w:right="12" w:hanging="10"/>
      </w:pPr>
      <w:r>
        <w:rPr>
          <w:rFonts w:ascii="Courier New" w:eastAsia="Courier New" w:hAnsi="Courier New" w:cs="Courier New"/>
          <w:b/>
          <w:sz w:val="20"/>
        </w:rPr>
        <w:t>Právní účinky zápisu k okamžiku 16.01.2024 11:00:04. Zápis proveden dne 13.03.2024.</w:t>
      </w:r>
    </w:p>
    <w:p w14:paraId="42863D5D" w14:textId="77777777" w:rsidR="00DA4DE6" w:rsidRDefault="005032B3">
      <w:pPr>
        <w:spacing w:after="38" w:line="269" w:lineRule="auto"/>
        <w:ind w:left="8659" w:right="12" w:hanging="10"/>
      </w:pPr>
      <w:r>
        <w:rPr>
          <w:rFonts w:ascii="Courier New" w:eastAsia="Courier New" w:hAnsi="Courier New" w:cs="Courier New"/>
          <w:b/>
          <w:sz w:val="20"/>
        </w:rPr>
        <w:t>V-378/2024-506</w:t>
      </w:r>
    </w:p>
    <w:p w14:paraId="32ECE045" w14:textId="77777777" w:rsidR="00DA4DE6" w:rsidRDefault="005032B3">
      <w:pPr>
        <w:tabs>
          <w:tab w:val="center" w:pos="1694"/>
          <w:tab w:val="right" w:pos="11079"/>
        </w:tabs>
        <w:spacing w:after="96" w:line="269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464757B" w14:textId="77777777" w:rsidR="00DA4DE6" w:rsidRDefault="005032B3">
      <w:pPr>
        <w:numPr>
          <w:ilvl w:val="0"/>
          <w:numId w:val="2"/>
        </w:numPr>
        <w:spacing w:after="38" w:line="269" w:lineRule="auto"/>
        <w:ind w:right="12" w:hanging="222"/>
      </w:pP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UZSVM/U/-13940/2024 -HMSO ze dne 19.08.2024. Právní účinky zápisu k okamžiku 26.08.2024 08:50:12. Zápis proveden dne 13.09.2024.</w:t>
      </w:r>
    </w:p>
    <w:p w14:paraId="5CFBD549" w14:textId="77777777" w:rsidR="00DA4DE6" w:rsidRDefault="005032B3">
      <w:pPr>
        <w:spacing w:after="38" w:line="269" w:lineRule="auto"/>
        <w:ind w:left="8659" w:right="12" w:hanging="10"/>
      </w:pPr>
      <w:r>
        <w:rPr>
          <w:rFonts w:ascii="Courier New" w:eastAsia="Courier New" w:hAnsi="Courier New" w:cs="Courier New"/>
          <w:b/>
          <w:sz w:val="20"/>
        </w:rPr>
        <w:t>Z-5668/2024-506</w:t>
      </w:r>
    </w:p>
    <w:p w14:paraId="4432370C" w14:textId="77777777" w:rsidR="00DA4DE6" w:rsidRDefault="005032B3">
      <w:pPr>
        <w:spacing w:line="269" w:lineRule="auto"/>
        <w:ind w:left="1025" w:right="480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DA4DE6" w14:paraId="0342E9DA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576A5EB" w14:textId="77777777" w:rsidR="00DA4DE6" w:rsidRDefault="005032B3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43C80B0D" w14:textId="77777777" w:rsidR="00DA4DE6" w:rsidRDefault="005032B3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C5CD407" w14:textId="77777777" w:rsidR="00DA4DE6" w:rsidRDefault="005032B3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403EF65F" w14:textId="77777777" w:rsidR="00DA4DE6" w:rsidRDefault="005032B3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A7E6EA8" w14:textId="77777777" w:rsidR="00DA4DE6" w:rsidRDefault="005032B3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6F67FC31" w14:textId="77777777" w:rsidR="00DA4DE6" w:rsidRDefault="005032B3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DA4DE6" w14:paraId="09F44C5E" w14:textId="77777777">
        <w:trPr>
          <w:trHeight w:val="1628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9120206" w14:textId="77777777" w:rsidR="00DA4DE6" w:rsidRDefault="005032B3">
            <w:pPr>
              <w:spacing w:after="321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191/17</w:t>
            </w:r>
          </w:p>
          <w:p w14:paraId="02E47202" w14:textId="77777777" w:rsidR="00DA4DE6" w:rsidRDefault="005032B3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210/1</w:t>
            </w:r>
          </w:p>
          <w:p w14:paraId="10F66855" w14:textId="77777777" w:rsidR="00DA4DE6" w:rsidRDefault="005032B3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210/11</w:t>
            </w:r>
          </w:p>
          <w:p w14:paraId="580D41CC" w14:textId="77777777" w:rsidR="00DA4DE6" w:rsidRDefault="005032B3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654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FA21371" w14:textId="77777777" w:rsidR="00DA4DE6" w:rsidRDefault="005032B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57D091D8" w14:textId="77777777" w:rsidR="00DA4DE6" w:rsidRDefault="005032B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12152</w:t>
            </w:r>
          </w:p>
          <w:p w14:paraId="7777E35B" w14:textId="77777777" w:rsidR="00DA4DE6" w:rsidRDefault="005032B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10401</w:t>
            </w:r>
          </w:p>
          <w:p w14:paraId="4D5A1CBC" w14:textId="77777777" w:rsidR="00DA4DE6" w:rsidRDefault="005032B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10401</w:t>
            </w:r>
          </w:p>
          <w:p w14:paraId="150D29BF" w14:textId="77777777" w:rsidR="00DA4DE6" w:rsidRDefault="005032B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50748DF" w14:textId="77777777" w:rsidR="00DA4DE6" w:rsidRDefault="005032B3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2132</w:t>
            </w:r>
          </w:p>
          <w:p w14:paraId="73836D99" w14:textId="77777777" w:rsidR="00DA4DE6" w:rsidRDefault="005032B3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831</w:t>
            </w:r>
          </w:p>
          <w:p w14:paraId="14107794" w14:textId="77777777" w:rsidR="00DA4DE6" w:rsidRDefault="005032B3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5815</w:t>
            </w:r>
          </w:p>
          <w:p w14:paraId="56C818F2" w14:textId="77777777" w:rsidR="00DA4DE6" w:rsidRDefault="005032B3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6539</w:t>
            </w:r>
          </w:p>
          <w:p w14:paraId="5571CDE2" w14:textId="77777777" w:rsidR="00DA4DE6" w:rsidRDefault="005032B3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709</w:t>
            </w:r>
          </w:p>
        </w:tc>
      </w:tr>
    </w:tbl>
    <w:p w14:paraId="7C226FE3" w14:textId="77777777" w:rsidR="00DA4DE6" w:rsidRDefault="005032B3">
      <w:pPr>
        <w:tabs>
          <w:tab w:val="center" w:pos="1986"/>
          <w:tab w:val="center" w:pos="8109"/>
        </w:tabs>
        <w:spacing w:after="75" w:line="269" w:lineRule="auto"/>
      </w:pPr>
      <w:r>
        <w:lastRenderedPageBreak/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565032 Kleneč</w:t>
      </w:r>
    </w:p>
    <w:p w14:paraId="502B4B14" w14:textId="77777777" w:rsidR="00DA4DE6" w:rsidRDefault="005032B3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666084 Kleneč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7EC2299" w14:textId="77777777" w:rsidR="00DA4DE6" w:rsidRDefault="005032B3">
      <w:pPr>
        <w:pStyle w:val="Nadpis1"/>
        <w:ind w:left="13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28F80360" w14:textId="77777777" w:rsidR="00DA4DE6" w:rsidRDefault="005032B3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03AB55B6" wp14:editId="5F03EC46">
                <wp:extent cx="7020052" cy="1"/>
                <wp:effectExtent l="0" t="0" r="0" b="0"/>
                <wp:docPr id="3113" name="Group 3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56" name="Shape 25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13" style="width:552.76pt;height:7.87402e-05pt;mso-position-horizontal-relative:char;mso-position-vertical-relative:line" coordsize="70200,0">
                <v:shape id="Shape 25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DA651C4" w14:textId="77777777" w:rsidR="00DA4DE6" w:rsidRDefault="005032B3">
      <w:pPr>
        <w:spacing w:after="49"/>
        <w:ind w:left="34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09BA885" w14:textId="77777777" w:rsidR="00DA4DE6" w:rsidRDefault="005032B3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6E9CA166" w14:textId="77777777" w:rsidR="00DA4DE6" w:rsidRDefault="005032B3">
      <w:pPr>
        <w:tabs>
          <w:tab w:val="center" w:pos="8134"/>
        </w:tabs>
        <w:spacing w:after="3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27.10.2025  08</w:t>
      </w:r>
      <w:proofErr w:type="gramEnd"/>
      <w:r>
        <w:rPr>
          <w:rFonts w:ascii="Courier New" w:eastAsia="Courier New" w:hAnsi="Courier New" w:cs="Courier New"/>
          <w:i/>
          <w:sz w:val="20"/>
        </w:rPr>
        <w:t>:31:17</w:t>
      </w:r>
    </w:p>
    <w:p w14:paraId="09E8B0E8" w14:textId="77777777" w:rsidR="00DA4DE6" w:rsidRDefault="005032B3">
      <w:pPr>
        <w:spacing w:after="96"/>
        <w:ind w:left="34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3ED7740C" w14:textId="77777777" w:rsidR="00DA4DE6" w:rsidRDefault="005032B3">
      <w:pPr>
        <w:spacing w:after="70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DA4D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961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141A7" w14:textId="77777777" w:rsidR="005032B3" w:rsidRDefault="005032B3">
      <w:pPr>
        <w:spacing w:after="0" w:line="240" w:lineRule="auto"/>
      </w:pPr>
      <w:r>
        <w:separator/>
      </w:r>
    </w:p>
  </w:endnote>
  <w:endnote w:type="continuationSeparator" w:id="0">
    <w:p w14:paraId="4F82387C" w14:textId="77777777" w:rsidR="005032B3" w:rsidRDefault="00503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27E7F" w14:textId="77777777" w:rsidR="00DA4DE6" w:rsidRDefault="005032B3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35D542" wp14:editId="7F432ABA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427" name="Group 44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428" name="Shape 442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27" style="width:552.76pt;height:7.87402e-05pt;position:absolute;z-index:3;mso-position-horizontal-relative:page;mso-position-horizontal:absolute;margin-left:4.2pt;mso-position-vertical-relative:page;margin-top:755.28pt;" coordsize="70200,0">
              <v:shape id="Shape 442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BAB03" w14:textId="77777777" w:rsidR="00DA4DE6" w:rsidRDefault="005032B3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CB152F" wp14:editId="5FF89067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402" name="Group 44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403" name="Shape 440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02" style="width:552.76pt;height:7.87402e-05pt;position:absolute;z-index:3;mso-position-horizontal-relative:page;mso-position-horizontal:absolute;margin-left:4.2pt;mso-position-vertical-relative:page;margin-top:755.28pt;" coordsize="70200,0">
              <v:shape id="Shape 440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B0F3" w14:textId="77777777" w:rsidR="00DA4DE6" w:rsidRDefault="005032B3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C8A193" wp14:editId="74EB5C4A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377" name="Group 43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378" name="Shape 437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77" style="width:552.76pt;height:7.87402e-05pt;position:absolute;z-index:3;mso-position-horizontal-relative:page;mso-position-horizontal:absolute;margin-left:4.2pt;mso-position-vertical-relative:page;margin-top:755.28pt;" coordsize="70200,0">
              <v:shape id="Shape 437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F046B" w14:textId="77777777" w:rsidR="005032B3" w:rsidRDefault="005032B3">
      <w:pPr>
        <w:spacing w:after="0" w:line="240" w:lineRule="auto"/>
      </w:pPr>
      <w:r>
        <w:separator/>
      </w:r>
    </w:p>
  </w:footnote>
  <w:footnote w:type="continuationSeparator" w:id="0">
    <w:p w14:paraId="3AB377E0" w14:textId="77777777" w:rsidR="005032B3" w:rsidRDefault="00503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CFB15" w14:textId="77777777" w:rsidR="00DA4DE6" w:rsidRDefault="005032B3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27.10.2025 08:15:02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644E" w14:textId="77777777" w:rsidR="00DA4DE6" w:rsidRDefault="005032B3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27.10.2025 08:15:02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E319" w14:textId="77777777" w:rsidR="00DA4DE6" w:rsidRDefault="005032B3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27.10.2025 08:15:02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8C1"/>
    <w:multiLevelType w:val="hybridMultilevel"/>
    <w:tmpl w:val="92041BCA"/>
    <w:lvl w:ilvl="0" w:tplc="9C04CB5E">
      <w:start w:val="1"/>
      <w:numFmt w:val="bullet"/>
      <w:lvlText w:val="o"/>
      <w:lvlJc w:val="left"/>
      <w:pPr>
        <w:ind w:left="3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B621E2">
      <w:start w:val="1"/>
      <w:numFmt w:val="bullet"/>
      <w:lvlText w:val="o"/>
      <w:lvlJc w:val="left"/>
      <w:pPr>
        <w:ind w:left="11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C897A8">
      <w:start w:val="1"/>
      <w:numFmt w:val="bullet"/>
      <w:lvlText w:val="▪"/>
      <w:lvlJc w:val="left"/>
      <w:pPr>
        <w:ind w:left="18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B0E656">
      <w:start w:val="1"/>
      <w:numFmt w:val="bullet"/>
      <w:lvlText w:val="•"/>
      <w:lvlJc w:val="left"/>
      <w:pPr>
        <w:ind w:left="26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EC7ABC">
      <w:start w:val="1"/>
      <w:numFmt w:val="bullet"/>
      <w:lvlText w:val="o"/>
      <w:lvlJc w:val="left"/>
      <w:pPr>
        <w:ind w:left="33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54F38E">
      <w:start w:val="1"/>
      <w:numFmt w:val="bullet"/>
      <w:lvlText w:val="▪"/>
      <w:lvlJc w:val="left"/>
      <w:pPr>
        <w:ind w:left="40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B6F9F8">
      <w:start w:val="1"/>
      <w:numFmt w:val="bullet"/>
      <w:lvlText w:val="•"/>
      <w:lvlJc w:val="left"/>
      <w:pPr>
        <w:ind w:left="47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CC61D2">
      <w:start w:val="1"/>
      <w:numFmt w:val="bullet"/>
      <w:lvlText w:val="o"/>
      <w:lvlJc w:val="left"/>
      <w:pPr>
        <w:ind w:left="54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8942B5E">
      <w:start w:val="1"/>
      <w:numFmt w:val="bullet"/>
      <w:lvlText w:val="▪"/>
      <w:lvlJc w:val="left"/>
      <w:pPr>
        <w:ind w:left="62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774E13"/>
    <w:multiLevelType w:val="hybridMultilevel"/>
    <w:tmpl w:val="E050F060"/>
    <w:lvl w:ilvl="0" w:tplc="51AA5B42">
      <w:start w:val="4"/>
      <w:numFmt w:val="upperLetter"/>
      <w:lvlText w:val="%1"/>
      <w:lvlJc w:val="left"/>
      <w:pPr>
        <w:ind w:left="5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C84B0E">
      <w:start w:val="1"/>
      <w:numFmt w:val="lowerLetter"/>
      <w:lvlText w:val="%2"/>
      <w:lvlJc w:val="left"/>
      <w:pPr>
        <w:ind w:left="10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707B44">
      <w:start w:val="1"/>
      <w:numFmt w:val="lowerRoman"/>
      <w:lvlText w:val="%3"/>
      <w:lvlJc w:val="left"/>
      <w:pPr>
        <w:ind w:left="18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302516">
      <w:start w:val="1"/>
      <w:numFmt w:val="decimal"/>
      <w:lvlText w:val="%4"/>
      <w:lvlJc w:val="left"/>
      <w:pPr>
        <w:ind w:left="2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589986">
      <w:start w:val="1"/>
      <w:numFmt w:val="lowerLetter"/>
      <w:lvlText w:val="%5"/>
      <w:lvlJc w:val="left"/>
      <w:pPr>
        <w:ind w:left="3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2ADE5E">
      <w:start w:val="1"/>
      <w:numFmt w:val="lowerRoman"/>
      <w:lvlText w:val="%6"/>
      <w:lvlJc w:val="left"/>
      <w:pPr>
        <w:ind w:left="39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C40764">
      <w:start w:val="1"/>
      <w:numFmt w:val="decimal"/>
      <w:lvlText w:val="%7"/>
      <w:lvlJc w:val="left"/>
      <w:pPr>
        <w:ind w:left="4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DA9F2C">
      <w:start w:val="1"/>
      <w:numFmt w:val="lowerLetter"/>
      <w:lvlText w:val="%8"/>
      <w:lvlJc w:val="left"/>
      <w:pPr>
        <w:ind w:left="5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9E6AC8">
      <w:start w:val="1"/>
      <w:numFmt w:val="lowerRoman"/>
      <w:lvlText w:val="%9"/>
      <w:lvlJc w:val="left"/>
      <w:pPr>
        <w:ind w:left="6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8607856">
    <w:abstractNumId w:val="1"/>
  </w:num>
  <w:num w:numId="2" w16cid:durableId="167360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DE6"/>
    <w:rsid w:val="005032B3"/>
    <w:rsid w:val="00A86AC7"/>
    <w:rsid w:val="00DA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9066"/>
  <w15:docId w15:val="{733B7720-43C9-4FCA-8B33-4427BF53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545" w:hanging="10"/>
      <w:jc w:val="center"/>
      <w:outlineLvl w:val="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3435</Characters>
  <Application>Microsoft Office Word</Application>
  <DocSecurity>0</DocSecurity>
  <Lines>28</Lines>
  <Paragraphs>8</Paragraphs>
  <ScaleCrop>false</ScaleCrop>
  <Company>Státní pozemkový úřad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290061084011.pdf</dc:title>
  <dc:subject/>
  <dc:creator>Oracle Reports</dc:creator>
  <cp:keywords/>
  <cp:lastModifiedBy>Bendová Pavlína</cp:lastModifiedBy>
  <cp:revision>2</cp:revision>
  <dcterms:created xsi:type="dcterms:W3CDTF">2025-11-12T15:21:00Z</dcterms:created>
  <dcterms:modified xsi:type="dcterms:W3CDTF">2025-11-12T15:21:00Z</dcterms:modified>
</cp:coreProperties>
</file>