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360D" w14:textId="77777777" w:rsidR="00DA615F" w:rsidRDefault="00DA615F" w:rsidP="00DA615F">
      <w:r>
        <w:t>Rámcová smlouva o poskytování služeb elektronických komunikací #1554/2025</w:t>
      </w:r>
    </w:p>
    <w:p w14:paraId="08DB40AE" w14:textId="77777777" w:rsidR="00DA615F" w:rsidRDefault="00DA615F" w:rsidP="00DA615F">
      <w:r>
        <w:t xml:space="preserve">Smluvní strany </w:t>
      </w:r>
    </w:p>
    <w:p w14:paraId="5E4D1047" w14:textId="77777777" w:rsidR="00DA615F" w:rsidRDefault="00DA615F" w:rsidP="00DA615F"/>
    <w:p w14:paraId="4D764F0E" w14:textId="77777777" w:rsidR="00DA615F" w:rsidRDefault="00DA615F" w:rsidP="00DA615F">
      <w:proofErr w:type="spellStart"/>
      <w:r>
        <w:t>eHAMnet</w:t>
      </w:r>
      <w:proofErr w:type="spellEnd"/>
      <w:r>
        <w:t>, s.r.o., Údolní 1273/98, Praha 4 - Braník, 142 00</w:t>
      </w:r>
    </w:p>
    <w:p w14:paraId="4EC3AF11" w14:textId="77777777" w:rsidR="00DA615F" w:rsidRDefault="00DA615F" w:rsidP="00DA615F">
      <w:r>
        <w:t xml:space="preserve">Osoba oprávněna jednat jménem firmy: </w:t>
      </w:r>
      <w:proofErr w:type="spellStart"/>
      <w:r>
        <w:t>xxxxx</w:t>
      </w:r>
      <w:proofErr w:type="spellEnd"/>
    </w:p>
    <w:p w14:paraId="441FF6FE" w14:textId="77777777" w:rsidR="00DA615F" w:rsidRDefault="00DA615F" w:rsidP="00DA615F">
      <w:r>
        <w:t>IČ: 28526091, DIČ:CZ28526091, Tel.: 222 264 764</w:t>
      </w:r>
    </w:p>
    <w:p w14:paraId="1953439F" w14:textId="77777777" w:rsidR="00DA615F" w:rsidRDefault="00DA615F" w:rsidP="00DA615F">
      <w:r>
        <w:t>Číslo účtu: 2000561667/2010 (Fio banka, a.s.)</w:t>
      </w:r>
    </w:p>
    <w:p w14:paraId="2A55D9F8" w14:textId="77777777" w:rsidR="00DA615F" w:rsidRDefault="00DA615F" w:rsidP="00DA615F">
      <w:r>
        <w:t>Zápis v rejstříku: Městský soud v Praze, oddíl C, vložka 147999 (dále jen "Poskytovatel")</w:t>
      </w:r>
    </w:p>
    <w:p w14:paraId="6B288000" w14:textId="77777777" w:rsidR="00DA615F" w:rsidRDefault="00DA615F" w:rsidP="00DA615F">
      <w:r>
        <w:t>a</w:t>
      </w:r>
    </w:p>
    <w:p w14:paraId="6129558A" w14:textId="77777777" w:rsidR="00DA615F" w:rsidRDefault="00DA615F" w:rsidP="00DA615F">
      <w:r>
        <w:t xml:space="preserve">Akademie řemesel </w:t>
      </w:r>
      <w:proofErr w:type="gramStart"/>
      <w:r>
        <w:t>Praha - Střední</w:t>
      </w:r>
      <w:proofErr w:type="gramEnd"/>
      <w:r>
        <w:t xml:space="preserve"> škola technická, Zelený pruh 1294/52, Praha 4 - Krč, 14708 </w:t>
      </w:r>
    </w:p>
    <w:p w14:paraId="09C379AF" w14:textId="77777777" w:rsidR="00DA615F" w:rsidRDefault="00DA615F" w:rsidP="00DA615F">
      <w:r>
        <w:t xml:space="preserve">Osoba oprávněná jednat jménem Účastníka: </w:t>
      </w:r>
      <w:proofErr w:type="spellStart"/>
      <w:r>
        <w:t>xxxxx</w:t>
      </w:r>
      <w:proofErr w:type="spellEnd"/>
    </w:p>
    <w:p w14:paraId="2B1FED4A" w14:textId="77777777" w:rsidR="00DA615F" w:rsidRDefault="00DA615F" w:rsidP="00DA615F">
      <w:r>
        <w:t>IČ: 14891522, DIČ: CZ14891522</w:t>
      </w:r>
    </w:p>
    <w:p w14:paraId="02DF0B00" w14:textId="77777777" w:rsidR="00DA615F" w:rsidRDefault="00DA615F" w:rsidP="00DA615F">
      <w:r>
        <w:t>Číslo účtu: 476337303/0300</w:t>
      </w:r>
    </w:p>
    <w:p w14:paraId="41B5ADAE" w14:textId="77777777" w:rsidR="00DA615F" w:rsidRDefault="00DA615F" w:rsidP="00DA615F">
      <w:r>
        <w:t xml:space="preserve">Zápis v rejstříku: Rejstřík škol, RED-IZO 600005381, </w:t>
      </w:r>
    </w:p>
    <w:p w14:paraId="71D4CC45" w14:textId="77777777" w:rsidR="00DA615F" w:rsidRDefault="00DA615F" w:rsidP="00DA615F">
      <w:r>
        <w:t xml:space="preserve">Mobil: </w:t>
      </w:r>
      <w:proofErr w:type="spellStart"/>
      <w:r>
        <w:t>xxxxx</w:t>
      </w:r>
      <w:proofErr w:type="spellEnd"/>
    </w:p>
    <w:p w14:paraId="0BAD5EAB" w14:textId="77777777" w:rsidR="00DA615F" w:rsidRDefault="00DA615F" w:rsidP="00DA615F">
      <w:r>
        <w:t xml:space="preserve">E-mail: </w:t>
      </w:r>
      <w:proofErr w:type="spellStart"/>
      <w:r>
        <w:t>xxxxx</w:t>
      </w:r>
      <w:proofErr w:type="spellEnd"/>
    </w:p>
    <w:p w14:paraId="1515734E" w14:textId="77777777" w:rsidR="00DA615F" w:rsidRDefault="00DA615F" w:rsidP="00DA615F">
      <w:r>
        <w:t>(dále jen "Účastník")</w:t>
      </w:r>
    </w:p>
    <w:p w14:paraId="45833C30" w14:textId="77777777" w:rsidR="00DA615F" w:rsidRDefault="00DA615F" w:rsidP="00DA615F">
      <w:r>
        <w:t>se dohodly níže uvedeného dne, měsíce a roku na uzavření této smlouvy, podle §1746 odst. 2 zákona č. 89/2012 Sb., občanský zákoník, v platném znění (dále jen „Občanský zákoník“) a v souladu se zákonem č. 127/2005 Sb., o elektronických komunikacích a o změně některých souvisejících zákonů, v platném znění (dále jen „Zákon o elektronických komunikacích“) takto:</w:t>
      </w:r>
    </w:p>
    <w:p w14:paraId="53405966" w14:textId="678BDD8F" w:rsidR="00DA615F" w:rsidRDefault="00DA615F" w:rsidP="00DA615F">
      <w:r>
        <w:t>Předmět smlouvy</w:t>
      </w:r>
    </w:p>
    <w:p w14:paraId="66B27B6A" w14:textId="77777777" w:rsidR="00DA615F" w:rsidRDefault="00DA615F" w:rsidP="00DA615F">
      <w:r>
        <w:t>Poskytovatel se zavazuje zřídit a poskytovat Účastníkovi služby elektronických komunikací za podmínek uvedených v této smlouvě, včetně všech jejích součástí, a jednotlivých technických specifikacích uzavřených k této smlouvě a Účastník se zavazuje převzít a užívat poskytované služby v souladu se sjednanými podmínkami a platit za poskytované služby ujednanou cenu. Smluvní dokumenty Samotná smlouva mezi Poskytovatelem a Účastníkem je tvořena těmito dokumenty:</w:t>
      </w:r>
    </w:p>
    <w:p w14:paraId="66413189" w14:textId="77777777" w:rsidR="00DA615F" w:rsidRDefault="00DA615F" w:rsidP="00DA615F">
      <w:pPr>
        <w:spacing w:after="0"/>
      </w:pPr>
      <w:r>
        <w:t>Rámcová smlouva o poskytování služeb el. komunikací (tento dokument),</w:t>
      </w:r>
    </w:p>
    <w:p w14:paraId="6E16349A" w14:textId="77777777" w:rsidR="00DA615F" w:rsidRDefault="00DA615F" w:rsidP="00DA615F">
      <w:pPr>
        <w:spacing w:after="0"/>
      </w:pPr>
      <w:r>
        <w:t>Technická specifikace konkrétní objednávané služby el. komunikací,</w:t>
      </w:r>
    </w:p>
    <w:p w14:paraId="64ECDDFF" w14:textId="77777777" w:rsidR="00DA615F" w:rsidRDefault="00DA615F" w:rsidP="00DA615F">
      <w:pPr>
        <w:spacing w:after="0"/>
      </w:pPr>
      <w:r>
        <w:t>Všeobecné podmínky služeb el. komunikací (https://www.ehamnet.cz/</w:t>
      </w:r>
      <w:proofErr w:type="spellStart"/>
      <w:r>
        <w:t>vseobecne-podminky</w:t>
      </w:r>
      <w:proofErr w:type="spellEnd"/>
      <w:r>
        <w:t>/),</w:t>
      </w:r>
    </w:p>
    <w:p w14:paraId="6E0D68C2" w14:textId="77777777" w:rsidR="00DA615F" w:rsidRDefault="00DA615F" w:rsidP="00DA615F">
      <w:pPr>
        <w:spacing w:after="0"/>
      </w:pPr>
      <w:r>
        <w:t>Ceník služeb (https://www.ehamnet.cz/</w:t>
      </w:r>
      <w:proofErr w:type="spellStart"/>
      <w:r>
        <w:t>cenik</w:t>
      </w:r>
      <w:proofErr w:type="spellEnd"/>
      <w:r>
        <w:t>/)</w:t>
      </w:r>
    </w:p>
    <w:p w14:paraId="1378D49D" w14:textId="77777777" w:rsidR="00DA615F" w:rsidRDefault="00DA615F" w:rsidP="00DA615F">
      <w:pPr>
        <w:spacing w:after="0"/>
      </w:pPr>
      <w:r>
        <w:t>Změny oproti Smlouvě a Všeobecným podmínkám</w:t>
      </w:r>
    </w:p>
    <w:p w14:paraId="1D814183" w14:textId="77777777" w:rsidR="00DA615F" w:rsidRDefault="00DA615F" w:rsidP="00DA615F">
      <w:pPr>
        <w:spacing w:after="0"/>
      </w:pPr>
      <w:r>
        <w:t>Odchylná ujednání v Technické specifikaci mají přednost před ujednáními ve Smlouvě, Ceníku a Všeobecných podmínkách.</w:t>
      </w:r>
    </w:p>
    <w:p w14:paraId="02BAF418" w14:textId="77777777" w:rsidR="00DA615F" w:rsidRDefault="00DA615F" w:rsidP="00DA615F">
      <w:pPr>
        <w:spacing w:after="0"/>
      </w:pPr>
    </w:p>
    <w:p w14:paraId="5932E45B" w14:textId="77777777" w:rsidR="00DA615F" w:rsidRDefault="00DA615F" w:rsidP="00DA615F">
      <w:pPr>
        <w:spacing w:after="0"/>
      </w:pPr>
      <w:r>
        <w:t xml:space="preserve">Toto pořadí důležitosti dokumentů se užije zároveň v případě rozporu mezi nimi. </w:t>
      </w:r>
    </w:p>
    <w:p w14:paraId="1A00CA6A" w14:textId="77777777" w:rsidR="00DA615F" w:rsidRDefault="00DA615F" w:rsidP="00DA615F">
      <w:r>
        <w:lastRenderedPageBreak/>
        <w:t>Vyúčtování</w:t>
      </w:r>
    </w:p>
    <w:p w14:paraId="2B61F4D7" w14:textId="77777777" w:rsidR="00DA615F" w:rsidRDefault="00DA615F" w:rsidP="00DA615F">
      <w:r>
        <w:t>Pro identifikaci svých plateb za služby použije Účastník specifický symbol 1035901554.</w:t>
      </w:r>
    </w:p>
    <w:p w14:paraId="67FA95A6" w14:textId="77777777" w:rsidR="00DA615F" w:rsidRDefault="00DA615F" w:rsidP="00DA615F">
      <w:r>
        <w:t>Splatnost faktur je 10 dní, Poskytovatel fakturuje po skončení období.</w:t>
      </w:r>
    </w:p>
    <w:p w14:paraId="134BEE54" w14:textId="77777777" w:rsidR="00DA615F" w:rsidRDefault="00DA615F" w:rsidP="00DA615F">
      <w:r>
        <w:t>Vyúčtování a další dokumenty Poskytovatel zasílá Účastníkovi elektronicky. Bankovní převod je způsob, kterým Účastník bude převážně hradit vyúčtování služeb.</w:t>
      </w:r>
    </w:p>
    <w:p w14:paraId="6302CB01" w14:textId="77777777" w:rsidR="00DA615F" w:rsidRDefault="00DA615F" w:rsidP="00DA615F"/>
    <w:p w14:paraId="7D32D1EE" w14:textId="77777777" w:rsidR="00DA615F" w:rsidRDefault="00DA615F" w:rsidP="00DA615F">
      <w:r>
        <w:t>Závěrečná ujednání</w:t>
      </w:r>
    </w:p>
    <w:p w14:paraId="21AC9F3C" w14:textId="77777777" w:rsidR="00DA615F" w:rsidRDefault="00DA615F" w:rsidP="00DA615F">
      <w:r>
        <w:t>Právní poměry výslovně neupravené touto smlouvou a výše uvedenými dokumenty se řídí Zákonem o elektronických komunikacích a Občanským zákoníkem.</w:t>
      </w:r>
    </w:p>
    <w:p w14:paraId="7665795D" w14:textId="77777777" w:rsidR="00DA615F" w:rsidRDefault="00DA615F" w:rsidP="00DA615F">
      <w:r>
        <w:t>Ochrana osobních údajů fyzických osob se řídí ustanoveními uvedenými na www.ehamnet.cz/ochrana-</w:t>
      </w:r>
      <w:proofErr w:type="spellStart"/>
      <w:r>
        <w:t>udaju</w:t>
      </w:r>
      <w:proofErr w:type="spellEnd"/>
      <w:r>
        <w:t>.</w:t>
      </w:r>
    </w:p>
    <w:p w14:paraId="2DEDEA4F" w14:textId="77777777" w:rsidR="00DA615F" w:rsidRDefault="00DA615F" w:rsidP="00DA615F">
      <w:r>
        <w:t>Smluvní strany se zavazují dodržovat podmínky dané výše uvedenými dokumenty, a to stvrzují svým níže uvedeným podpisem.</w:t>
      </w:r>
    </w:p>
    <w:p w14:paraId="1B42A68D" w14:textId="77777777" w:rsidR="00DA615F" w:rsidRDefault="00DA615F" w:rsidP="00DA615F">
      <w:r>
        <w:t>Smlouva se uzavírá na dobu neurčitou.</w:t>
      </w:r>
    </w:p>
    <w:p w14:paraId="66FC3E7F" w14:textId="77777777" w:rsidR="00DA615F" w:rsidRDefault="00DA615F" w:rsidP="00DA615F">
      <w:r>
        <w:t>Smlouva může být uzavřena vlastnoručním podepsáním smlouvy, či jinou formou akceptace návrhu na uzavření smlouvy, který dává oběma stranám dostatečnou jistotu o záměru smlouvu uzavřít (např. oboustranné potvrzení el. poštou apod.). Smlouva může být ukončena dohodou smluvních stran, výpovědí některé smluvní strany nebo v zákonných případech i jednostranným odstoupením od smlouvy.</w:t>
      </w:r>
    </w:p>
    <w:p w14:paraId="75F66EB7" w14:textId="77777777" w:rsidR="00DA615F" w:rsidRDefault="00DA615F" w:rsidP="00DA615F">
      <w:r>
        <w:t>Tuto smlouvu lze měnit pouze písemnou formou a ta musí obsahovat odkaz na evidenční číslo této smlouvy a označení, že se jedná o změnu této smlouvy.</w:t>
      </w:r>
    </w:p>
    <w:p w14:paraId="0A0267DB" w14:textId="77777777" w:rsidR="00DA615F" w:rsidRDefault="00DA615F" w:rsidP="00DA615F"/>
    <w:p w14:paraId="1956FC53" w14:textId="5FFBB6FB" w:rsidR="00DA615F" w:rsidRDefault="00DA615F" w:rsidP="00DA615F">
      <w:r>
        <w:t xml:space="preserve">Účastník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Poskytovatel </w:t>
      </w:r>
    </w:p>
    <w:p w14:paraId="391AC5BC" w14:textId="77777777" w:rsidR="00DA615F" w:rsidRDefault="00DA615F" w:rsidP="00DA615F"/>
    <w:p w14:paraId="7709CD78" w14:textId="4972BD37" w:rsidR="00DA615F" w:rsidRDefault="00DA615F" w:rsidP="00DA615F">
      <w:r>
        <w:t xml:space="preserve">Potvrzuji, že jsem oprávněn jednat za Účastníka </w:t>
      </w:r>
    </w:p>
    <w:p w14:paraId="53207F02" w14:textId="50BA9FC3" w:rsidR="00DA615F" w:rsidRDefault="00DA615F" w:rsidP="00DA615F">
      <w:proofErr w:type="spellStart"/>
      <w:r>
        <w:t>x</w:t>
      </w:r>
      <w:r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</w:t>
      </w:r>
      <w:proofErr w:type="spellEnd"/>
    </w:p>
    <w:p w14:paraId="79B0897F" w14:textId="77777777" w:rsidR="00DA615F" w:rsidRDefault="00DA615F" w:rsidP="00DA615F"/>
    <w:p w14:paraId="4F10600D" w14:textId="7FDB1DFE" w:rsidR="00A72914" w:rsidRDefault="00DA615F" w:rsidP="00DA615F">
      <w:r>
        <w:t>V</w:t>
      </w:r>
      <w:r>
        <w:t xml:space="preserve"> Praze 4 </w:t>
      </w:r>
      <w:r>
        <w:t>dne</w:t>
      </w:r>
      <w:r>
        <w:t xml:space="preserve"> 31.10.2025</w:t>
      </w:r>
      <w:r>
        <w:tab/>
      </w:r>
      <w:r>
        <w:tab/>
      </w:r>
      <w:r>
        <w:tab/>
      </w:r>
      <w:r>
        <w:tab/>
      </w:r>
      <w:r>
        <w:t>V Praze 4 dne 31.10.2025</w:t>
      </w:r>
      <w:r>
        <w:tab/>
      </w:r>
      <w:r>
        <w:tab/>
      </w:r>
    </w:p>
    <w:sectPr w:rsidR="00A7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F"/>
    <w:rsid w:val="00A43D56"/>
    <w:rsid w:val="00A72914"/>
    <w:rsid w:val="00DA615F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318"/>
  <w15:chartTrackingRefBased/>
  <w15:docId w15:val="{CC995B87-DF15-4232-9765-CD37F9E0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1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1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1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1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1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2025-11-20T19:30:00Z</dcterms:created>
  <dcterms:modified xsi:type="dcterms:W3CDTF">2025-11-20T19:33:00Z</dcterms:modified>
</cp:coreProperties>
</file>