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7C36" w14:textId="08583A97" w:rsidR="00807EB1" w:rsidRPr="00DD63E3" w:rsidRDefault="0005357B" w:rsidP="00B8713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DD63E3">
        <w:rPr>
          <w:rFonts w:ascii="Arial" w:hAnsi="Arial" w:cs="Arial"/>
          <w:b/>
          <w:bCs/>
          <w:sz w:val="20"/>
          <w:szCs w:val="20"/>
        </w:rPr>
        <w:t>DAROVACÍ SMLOUVA</w:t>
      </w:r>
    </w:p>
    <w:p w14:paraId="6C9CEDC0" w14:textId="77777777" w:rsidR="0005357B" w:rsidRPr="00DD63E3" w:rsidRDefault="0005357B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569DD64" w14:textId="676472A6" w:rsidR="003E706B" w:rsidRPr="00DD63E3" w:rsidRDefault="003E706B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Smluvní strany:</w:t>
      </w:r>
    </w:p>
    <w:p w14:paraId="01F9735F" w14:textId="77777777" w:rsidR="003E706B" w:rsidRPr="00DD63E3" w:rsidRDefault="003E706B" w:rsidP="00B8713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2102FDDA" w14:textId="79F6892D" w:rsidR="00400D30" w:rsidRPr="00DD63E3" w:rsidRDefault="0005357B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DD63E3">
        <w:rPr>
          <w:rFonts w:ascii="Arial" w:hAnsi="Arial" w:cs="Arial"/>
          <w:b/>
          <w:bCs/>
          <w:sz w:val="20"/>
          <w:szCs w:val="20"/>
        </w:rPr>
        <w:t>MagnaPharm</w:t>
      </w:r>
      <w:proofErr w:type="spellEnd"/>
      <w:r w:rsidRPr="00DD63E3">
        <w:rPr>
          <w:rFonts w:ascii="Arial" w:hAnsi="Arial" w:cs="Arial"/>
          <w:b/>
          <w:bCs/>
          <w:sz w:val="20"/>
          <w:szCs w:val="20"/>
        </w:rPr>
        <w:t xml:space="preserve"> CZ s.r.o.</w:t>
      </w:r>
    </w:p>
    <w:p w14:paraId="0AD14B6C" w14:textId="63C6F064" w:rsidR="00400D30" w:rsidRPr="00DD63E3" w:rsidRDefault="00400D30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se sídlem: </w:t>
      </w:r>
      <w:r w:rsidR="0005357B" w:rsidRPr="00DD63E3">
        <w:rPr>
          <w:rFonts w:ascii="Arial" w:hAnsi="Arial" w:cs="Arial"/>
          <w:sz w:val="20"/>
          <w:szCs w:val="20"/>
        </w:rPr>
        <w:t>Karla Engliše 3201/6, Smíchov, 150 00 Praha 5</w:t>
      </w:r>
    </w:p>
    <w:p w14:paraId="35247D74" w14:textId="0C344076" w:rsidR="00400D30" w:rsidRPr="00DD63E3" w:rsidRDefault="00400D30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IČ: </w:t>
      </w:r>
      <w:r w:rsidR="0005357B" w:rsidRPr="00DD63E3">
        <w:rPr>
          <w:rFonts w:ascii="Arial" w:hAnsi="Arial" w:cs="Arial"/>
          <w:sz w:val="20"/>
          <w:szCs w:val="20"/>
        </w:rPr>
        <w:t>08267154</w:t>
      </w:r>
    </w:p>
    <w:p w14:paraId="6398A691" w14:textId="697B42CA" w:rsidR="009205D0" w:rsidRPr="00DD63E3" w:rsidRDefault="00AD07C7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DIČ: CZ08267154</w:t>
      </w:r>
    </w:p>
    <w:p w14:paraId="5FF01691" w14:textId="4D38251B" w:rsidR="00400D30" w:rsidRPr="00DD63E3" w:rsidRDefault="00400D30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společnost zapsaná v obchodním rejstříku vedeném Městským soudem v Praze, </w:t>
      </w:r>
      <w:proofErr w:type="spellStart"/>
      <w:r w:rsidRPr="00DD63E3">
        <w:rPr>
          <w:rFonts w:ascii="Arial" w:hAnsi="Arial" w:cs="Arial"/>
          <w:sz w:val="20"/>
          <w:szCs w:val="20"/>
        </w:rPr>
        <w:t>sp</w:t>
      </w:r>
      <w:proofErr w:type="spellEnd"/>
      <w:r w:rsidRPr="00DD63E3">
        <w:rPr>
          <w:rFonts w:ascii="Arial" w:hAnsi="Arial" w:cs="Arial"/>
          <w:sz w:val="20"/>
          <w:szCs w:val="20"/>
        </w:rPr>
        <w:t xml:space="preserve">. zn. </w:t>
      </w:r>
      <w:r w:rsidR="0005357B" w:rsidRPr="00DD63E3">
        <w:rPr>
          <w:rFonts w:ascii="Arial" w:hAnsi="Arial" w:cs="Arial"/>
          <w:sz w:val="20"/>
          <w:szCs w:val="20"/>
        </w:rPr>
        <w:t>C 315980</w:t>
      </w:r>
    </w:p>
    <w:p w14:paraId="5E70631C" w14:textId="72993511" w:rsidR="00400D30" w:rsidRPr="00DD63E3" w:rsidRDefault="00400D30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zastoupená: </w:t>
      </w:r>
      <w:proofErr w:type="spellStart"/>
      <w:r w:rsidR="00DD63E3" w:rsidRPr="00DD63E3">
        <w:rPr>
          <w:rFonts w:ascii="Arial" w:hAnsi="Arial" w:cs="Arial"/>
          <w:sz w:val="20"/>
          <w:szCs w:val="20"/>
        </w:rPr>
        <w:t>xxxxxxxxxxxx</w:t>
      </w:r>
      <w:proofErr w:type="spellEnd"/>
    </w:p>
    <w:p w14:paraId="796B8253" w14:textId="43523A02" w:rsidR="00DD0F87" w:rsidRPr="00DD63E3" w:rsidRDefault="00AD07C7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bankovní spojení:</w:t>
      </w:r>
      <w:r w:rsidR="00DD63E3" w:rsidRPr="00DD63E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63E3" w:rsidRPr="00DD63E3">
        <w:rPr>
          <w:rFonts w:ascii="Arial" w:hAnsi="Arial" w:cs="Arial"/>
          <w:sz w:val="20"/>
          <w:szCs w:val="20"/>
        </w:rPr>
        <w:t>UniCredit</w:t>
      </w:r>
      <w:proofErr w:type="spellEnd"/>
      <w:r w:rsidR="00DD63E3" w:rsidRPr="00DD63E3">
        <w:rPr>
          <w:rFonts w:ascii="Arial" w:hAnsi="Arial" w:cs="Arial"/>
          <w:sz w:val="20"/>
          <w:szCs w:val="20"/>
        </w:rPr>
        <w:t xml:space="preserve"> Bank</w:t>
      </w:r>
    </w:p>
    <w:p w14:paraId="141E8499" w14:textId="6E5559CE" w:rsidR="00AD07C7" w:rsidRPr="00DD63E3" w:rsidRDefault="00AD07C7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DD63E3" w:rsidRPr="00DD63E3">
        <w:rPr>
          <w:rFonts w:ascii="Arial" w:hAnsi="Arial" w:cs="Arial"/>
          <w:sz w:val="20"/>
          <w:szCs w:val="20"/>
        </w:rPr>
        <w:t>xxxxxxxxxxxx</w:t>
      </w:r>
      <w:proofErr w:type="spellEnd"/>
    </w:p>
    <w:p w14:paraId="5396743B" w14:textId="77777777" w:rsidR="00E86872" w:rsidRPr="00DD63E3" w:rsidRDefault="00E86872" w:rsidP="00B8713A">
      <w:pPr>
        <w:spacing w:after="0" w:line="240" w:lineRule="auto"/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2C739A65" w14:textId="270706A3" w:rsidR="00DD0F87" w:rsidRPr="00DD63E3" w:rsidRDefault="00DD0F87" w:rsidP="00B8713A">
      <w:pPr>
        <w:spacing w:after="0" w:line="240" w:lineRule="auto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DD63E3">
        <w:rPr>
          <w:rFonts w:ascii="Arial" w:hAnsi="Arial" w:cs="Arial"/>
          <w:iCs/>
          <w:sz w:val="20"/>
          <w:szCs w:val="20"/>
        </w:rPr>
        <w:t xml:space="preserve">(dále jen </w:t>
      </w:r>
      <w:r w:rsidR="00065977" w:rsidRPr="00DD63E3">
        <w:rPr>
          <w:rFonts w:ascii="Arial" w:hAnsi="Arial" w:cs="Arial"/>
          <w:iCs/>
          <w:sz w:val="20"/>
          <w:szCs w:val="20"/>
        </w:rPr>
        <w:t>„</w:t>
      </w:r>
      <w:r w:rsidRPr="00DD63E3">
        <w:rPr>
          <w:rFonts w:ascii="Arial" w:hAnsi="Arial" w:cs="Arial"/>
          <w:b/>
          <w:iCs/>
          <w:sz w:val="20"/>
          <w:szCs w:val="20"/>
        </w:rPr>
        <w:t>Dárce</w:t>
      </w:r>
      <w:r w:rsidR="00065977" w:rsidRPr="00DD63E3">
        <w:rPr>
          <w:rFonts w:ascii="Arial" w:hAnsi="Arial" w:cs="Arial"/>
          <w:bCs/>
          <w:iCs/>
          <w:sz w:val="20"/>
          <w:szCs w:val="20"/>
        </w:rPr>
        <w:t>“</w:t>
      </w:r>
      <w:r w:rsidRPr="00DD63E3">
        <w:rPr>
          <w:rFonts w:ascii="Arial" w:hAnsi="Arial" w:cs="Arial"/>
          <w:iCs/>
          <w:sz w:val="20"/>
          <w:szCs w:val="20"/>
        </w:rPr>
        <w:t>)</w:t>
      </w:r>
    </w:p>
    <w:p w14:paraId="4A7BEE9B" w14:textId="77777777" w:rsidR="00807EB1" w:rsidRPr="00DD63E3" w:rsidRDefault="00807EB1" w:rsidP="00B8713A">
      <w:pPr>
        <w:spacing w:after="0" w:line="240" w:lineRule="auto"/>
        <w:contextualSpacing/>
        <w:jc w:val="both"/>
        <w:rPr>
          <w:rFonts w:ascii="Arial" w:hAnsi="Arial" w:cs="Arial"/>
          <w:iCs/>
          <w:sz w:val="20"/>
          <w:szCs w:val="20"/>
        </w:rPr>
      </w:pPr>
    </w:p>
    <w:p w14:paraId="69F6F26D" w14:textId="41E9B716" w:rsidR="00DD0F87" w:rsidRPr="00DD63E3" w:rsidRDefault="00C52CB5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a</w:t>
      </w:r>
    </w:p>
    <w:p w14:paraId="272A9B47" w14:textId="138152E4" w:rsidR="00807EB1" w:rsidRPr="00DD63E3" w:rsidRDefault="00807EB1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6927C1C" w14:textId="58D07925" w:rsidR="003B7844" w:rsidRPr="00DD63E3" w:rsidRDefault="00BC5D7B" w:rsidP="00B8713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DD63E3">
        <w:rPr>
          <w:rFonts w:ascii="Arial" w:hAnsi="Arial" w:cs="Arial"/>
          <w:b/>
          <w:bCs/>
          <w:sz w:val="20"/>
        </w:rPr>
        <w:t xml:space="preserve">Fakultní nemocnice Brno, </w:t>
      </w:r>
      <w:r w:rsidR="00D4044D" w:rsidRPr="00DD63E3">
        <w:rPr>
          <w:rFonts w:ascii="Arial" w:hAnsi="Arial" w:cs="Arial"/>
          <w:b/>
          <w:bCs/>
          <w:sz w:val="20"/>
        </w:rPr>
        <w:t>státní příspěvková organizace</w:t>
      </w:r>
    </w:p>
    <w:p w14:paraId="0E9DEFCC" w14:textId="0127BEB7" w:rsidR="00065977" w:rsidRPr="00DD63E3" w:rsidRDefault="00065977" w:rsidP="00B8713A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DD63E3">
        <w:rPr>
          <w:rFonts w:ascii="Arial" w:hAnsi="Arial" w:cs="Arial"/>
          <w:bCs/>
          <w:sz w:val="20"/>
          <w:szCs w:val="20"/>
        </w:rPr>
        <w:t xml:space="preserve">se sídlem: </w:t>
      </w:r>
      <w:r w:rsidR="00D4044D" w:rsidRPr="00DD63E3">
        <w:rPr>
          <w:rFonts w:ascii="Arial" w:hAnsi="Arial" w:cs="Arial"/>
          <w:bCs/>
          <w:sz w:val="20"/>
          <w:szCs w:val="20"/>
        </w:rPr>
        <w:t>Jihlavská 20</w:t>
      </w:r>
      <w:r w:rsidR="00F8770C" w:rsidRPr="00DD63E3">
        <w:rPr>
          <w:rFonts w:ascii="Arial" w:hAnsi="Arial" w:cs="Arial"/>
          <w:bCs/>
          <w:sz w:val="20"/>
          <w:szCs w:val="20"/>
        </w:rPr>
        <w:t>, Brno</w:t>
      </w:r>
      <w:r w:rsidR="00AD07C7" w:rsidRPr="00DD63E3">
        <w:rPr>
          <w:rFonts w:ascii="Arial" w:hAnsi="Arial" w:cs="Arial"/>
          <w:bCs/>
          <w:sz w:val="20"/>
          <w:szCs w:val="20"/>
        </w:rPr>
        <w:t xml:space="preserve">, PSČ </w:t>
      </w:r>
      <w:r w:rsidR="00F8770C" w:rsidRPr="00DD63E3">
        <w:rPr>
          <w:rFonts w:ascii="Arial" w:hAnsi="Arial" w:cs="Arial"/>
          <w:bCs/>
          <w:sz w:val="20"/>
          <w:szCs w:val="20"/>
        </w:rPr>
        <w:t xml:space="preserve"> 625 00</w:t>
      </w:r>
    </w:p>
    <w:p w14:paraId="7CCB25DD" w14:textId="028E6FFC" w:rsidR="009205D0" w:rsidRPr="00DD63E3" w:rsidRDefault="00065977" w:rsidP="00B8713A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D63E3">
        <w:rPr>
          <w:rFonts w:ascii="Arial" w:hAnsi="Arial" w:cs="Arial"/>
          <w:bCs/>
          <w:sz w:val="20"/>
          <w:szCs w:val="20"/>
        </w:rPr>
        <w:t>IČ:</w:t>
      </w:r>
      <w:r w:rsidR="00E73482" w:rsidRPr="00DD63E3">
        <w:rPr>
          <w:rFonts w:ascii="Arial" w:hAnsi="Arial" w:cs="Arial"/>
          <w:bCs/>
          <w:sz w:val="20"/>
          <w:szCs w:val="20"/>
        </w:rPr>
        <w:t xml:space="preserve"> </w:t>
      </w:r>
      <w:r w:rsidR="00462AEA" w:rsidRPr="00DD63E3">
        <w:rPr>
          <w:rFonts w:ascii="Arial" w:hAnsi="Arial" w:cs="Arial"/>
          <w:bCs/>
          <w:sz w:val="20"/>
          <w:szCs w:val="20"/>
        </w:rPr>
        <w:t>65269705</w:t>
      </w:r>
      <w:r w:rsidR="001D5146" w:rsidRPr="00DD63E3">
        <w:rPr>
          <w:rFonts w:ascii="Arial" w:hAnsi="Arial" w:cs="Arial"/>
          <w:bCs/>
          <w:sz w:val="20"/>
          <w:szCs w:val="20"/>
        </w:rPr>
        <w:t xml:space="preserve"> </w:t>
      </w:r>
    </w:p>
    <w:p w14:paraId="575D3DA6" w14:textId="05575769" w:rsidR="00D814D4" w:rsidRPr="00DD63E3" w:rsidRDefault="001D5146" w:rsidP="00B8713A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D63E3">
        <w:rPr>
          <w:rFonts w:ascii="Arial" w:hAnsi="Arial" w:cs="Arial"/>
          <w:bCs/>
          <w:sz w:val="20"/>
          <w:szCs w:val="20"/>
        </w:rPr>
        <w:t xml:space="preserve">DIČ: </w:t>
      </w:r>
      <w:r w:rsidR="00D814D4" w:rsidRPr="00DD63E3">
        <w:rPr>
          <w:rFonts w:ascii="Arial" w:hAnsi="Arial" w:cs="Arial"/>
          <w:bCs/>
          <w:sz w:val="20"/>
          <w:szCs w:val="20"/>
        </w:rPr>
        <w:t>CZ65269705</w:t>
      </w:r>
    </w:p>
    <w:p w14:paraId="776A3C1B" w14:textId="432A87C4" w:rsidR="00AD07C7" w:rsidRPr="00DD63E3" w:rsidRDefault="009370D2" w:rsidP="00B8713A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D63E3">
        <w:rPr>
          <w:rFonts w:ascii="Arial" w:hAnsi="Arial" w:cs="Arial"/>
          <w:bCs/>
          <w:sz w:val="20"/>
          <w:szCs w:val="20"/>
        </w:rPr>
        <w:t xml:space="preserve">bankovní spojení: </w:t>
      </w:r>
      <w:r w:rsidR="00AD07C7" w:rsidRPr="00DD63E3">
        <w:rPr>
          <w:rFonts w:ascii="Arial" w:hAnsi="Arial" w:cs="Arial"/>
          <w:bCs/>
          <w:sz w:val="20"/>
          <w:szCs w:val="20"/>
        </w:rPr>
        <w:t>Česká národní banka</w:t>
      </w:r>
    </w:p>
    <w:p w14:paraId="28A35565" w14:textId="5ACE8361" w:rsidR="00AD07C7" w:rsidRPr="00DD63E3" w:rsidRDefault="009370D2" w:rsidP="00B8713A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D63E3">
        <w:rPr>
          <w:rFonts w:ascii="Arial" w:hAnsi="Arial" w:cs="Arial"/>
          <w:bCs/>
          <w:sz w:val="20"/>
          <w:szCs w:val="20"/>
        </w:rPr>
        <w:t>č</w:t>
      </w:r>
      <w:r w:rsidR="00AD07C7" w:rsidRPr="00DD63E3">
        <w:rPr>
          <w:rFonts w:ascii="Arial" w:hAnsi="Arial" w:cs="Arial"/>
          <w:bCs/>
          <w:sz w:val="20"/>
          <w:szCs w:val="20"/>
        </w:rPr>
        <w:t xml:space="preserve">íslo </w:t>
      </w:r>
      <w:proofErr w:type="gramStart"/>
      <w:r w:rsidR="00AD07C7" w:rsidRPr="00DD63E3">
        <w:rPr>
          <w:rFonts w:ascii="Arial" w:hAnsi="Arial" w:cs="Arial"/>
          <w:bCs/>
          <w:sz w:val="20"/>
          <w:szCs w:val="20"/>
        </w:rPr>
        <w:t xml:space="preserve">účtu:  </w:t>
      </w:r>
      <w:proofErr w:type="spellStart"/>
      <w:r w:rsidR="00DD63E3" w:rsidRPr="00DD63E3">
        <w:rPr>
          <w:rFonts w:ascii="Arial" w:hAnsi="Arial" w:cs="Arial"/>
          <w:bCs/>
          <w:sz w:val="20"/>
          <w:szCs w:val="20"/>
        </w:rPr>
        <w:t>xxxxxxxxxx</w:t>
      </w:r>
      <w:proofErr w:type="spellEnd"/>
      <w:proofErr w:type="gramEnd"/>
    </w:p>
    <w:p w14:paraId="6B40A397" w14:textId="0F3B65BB" w:rsidR="00065977" w:rsidRPr="00DD63E3" w:rsidRDefault="00065977" w:rsidP="00B8713A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D63E3">
        <w:rPr>
          <w:rFonts w:ascii="Arial" w:hAnsi="Arial" w:cs="Arial"/>
          <w:bCs/>
          <w:sz w:val="20"/>
          <w:szCs w:val="20"/>
        </w:rPr>
        <w:t>zastoupená:</w:t>
      </w:r>
      <w:r w:rsidR="00AD07C7" w:rsidRPr="00DD63E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D63E3" w:rsidRPr="00DD63E3">
        <w:rPr>
          <w:rFonts w:ascii="Arial" w:hAnsi="Arial" w:cs="Arial"/>
          <w:bCs/>
          <w:sz w:val="20"/>
          <w:szCs w:val="20"/>
        </w:rPr>
        <w:t>xxxxxxxxxxx</w:t>
      </w:r>
      <w:proofErr w:type="spellEnd"/>
      <w:r w:rsidR="00AD07C7" w:rsidRPr="00DD63E3">
        <w:rPr>
          <w:rFonts w:ascii="Arial" w:hAnsi="Arial" w:cs="Arial"/>
          <w:bCs/>
          <w:sz w:val="20"/>
          <w:szCs w:val="20"/>
        </w:rPr>
        <w:t xml:space="preserve"> </w:t>
      </w:r>
    </w:p>
    <w:p w14:paraId="7C339418" w14:textId="77777777" w:rsidR="00AD07C7" w:rsidRPr="00DD63E3" w:rsidRDefault="00AD07C7" w:rsidP="00B8713A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019620D9" w14:textId="79C5AF59" w:rsidR="00AD07C7" w:rsidRPr="00DD63E3" w:rsidRDefault="00AD07C7" w:rsidP="00AD07C7">
      <w:pPr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FN Brno je státní příspěvková organizace zřízená rozhodnutím Ministerstva zdravotnictví. Nemá zákonnou povinnost zápisu do obchodního rejstříku, je zapsána v živnostenském rejstříku vedeném Živnostenským úřadem města Brna</w:t>
      </w:r>
      <w:r w:rsidR="00490FD0" w:rsidRPr="00DD63E3">
        <w:rPr>
          <w:rFonts w:ascii="Arial" w:hAnsi="Arial" w:cs="Arial"/>
          <w:sz w:val="20"/>
          <w:szCs w:val="20"/>
        </w:rPr>
        <w:t>.</w:t>
      </w:r>
    </w:p>
    <w:p w14:paraId="2B58401F" w14:textId="4DF5CD2E" w:rsidR="00DD0F87" w:rsidRPr="00DD63E3" w:rsidRDefault="00DD0F87" w:rsidP="00B8713A">
      <w:pPr>
        <w:spacing w:after="0" w:line="240" w:lineRule="auto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DD63E3">
        <w:rPr>
          <w:rFonts w:ascii="Arial" w:hAnsi="Arial" w:cs="Arial"/>
          <w:iCs/>
          <w:sz w:val="20"/>
          <w:szCs w:val="20"/>
        </w:rPr>
        <w:t xml:space="preserve">(dále jen </w:t>
      </w:r>
      <w:r w:rsidR="00BA76ED" w:rsidRPr="00DD63E3">
        <w:rPr>
          <w:rFonts w:ascii="Arial" w:hAnsi="Arial" w:cs="Arial"/>
          <w:iCs/>
          <w:sz w:val="20"/>
          <w:szCs w:val="20"/>
        </w:rPr>
        <w:t>„</w:t>
      </w:r>
      <w:r w:rsidRPr="00DD63E3">
        <w:rPr>
          <w:rFonts w:ascii="Arial" w:hAnsi="Arial" w:cs="Arial"/>
          <w:b/>
          <w:iCs/>
          <w:sz w:val="20"/>
          <w:szCs w:val="20"/>
        </w:rPr>
        <w:t>Obdarovaný</w:t>
      </w:r>
      <w:r w:rsidR="00BA76ED" w:rsidRPr="00DD63E3">
        <w:rPr>
          <w:rFonts w:ascii="Arial" w:hAnsi="Arial" w:cs="Arial"/>
          <w:bCs/>
          <w:iCs/>
          <w:sz w:val="20"/>
          <w:szCs w:val="20"/>
        </w:rPr>
        <w:t>“</w:t>
      </w:r>
      <w:r w:rsidRPr="00DD63E3">
        <w:rPr>
          <w:rFonts w:ascii="Arial" w:hAnsi="Arial" w:cs="Arial"/>
          <w:bCs/>
          <w:iCs/>
          <w:sz w:val="20"/>
          <w:szCs w:val="20"/>
        </w:rPr>
        <w:t>)</w:t>
      </w:r>
    </w:p>
    <w:p w14:paraId="73A0BB6D" w14:textId="02461F09" w:rsidR="00DD0F87" w:rsidRPr="00DD63E3" w:rsidRDefault="00DD0F87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AF89E57" w14:textId="5A363568" w:rsidR="001B7F87" w:rsidRPr="00DD63E3" w:rsidRDefault="001B7F87" w:rsidP="00B8713A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uzavírají níže uvedeného dne, měsíce a roku v souladu s </w:t>
      </w:r>
      <w:proofErr w:type="spellStart"/>
      <w:r w:rsidRPr="00DD63E3">
        <w:rPr>
          <w:rFonts w:ascii="Arial" w:hAnsi="Arial" w:cs="Arial"/>
          <w:sz w:val="20"/>
          <w:szCs w:val="20"/>
        </w:rPr>
        <w:t>ust</w:t>
      </w:r>
      <w:proofErr w:type="spellEnd"/>
      <w:r w:rsidRPr="00DD63E3">
        <w:rPr>
          <w:rFonts w:ascii="Arial" w:hAnsi="Arial" w:cs="Arial"/>
          <w:sz w:val="20"/>
          <w:szCs w:val="20"/>
        </w:rPr>
        <w:t>. § 2055 a násl. zákona č. 89/2012 Sb., občanský zákoník, ve znění pozdějších předpisů (dále jen „</w:t>
      </w:r>
      <w:r w:rsidRPr="00DD63E3">
        <w:rPr>
          <w:rFonts w:ascii="Arial" w:hAnsi="Arial" w:cs="Arial"/>
          <w:b/>
          <w:bCs/>
          <w:sz w:val="20"/>
          <w:szCs w:val="20"/>
        </w:rPr>
        <w:t>občanský zákoník</w:t>
      </w:r>
      <w:r w:rsidRPr="00DD63E3">
        <w:rPr>
          <w:rFonts w:ascii="Arial" w:hAnsi="Arial" w:cs="Arial"/>
          <w:sz w:val="20"/>
          <w:szCs w:val="20"/>
        </w:rPr>
        <w:t>“), tuto</w:t>
      </w:r>
    </w:p>
    <w:p w14:paraId="6CABC17A" w14:textId="7DF0F3CB" w:rsidR="001B7F87" w:rsidRPr="00DD63E3" w:rsidRDefault="001B7F87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FC5A0D1" w14:textId="77777777" w:rsidR="001B7F87" w:rsidRPr="00DD63E3" w:rsidRDefault="001B7F87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78BAE30" w14:textId="6A6E46D4" w:rsidR="001B7F87" w:rsidRPr="00DD63E3" w:rsidRDefault="00C054AC" w:rsidP="003E706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DD63E3">
        <w:rPr>
          <w:rFonts w:ascii="Arial" w:hAnsi="Arial" w:cs="Arial"/>
          <w:b/>
          <w:bCs/>
          <w:sz w:val="20"/>
          <w:szCs w:val="20"/>
        </w:rPr>
        <w:t>darovací smlouvu</w:t>
      </w:r>
    </w:p>
    <w:p w14:paraId="14E9B628" w14:textId="086F4DC5" w:rsidR="00744EFB" w:rsidRPr="00DD63E3" w:rsidRDefault="00744EFB" w:rsidP="00B8713A">
      <w:pPr>
        <w:spacing w:after="0" w:line="240" w:lineRule="auto"/>
        <w:contextualSpacing/>
        <w:jc w:val="center"/>
        <w:rPr>
          <w:rFonts w:ascii="Arial" w:hAnsi="Arial" w:cs="Arial"/>
          <w:spacing w:val="40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(dále jen „</w:t>
      </w:r>
      <w:r w:rsidR="006B2610" w:rsidRPr="00DD63E3">
        <w:rPr>
          <w:rFonts w:ascii="Arial" w:hAnsi="Arial" w:cs="Arial"/>
          <w:b/>
          <w:bCs/>
          <w:sz w:val="20"/>
          <w:szCs w:val="20"/>
        </w:rPr>
        <w:t>S</w:t>
      </w:r>
      <w:r w:rsidRPr="00DD63E3">
        <w:rPr>
          <w:rFonts w:ascii="Arial" w:hAnsi="Arial" w:cs="Arial"/>
          <w:b/>
          <w:bCs/>
          <w:sz w:val="20"/>
          <w:szCs w:val="20"/>
        </w:rPr>
        <w:t>mlouva</w:t>
      </w:r>
      <w:r w:rsidRPr="00DD63E3">
        <w:rPr>
          <w:rFonts w:ascii="Arial" w:hAnsi="Arial" w:cs="Arial"/>
          <w:sz w:val="20"/>
          <w:szCs w:val="20"/>
        </w:rPr>
        <w:t>“)</w:t>
      </w:r>
    </w:p>
    <w:p w14:paraId="09402C52" w14:textId="77777777" w:rsidR="001B7F87" w:rsidRPr="00DD63E3" w:rsidRDefault="001B7F87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8434073" w14:textId="35A5D2B9" w:rsidR="00844AC4" w:rsidRPr="00DD63E3" w:rsidRDefault="00782F17" w:rsidP="00B8713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DD63E3">
        <w:rPr>
          <w:rFonts w:ascii="Arial" w:hAnsi="Arial" w:cs="Arial"/>
          <w:b/>
          <w:sz w:val="20"/>
          <w:szCs w:val="20"/>
        </w:rPr>
        <w:t xml:space="preserve">Článek </w:t>
      </w:r>
      <w:r w:rsidR="00BA76ED" w:rsidRPr="00DD63E3">
        <w:rPr>
          <w:rFonts w:ascii="Arial" w:hAnsi="Arial" w:cs="Arial"/>
          <w:b/>
          <w:bCs/>
          <w:sz w:val="20"/>
          <w:szCs w:val="20"/>
        </w:rPr>
        <w:t>I.</w:t>
      </w:r>
    </w:p>
    <w:p w14:paraId="470C85B8" w14:textId="4A3478D6" w:rsidR="00844AC4" w:rsidRPr="00DD63E3" w:rsidRDefault="00BA76ED" w:rsidP="00B8713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DD63E3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5A0C9663" w14:textId="77777777" w:rsidR="00BA76ED" w:rsidRPr="00DD63E3" w:rsidRDefault="00BA76ED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AF3520D" w14:textId="5B29E5AE" w:rsidR="00B476A6" w:rsidRPr="00DD63E3" w:rsidRDefault="00040897" w:rsidP="00B8713A">
      <w:pPr>
        <w:pStyle w:val="Odstavecseseznamem"/>
        <w:numPr>
          <w:ilvl w:val="0"/>
          <w:numId w:val="3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Obdarovaný je</w:t>
      </w:r>
      <w:r w:rsidR="004112FA" w:rsidRPr="00DD63E3">
        <w:rPr>
          <w:rFonts w:ascii="Arial" w:hAnsi="Arial" w:cs="Arial"/>
          <w:sz w:val="20"/>
          <w:szCs w:val="20"/>
        </w:rPr>
        <w:t xml:space="preserve"> poskytovatelem zdravotních služeb</w:t>
      </w:r>
      <w:r w:rsidR="00901AD7" w:rsidRPr="00DD63E3">
        <w:rPr>
          <w:rFonts w:ascii="Arial" w:hAnsi="Arial" w:cs="Arial"/>
          <w:sz w:val="20"/>
          <w:szCs w:val="20"/>
        </w:rPr>
        <w:t xml:space="preserve"> </w:t>
      </w:r>
      <w:r w:rsidR="00A57F2A" w:rsidRPr="00DD63E3">
        <w:rPr>
          <w:rFonts w:ascii="Arial" w:hAnsi="Arial" w:cs="Arial"/>
          <w:sz w:val="20"/>
          <w:szCs w:val="20"/>
        </w:rPr>
        <w:t xml:space="preserve">a centrálním léčebným zařízením </w:t>
      </w:r>
      <w:r w:rsidR="006278BE" w:rsidRPr="00DD63E3">
        <w:rPr>
          <w:rFonts w:ascii="Arial" w:hAnsi="Arial" w:cs="Arial"/>
          <w:sz w:val="20"/>
          <w:szCs w:val="20"/>
        </w:rPr>
        <w:t>v</w:t>
      </w:r>
      <w:r w:rsidR="00766BB5" w:rsidRPr="00DD63E3">
        <w:rPr>
          <w:rFonts w:ascii="Arial" w:hAnsi="Arial" w:cs="Arial"/>
          <w:sz w:val="20"/>
          <w:szCs w:val="20"/>
        </w:rPr>
        <w:t> Jihomoravském kraji</w:t>
      </w:r>
      <w:r w:rsidR="005F0C9A" w:rsidRPr="00DD63E3">
        <w:rPr>
          <w:rFonts w:ascii="Arial" w:hAnsi="Arial" w:cs="Arial"/>
          <w:sz w:val="20"/>
          <w:szCs w:val="20"/>
        </w:rPr>
        <w:t>.</w:t>
      </w:r>
    </w:p>
    <w:p w14:paraId="71B41268" w14:textId="5F2A92BC" w:rsidR="008C75F0" w:rsidRPr="00DD63E3" w:rsidRDefault="008C75F0" w:rsidP="00B8713A">
      <w:pPr>
        <w:pStyle w:val="Odstavecseseznamem"/>
        <w:numPr>
          <w:ilvl w:val="0"/>
          <w:numId w:val="3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Dárce </w:t>
      </w:r>
      <w:r w:rsidR="00CF5510" w:rsidRPr="00DD63E3">
        <w:rPr>
          <w:rFonts w:ascii="Arial" w:hAnsi="Arial" w:cs="Arial"/>
          <w:sz w:val="20"/>
          <w:szCs w:val="20"/>
        </w:rPr>
        <w:t xml:space="preserve">se </w:t>
      </w:r>
      <w:r w:rsidRPr="00DD63E3">
        <w:rPr>
          <w:rFonts w:ascii="Arial" w:hAnsi="Arial" w:cs="Arial"/>
          <w:sz w:val="20"/>
          <w:szCs w:val="20"/>
        </w:rPr>
        <w:t xml:space="preserve">na základě této smlouvy </w:t>
      </w:r>
      <w:r w:rsidR="00CF5510" w:rsidRPr="00DD63E3">
        <w:rPr>
          <w:rFonts w:ascii="Arial" w:hAnsi="Arial" w:cs="Arial"/>
          <w:sz w:val="20"/>
          <w:szCs w:val="20"/>
        </w:rPr>
        <w:t xml:space="preserve">zavazuje </w:t>
      </w:r>
      <w:r w:rsidR="00E86872" w:rsidRPr="00DD63E3">
        <w:rPr>
          <w:rFonts w:ascii="Arial" w:hAnsi="Arial" w:cs="Arial"/>
          <w:sz w:val="20"/>
          <w:szCs w:val="20"/>
        </w:rPr>
        <w:t xml:space="preserve">poukázat Obdarovanému finanční </w:t>
      </w:r>
      <w:proofErr w:type="gramStart"/>
      <w:r w:rsidR="00E86872" w:rsidRPr="00DD63E3">
        <w:rPr>
          <w:rFonts w:ascii="Arial" w:hAnsi="Arial" w:cs="Arial"/>
          <w:sz w:val="20"/>
          <w:szCs w:val="20"/>
        </w:rPr>
        <w:t xml:space="preserve">hotovost </w:t>
      </w:r>
      <w:r w:rsidRPr="00DD63E3">
        <w:rPr>
          <w:rFonts w:ascii="Arial" w:hAnsi="Arial" w:cs="Arial"/>
          <w:sz w:val="20"/>
          <w:szCs w:val="20"/>
        </w:rPr>
        <w:t xml:space="preserve"> ve</w:t>
      </w:r>
      <w:proofErr w:type="gramEnd"/>
      <w:r w:rsidRPr="00DD63E3">
        <w:rPr>
          <w:rFonts w:ascii="Arial" w:hAnsi="Arial" w:cs="Arial"/>
          <w:sz w:val="20"/>
          <w:szCs w:val="20"/>
        </w:rPr>
        <w:t xml:space="preserve"> výši </w:t>
      </w:r>
      <w:r w:rsidR="002C62AF" w:rsidRPr="00DD63E3">
        <w:rPr>
          <w:rFonts w:ascii="Arial" w:hAnsi="Arial" w:cs="Arial"/>
          <w:b/>
          <w:bCs/>
          <w:sz w:val="20"/>
          <w:szCs w:val="20"/>
        </w:rPr>
        <w:t>63</w:t>
      </w:r>
      <w:r w:rsidR="005E565C" w:rsidRPr="00DD63E3">
        <w:rPr>
          <w:rFonts w:ascii="Arial" w:hAnsi="Arial" w:cs="Arial"/>
          <w:b/>
          <w:bCs/>
          <w:sz w:val="20"/>
          <w:szCs w:val="20"/>
        </w:rPr>
        <w:t> </w:t>
      </w:r>
      <w:r w:rsidR="002C62AF" w:rsidRPr="00DD63E3">
        <w:rPr>
          <w:rFonts w:ascii="Arial" w:hAnsi="Arial" w:cs="Arial"/>
          <w:b/>
          <w:bCs/>
          <w:sz w:val="20"/>
          <w:szCs w:val="20"/>
        </w:rPr>
        <w:t>626</w:t>
      </w:r>
      <w:r w:rsidR="005E565C" w:rsidRPr="00DD63E3">
        <w:rPr>
          <w:rFonts w:ascii="Arial" w:hAnsi="Arial" w:cs="Arial"/>
          <w:b/>
          <w:bCs/>
          <w:sz w:val="20"/>
          <w:szCs w:val="20"/>
        </w:rPr>
        <w:t xml:space="preserve"> </w:t>
      </w:r>
      <w:r w:rsidRPr="00DD63E3">
        <w:rPr>
          <w:rFonts w:ascii="Arial" w:hAnsi="Arial" w:cs="Arial"/>
          <w:b/>
          <w:bCs/>
          <w:sz w:val="20"/>
          <w:szCs w:val="20"/>
        </w:rPr>
        <w:t>Kč (slovy:</w:t>
      </w:r>
      <w:r w:rsidR="00E86872" w:rsidRPr="00DD63E3">
        <w:rPr>
          <w:rFonts w:ascii="Arial" w:hAnsi="Arial" w:cs="Arial"/>
          <w:b/>
          <w:bCs/>
          <w:sz w:val="20"/>
          <w:szCs w:val="20"/>
        </w:rPr>
        <w:t xml:space="preserve"> </w:t>
      </w:r>
      <w:r w:rsidR="005E565C" w:rsidRPr="00DD63E3">
        <w:rPr>
          <w:rFonts w:ascii="Arial" w:hAnsi="Arial" w:cs="Arial"/>
          <w:b/>
          <w:bCs/>
          <w:sz w:val="20"/>
          <w:szCs w:val="20"/>
        </w:rPr>
        <w:t>šedesát</w:t>
      </w:r>
      <w:r w:rsidR="006065A2" w:rsidRPr="00DD63E3">
        <w:rPr>
          <w:rFonts w:ascii="Arial" w:hAnsi="Arial" w:cs="Arial"/>
          <w:b/>
          <w:bCs/>
          <w:sz w:val="20"/>
          <w:szCs w:val="20"/>
        </w:rPr>
        <w:t>-</w:t>
      </w:r>
      <w:r w:rsidR="00B56C9D" w:rsidRPr="00DD63E3">
        <w:rPr>
          <w:rFonts w:ascii="Arial" w:hAnsi="Arial" w:cs="Arial"/>
          <w:b/>
          <w:bCs/>
          <w:sz w:val="20"/>
          <w:szCs w:val="20"/>
        </w:rPr>
        <w:t>tři-</w:t>
      </w:r>
      <w:r w:rsidR="00843126" w:rsidRPr="00DD63E3">
        <w:rPr>
          <w:rFonts w:ascii="Arial" w:hAnsi="Arial" w:cs="Arial"/>
          <w:b/>
          <w:bCs/>
          <w:sz w:val="20"/>
          <w:szCs w:val="20"/>
        </w:rPr>
        <w:t>tisíc</w:t>
      </w:r>
      <w:r w:rsidR="005D355D" w:rsidRPr="00DD63E3">
        <w:rPr>
          <w:rFonts w:ascii="Arial" w:hAnsi="Arial" w:cs="Arial"/>
          <w:b/>
          <w:bCs/>
          <w:sz w:val="20"/>
          <w:szCs w:val="20"/>
        </w:rPr>
        <w:t>-</w:t>
      </w:r>
      <w:r w:rsidR="00B56C9D" w:rsidRPr="00DD63E3">
        <w:rPr>
          <w:rFonts w:ascii="Arial" w:hAnsi="Arial" w:cs="Arial"/>
          <w:b/>
          <w:bCs/>
          <w:sz w:val="20"/>
          <w:szCs w:val="20"/>
        </w:rPr>
        <w:t>šest-set-dvacet-še</w:t>
      </w:r>
      <w:r w:rsidR="004D441F" w:rsidRPr="00DD63E3">
        <w:rPr>
          <w:rFonts w:ascii="Arial" w:hAnsi="Arial" w:cs="Arial"/>
          <w:b/>
          <w:bCs/>
          <w:sz w:val="20"/>
          <w:szCs w:val="20"/>
        </w:rPr>
        <w:t>st</w:t>
      </w:r>
      <w:r w:rsidR="00F203A0" w:rsidRPr="00DD63E3">
        <w:rPr>
          <w:rFonts w:ascii="Arial" w:hAnsi="Arial" w:cs="Arial"/>
          <w:b/>
          <w:bCs/>
          <w:sz w:val="20"/>
          <w:szCs w:val="20"/>
        </w:rPr>
        <w:t>-</w:t>
      </w:r>
      <w:r w:rsidRPr="00DD63E3">
        <w:rPr>
          <w:rFonts w:ascii="Arial" w:hAnsi="Arial" w:cs="Arial"/>
          <w:b/>
          <w:bCs/>
          <w:sz w:val="20"/>
          <w:szCs w:val="20"/>
        </w:rPr>
        <w:t>korun</w:t>
      </w:r>
      <w:r w:rsidR="00956E72" w:rsidRPr="00DD63E3">
        <w:rPr>
          <w:rFonts w:ascii="Arial" w:hAnsi="Arial" w:cs="Arial"/>
          <w:b/>
          <w:bCs/>
          <w:sz w:val="20"/>
          <w:szCs w:val="20"/>
        </w:rPr>
        <w:t>-</w:t>
      </w:r>
      <w:r w:rsidRPr="00DD63E3">
        <w:rPr>
          <w:rFonts w:ascii="Arial" w:hAnsi="Arial" w:cs="Arial"/>
          <w:b/>
          <w:bCs/>
          <w:sz w:val="20"/>
          <w:szCs w:val="20"/>
        </w:rPr>
        <w:t>českých)</w:t>
      </w:r>
      <w:r w:rsidRPr="00DD63E3">
        <w:rPr>
          <w:rFonts w:ascii="Arial" w:hAnsi="Arial" w:cs="Arial"/>
          <w:sz w:val="20"/>
          <w:szCs w:val="20"/>
        </w:rPr>
        <w:t xml:space="preserve"> (dále jen jako „</w:t>
      </w:r>
      <w:r w:rsidRPr="00DD63E3">
        <w:rPr>
          <w:rFonts w:ascii="Arial" w:hAnsi="Arial" w:cs="Arial"/>
          <w:b/>
          <w:bCs/>
          <w:sz w:val="20"/>
          <w:szCs w:val="20"/>
        </w:rPr>
        <w:t>Dar</w:t>
      </w:r>
      <w:r w:rsidRPr="00DD63E3">
        <w:rPr>
          <w:rFonts w:ascii="Arial" w:hAnsi="Arial" w:cs="Arial"/>
          <w:sz w:val="20"/>
          <w:szCs w:val="20"/>
        </w:rPr>
        <w:t xml:space="preserve">“) a Obdarovaný tímto </w:t>
      </w:r>
      <w:r w:rsidR="00A20E3A" w:rsidRPr="00DD63E3">
        <w:rPr>
          <w:rFonts w:ascii="Arial" w:hAnsi="Arial" w:cs="Arial"/>
          <w:sz w:val="20"/>
          <w:szCs w:val="20"/>
        </w:rPr>
        <w:t>Dar od Dárce</w:t>
      </w:r>
      <w:r w:rsidRPr="00DD63E3">
        <w:rPr>
          <w:rFonts w:ascii="Arial" w:hAnsi="Arial" w:cs="Arial"/>
          <w:sz w:val="20"/>
          <w:szCs w:val="20"/>
        </w:rPr>
        <w:t xml:space="preserve"> přijímá. </w:t>
      </w:r>
    </w:p>
    <w:p w14:paraId="04E5AD0E" w14:textId="77777777" w:rsidR="00CF5510" w:rsidRPr="00DD63E3" w:rsidRDefault="00CF5510" w:rsidP="00B8713A">
      <w:pPr>
        <w:pStyle w:val="Odstavecseseznamem"/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</w:p>
    <w:p w14:paraId="79D90167" w14:textId="37AA7696" w:rsidR="00CF5510" w:rsidRPr="00DD63E3" w:rsidRDefault="00CF5510" w:rsidP="00B8713A">
      <w:pPr>
        <w:pStyle w:val="Odstavecseseznamem"/>
        <w:numPr>
          <w:ilvl w:val="0"/>
          <w:numId w:val="3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Dar bude Obdarovanému předán převodem na účet Obdarovaného uvedený v záhlaví této smlouvy, a to do </w:t>
      </w:r>
      <w:r w:rsidRPr="00DD63E3">
        <w:rPr>
          <w:rFonts w:ascii="Arial" w:hAnsi="Arial" w:cs="Arial"/>
          <w:b/>
          <w:bCs/>
          <w:sz w:val="20"/>
          <w:szCs w:val="20"/>
        </w:rPr>
        <w:t>čtrnácti (14) kalendářních dnů</w:t>
      </w:r>
      <w:r w:rsidRPr="00DD63E3">
        <w:rPr>
          <w:rFonts w:ascii="Arial" w:hAnsi="Arial" w:cs="Arial"/>
          <w:sz w:val="20"/>
          <w:szCs w:val="20"/>
        </w:rPr>
        <w:t xml:space="preserve"> od</w:t>
      </w:r>
      <w:r w:rsidR="000B4A7A" w:rsidRPr="00DD63E3">
        <w:rPr>
          <w:rFonts w:ascii="Arial" w:hAnsi="Arial" w:cs="Arial"/>
          <w:sz w:val="20"/>
          <w:szCs w:val="20"/>
        </w:rPr>
        <w:t>e dne</w:t>
      </w:r>
      <w:r w:rsidRPr="00DD63E3">
        <w:rPr>
          <w:rFonts w:ascii="Arial" w:hAnsi="Arial" w:cs="Arial"/>
          <w:sz w:val="20"/>
          <w:szCs w:val="20"/>
        </w:rPr>
        <w:t xml:space="preserve"> </w:t>
      </w:r>
      <w:r w:rsidR="00490FD0" w:rsidRPr="00DD63E3">
        <w:rPr>
          <w:rFonts w:ascii="Arial" w:hAnsi="Arial" w:cs="Arial"/>
          <w:sz w:val="20"/>
          <w:szCs w:val="20"/>
        </w:rPr>
        <w:t xml:space="preserve">nabytí účinnosti </w:t>
      </w:r>
      <w:r w:rsidRPr="00DD63E3">
        <w:rPr>
          <w:rFonts w:ascii="Arial" w:hAnsi="Arial" w:cs="Arial"/>
          <w:sz w:val="20"/>
          <w:szCs w:val="20"/>
        </w:rPr>
        <w:t xml:space="preserve">této smlouvy. </w:t>
      </w:r>
      <w:r w:rsidR="00E86872" w:rsidRPr="00DD63E3">
        <w:rPr>
          <w:rFonts w:ascii="Arial" w:hAnsi="Arial" w:cs="Arial"/>
          <w:sz w:val="20"/>
          <w:szCs w:val="20"/>
        </w:rPr>
        <w:t xml:space="preserve">Pokud nebude dar poukázán, je Obdarovaný oprávněn od této smlouvy </w:t>
      </w:r>
      <w:r w:rsidR="005D7EED" w:rsidRPr="00DD63E3">
        <w:rPr>
          <w:rFonts w:ascii="Arial" w:hAnsi="Arial" w:cs="Arial"/>
          <w:sz w:val="20"/>
          <w:szCs w:val="20"/>
        </w:rPr>
        <w:t>ods</w:t>
      </w:r>
      <w:r w:rsidR="00E86872" w:rsidRPr="00DD63E3">
        <w:rPr>
          <w:rFonts w:ascii="Arial" w:hAnsi="Arial" w:cs="Arial"/>
          <w:sz w:val="20"/>
          <w:szCs w:val="20"/>
        </w:rPr>
        <w:t>toupit.</w:t>
      </w:r>
    </w:p>
    <w:p w14:paraId="3D33D99B" w14:textId="77777777" w:rsidR="00844AC4" w:rsidRPr="00DD63E3" w:rsidRDefault="00844AC4" w:rsidP="00B8713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92FE3C2" w14:textId="2A6654B6" w:rsidR="00844AC4" w:rsidRPr="00DD63E3" w:rsidRDefault="00782F17" w:rsidP="00B8713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DD63E3">
        <w:rPr>
          <w:rFonts w:ascii="Arial" w:hAnsi="Arial" w:cs="Arial"/>
          <w:b/>
          <w:sz w:val="20"/>
          <w:szCs w:val="20"/>
        </w:rPr>
        <w:t xml:space="preserve">Článek </w:t>
      </w:r>
      <w:r w:rsidR="00ED7124" w:rsidRPr="00DD63E3">
        <w:rPr>
          <w:rFonts w:ascii="Arial" w:hAnsi="Arial" w:cs="Arial"/>
          <w:b/>
          <w:bCs/>
          <w:sz w:val="20"/>
          <w:szCs w:val="20"/>
        </w:rPr>
        <w:t>II.</w:t>
      </w:r>
    </w:p>
    <w:p w14:paraId="6A14C62E" w14:textId="0FA1C63E" w:rsidR="00ED7124" w:rsidRPr="00DD63E3" w:rsidRDefault="00ED7124" w:rsidP="00B8713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DD63E3">
        <w:rPr>
          <w:rFonts w:ascii="Arial" w:hAnsi="Arial" w:cs="Arial"/>
          <w:b/>
          <w:bCs/>
          <w:sz w:val="20"/>
          <w:szCs w:val="20"/>
        </w:rPr>
        <w:t>Účel darování</w:t>
      </w:r>
    </w:p>
    <w:p w14:paraId="4C3F010E" w14:textId="77777777" w:rsidR="00ED7124" w:rsidRPr="00DD63E3" w:rsidRDefault="00ED7124" w:rsidP="00B8713A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7C80B6C5" w14:textId="77777777" w:rsidR="00852F95" w:rsidRPr="00DD63E3" w:rsidRDefault="00ED7124" w:rsidP="00B8713A">
      <w:pPr>
        <w:pStyle w:val="Odstavecseseznamem"/>
        <w:numPr>
          <w:ilvl w:val="0"/>
          <w:numId w:val="4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Účelem darování dle této smlouvy je</w:t>
      </w:r>
      <w:r w:rsidR="008D7C14" w:rsidRPr="00DD63E3">
        <w:rPr>
          <w:rFonts w:ascii="Arial" w:hAnsi="Arial" w:cs="Arial"/>
          <w:sz w:val="20"/>
          <w:szCs w:val="20"/>
        </w:rPr>
        <w:t xml:space="preserve"> poskytnutí finančních prostředků </w:t>
      </w:r>
      <w:r w:rsidR="0042468F" w:rsidRPr="00DD63E3">
        <w:rPr>
          <w:rFonts w:ascii="Arial" w:hAnsi="Arial" w:cs="Arial"/>
          <w:sz w:val="20"/>
          <w:szCs w:val="20"/>
        </w:rPr>
        <w:t>na</w:t>
      </w:r>
      <w:r w:rsidR="008D7C14" w:rsidRPr="00DD63E3">
        <w:rPr>
          <w:rFonts w:ascii="Arial" w:hAnsi="Arial" w:cs="Arial"/>
          <w:sz w:val="20"/>
          <w:szCs w:val="20"/>
        </w:rPr>
        <w:t xml:space="preserve"> nákup</w:t>
      </w:r>
      <w:r w:rsidR="00852F95" w:rsidRPr="00DD63E3">
        <w:rPr>
          <w:rFonts w:ascii="Arial" w:hAnsi="Arial" w:cs="Arial"/>
          <w:sz w:val="20"/>
          <w:szCs w:val="20"/>
        </w:rPr>
        <w:t>:</w:t>
      </w:r>
    </w:p>
    <w:p w14:paraId="7EB0EC6C" w14:textId="0BFF8845" w:rsidR="00852F95" w:rsidRPr="00DD63E3" w:rsidRDefault="00852F95" w:rsidP="00852F95">
      <w:pPr>
        <w:pStyle w:val="Odstavecseseznamem"/>
        <w:spacing w:after="0" w:line="240" w:lineRule="auto"/>
        <w:ind w:left="357" w:right="18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- </w:t>
      </w:r>
      <w:r w:rsidR="00401D1C" w:rsidRPr="00DD63E3">
        <w:rPr>
          <w:rFonts w:ascii="Arial" w:hAnsi="Arial" w:cs="Arial"/>
          <w:b/>
          <w:bCs/>
          <w:sz w:val="20"/>
          <w:szCs w:val="20"/>
        </w:rPr>
        <w:t>z</w:t>
      </w:r>
      <w:r w:rsidRPr="00DD63E3">
        <w:rPr>
          <w:rFonts w:ascii="Arial" w:hAnsi="Arial" w:cs="Arial"/>
          <w:b/>
          <w:bCs/>
          <w:sz w:val="20"/>
          <w:szCs w:val="20"/>
        </w:rPr>
        <w:t>dravotnická židle</w:t>
      </w:r>
      <w:r w:rsidRPr="00DD63E3">
        <w:rPr>
          <w:rFonts w:ascii="Arial" w:hAnsi="Arial" w:cs="Arial"/>
          <w:sz w:val="20"/>
          <w:szCs w:val="20"/>
        </w:rPr>
        <w:t>, 8 kusů</w:t>
      </w:r>
    </w:p>
    <w:p w14:paraId="646AF0AE" w14:textId="5FAD8985" w:rsidR="00852F95" w:rsidRPr="00DD63E3" w:rsidRDefault="00401D1C" w:rsidP="00852F95">
      <w:pPr>
        <w:pStyle w:val="Odstavecseseznamem"/>
        <w:spacing w:after="0" w:line="240" w:lineRule="auto"/>
        <w:ind w:left="357" w:right="187"/>
        <w:jc w:val="both"/>
        <w:rPr>
          <w:rFonts w:ascii="Arial" w:hAnsi="Arial" w:cs="Arial"/>
          <w:strike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- </w:t>
      </w:r>
      <w:r w:rsidRPr="00DD63E3">
        <w:rPr>
          <w:rFonts w:ascii="Arial" w:hAnsi="Arial" w:cs="Arial"/>
          <w:b/>
          <w:bCs/>
          <w:sz w:val="20"/>
          <w:szCs w:val="20"/>
        </w:rPr>
        <w:t>n</w:t>
      </w:r>
      <w:r w:rsidR="00852F95" w:rsidRPr="00DD63E3">
        <w:rPr>
          <w:rFonts w:ascii="Arial" w:hAnsi="Arial" w:cs="Arial"/>
          <w:b/>
          <w:bCs/>
          <w:sz w:val="20"/>
          <w:szCs w:val="20"/>
        </w:rPr>
        <w:t>ástrojový stolek</w:t>
      </w:r>
      <w:r w:rsidR="00852F95" w:rsidRPr="00DD63E3">
        <w:rPr>
          <w:rFonts w:ascii="Arial" w:hAnsi="Arial" w:cs="Arial"/>
          <w:sz w:val="20"/>
          <w:szCs w:val="20"/>
        </w:rPr>
        <w:t>, 1 kus</w:t>
      </w:r>
    </w:p>
    <w:p w14:paraId="75A03061" w14:textId="36ABC728" w:rsidR="00852F95" w:rsidRPr="00DD63E3" w:rsidRDefault="00401D1C" w:rsidP="00852F95">
      <w:pPr>
        <w:pStyle w:val="Odstavecseseznamem"/>
        <w:spacing w:after="0" w:line="240" w:lineRule="auto"/>
        <w:ind w:left="357" w:right="187"/>
        <w:jc w:val="both"/>
        <w:rPr>
          <w:rFonts w:ascii="Arial" w:hAnsi="Arial" w:cs="Arial"/>
          <w:strike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- </w:t>
      </w:r>
      <w:r w:rsidRPr="00DD63E3">
        <w:rPr>
          <w:rFonts w:ascii="Arial" w:hAnsi="Arial" w:cs="Arial"/>
          <w:b/>
          <w:bCs/>
          <w:sz w:val="20"/>
          <w:szCs w:val="20"/>
        </w:rPr>
        <w:t>m</w:t>
      </w:r>
      <w:r w:rsidR="00852F95" w:rsidRPr="00DD63E3">
        <w:rPr>
          <w:rFonts w:ascii="Arial" w:hAnsi="Arial" w:cs="Arial"/>
          <w:b/>
          <w:bCs/>
          <w:sz w:val="20"/>
          <w:szCs w:val="20"/>
        </w:rPr>
        <w:t>echanický invalidní vozík nadrozměrný</w:t>
      </w:r>
      <w:r w:rsidR="00852F95" w:rsidRPr="00DD63E3">
        <w:rPr>
          <w:rFonts w:ascii="Arial" w:hAnsi="Arial" w:cs="Arial"/>
          <w:sz w:val="20"/>
          <w:szCs w:val="20"/>
        </w:rPr>
        <w:t>, 1 kus</w:t>
      </w:r>
    </w:p>
    <w:p w14:paraId="1E6AE95D" w14:textId="08B18ADF" w:rsidR="00852F95" w:rsidRPr="00DD63E3" w:rsidRDefault="00401D1C" w:rsidP="00852F95">
      <w:pPr>
        <w:pStyle w:val="Odstavecseseznamem"/>
        <w:spacing w:after="0" w:line="240" w:lineRule="auto"/>
        <w:ind w:left="357" w:right="187"/>
        <w:jc w:val="both"/>
        <w:rPr>
          <w:rFonts w:ascii="Arial" w:hAnsi="Arial" w:cs="Arial"/>
          <w:strike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- </w:t>
      </w:r>
      <w:r w:rsidRPr="00DD63E3">
        <w:rPr>
          <w:rFonts w:ascii="Arial" w:hAnsi="Arial" w:cs="Arial"/>
          <w:b/>
          <w:bCs/>
          <w:sz w:val="20"/>
          <w:szCs w:val="20"/>
        </w:rPr>
        <w:t>a</w:t>
      </w:r>
      <w:r w:rsidR="00852F95" w:rsidRPr="00DD63E3">
        <w:rPr>
          <w:rFonts w:ascii="Arial" w:hAnsi="Arial" w:cs="Arial"/>
          <w:b/>
          <w:bCs/>
          <w:sz w:val="20"/>
          <w:szCs w:val="20"/>
        </w:rPr>
        <w:t>ntidekubitní sedák pro invalidní vozík</w:t>
      </w:r>
      <w:r w:rsidR="00852F95" w:rsidRPr="00DD63E3">
        <w:rPr>
          <w:rFonts w:ascii="Arial" w:hAnsi="Arial" w:cs="Arial"/>
          <w:sz w:val="20"/>
          <w:szCs w:val="20"/>
        </w:rPr>
        <w:t>, 1 kus</w:t>
      </w:r>
    </w:p>
    <w:p w14:paraId="6B309ADD" w14:textId="07318110" w:rsidR="001C6534" w:rsidRPr="00DD63E3" w:rsidRDefault="0083609D" w:rsidP="00852F95">
      <w:pPr>
        <w:pStyle w:val="Odstavecseseznamem"/>
        <w:spacing w:after="0" w:line="240" w:lineRule="auto"/>
        <w:ind w:left="357" w:right="18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lastRenderedPageBreak/>
        <w:t xml:space="preserve">vše </w:t>
      </w:r>
      <w:r w:rsidR="00E15FF8" w:rsidRPr="00DD63E3">
        <w:rPr>
          <w:rFonts w:ascii="Arial" w:hAnsi="Arial" w:cs="Arial"/>
          <w:sz w:val="20"/>
          <w:szCs w:val="20"/>
        </w:rPr>
        <w:t>pro</w:t>
      </w:r>
      <w:r w:rsidR="00E8666F" w:rsidRPr="00DD63E3">
        <w:rPr>
          <w:rFonts w:ascii="Arial" w:hAnsi="Arial" w:cs="Arial"/>
          <w:sz w:val="20"/>
          <w:szCs w:val="20"/>
        </w:rPr>
        <w:t xml:space="preserve"> </w:t>
      </w:r>
      <w:r w:rsidR="008148B9" w:rsidRPr="00DD63E3">
        <w:rPr>
          <w:rFonts w:ascii="Arial" w:hAnsi="Arial" w:cs="Arial"/>
          <w:sz w:val="20"/>
          <w:szCs w:val="20"/>
        </w:rPr>
        <w:t xml:space="preserve">Centrum pro léčbu demyelinizačních onemocnění (RS centrum) </w:t>
      </w:r>
      <w:r w:rsidR="001D77B5" w:rsidRPr="00DD63E3">
        <w:rPr>
          <w:rFonts w:ascii="Arial" w:hAnsi="Arial" w:cs="Arial"/>
          <w:sz w:val="20"/>
          <w:szCs w:val="20"/>
        </w:rPr>
        <w:t>Neurologické</w:t>
      </w:r>
      <w:r w:rsidR="008148B9" w:rsidRPr="00DD63E3">
        <w:rPr>
          <w:rFonts w:ascii="Arial" w:hAnsi="Arial" w:cs="Arial"/>
          <w:sz w:val="20"/>
          <w:szCs w:val="20"/>
        </w:rPr>
        <w:t xml:space="preserve"> kliniky FN Brno</w:t>
      </w:r>
      <w:r w:rsidR="009E34FF" w:rsidRPr="00DD63E3">
        <w:rPr>
          <w:rFonts w:ascii="Arial" w:hAnsi="Arial" w:cs="Arial"/>
          <w:sz w:val="20"/>
          <w:szCs w:val="20"/>
        </w:rPr>
        <w:t xml:space="preserve"> </w:t>
      </w:r>
      <w:r w:rsidR="00ED7124" w:rsidRPr="00DD63E3">
        <w:rPr>
          <w:rFonts w:ascii="Arial" w:hAnsi="Arial" w:cs="Arial"/>
          <w:sz w:val="20"/>
          <w:szCs w:val="20"/>
        </w:rPr>
        <w:t>(dále jen jako „</w:t>
      </w:r>
      <w:r w:rsidR="00ED7124" w:rsidRPr="00DD63E3">
        <w:rPr>
          <w:rFonts w:ascii="Arial" w:hAnsi="Arial" w:cs="Arial"/>
          <w:b/>
          <w:bCs/>
          <w:sz w:val="20"/>
          <w:szCs w:val="20"/>
        </w:rPr>
        <w:t>Účel</w:t>
      </w:r>
      <w:r w:rsidR="00ED7124" w:rsidRPr="00DD63E3">
        <w:rPr>
          <w:rFonts w:ascii="Arial" w:hAnsi="Arial" w:cs="Arial"/>
          <w:sz w:val="20"/>
          <w:szCs w:val="20"/>
        </w:rPr>
        <w:t xml:space="preserve">“). </w:t>
      </w:r>
    </w:p>
    <w:p w14:paraId="40DA8604" w14:textId="77777777" w:rsidR="001C6534" w:rsidRPr="00DD63E3" w:rsidRDefault="001C6534" w:rsidP="00B8713A">
      <w:pPr>
        <w:pStyle w:val="Odstavecseseznamem"/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</w:p>
    <w:p w14:paraId="5534AEAC" w14:textId="3E2BA368" w:rsidR="00E86872" w:rsidRPr="00DD63E3" w:rsidRDefault="00ED7124" w:rsidP="005D7416">
      <w:pPr>
        <w:pStyle w:val="Odstavecseseznamem"/>
        <w:numPr>
          <w:ilvl w:val="0"/>
          <w:numId w:val="4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Obdarovaný se tímto zavazuje užít Dar pouze ke sjednanému Účelu. </w:t>
      </w:r>
      <w:r w:rsidR="00E86872" w:rsidRPr="00DD63E3">
        <w:rPr>
          <w:rFonts w:ascii="Arial" w:hAnsi="Arial" w:cs="Arial"/>
          <w:sz w:val="20"/>
          <w:szCs w:val="20"/>
        </w:rPr>
        <w:t>Bude-li to</w:t>
      </w:r>
      <w:r w:rsidR="00324D8D" w:rsidRPr="00DD63E3">
        <w:rPr>
          <w:rFonts w:ascii="Arial" w:hAnsi="Arial" w:cs="Arial"/>
          <w:sz w:val="20"/>
          <w:szCs w:val="20"/>
        </w:rPr>
        <w:t xml:space="preserve">hoto účelu dosaženo, je Obdarovaný oprávněn využít zbývající část daru pro jiný zdravotnický účel. </w:t>
      </w:r>
    </w:p>
    <w:p w14:paraId="1EE0FBED" w14:textId="77777777" w:rsidR="00E86872" w:rsidRPr="00DD63E3" w:rsidRDefault="00E86872" w:rsidP="00E86872">
      <w:pPr>
        <w:pStyle w:val="Odstavecseseznamem"/>
        <w:spacing w:after="0" w:line="240" w:lineRule="auto"/>
        <w:ind w:left="357" w:right="187"/>
        <w:jc w:val="both"/>
        <w:rPr>
          <w:rFonts w:ascii="Arial" w:hAnsi="Arial" w:cs="Arial"/>
          <w:sz w:val="20"/>
          <w:szCs w:val="20"/>
        </w:rPr>
      </w:pPr>
    </w:p>
    <w:p w14:paraId="7D7311EC" w14:textId="611DD3A0" w:rsidR="00ED7124" w:rsidRPr="00DD63E3" w:rsidRDefault="00ED7124" w:rsidP="005D7416">
      <w:pPr>
        <w:pStyle w:val="Odstavecseseznamem"/>
        <w:numPr>
          <w:ilvl w:val="0"/>
          <w:numId w:val="4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Obdarovaný se</w:t>
      </w:r>
      <w:r w:rsidR="00CF5510" w:rsidRPr="00DD63E3">
        <w:rPr>
          <w:rFonts w:ascii="Arial" w:hAnsi="Arial" w:cs="Arial"/>
          <w:sz w:val="20"/>
          <w:szCs w:val="20"/>
        </w:rPr>
        <w:t xml:space="preserve"> na základě písemné žádosti Dárce zavazuje</w:t>
      </w:r>
      <w:r w:rsidRPr="00DD63E3">
        <w:rPr>
          <w:rFonts w:ascii="Arial" w:hAnsi="Arial" w:cs="Arial"/>
          <w:sz w:val="20"/>
          <w:szCs w:val="20"/>
        </w:rPr>
        <w:t xml:space="preserve"> </w:t>
      </w:r>
      <w:r w:rsidR="00CF5510" w:rsidRPr="00DD63E3">
        <w:rPr>
          <w:rFonts w:ascii="Arial" w:hAnsi="Arial" w:cs="Arial"/>
          <w:sz w:val="20"/>
          <w:szCs w:val="20"/>
        </w:rPr>
        <w:t xml:space="preserve">nejpozději do </w:t>
      </w:r>
      <w:r w:rsidR="00CF5510" w:rsidRPr="00DD63E3">
        <w:rPr>
          <w:rFonts w:ascii="Arial" w:hAnsi="Arial" w:cs="Arial"/>
          <w:b/>
          <w:bCs/>
          <w:sz w:val="20"/>
          <w:szCs w:val="20"/>
        </w:rPr>
        <w:t xml:space="preserve">sedmi (7) kalendářních dní </w:t>
      </w:r>
      <w:r w:rsidR="009F7D36" w:rsidRPr="00DD63E3">
        <w:rPr>
          <w:rFonts w:ascii="Arial" w:hAnsi="Arial" w:cs="Arial"/>
          <w:sz w:val="20"/>
          <w:szCs w:val="20"/>
        </w:rPr>
        <w:t>od</w:t>
      </w:r>
      <w:r w:rsidR="008F359E" w:rsidRPr="00DD63E3">
        <w:rPr>
          <w:rFonts w:ascii="Arial" w:hAnsi="Arial" w:cs="Arial"/>
          <w:sz w:val="20"/>
          <w:szCs w:val="20"/>
        </w:rPr>
        <w:t>e dne</w:t>
      </w:r>
      <w:r w:rsidR="009F7D36" w:rsidRPr="00DD63E3">
        <w:rPr>
          <w:rFonts w:ascii="Arial" w:hAnsi="Arial" w:cs="Arial"/>
          <w:sz w:val="20"/>
          <w:szCs w:val="20"/>
        </w:rPr>
        <w:t xml:space="preserve"> doručení žádosti </w:t>
      </w:r>
      <w:r w:rsidRPr="00DD63E3">
        <w:rPr>
          <w:rFonts w:ascii="Arial" w:hAnsi="Arial" w:cs="Arial"/>
          <w:sz w:val="20"/>
          <w:szCs w:val="20"/>
        </w:rPr>
        <w:t>doložit Dárci písemné doklady prokazující řádné využití Daru ke sjednanému Účelu</w:t>
      </w:r>
      <w:r w:rsidR="004C741D" w:rsidRPr="00DD63E3">
        <w:rPr>
          <w:rFonts w:ascii="Arial" w:hAnsi="Arial" w:cs="Arial"/>
          <w:sz w:val="20"/>
          <w:szCs w:val="20"/>
        </w:rPr>
        <w:t>.</w:t>
      </w:r>
    </w:p>
    <w:p w14:paraId="428376DB" w14:textId="77777777" w:rsidR="00ED7124" w:rsidRPr="00DD63E3" w:rsidRDefault="00ED7124" w:rsidP="00B8713A">
      <w:pPr>
        <w:pStyle w:val="Odstavecseseznamem"/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</w:p>
    <w:p w14:paraId="48739922" w14:textId="37850637" w:rsidR="00ED7124" w:rsidRPr="00DD63E3" w:rsidRDefault="00ED7124" w:rsidP="00B8713A">
      <w:pPr>
        <w:pStyle w:val="Odstavecseseznamem"/>
        <w:numPr>
          <w:ilvl w:val="0"/>
          <w:numId w:val="4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Pokud Obdarovaný tuto povinnost podle předchozího odstavce nesplní nebo bude z</w:t>
      </w:r>
      <w:r w:rsidR="00EB3E95" w:rsidRPr="00DD63E3">
        <w:rPr>
          <w:rFonts w:ascii="Arial" w:hAnsi="Arial" w:cs="Arial"/>
          <w:sz w:val="20"/>
          <w:szCs w:val="20"/>
        </w:rPr>
        <w:t> </w:t>
      </w:r>
      <w:r w:rsidRPr="00DD63E3">
        <w:rPr>
          <w:rFonts w:ascii="Arial" w:hAnsi="Arial" w:cs="Arial"/>
          <w:sz w:val="20"/>
          <w:szCs w:val="20"/>
        </w:rPr>
        <w:t>poskytnutých dokladů dle předchozího odstavce či z</w:t>
      </w:r>
      <w:r w:rsidR="00EB3E95" w:rsidRPr="00DD63E3">
        <w:rPr>
          <w:rFonts w:ascii="Arial" w:hAnsi="Arial" w:cs="Arial"/>
          <w:sz w:val="20"/>
          <w:szCs w:val="20"/>
        </w:rPr>
        <w:t> </w:t>
      </w:r>
      <w:r w:rsidRPr="00DD63E3">
        <w:rPr>
          <w:rFonts w:ascii="Arial" w:hAnsi="Arial" w:cs="Arial"/>
          <w:sz w:val="20"/>
          <w:szCs w:val="20"/>
        </w:rPr>
        <w:t xml:space="preserve">jiných skutečností zjištěných Dárcem vyplývat, že Dar </w:t>
      </w:r>
      <w:proofErr w:type="gramStart"/>
      <w:r w:rsidRPr="00DD63E3">
        <w:rPr>
          <w:rFonts w:ascii="Arial" w:hAnsi="Arial" w:cs="Arial"/>
          <w:sz w:val="20"/>
          <w:szCs w:val="20"/>
        </w:rPr>
        <w:t>byl</w:t>
      </w:r>
      <w:proofErr w:type="gramEnd"/>
      <w:r w:rsidR="00092C83" w:rsidRPr="00DD63E3">
        <w:rPr>
          <w:rFonts w:ascii="Arial" w:hAnsi="Arial" w:cs="Arial"/>
          <w:sz w:val="20"/>
          <w:szCs w:val="20"/>
        </w:rPr>
        <w:t xml:space="preserve"> byť jen částečně</w:t>
      </w:r>
      <w:r w:rsidRPr="00DD63E3">
        <w:rPr>
          <w:rFonts w:ascii="Arial" w:hAnsi="Arial" w:cs="Arial"/>
          <w:sz w:val="20"/>
          <w:szCs w:val="20"/>
        </w:rPr>
        <w:t xml:space="preserve"> použit pro jiný než sjednaný Účel, je Dárce oprávněn požadovat vrácení Daru, </w:t>
      </w:r>
      <w:r w:rsidR="009F7D36" w:rsidRPr="00DD63E3">
        <w:rPr>
          <w:rFonts w:ascii="Arial" w:hAnsi="Arial" w:cs="Arial"/>
          <w:sz w:val="20"/>
          <w:szCs w:val="20"/>
        </w:rPr>
        <w:t>přičemž v takovém případě je Obdarovaný povinen Dar vrátit</w:t>
      </w:r>
      <w:r w:rsidRPr="00DD63E3">
        <w:rPr>
          <w:rFonts w:ascii="Arial" w:hAnsi="Arial" w:cs="Arial"/>
          <w:sz w:val="20"/>
          <w:szCs w:val="20"/>
        </w:rPr>
        <w:t xml:space="preserve"> do </w:t>
      </w:r>
      <w:r w:rsidR="001C6534" w:rsidRPr="00DD63E3">
        <w:rPr>
          <w:rFonts w:ascii="Arial" w:hAnsi="Arial" w:cs="Arial"/>
          <w:b/>
          <w:bCs/>
          <w:sz w:val="20"/>
          <w:szCs w:val="20"/>
        </w:rPr>
        <w:t>pěti (</w:t>
      </w:r>
      <w:r w:rsidRPr="00DD63E3">
        <w:rPr>
          <w:rFonts w:ascii="Arial" w:hAnsi="Arial" w:cs="Arial"/>
          <w:b/>
          <w:bCs/>
          <w:sz w:val="20"/>
          <w:szCs w:val="20"/>
        </w:rPr>
        <w:t>5</w:t>
      </w:r>
      <w:r w:rsidR="001C6534" w:rsidRPr="00DD63E3">
        <w:rPr>
          <w:rFonts w:ascii="Arial" w:hAnsi="Arial" w:cs="Arial"/>
          <w:b/>
          <w:bCs/>
          <w:sz w:val="20"/>
          <w:szCs w:val="20"/>
        </w:rPr>
        <w:t>)</w:t>
      </w:r>
      <w:r w:rsidRPr="00DD63E3">
        <w:rPr>
          <w:rFonts w:ascii="Arial" w:hAnsi="Arial" w:cs="Arial"/>
          <w:b/>
          <w:bCs/>
          <w:sz w:val="20"/>
          <w:szCs w:val="20"/>
        </w:rPr>
        <w:t xml:space="preserve"> </w:t>
      </w:r>
      <w:r w:rsidR="0053175E" w:rsidRPr="00DD63E3">
        <w:rPr>
          <w:rFonts w:ascii="Arial" w:hAnsi="Arial" w:cs="Arial"/>
          <w:b/>
          <w:bCs/>
          <w:sz w:val="20"/>
          <w:szCs w:val="20"/>
        </w:rPr>
        <w:t xml:space="preserve">kalendářních </w:t>
      </w:r>
      <w:r w:rsidRPr="00DD63E3">
        <w:rPr>
          <w:rFonts w:ascii="Arial" w:hAnsi="Arial" w:cs="Arial"/>
          <w:b/>
          <w:bCs/>
          <w:sz w:val="20"/>
          <w:szCs w:val="20"/>
        </w:rPr>
        <w:t>dnů</w:t>
      </w:r>
      <w:r w:rsidRPr="00DD63E3">
        <w:rPr>
          <w:rFonts w:ascii="Arial" w:hAnsi="Arial" w:cs="Arial"/>
          <w:sz w:val="20"/>
          <w:szCs w:val="20"/>
        </w:rPr>
        <w:t xml:space="preserve"> od doručení písemné</w:t>
      </w:r>
      <w:r w:rsidR="009F7D36" w:rsidRPr="00DD63E3">
        <w:rPr>
          <w:rFonts w:ascii="Arial" w:hAnsi="Arial" w:cs="Arial"/>
          <w:sz w:val="20"/>
          <w:szCs w:val="20"/>
        </w:rPr>
        <w:t xml:space="preserve"> výzvy Dárce k vrácení Daru</w:t>
      </w:r>
      <w:r w:rsidRPr="00DD63E3">
        <w:rPr>
          <w:rFonts w:ascii="Arial" w:hAnsi="Arial" w:cs="Arial"/>
          <w:sz w:val="20"/>
          <w:szCs w:val="20"/>
        </w:rPr>
        <w:t>.</w:t>
      </w:r>
    </w:p>
    <w:p w14:paraId="167C8AA9" w14:textId="77777777" w:rsidR="008D180B" w:rsidRPr="00DD63E3" w:rsidRDefault="008D180B" w:rsidP="00B8713A">
      <w:pPr>
        <w:pStyle w:val="Odstavecseseznamem"/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</w:p>
    <w:p w14:paraId="105D53F9" w14:textId="489148C8" w:rsidR="003F032E" w:rsidRPr="00DD63E3" w:rsidRDefault="003F032E" w:rsidP="00B8713A">
      <w:pPr>
        <w:pStyle w:val="Odstavecseseznamem"/>
        <w:numPr>
          <w:ilvl w:val="0"/>
          <w:numId w:val="4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Dar je Obdarovanému ze strany Dárce poskytnut v souladu s § 20 odst. 8 zákona č. </w:t>
      </w:r>
      <w:r w:rsidR="008D180B" w:rsidRPr="00DD63E3">
        <w:rPr>
          <w:rFonts w:ascii="Arial" w:hAnsi="Arial" w:cs="Arial"/>
          <w:sz w:val="20"/>
          <w:szCs w:val="20"/>
        </w:rPr>
        <w:t xml:space="preserve">586/1992 Sb., o daních z příjmů ve znění pozdějších předpisů, </w:t>
      </w:r>
      <w:r w:rsidR="00A05F0D" w:rsidRPr="00DD63E3">
        <w:rPr>
          <w:rFonts w:ascii="Arial" w:hAnsi="Arial" w:cs="Arial"/>
          <w:sz w:val="20"/>
          <w:szCs w:val="20"/>
        </w:rPr>
        <w:t>a</w:t>
      </w:r>
      <w:r w:rsidR="008D180B" w:rsidRPr="00DD63E3">
        <w:rPr>
          <w:rFonts w:ascii="Arial" w:hAnsi="Arial" w:cs="Arial"/>
          <w:sz w:val="20"/>
          <w:szCs w:val="20"/>
        </w:rPr>
        <w:t xml:space="preserve"> to výhradně a pouze za výše specifikovaným Účelem. </w:t>
      </w:r>
    </w:p>
    <w:p w14:paraId="49A36558" w14:textId="77777777" w:rsidR="00022846" w:rsidRPr="00DD63E3" w:rsidRDefault="00022846" w:rsidP="00022846">
      <w:pPr>
        <w:pStyle w:val="Odstavecseseznamem"/>
        <w:rPr>
          <w:rFonts w:ascii="Arial" w:hAnsi="Arial" w:cs="Arial"/>
          <w:sz w:val="20"/>
          <w:szCs w:val="20"/>
        </w:rPr>
      </w:pPr>
    </w:p>
    <w:p w14:paraId="08A1FE3F" w14:textId="55102986" w:rsidR="00022846" w:rsidRPr="00DD63E3" w:rsidRDefault="00022846" w:rsidP="00B8713A">
      <w:pPr>
        <w:pStyle w:val="Odstavecseseznamem"/>
        <w:numPr>
          <w:ilvl w:val="0"/>
          <w:numId w:val="4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Dárce prohlašuje, že Dar je odpovídajícím způsobem zabezpečen v souladu s platnými právními předpisy v oblasti kybernetické bezpečnosti.</w:t>
      </w:r>
    </w:p>
    <w:p w14:paraId="49DA81B5" w14:textId="77777777" w:rsidR="00B71E43" w:rsidRPr="00DD63E3" w:rsidRDefault="00B71E43" w:rsidP="00B8713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4900D33" w14:textId="2432FE6B" w:rsidR="00862C42" w:rsidRPr="00DD63E3" w:rsidRDefault="00782F17" w:rsidP="00B8713A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DD63E3">
        <w:rPr>
          <w:rFonts w:ascii="Arial" w:hAnsi="Arial" w:cs="Arial"/>
          <w:b/>
          <w:sz w:val="20"/>
          <w:szCs w:val="20"/>
        </w:rPr>
        <w:t xml:space="preserve">Článek </w:t>
      </w:r>
      <w:r w:rsidR="00862C42" w:rsidRPr="00DD63E3">
        <w:rPr>
          <w:rFonts w:ascii="Arial" w:hAnsi="Arial" w:cs="Arial"/>
          <w:b/>
          <w:bCs/>
          <w:sz w:val="20"/>
          <w:szCs w:val="20"/>
        </w:rPr>
        <w:t>I</w:t>
      </w:r>
      <w:r w:rsidR="008D180B" w:rsidRPr="00DD63E3">
        <w:rPr>
          <w:rFonts w:ascii="Arial" w:hAnsi="Arial" w:cs="Arial"/>
          <w:b/>
          <w:bCs/>
          <w:sz w:val="20"/>
          <w:szCs w:val="20"/>
        </w:rPr>
        <w:t>II</w:t>
      </w:r>
      <w:r w:rsidR="00862C42" w:rsidRPr="00DD63E3">
        <w:rPr>
          <w:rFonts w:ascii="Arial" w:hAnsi="Arial" w:cs="Arial"/>
          <w:b/>
          <w:bCs/>
          <w:sz w:val="20"/>
          <w:szCs w:val="20"/>
        </w:rPr>
        <w:t>.</w:t>
      </w:r>
    </w:p>
    <w:p w14:paraId="69926FB9" w14:textId="397C0379" w:rsidR="008D180B" w:rsidRPr="00DD63E3" w:rsidRDefault="008D180B" w:rsidP="00B8713A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DD63E3">
        <w:rPr>
          <w:rFonts w:ascii="Arial" w:hAnsi="Arial" w:cs="Arial"/>
          <w:b/>
          <w:bCs/>
          <w:sz w:val="20"/>
          <w:szCs w:val="20"/>
        </w:rPr>
        <w:t>Další ujednání</w:t>
      </w:r>
    </w:p>
    <w:p w14:paraId="2DF03748" w14:textId="34D9348C" w:rsidR="00B25BD5" w:rsidRPr="00DD63E3" w:rsidRDefault="00B25BD5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9603447" w14:textId="675433BC" w:rsidR="008D180B" w:rsidRPr="00DD63E3" w:rsidRDefault="008D180B" w:rsidP="00B8713A">
      <w:pPr>
        <w:pStyle w:val="Odstavecseseznamem"/>
        <w:numPr>
          <w:ilvl w:val="0"/>
          <w:numId w:val="5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Obdarovaný se zavazuje použít Dar za sjednaným Účelem a v rozsahu povoleném </w:t>
      </w:r>
      <w:r w:rsidR="00F56BBF" w:rsidRPr="00DD63E3">
        <w:rPr>
          <w:rFonts w:ascii="Arial" w:hAnsi="Arial" w:cs="Arial"/>
          <w:sz w:val="20"/>
          <w:szCs w:val="20"/>
        </w:rPr>
        <w:t>obecně závaznými předpisy</w:t>
      </w:r>
      <w:r w:rsidRPr="00DD63E3">
        <w:rPr>
          <w:rFonts w:ascii="Arial" w:hAnsi="Arial" w:cs="Arial"/>
          <w:sz w:val="20"/>
          <w:szCs w:val="20"/>
        </w:rPr>
        <w:t xml:space="preserve">. </w:t>
      </w:r>
    </w:p>
    <w:p w14:paraId="2A3296B2" w14:textId="77777777" w:rsidR="001261BE" w:rsidRPr="00DD63E3" w:rsidRDefault="001261BE" w:rsidP="00B8713A">
      <w:pPr>
        <w:pStyle w:val="Odstavecseseznamem"/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</w:p>
    <w:p w14:paraId="15447672" w14:textId="3B846BBD" w:rsidR="007E13A5" w:rsidRPr="00DD63E3" w:rsidRDefault="001261BE" w:rsidP="00B8713A">
      <w:pPr>
        <w:pStyle w:val="Odstavecseseznamem"/>
        <w:numPr>
          <w:ilvl w:val="0"/>
          <w:numId w:val="5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Smluvní strany tímto </w:t>
      </w:r>
      <w:r w:rsidR="00A70F8E" w:rsidRPr="00DD63E3">
        <w:rPr>
          <w:rFonts w:ascii="Arial" w:hAnsi="Arial" w:cs="Arial"/>
          <w:sz w:val="20"/>
          <w:szCs w:val="20"/>
        </w:rPr>
        <w:t xml:space="preserve">shodně </w:t>
      </w:r>
      <w:r w:rsidRPr="00DD63E3">
        <w:rPr>
          <w:rFonts w:ascii="Arial" w:hAnsi="Arial" w:cs="Arial"/>
          <w:sz w:val="20"/>
          <w:szCs w:val="20"/>
        </w:rPr>
        <w:t>prohlašují, že poskytnutý Dar nepředstavuje pobídku a/nebo odměnu za předepisování, výdej, užívání nebo prodej léčivých přípravků Dárce. Současně smluvní strany potvrzují, že uzavřením této smlouvy v žádném případě nevzniká Obdarované</w:t>
      </w:r>
      <w:r w:rsidR="001C2BCD" w:rsidRPr="00DD63E3">
        <w:rPr>
          <w:rFonts w:ascii="Arial" w:hAnsi="Arial" w:cs="Arial"/>
          <w:sz w:val="20"/>
          <w:szCs w:val="20"/>
        </w:rPr>
        <w:t>mu</w:t>
      </w:r>
      <w:r w:rsidRPr="00DD63E3">
        <w:rPr>
          <w:rFonts w:ascii="Arial" w:hAnsi="Arial" w:cs="Arial"/>
          <w:sz w:val="20"/>
          <w:szCs w:val="20"/>
        </w:rPr>
        <w:t xml:space="preserve"> závazek odebírat, použít, předepsat či doporučit zboží či služby Dárce a že </w:t>
      </w:r>
      <w:r w:rsidR="00315CC9" w:rsidRPr="00DD63E3">
        <w:rPr>
          <w:rFonts w:ascii="Arial" w:hAnsi="Arial" w:cs="Arial"/>
          <w:sz w:val="20"/>
          <w:szCs w:val="20"/>
        </w:rPr>
        <w:t xml:space="preserve">tato </w:t>
      </w:r>
      <w:r w:rsidRPr="00DD63E3">
        <w:rPr>
          <w:rFonts w:ascii="Arial" w:hAnsi="Arial" w:cs="Arial"/>
          <w:sz w:val="20"/>
          <w:szCs w:val="20"/>
        </w:rPr>
        <w:t>smlouva je uzavírána bez jakékoli přímé souvislosti s prodejní aktivitou společnosti Dárce prováděnou kdykoli před nebo po uzavření této smlouvy. Smluvní strany tedy prohlašují, že přijetím Daru dle této smlouvy se žádná ze smluvních stran v současnosti ani v budoucnosti nezavazuje k doporučování, předepisování, výdeji, zprostředkování, koupi nebo odběru výrobků od Dárce nebo jiné osob</w:t>
      </w:r>
      <w:r w:rsidR="00467C5F" w:rsidRPr="00DD63E3">
        <w:rPr>
          <w:rFonts w:ascii="Arial" w:hAnsi="Arial" w:cs="Arial"/>
          <w:sz w:val="20"/>
          <w:szCs w:val="20"/>
        </w:rPr>
        <w:t>y</w:t>
      </w:r>
      <w:r w:rsidRPr="00DD63E3">
        <w:rPr>
          <w:rFonts w:ascii="Arial" w:hAnsi="Arial" w:cs="Arial"/>
          <w:sz w:val="20"/>
          <w:szCs w:val="20"/>
        </w:rPr>
        <w:t>.</w:t>
      </w:r>
    </w:p>
    <w:p w14:paraId="7E80C11C" w14:textId="77777777" w:rsidR="007E13A5" w:rsidRPr="00DD63E3" w:rsidRDefault="007E13A5" w:rsidP="00B8713A">
      <w:pPr>
        <w:pStyle w:val="Odstavecseseznamem"/>
        <w:spacing w:line="240" w:lineRule="auto"/>
        <w:ind w:left="357" w:right="187" w:hanging="357"/>
        <w:rPr>
          <w:rFonts w:ascii="Arial" w:hAnsi="Arial" w:cs="Arial"/>
          <w:sz w:val="20"/>
          <w:szCs w:val="20"/>
        </w:rPr>
      </w:pPr>
    </w:p>
    <w:p w14:paraId="10C0CB81" w14:textId="16F6CDDE" w:rsidR="00C45CC2" w:rsidRPr="00DD63E3" w:rsidRDefault="007E13A5" w:rsidP="00B8713A">
      <w:pPr>
        <w:pStyle w:val="Odstavecseseznamem"/>
        <w:numPr>
          <w:ilvl w:val="0"/>
          <w:numId w:val="5"/>
        </w:numPr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Obdarovaný se zvláště zavazuje zajistit, že Dar nebude použit pro soukromé účely, ať již jakéhokoliv zaměstnance, člena či osoby v obdobném postavení vůči Obdarovanému, nebo jakékoliv třetí osoby.</w:t>
      </w:r>
    </w:p>
    <w:p w14:paraId="581C0F09" w14:textId="77777777" w:rsidR="001261BE" w:rsidRPr="00DD63E3" w:rsidRDefault="001261BE" w:rsidP="00B8713A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F873C88" w14:textId="77777777" w:rsidR="00B850A2" w:rsidRPr="00DD63E3" w:rsidRDefault="00B850A2" w:rsidP="00B8713A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4779AE20" w14:textId="5B27B9D3" w:rsidR="001261BE" w:rsidRPr="00DD63E3" w:rsidRDefault="00782F17" w:rsidP="00B8713A">
      <w:pPr>
        <w:spacing w:after="0" w:line="240" w:lineRule="auto"/>
        <w:ind w:hanging="12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D63E3">
        <w:rPr>
          <w:rFonts w:ascii="Arial" w:hAnsi="Arial" w:cs="Arial"/>
          <w:b/>
          <w:sz w:val="20"/>
          <w:szCs w:val="20"/>
        </w:rPr>
        <w:t xml:space="preserve">Článek </w:t>
      </w:r>
      <w:r w:rsidR="001261BE" w:rsidRPr="00DD63E3">
        <w:rPr>
          <w:rFonts w:ascii="Arial" w:hAnsi="Arial" w:cs="Arial"/>
          <w:b/>
          <w:sz w:val="20"/>
          <w:szCs w:val="20"/>
        </w:rPr>
        <w:t>IV.</w:t>
      </w:r>
    </w:p>
    <w:p w14:paraId="157DE0CA" w14:textId="090C1CCE" w:rsidR="0029504B" w:rsidRPr="00DD63E3" w:rsidRDefault="0029504B" w:rsidP="00B8713A">
      <w:pPr>
        <w:spacing w:after="0" w:line="240" w:lineRule="auto"/>
        <w:ind w:hanging="12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D63E3">
        <w:rPr>
          <w:rFonts w:ascii="Arial" w:hAnsi="Arial" w:cs="Arial"/>
          <w:b/>
          <w:sz w:val="20"/>
          <w:szCs w:val="20"/>
        </w:rPr>
        <w:t>Zveřejnění informace o poskytnutí Daru</w:t>
      </w:r>
    </w:p>
    <w:p w14:paraId="1F66AD4C" w14:textId="77777777" w:rsidR="00863142" w:rsidRPr="00DD63E3" w:rsidRDefault="00863142" w:rsidP="00B8713A">
      <w:pPr>
        <w:widowControl w:val="0"/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103CAF2" w14:textId="6E952446" w:rsidR="00324D8D" w:rsidRPr="00DD63E3" w:rsidRDefault="00863142" w:rsidP="00324D8D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Obdarovaný prohlašuje, že obsah této smlouvy včetně hodnoty a </w:t>
      </w:r>
      <w:r w:rsidR="00A830E5" w:rsidRPr="00DD63E3">
        <w:rPr>
          <w:rFonts w:ascii="Arial" w:hAnsi="Arial" w:cs="Arial"/>
          <w:sz w:val="20"/>
          <w:szCs w:val="20"/>
        </w:rPr>
        <w:t>Ú</w:t>
      </w:r>
      <w:r w:rsidRPr="00DD63E3">
        <w:rPr>
          <w:rFonts w:ascii="Arial" w:hAnsi="Arial" w:cs="Arial"/>
          <w:sz w:val="20"/>
          <w:szCs w:val="20"/>
        </w:rPr>
        <w:t xml:space="preserve">čelu </w:t>
      </w:r>
      <w:r w:rsidR="00F53C0D" w:rsidRPr="00DD63E3">
        <w:rPr>
          <w:rFonts w:ascii="Arial" w:hAnsi="Arial" w:cs="Arial"/>
          <w:sz w:val="20"/>
          <w:szCs w:val="20"/>
        </w:rPr>
        <w:t>D</w:t>
      </w:r>
      <w:r w:rsidRPr="00DD63E3">
        <w:rPr>
          <w:rFonts w:ascii="Arial" w:hAnsi="Arial" w:cs="Arial"/>
          <w:sz w:val="20"/>
          <w:szCs w:val="20"/>
        </w:rPr>
        <w:t xml:space="preserve">aru nepředstavuje obchodní tajemství (či jeho část) </w:t>
      </w:r>
      <w:r w:rsidR="00F53C0D" w:rsidRPr="00DD63E3">
        <w:rPr>
          <w:rFonts w:ascii="Arial" w:hAnsi="Arial" w:cs="Arial"/>
          <w:sz w:val="20"/>
          <w:szCs w:val="20"/>
        </w:rPr>
        <w:t xml:space="preserve">Obdarovaného </w:t>
      </w:r>
      <w:r w:rsidRPr="00DD63E3">
        <w:rPr>
          <w:rFonts w:ascii="Arial" w:hAnsi="Arial" w:cs="Arial"/>
          <w:sz w:val="20"/>
          <w:szCs w:val="20"/>
        </w:rPr>
        <w:t xml:space="preserve">podle § 504 občanského zákoníku, a souhlasí </w:t>
      </w:r>
      <w:r w:rsidR="00F04D00" w:rsidRPr="00DD63E3">
        <w:rPr>
          <w:rFonts w:ascii="Arial" w:hAnsi="Arial" w:cs="Arial"/>
          <w:sz w:val="20"/>
          <w:szCs w:val="20"/>
        </w:rPr>
        <w:t>se zveřejnění</w:t>
      </w:r>
      <w:r w:rsidR="00F53C0D" w:rsidRPr="00DD63E3">
        <w:rPr>
          <w:rFonts w:ascii="Arial" w:hAnsi="Arial" w:cs="Arial"/>
          <w:sz w:val="20"/>
          <w:szCs w:val="20"/>
        </w:rPr>
        <w:t>m</w:t>
      </w:r>
      <w:r w:rsidR="00F04D00" w:rsidRPr="00DD63E3">
        <w:rPr>
          <w:rFonts w:ascii="Arial" w:hAnsi="Arial" w:cs="Arial"/>
          <w:sz w:val="20"/>
          <w:szCs w:val="20"/>
        </w:rPr>
        <w:t xml:space="preserve"> informace</w:t>
      </w:r>
      <w:r w:rsidRPr="00DD63E3">
        <w:rPr>
          <w:rFonts w:ascii="Arial" w:hAnsi="Arial" w:cs="Arial"/>
          <w:sz w:val="20"/>
          <w:szCs w:val="20"/>
        </w:rPr>
        <w:t xml:space="preserve"> o této smlouvě a poskytnutém </w:t>
      </w:r>
      <w:r w:rsidR="00F04D00" w:rsidRPr="00DD63E3">
        <w:rPr>
          <w:rFonts w:ascii="Arial" w:hAnsi="Arial" w:cs="Arial"/>
          <w:sz w:val="20"/>
          <w:szCs w:val="20"/>
        </w:rPr>
        <w:t>D</w:t>
      </w:r>
      <w:r w:rsidRPr="00DD63E3">
        <w:rPr>
          <w:rFonts w:ascii="Arial" w:hAnsi="Arial" w:cs="Arial"/>
          <w:sz w:val="20"/>
          <w:szCs w:val="20"/>
        </w:rPr>
        <w:t xml:space="preserve">aru na </w:t>
      </w:r>
      <w:r w:rsidR="00793D12" w:rsidRPr="00DD63E3">
        <w:rPr>
          <w:rFonts w:ascii="Arial" w:hAnsi="Arial" w:cs="Arial"/>
          <w:sz w:val="20"/>
          <w:szCs w:val="20"/>
        </w:rPr>
        <w:t>internetových</w:t>
      </w:r>
      <w:r w:rsidRPr="00DD63E3">
        <w:rPr>
          <w:rFonts w:ascii="Arial" w:hAnsi="Arial" w:cs="Arial"/>
          <w:sz w:val="20"/>
          <w:szCs w:val="20"/>
        </w:rPr>
        <w:t xml:space="preserve"> stránkách Dárce, kde ohledně </w:t>
      </w:r>
      <w:r w:rsidR="00793D12" w:rsidRPr="00DD63E3">
        <w:rPr>
          <w:rFonts w:ascii="Arial" w:hAnsi="Arial" w:cs="Arial"/>
          <w:sz w:val="20"/>
          <w:szCs w:val="20"/>
        </w:rPr>
        <w:t>D</w:t>
      </w:r>
      <w:r w:rsidRPr="00DD63E3">
        <w:rPr>
          <w:rFonts w:ascii="Arial" w:hAnsi="Arial" w:cs="Arial"/>
          <w:sz w:val="20"/>
          <w:szCs w:val="20"/>
        </w:rPr>
        <w:t>aru bud</w:t>
      </w:r>
      <w:r w:rsidR="00D02E2C" w:rsidRPr="00DD63E3">
        <w:rPr>
          <w:rFonts w:ascii="Arial" w:hAnsi="Arial" w:cs="Arial"/>
          <w:sz w:val="20"/>
          <w:szCs w:val="20"/>
        </w:rPr>
        <w:t>ou</w:t>
      </w:r>
      <w:r w:rsidRPr="00DD63E3">
        <w:rPr>
          <w:rFonts w:ascii="Arial" w:hAnsi="Arial" w:cs="Arial"/>
          <w:sz w:val="20"/>
          <w:szCs w:val="20"/>
        </w:rPr>
        <w:t xml:space="preserve"> mimo jiné uveden</w:t>
      </w:r>
      <w:r w:rsidR="00D02E2C" w:rsidRPr="00DD63E3">
        <w:rPr>
          <w:rFonts w:ascii="Arial" w:hAnsi="Arial" w:cs="Arial"/>
          <w:sz w:val="20"/>
          <w:szCs w:val="20"/>
        </w:rPr>
        <w:t xml:space="preserve">y údaje o </w:t>
      </w:r>
      <w:r w:rsidR="00707F3E" w:rsidRPr="00DD63E3">
        <w:rPr>
          <w:rFonts w:ascii="Arial" w:hAnsi="Arial" w:cs="Arial"/>
          <w:sz w:val="20"/>
          <w:szCs w:val="20"/>
        </w:rPr>
        <w:t>Dárc</w:t>
      </w:r>
      <w:r w:rsidR="00837BD1" w:rsidRPr="00DD63E3">
        <w:rPr>
          <w:rFonts w:ascii="Arial" w:hAnsi="Arial" w:cs="Arial"/>
          <w:sz w:val="20"/>
          <w:szCs w:val="20"/>
        </w:rPr>
        <w:t>i</w:t>
      </w:r>
      <w:r w:rsidR="00D02E2C" w:rsidRPr="00DD63E3">
        <w:rPr>
          <w:rFonts w:ascii="Arial" w:hAnsi="Arial" w:cs="Arial"/>
          <w:sz w:val="20"/>
          <w:szCs w:val="20"/>
        </w:rPr>
        <w:t>,</w:t>
      </w:r>
      <w:r w:rsidR="00837BD1" w:rsidRPr="00DD63E3">
        <w:rPr>
          <w:rFonts w:ascii="Arial" w:hAnsi="Arial" w:cs="Arial"/>
          <w:sz w:val="20"/>
          <w:szCs w:val="20"/>
        </w:rPr>
        <w:t xml:space="preserve"> Obdarovaném</w:t>
      </w:r>
      <w:r w:rsidR="00D02E2C" w:rsidRPr="00DD63E3">
        <w:rPr>
          <w:rFonts w:ascii="Arial" w:hAnsi="Arial" w:cs="Arial"/>
          <w:sz w:val="20"/>
          <w:szCs w:val="20"/>
        </w:rPr>
        <w:t>, datu a Účelu darování, jakož i o výši Daru.</w:t>
      </w:r>
    </w:p>
    <w:p w14:paraId="462AD7B6" w14:textId="77777777" w:rsidR="00324D8D" w:rsidRPr="00DD63E3" w:rsidRDefault="00324D8D" w:rsidP="00324D8D">
      <w:pPr>
        <w:pStyle w:val="Odstavecseseznamem"/>
        <w:widowControl w:val="0"/>
        <w:suppressAutoHyphens/>
        <w:spacing w:after="0" w:line="240" w:lineRule="auto"/>
        <w:ind w:left="357" w:right="187"/>
        <w:jc w:val="both"/>
        <w:rPr>
          <w:rFonts w:ascii="Arial" w:hAnsi="Arial" w:cs="Arial"/>
          <w:sz w:val="20"/>
          <w:szCs w:val="20"/>
        </w:rPr>
      </w:pPr>
    </w:p>
    <w:p w14:paraId="209B0E60" w14:textId="27492B86" w:rsidR="00324D8D" w:rsidRPr="00DD63E3" w:rsidRDefault="00324D8D" w:rsidP="00B8713A">
      <w:pPr>
        <w:pStyle w:val="Odstavecseseznamem"/>
        <w:widowControl w:val="0"/>
        <w:numPr>
          <w:ilvl w:val="0"/>
          <w:numId w:val="16"/>
        </w:numPr>
        <w:suppressAutoHyphens/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Dárce prohlašuje, že souhlasí se zveřejněním informace o přijetí daru Obdarovaným na jeho webových stránkách. </w:t>
      </w:r>
    </w:p>
    <w:p w14:paraId="7CA2C509" w14:textId="77777777" w:rsidR="00F27E5D" w:rsidRPr="00DD63E3" w:rsidRDefault="00F27E5D" w:rsidP="00B8713A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4100F9B" w14:textId="0F9C5D7E" w:rsidR="0029504B" w:rsidRPr="00DD63E3" w:rsidRDefault="00782F17" w:rsidP="00B8713A">
      <w:pPr>
        <w:spacing w:after="0" w:line="240" w:lineRule="auto"/>
        <w:ind w:hanging="12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D63E3">
        <w:rPr>
          <w:rFonts w:ascii="Arial" w:hAnsi="Arial" w:cs="Arial"/>
          <w:b/>
          <w:sz w:val="20"/>
          <w:szCs w:val="20"/>
        </w:rPr>
        <w:t xml:space="preserve">Článek </w:t>
      </w:r>
      <w:r w:rsidR="0029504B" w:rsidRPr="00DD63E3">
        <w:rPr>
          <w:rFonts w:ascii="Arial" w:hAnsi="Arial" w:cs="Arial"/>
          <w:b/>
          <w:sz w:val="20"/>
          <w:szCs w:val="20"/>
        </w:rPr>
        <w:t>V.</w:t>
      </w:r>
    </w:p>
    <w:p w14:paraId="2219E402" w14:textId="77777777" w:rsidR="001261BE" w:rsidRPr="00DD63E3" w:rsidRDefault="001261BE" w:rsidP="00B8713A">
      <w:pPr>
        <w:spacing w:after="0" w:line="240" w:lineRule="auto"/>
        <w:ind w:hanging="12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DD63E3">
        <w:rPr>
          <w:rFonts w:ascii="Arial" w:hAnsi="Arial" w:cs="Arial"/>
          <w:b/>
          <w:bCs/>
          <w:sz w:val="20"/>
          <w:szCs w:val="20"/>
        </w:rPr>
        <w:t>Právo na provedení auditu/kontroly</w:t>
      </w:r>
    </w:p>
    <w:p w14:paraId="564CE728" w14:textId="77777777" w:rsidR="001261BE" w:rsidRPr="00DD63E3" w:rsidRDefault="001261BE" w:rsidP="00B8713A">
      <w:pPr>
        <w:spacing w:after="0" w:line="240" w:lineRule="auto"/>
        <w:ind w:hanging="12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F4CDFD7" w14:textId="6593CF26" w:rsidR="001261BE" w:rsidRPr="00DD63E3" w:rsidRDefault="001261BE" w:rsidP="00B8713A">
      <w:pPr>
        <w:widowControl w:val="0"/>
        <w:numPr>
          <w:ilvl w:val="0"/>
          <w:numId w:val="10"/>
        </w:numPr>
        <w:suppressAutoHyphens/>
        <w:spacing w:after="0" w:line="240" w:lineRule="auto"/>
        <w:ind w:left="357" w:right="18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Dárce má právo kontrolovat řádné vyúčtování/fakturování</w:t>
      </w:r>
      <w:r w:rsidR="0088169A" w:rsidRPr="00DD63E3">
        <w:rPr>
          <w:rFonts w:ascii="Arial" w:hAnsi="Arial" w:cs="Arial"/>
          <w:sz w:val="20"/>
          <w:szCs w:val="20"/>
        </w:rPr>
        <w:t xml:space="preserve"> Daru</w:t>
      </w:r>
      <w:r w:rsidRPr="00DD63E3">
        <w:rPr>
          <w:rFonts w:ascii="Arial" w:hAnsi="Arial" w:cs="Arial"/>
          <w:sz w:val="20"/>
          <w:szCs w:val="20"/>
        </w:rPr>
        <w:t xml:space="preserve">, a to během běžné pracovní doby </w:t>
      </w:r>
      <w:r w:rsidRPr="00DD63E3">
        <w:rPr>
          <w:rFonts w:ascii="Arial" w:hAnsi="Arial" w:cs="Arial"/>
          <w:sz w:val="20"/>
          <w:szCs w:val="20"/>
        </w:rPr>
        <w:lastRenderedPageBreak/>
        <w:t>Obdarovaného. Provádění takového auditu nesmí zasahovat do činnosti Obdarovaného nad rámec běžného rozsahu. Jakýkoli audit iniciovaný Dárce musí být Obdarovanému oznámen nejméně týden předem. Obdarovaný poskytne při provádění auditu součinnost.</w:t>
      </w:r>
    </w:p>
    <w:p w14:paraId="293DADFB" w14:textId="2B9789DE" w:rsidR="00EB0634" w:rsidRPr="00DD63E3" w:rsidRDefault="00EB0634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D0CDD53" w14:textId="00667D1A" w:rsidR="00EB0634" w:rsidRPr="00DD63E3" w:rsidRDefault="00782F17" w:rsidP="00B8713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DD63E3">
        <w:rPr>
          <w:rFonts w:ascii="Arial" w:hAnsi="Arial" w:cs="Arial"/>
          <w:b/>
          <w:sz w:val="20"/>
          <w:szCs w:val="20"/>
        </w:rPr>
        <w:t xml:space="preserve">Článek </w:t>
      </w:r>
      <w:r w:rsidR="00C07F63" w:rsidRPr="00DD63E3">
        <w:rPr>
          <w:rFonts w:ascii="Arial" w:hAnsi="Arial" w:cs="Arial"/>
          <w:b/>
          <w:bCs/>
          <w:sz w:val="20"/>
          <w:szCs w:val="20"/>
        </w:rPr>
        <w:t>V</w:t>
      </w:r>
      <w:r w:rsidR="001C1847" w:rsidRPr="00DD63E3">
        <w:rPr>
          <w:rFonts w:ascii="Arial" w:hAnsi="Arial" w:cs="Arial"/>
          <w:b/>
          <w:bCs/>
          <w:sz w:val="20"/>
          <w:szCs w:val="20"/>
        </w:rPr>
        <w:t>I</w:t>
      </w:r>
      <w:r w:rsidR="00EB0634" w:rsidRPr="00DD63E3">
        <w:rPr>
          <w:rFonts w:ascii="Arial" w:hAnsi="Arial" w:cs="Arial"/>
          <w:b/>
          <w:bCs/>
          <w:sz w:val="20"/>
          <w:szCs w:val="20"/>
        </w:rPr>
        <w:t>.</w:t>
      </w:r>
    </w:p>
    <w:p w14:paraId="5193AC2B" w14:textId="77777777" w:rsidR="00EB0634" w:rsidRPr="00DD63E3" w:rsidRDefault="00EB0634" w:rsidP="00B8713A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DD63E3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3034BBCC" w14:textId="77777777" w:rsidR="002361BA" w:rsidRPr="00DD63E3" w:rsidRDefault="002361BA" w:rsidP="00C07F63">
      <w:pPr>
        <w:spacing w:after="0" w:line="240" w:lineRule="auto"/>
        <w:ind w:right="187"/>
        <w:contextualSpacing/>
        <w:jc w:val="both"/>
        <w:rPr>
          <w:rFonts w:ascii="Arial" w:hAnsi="Arial" w:cs="Arial"/>
          <w:sz w:val="20"/>
          <w:szCs w:val="20"/>
        </w:rPr>
      </w:pPr>
    </w:p>
    <w:p w14:paraId="19106470" w14:textId="7E4EFB14" w:rsidR="00B33946" w:rsidRPr="00DD63E3" w:rsidRDefault="00B33946" w:rsidP="00B33946">
      <w:pPr>
        <w:pStyle w:val="BML3v2"/>
        <w:numPr>
          <w:ilvl w:val="0"/>
          <w:numId w:val="23"/>
        </w:numPr>
        <w:spacing w:before="0" w:after="0"/>
        <w:ind w:right="185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Obdarovaný bere na vědomí, že </w:t>
      </w:r>
      <w:r w:rsidR="00D12171" w:rsidRPr="00DD63E3">
        <w:rPr>
          <w:rFonts w:ascii="Arial" w:hAnsi="Arial" w:cs="Arial"/>
          <w:sz w:val="20"/>
          <w:szCs w:val="20"/>
        </w:rPr>
        <w:t>Dárce</w:t>
      </w:r>
      <w:r w:rsidRPr="00DD63E3">
        <w:rPr>
          <w:rFonts w:ascii="Arial" w:hAnsi="Arial" w:cs="Arial"/>
          <w:sz w:val="20"/>
          <w:szCs w:val="20"/>
        </w:rPr>
        <w:t xml:space="preserve"> je oprávněn zpracovávat osobní údaje </w:t>
      </w:r>
      <w:proofErr w:type="gramStart"/>
      <w:r w:rsidR="00D12171" w:rsidRPr="00DD63E3">
        <w:rPr>
          <w:rFonts w:ascii="Arial" w:hAnsi="Arial" w:cs="Arial"/>
          <w:sz w:val="20"/>
          <w:szCs w:val="20"/>
        </w:rPr>
        <w:t>zástupců  Obdarovaného</w:t>
      </w:r>
      <w:proofErr w:type="gramEnd"/>
      <w:r w:rsidR="00D12171" w:rsidRPr="00DD63E3">
        <w:rPr>
          <w:rFonts w:ascii="Arial" w:hAnsi="Arial" w:cs="Arial"/>
          <w:sz w:val="20"/>
          <w:szCs w:val="20"/>
        </w:rPr>
        <w:t xml:space="preserve"> </w:t>
      </w:r>
      <w:r w:rsidRPr="00DD63E3">
        <w:rPr>
          <w:rFonts w:ascii="Arial" w:hAnsi="Arial" w:cs="Arial"/>
          <w:sz w:val="20"/>
          <w:szCs w:val="20"/>
        </w:rPr>
        <w:t xml:space="preserve">za účelem </w:t>
      </w:r>
      <w:r w:rsidR="00666BC4" w:rsidRPr="00DD63E3">
        <w:rPr>
          <w:rFonts w:ascii="Arial" w:hAnsi="Arial" w:cs="Arial"/>
          <w:sz w:val="20"/>
          <w:szCs w:val="20"/>
        </w:rPr>
        <w:t>poskytnutí daru dle této smlouvy</w:t>
      </w:r>
      <w:r w:rsidRPr="00DD63E3">
        <w:rPr>
          <w:rFonts w:ascii="Arial" w:hAnsi="Arial" w:cs="Arial"/>
          <w:sz w:val="20"/>
          <w:szCs w:val="20"/>
        </w:rPr>
        <w:t xml:space="preserve">. Bližší podrobnosti zpracování osobních údajů </w:t>
      </w:r>
      <w:r w:rsidR="00552A46" w:rsidRPr="00DD63E3">
        <w:rPr>
          <w:rFonts w:ascii="Arial" w:hAnsi="Arial" w:cs="Arial"/>
          <w:sz w:val="20"/>
          <w:szCs w:val="20"/>
        </w:rPr>
        <w:t xml:space="preserve">Dárcem je </w:t>
      </w:r>
      <w:r w:rsidRPr="00DD63E3">
        <w:rPr>
          <w:rFonts w:ascii="Arial" w:hAnsi="Arial" w:cs="Arial"/>
          <w:sz w:val="20"/>
          <w:szCs w:val="20"/>
        </w:rPr>
        <w:t>uveden</w:t>
      </w:r>
      <w:r w:rsidR="00552A46" w:rsidRPr="00DD63E3">
        <w:rPr>
          <w:rFonts w:ascii="Arial" w:hAnsi="Arial" w:cs="Arial"/>
          <w:sz w:val="20"/>
          <w:szCs w:val="20"/>
        </w:rPr>
        <w:t>o</w:t>
      </w:r>
      <w:r w:rsidRPr="00DD63E3">
        <w:rPr>
          <w:rFonts w:ascii="Arial" w:hAnsi="Arial" w:cs="Arial"/>
          <w:sz w:val="20"/>
          <w:szCs w:val="20"/>
        </w:rPr>
        <w:t xml:space="preserve"> v</w:t>
      </w:r>
      <w:r w:rsidR="00F35814" w:rsidRPr="00DD63E3">
        <w:rPr>
          <w:rFonts w:ascii="Arial" w:hAnsi="Arial" w:cs="Arial"/>
          <w:sz w:val="20"/>
          <w:szCs w:val="20"/>
        </w:rPr>
        <w:t> podmínkách</w:t>
      </w:r>
      <w:r w:rsidRPr="00DD63E3">
        <w:rPr>
          <w:rFonts w:ascii="Arial" w:hAnsi="Arial" w:cs="Arial"/>
          <w:sz w:val="20"/>
          <w:szCs w:val="20"/>
        </w:rPr>
        <w:t xml:space="preserve"> ochrany soukromí dostupných na webových stránkách </w:t>
      </w:r>
      <w:r w:rsidR="00552A46" w:rsidRPr="00DD63E3">
        <w:rPr>
          <w:rFonts w:ascii="Arial" w:hAnsi="Arial" w:cs="Arial"/>
          <w:sz w:val="20"/>
          <w:szCs w:val="20"/>
        </w:rPr>
        <w:t>Dárce</w:t>
      </w:r>
      <w:r w:rsidRPr="00DD63E3"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Pr="00DD63E3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https://magnapharm.cz/postup-pri-ochrane-osobnich-udaju/</w:t>
        </w:r>
      </w:hyperlink>
      <w:r w:rsidRPr="00DD63E3">
        <w:rPr>
          <w:rFonts w:ascii="Arial" w:hAnsi="Arial" w:cs="Arial"/>
          <w:sz w:val="20"/>
          <w:szCs w:val="20"/>
        </w:rPr>
        <w:t>).</w:t>
      </w:r>
    </w:p>
    <w:p w14:paraId="128ABE17" w14:textId="5DC3FE57" w:rsidR="00D06BFF" w:rsidRPr="00DD63E3" w:rsidRDefault="00D06BFF" w:rsidP="00B8713A">
      <w:pPr>
        <w:pStyle w:val="Odstavecseseznamem"/>
        <w:spacing w:after="0" w:line="240" w:lineRule="auto"/>
        <w:ind w:left="357" w:right="187"/>
        <w:jc w:val="both"/>
        <w:rPr>
          <w:rFonts w:ascii="Arial" w:hAnsi="Arial" w:cs="Arial"/>
          <w:sz w:val="20"/>
          <w:szCs w:val="20"/>
        </w:rPr>
      </w:pPr>
    </w:p>
    <w:p w14:paraId="5716D113" w14:textId="7E30005C" w:rsidR="00BD198F" w:rsidRPr="00DD63E3" w:rsidRDefault="00AF1A4A" w:rsidP="00B8713A">
      <w:pPr>
        <w:pStyle w:val="Odstavecseseznamem"/>
        <w:numPr>
          <w:ilvl w:val="0"/>
          <w:numId w:val="20"/>
        </w:numPr>
        <w:spacing w:after="0" w:line="240" w:lineRule="auto"/>
        <w:ind w:right="18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Smluvní strany se tímto dohodly na tom, že v případě, že je nutné uveřejnit tuto smlouvu podle ustanovení zákona č. 340/2015 Sb., o zvláštních podmínkách účinnosti některých smluv, uveřejňování těchto smluv a o registru smluv (dále jen „</w:t>
      </w:r>
      <w:r w:rsidRPr="00DD63E3">
        <w:rPr>
          <w:rFonts w:ascii="Arial" w:hAnsi="Arial" w:cs="Arial"/>
          <w:b/>
          <w:bCs/>
          <w:sz w:val="20"/>
          <w:szCs w:val="20"/>
        </w:rPr>
        <w:t>zákon o registru smluv</w:t>
      </w:r>
      <w:r w:rsidRPr="00DD63E3">
        <w:rPr>
          <w:rFonts w:ascii="Arial" w:hAnsi="Arial" w:cs="Arial"/>
          <w:sz w:val="20"/>
          <w:szCs w:val="20"/>
        </w:rPr>
        <w:t xml:space="preserve">“), je k jejímu uveřejnění povinen </w:t>
      </w:r>
      <w:r w:rsidR="00E56974" w:rsidRPr="00DD63E3">
        <w:rPr>
          <w:rFonts w:ascii="Arial" w:hAnsi="Arial" w:cs="Arial"/>
          <w:sz w:val="20"/>
          <w:szCs w:val="20"/>
        </w:rPr>
        <w:t>Obdarovaný</w:t>
      </w:r>
      <w:r w:rsidRPr="00DD63E3">
        <w:rPr>
          <w:rFonts w:ascii="Arial" w:hAnsi="Arial" w:cs="Arial"/>
          <w:sz w:val="20"/>
          <w:szCs w:val="20"/>
        </w:rPr>
        <w:t>.</w:t>
      </w:r>
      <w:r w:rsidR="00BD198F" w:rsidRPr="00DD63E3">
        <w:rPr>
          <w:rFonts w:ascii="Arial" w:hAnsi="Arial" w:cs="Arial"/>
          <w:sz w:val="20"/>
          <w:szCs w:val="20"/>
        </w:rPr>
        <w:t xml:space="preserve"> </w:t>
      </w:r>
      <w:r w:rsidR="00E56974" w:rsidRPr="00DD63E3">
        <w:rPr>
          <w:rFonts w:ascii="Arial" w:hAnsi="Arial" w:cs="Arial"/>
          <w:sz w:val="20"/>
          <w:szCs w:val="20"/>
        </w:rPr>
        <w:t xml:space="preserve">Obdarovaný </w:t>
      </w:r>
      <w:r w:rsidR="00BD198F" w:rsidRPr="00DD63E3">
        <w:rPr>
          <w:rFonts w:ascii="Arial" w:hAnsi="Arial" w:cs="Arial"/>
          <w:sz w:val="20"/>
          <w:szCs w:val="20"/>
        </w:rPr>
        <w:t xml:space="preserve">je v takovém případě povinen uveřejnit smlouvu v registru smluv do </w:t>
      </w:r>
      <w:r w:rsidR="00BD198F" w:rsidRPr="00DD63E3">
        <w:rPr>
          <w:rFonts w:ascii="Arial" w:hAnsi="Arial" w:cs="Arial"/>
          <w:b/>
          <w:bCs/>
          <w:sz w:val="20"/>
          <w:szCs w:val="20"/>
        </w:rPr>
        <w:t>pěti (5) pracovních dnů</w:t>
      </w:r>
      <w:r w:rsidR="00BD198F" w:rsidRPr="00DD63E3">
        <w:rPr>
          <w:rFonts w:ascii="Arial" w:hAnsi="Arial" w:cs="Arial"/>
          <w:sz w:val="20"/>
          <w:szCs w:val="20"/>
        </w:rPr>
        <w:t xml:space="preserve"> ode dne jejího podpisu oběma smluvními stranami. O zveřejnění je povinen bez zbytečného odkladu informovat </w:t>
      </w:r>
      <w:r w:rsidR="00E56974" w:rsidRPr="00DD63E3">
        <w:rPr>
          <w:rFonts w:ascii="Arial" w:hAnsi="Arial" w:cs="Arial"/>
          <w:sz w:val="20"/>
          <w:szCs w:val="20"/>
        </w:rPr>
        <w:t xml:space="preserve">Dárce </w:t>
      </w:r>
      <w:r w:rsidR="00BD198F" w:rsidRPr="00DD63E3">
        <w:rPr>
          <w:rFonts w:ascii="Arial" w:hAnsi="Arial" w:cs="Arial"/>
          <w:sz w:val="20"/>
          <w:szCs w:val="20"/>
        </w:rPr>
        <w:t>a poskytnout mu k tomu odpovídající důkazy (např. identifikační číslo záznamu v registru smluv).</w:t>
      </w:r>
    </w:p>
    <w:p w14:paraId="290B65F1" w14:textId="215F9ED8" w:rsidR="00F437CA" w:rsidRPr="00DD63E3" w:rsidRDefault="00F437CA" w:rsidP="00B8713A">
      <w:pPr>
        <w:pStyle w:val="Odstavecseseznamem"/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</w:p>
    <w:p w14:paraId="78A6D942" w14:textId="72F5F0E5" w:rsidR="00EB0634" w:rsidRPr="00DD63E3" w:rsidRDefault="00EB0634" w:rsidP="00021C27">
      <w:pPr>
        <w:pStyle w:val="Odstavecseseznamem"/>
        <w:numPr>
          <w:ilvl w:val="0"/>
          <w:numId w:val="20"/>
        </w:numPr>
        <w:spacing w:after="0" w:line="240" w:lineRule="auto"/>
        <w:ind w:right="18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Tato </w:t>
      </w:r>
      <w:r w:rsidR="00936542" w:rsidRPr="00DD63E3">
        <w:rPr>
          <w:rFonts w:ascii="Arial" w:hAnsi="Arial" w:cs="Arial"/>
          <w:bCs/>
          <w:sz w:val="20"/>
        </w:rPr>
        <w:t xml:space="preserve">Smlouva nabývá platnosti a účinnosti dnem </w:t>
      </w:r>
      <w:r w:rsidR="00324D8D" w:rsidRPr="00DD63E3">
        <w:rPr>
          <w:rFonts w:ascii="Arial" w:hAnsi="Arial" w:cs="Arial"/>
          <w:bCs/>
          <w:sz w:val="20"/>
        </w:rPr>
        <w:t xml:space="preserve">zveřejnění v registru smluv, dle zákona č. 340/2015 Sb., o registru smluv, v platném znění. </w:t>
      </w:r>
    </w:p>
    <w:p w14:paraId="345EAA55" w14:textId="77777777" w:rsidR="00DD63E3" w:rsidRPr="00DD63E3" w:rsidRDefault="00DD63E3" w:rsidP="00DD63E3">
      <w:pPr>
        <w:pStyle w:val="Odstavecseseznamem"/>
        <w:rPr>
          <w:rFonts w:ascii="Arial" w:hAnsi="Arial" w:cs="Arial"/>
          <w:sz w:val="20"/>
          <w:szCs w:val="20"/>
        </w:rPr>
      </w:pPr>
    </w:p>
    <w:p w14:paraId="283B3D3C" w14:textId="77777777" w:rsidR="002B4D51" w:rsidRPr="00DD63E3" w:rsidRDefault="00C26FA2" w:rsidP="002B4D51">
      <w:pPr>
        <w:pStyle w:val="Odstavecseseznamem"/>
        <w:numPr>
          <w:ilvl w:val="0"/>
          <w:numId w:val="20"/>
        </w:numPr>
        <w:spacing w:after="0" w:line="240" w:lineRule="auto"/>
        <w:ind w:right="18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bCs/>
          <w:sz w:val="20"/>
        </w:rPr>
        <w:t xml:space="preserve">Obdarovaný </w:t>
      </w:r>
      <w:r w:rsidR="00936542" w:rsidRPr="00DD63E3">
        <w:rPr>
          <w:rFonts w:ascii="Arial" w:hAnsi="Arial" w:cs="Arial"/>
          <w:bCs/>
          <w:sz w:val="20"/>
        </w:rPr>
        <w:t xml:space="preserve">není oprávněn postoupit nebo jinak převést či zatížit svá práva a závazky vyplývající z této Smlouvy, a to ani zčásti ani jako celek, na jakoukoliv třetí osobu bez předchozího písemného souhlasu </w:t>
      </w:r>
      <w:r w:rsidR="008B049D" w:rsidRPr="00DD63E3">
        <w:rPr>
          <w:rFonts w:ascii="Arial" w:hAnsi="Arial" w:cs="Arial"/>
          <w:bCs/>
          <w:sz w:val="20"/>
        </w:rPr>
        <w:t>Dárce</w:t>
      </w:r>
      <w:r w:rsidR="00936542" w:rsidRPr="00DD63E3">
        <w:rPr>
          <w:rFonts w:ascii="Arial" w:hAnsi="Arial" w:cs="Arial"/>
          <w:bCs/>
          <w:sz w:val="20"/>
        </w:rPr>
        <w:t>.</w:t>
      </w:r>
    </w:p>
    <w:p w14:paraId="03A8DC86" w14:textId="77777777" w:rsidR="002B4D51" w:rsidRPr="00DD63E3" w:rsidRDefault="002B4D51" w:rsidP="002B4D51">
      <w:pPr>
        <w:pStyle w:val="Odstavecseseznamem"/>
        <w:rPr>
          <w:rFonts w:ascii="Arial" w:hAnsi="Arial" w:cs="Arial"/>
          <w:sz w:val="20"/>
          <w:szCs w:val="20"/>
        </w:rPr>
      </w:pPr>
    </w:p>
    <w:p w14:paraId="600DA849" w14:textId="7985F973" w:rsidR="002B4D51" w:rsidRPr="00DD63E3" w:rsidRDefault="002B4D51" w:rsidP="002B4D51">
      <w:pPr>
        <w:pStyle w:val="Odstavecseseznamem"/>
        <w:numPr>
          <w:ilvl w:val="0"/>
          <w:numId w:val="20"/>
        </w:numPr>
        <w:spacing w:after="0" w:line="240" w:lineRule="auto"/>
        <w:ind w:right="18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V případě uzavření Smlouvy v listinné podobě je tato Smlouva vypracována ve dvou vyhotoveních s platností originálu, každé ze Smluvních stran přísluší jedno vyhotovení. </w:t>
      </w:r>
      <w:r w:rsidR="00324D8D" w:rsidRPr="00DD63E3">
        <w:rPr>
          <w:rFonts w:ascii="Arial" w:hAnsi="Arial" w:cs="Arial"/>
          <w:sz w:val="20"/>
          <w:szCs w:val="20"/>
        </w:rPr>
        <w:t>Pokud je tato smlouv</w:t>
      </w:r>
      <w:r w:rsidR="005D7EED" w:rsidRPr="00DD63E3">
        <w:rPr>
          <w:rFonts w:ascii="Arial" w:hAnsi="Arial" w:cs="Arial"/>
          <w:sz w:val="20"/>
          <w:szCs w:val="20"/>
        </w:rPr>
        <w:t>a</w:t>
      </w:r>
      <w:r w:rsidR="00324D8D" w:rsidRPr="00DD63E3">
        <w:rPr>
          <w:rFonts w:ascii="Arial" w:hAnsi="Arial" w:cs="Arial"/>
          <w:sz w:val="20"/>
          <w:szCs w:val="20"/>
        </w:rPr>
        <w:t xml:space="preserve"> podepsána uznávaným elektronickým podpisem, obdrží každá smluvní strana její vyhotovení elektronicky podepsané oběma smluvními stranami. </w:t>
      </w:r>
      <w:r w:rsidRPr="00DD63E3">
        <w:rPr>
          <w:rFonts w:ascii="Arial" w:hAnsi="Arial" w:cs="Arial"/>
          <w:sz w:val="20"/>
          <w:szCs w:val="20"/>
        </w:rPr>
        <w:t>Tato Smlouva může být měněna či doplňována pouze písemně, a to formou číslovaných dodatků této Smlouvy podepsaných oběma Smluvními stranami.</w:t>
      </w:r>
    </w:p>
    <w:p w14:paraId="313FDE46" w14:textId="77777777" w:rsidR="00EB0634" w:rsidRPr="00DD63E3" w:rsidRDefault="00EB0634" w:rsidP="00B8713A">
      <w:pPr>
        <w:pStyle w:val="Odstavecseseznamem"/>
        <w:spacing w:after="0" w:line="240" w:lineRule="auto"/>
        <w:ind w:left="357" w:right="187" w:hanging="357"/>
        <w:jc w:val="both"/>
        <w:rPr>
          <w:rFonts w:ascii="Arial" w:hAnsi="Arial" w:cs="Arial"/>
          <w:sz w:val="20"/>
          <w:szCs w:val="20"/>
        </w:rPr>
      </w:pPr>
    </w:p>
    <w:p w14:paraId="2D446C1A" w14:textId="4F7B5E52" w:rsidR="00EB0634" w:rsidRPr="00DD63E3" w:rsidRDefault="00EB0634" w:rsidP="008122C9">
      <w:pPr>
        <w:pStyle w:val="Odstavecseseznamem"/>
        <w:numPr>
          <w:ilvl w:val="0"/>
          <w:numId w:val="20"/>
        </w:numPr>
        <w:spacing w:after="0" w:line="240" w:lineRule="auto"/>
        <w:ind w:right="18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Tato </w:t>
      </w:r>
      <w:r w:rsidR="006D3EA5" w:rsidRPr="00DD63E3">
        <w:rPr>
          <w:rFonts w:ascii="Arial" w:hAnsi="Arial" w:cs="Arial"/>
          <w:sz w:val="20"/>
          <w:szCs w:val="20"/>
        </w:rPr>
        <w:t>Smlouva obsahuje úplnou dohodu Smluvních stran ve věci předmětu této Smlouvy, a nahrazuje veškeré ostatní písemné či ústní dohody učiněné ve věci předmětu této Smlouvy.</w:t>
      </w:r>
    </w:p>
    <w:p w14:paraId="39733010" w14:textId="77777777" w:rsidR="00F07650" w:rsidRPr="00DD63E3" w:rsidRDefault="00F07650" w:rsidP="00B8713A">
      <w:pPr>
        <w:pStyle w:val="Odstavecseseznamem"/>
        <w:spacing w:after="0" w:line="240" w:lineRule="auto"/>
        <w:ind w:left="360" w:right="187"/>
        <w:jc w:val="both"/>
        <w:rPr>
          <w:rFonts w:ascii="Arial" w:hAnsi="Arial" w:cs="Arial"/>
          <w:sz w:val="20"/>
          <w:szCs w:val="20"/>
        </w:rPr>
      </w:pPr>
    </w:p>
    <w:p w14:paraId="606D957F" w14:textId="02A569A1" w:rsidR="00F07650" w:rsidRPr="00DD63E3" w:rsidRDefault="00F07650" w:rsidP="00B8713A">
      <w:pPr>
        <w:pStyle w:val="Odstavecseseznamem"/>
        <w:numPr>
          <w:ilvl w:val="0"/>
          <w:numId w:val="20"/>
        </w:numPr>
        <w:spacing w:after="0" w:line="240" w:lineRule="auto"/>
        <w:ind w:right="187"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Tato Smluvní strany prohlašují, že si tuto Smlouvu před podpisem přečetly, s jejím obsahem jsou seznámeny a v plném rozsahu rozumí textu</w:t>
      </w:r>
      <w:r w:rsidR="00322A77" w:rsidRPr="00DD63E3">
        <w:rPr>
          <w:rFonts w:ascii="Arial" w:hAnsi="Arial" w:cs="Arial"/>
          <w:sz w:val="20"/>
          <w:szCs w:val="20"/>
        </w:rPr>
        <w:t xml:space="preserve"> a na</w:t>
      </w:r>
      <w:r w:rsidRPr="00DD63E3">
        <w:rPr>
          <w:rFonts w:ascii="Arial" w:hAnsi="Arial" w:cs="Arial"/>
          <w:sz w:val="20"/>
          <w:szCs w:val="20"/>
        </w:rPr>
        <w:t xml:space="preserve"> důkaz </w:t>
      </w:r>
      <w:r w:rsidR="00322A77" w:rsidRPr="00DD63E3">
        <w:rPr>
          <w:rFonts w:ascii="Arial" w:hAnsi="Arial" w:cs="Arial"/>
          <w:sz w:val="20"/>
          <w:szCs w:val="20"/>
        </w:rPr>
        <w:t>toho</w:t>
      </w:r>
      <w:r w:rsidRPr="00DD63E3">
        <w:rPr>
          <w:rFonts w:ascii="Arial" w:hAnsi="Arial" w:cs="Arial"/>
          <w:sz w:val="20"/>
          <w:szCs w:val="20"/>
        </w:rPr>
        <w:t xml:space="preserve"> připojují své podpisy.</w:t>
      </w:r>
    </w:p>
    <w:p w14:paraId="0B75ADD1" w14:textId="77777777" w:rsidR="00B77A40" w:rsidRPr="00DD63E3" w:rsidRDefault="00B77A40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DF65353" w14:textId="1AE514D4" w:rsidR="00DB6C1A" w:rsidRPr="00DD63E3" w:rsidRDefault="00DB6C1A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Dárce: </w:t>
      </w:r>
      <w:r w:rsidRPr="00DD63E3">
        <w:rPr>
          <w:rFonts w:ascii="Arial" w:hAnsi="Arial" w:cs="Arial"/>
          <w:sz w:val="20"/>
          <w:szCs w:val="20"/>
        </w:rPr>
        <w:tab/>
      </w:r>
      <w:r w:rsidRPr="00DD63E3">
        <w:rPr>
          <w:rFonts w:ascii="Arial" w:hAnsi="Arial" w:cs="Arial"/>
          <w:sz w:val="20"/>
          <w:szCs w:val="20"/>
        </w:rPr>
        <w:tab/>
      </w:r>
      <w:r w:rsidRPr="00DD63E3">
        <w:rPr>
          <w:rFonts w:ascii="Arial" w:hAnsi="Arial" w:cs="Arial"/>
          <w:sz w:val="20"/>
          <w:szCs w:val="20"/>
        </w:rPr>
        <w:tab/>
      </w:r>
      <w:r w:rsidRPr="00DD63E3">
        <w:rPr>
          <w:rFonts w:ascii="Arial" w:hAnsi="Arial" w:cs="Arial"/>
          <w:sz w:val="20"/>
          <w:szCs w:val="20"/>
        </w:rPr>
        <w:tab/>
      </w:r>
      <w:r w:rsidRPr="00DD63E3">
        <w:rPr>
          <w:rFonts w:ascii="Arial" w:hAnsi="Arial" w:cs="Arial"/>
          <w:sz w:val="20"/>
          <w:szCs w:val="20"/>
        </w:rPr>
        <w:tab/>
      </w:r>
      <w:r w:rsidRPr="00DD63E3">
        <w:rPr>
          <w:rFonts w:ascii="Arial" w:hAnsi="Arial" w:cs="Arial"/>
          <w:sz w:val="20"/>
          <w:szCs w:val="20"/>
        </w:rPr>
        <w:tab/>
      </w:r>
      <w:r w:rsidR="00C503A0" w:rsidRPr="00DD63E3">
        <w:rPr>
          <w:rFonts w:ascii="Arial" w:hAnsi="Arial" w:cs="Arial"/>
          <w:sz w:val="20"/>
          <w:szCs w:val="20"/>
        </w:rPr>
        <w:tab/>
      </w:r>
      <w:r w:rsidRPr="00DD63E3">
        <w:rPr>
          <w:rFonts w:ascii="Arial" w:hAnsi="Arial" w:cs="Arial"/>
          <w:sz w:val="20"/>
          <w:szCs w:val="20"/>
        </w:rPr>
        <w:t>Obdarovaný:</w:t>
      </w:r>
      <w:r w:rsidR="004F142C" w:rsidRPr="00DD63E3">
        <w:rPr>
          <w:rFonts w:ascii="Arial" w:hAnsi="Arial" w:cs="Arial"/>
          <w:sz w:val="20"/>
          <w:szCs w:val="20"/>
        </w:rPr>
        <w:t xml:space="preserve"> </w:t>
      </w:r>
    </w:p>
    <w:p w14:paraId="740A5D34" w14:textId="241969A3" w:rsidR="001A2680" w:rsidRPr="00DD63E3" w:rsidRDefault="00772819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 xml:space="preserve">            </w:t>
      </w:r>
    </w:p>
    <w:p w14:paraId="4CA67B71" w14:textId="1E5FCB3D" w:rsidR="009E19B3" w:rsidRPr="00DD63E3" w:rsidRDefault="00D630A6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V </w:t>
      </w:r>
      <w:r w:rsidR="004D3749" w:rsidRPr="00DD63E3">
        <w:rPr>
          <w:rFonts w:ascii="Arial" w:hAnsi="Arial" w:cs="Arial"/>
          <w:sz w:val="20"/>
          <w:szCs w:val="20"/>
        </w:rPr>
        <w:t>Praze</w:t>
      </w:r>
      <w:r w:rsidR="00F07650" w:rsidRPr="00DD63E3" w:rsidDel="00F07650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D63E3">
        <w:rPr>
          <w:rFonts w:ascii="Arial" w:hAnsi="Arial" w:cs="Arial"/>
          <w:sz w:val="20"/>
          <w:szCs w:val="20"/>
        </w:rPr>
        <w:t>dne</w:t>
      </w:r>
      <w:r w:rsidR="00EB0634" w:rsidRPr="00DD63E3">
        <w:rPr>
          <w:rFonts w:ascii="Arial" w:hAnsi="Arial" w:cs="Arial"/>
          <w:sz w:val="20"/>
          <w:szCs w:val="20"/>
        </w:rPr>
        <w:t xml:space="preserve"> </w:t>
      </w:r>
      <w:r w:rsidR="00DD63E3" w:rsidRPr="00DD63E3">
        <w:rPr>
          <w:rFonts w:ascii="Arial" w:hAnsi="Arial" w:cs="Arial"/>
          <w:sz w:val="20"/>
          <w:szCs w:val="20"/>
        </w:rPr>
        <w:t xml:space="preserve"> 12.</w:t>
      </w:r>
      <w:proofErr w:type="gramEnd"/>
      <w:r w:rsidR="00DD63E3" w:rsidRPr="00DD63E3">
        <w:rPr>
          <w:rFonts w:ascii="Arial" w:hAnsi="Arial" w:cs="Arial"/>
          <w:sz w:val="20"/>
          <w:szCs w:val="20"/>
        </w:rPr>
        <w:t xml:space="preserve"> 11. </w:t>
      </w:r>
      <w:r w:rsidR="00EB0634" w:rsidRPr="00DD63E3">
        <w:rPr>
          <w:rFonts w:ascii="Arial" w:hAnsi="Arial" w:cs="Arial"/>
          <w:sz w:val="20"/>
          <w:szCs w:val="20"/>
        </w:rPr>
        <w:t>2</w:t>
      </w:r>
      <w:r w:rsidR="00253F4C" w:rsidRPr="00DD63E3">
        <w:rPr>
          <w:rFonts w:ascii="Arial" w:hAnsi="Arial" w:cs="Arial"/>
          <w:sz w:val="20"/>
          <w:szCs w:val="20"/>
        </w:rPr>
        <w:t>02</w:t>
      </w:r>
      <w:r w:rsidR="00F07650" w:rsidRPr="00DD63E3">
        <w:rPr>
          <w:rFonts w:ascii="Arial" w:hAnsi="Arial" w:cs="Arial"/>
          <w:sz w:val="20"/>
          <w:szCs w:val="20"/>
        </w:rPr>
        <w:t>5</w:t>
      </w:r>
      <w:r w:rsidR="00253F4C" w:rsidRPr="00DD63E3">
        <w:rPr>
          <w:rFonts w:ascii="Arial" w:hAnsi="Arial" w:cs="Arial"/>
          <w:sz w:val="20"/>
          <w:szCs w:val="20"/>
        </w:rPr>
        <w:tab/>
      </w:r>
      <w:r w:rsidR="00253F4C" w:rsidRPr="00DD63E3">
        <w:rPr>
          <w:rFonts w:ascii="Arial" w:hAnsi="Arial" w:cs="Arial"/>
          <w:sz w:val="20"/>
          <w:szCs w:val="20"/>
        </w:rPr>
        <w:tab/>
      </w:r>
      <w:r w:rsidR="00253F4C" w:rsidRPr="00DD63E3">
        <w:rPr>
          <w:rFonts w:ascii="Arial" w:hAnsi="Arial" w:cs="Arial"/>
          <w:sz w:val="20"/>
          <w:szCs w:val="20"/>
        </w:rPr>
        <w:tab/>
      </w:r>
      <w:r w:rsidR="00C503A0" w:rsidRPr="00DD63E3">
        <w:rPr>
          <w:rFonts w:ascii="Arial" w:hAnsi="Arial" w:cs="Arial"/>
          <w:sz w:val="20"/>
          <w:szCs w:val="20"/>
        </w:rPr>
        <w:tab/>
      </w:r>
      <w:r w:rsidR="00906E89" w:rsidRPr="00DD63E3">
        <w:rPr>
          <w:rFonts w:ascii="Arial" w:hAnsi="Arial" w:cs="Arial"/>
          <w:sz w:val="20"/>
          <w:szCs w:val="20"/>
        </w:rPr>
        <w:t>V</w:t>
      </w:r>
      <w:r w:rsidR="001F78F4" w:rsidRPr="00DD63E3">
        <w:rPr>
          <w:rFonts w:ascii="Arial" w:hAnsi="Arial" w:cs="Arial"/>
          <w:sz w:val="20"/>
          <w:szCs w:val="20"/>
        </w:rPr>
        <w:t xml:space="preserve"> Brně</w:t>
      </w:r>
      <w:r w:rsidR="009676AC" w:rsidRPr="00DD63E3">
        <w:rPr>
          <w:rFonts w:ascii="Arial" w:hAnsi="Arial" w:cs="Arial"/>
          <w:sz w:val="20"/>
          <w:szCs w:val="20"/>
        </w:rPr>
        <w:t xml:space="preserve"> </w:t>
      </w:r>
      <w:r w:rsidR="00906E89" w:rsidRPr="00DD63E3">
        <w:rPr>
          <w:rFonts w:ascii="Arial" w:hAnsi="Arial" w:cs="Arial"/>
          <w:sz w:val="20"/>
          <w:szCs w:val="20"/>
        </w:rPr>
        <w:t>dne</w:t>
      </w:r>
      <w:r w:rsidR="00DB6C1A" w:rsidRPr="00DD63E3">
        <w:rPr>
          <w:rFonts w:ascii="Arial" w:hAnsi="Arial" w:cs="Arial"/>
          <w:sz w:val="20"/>
          <w:szCs w:val="20"/>
        </w:rPr>
        <w:t xml:space="preserve"> </w:t>
      </w:r>
      <w:r w:rsidR="00DD63E3" w:rsidRPr="00DD63E3">
        <w:rPr>
          <w:rFonts w:ascii="Arial" w:hAnsi="Arial" w:cs="Arial"/>
          <w:sz w:val="20"/>
          <w:szCs w:val="20"/>
        </w:rPr>
        <w:t>20. 11. 2025</w:t>
      </w:r>
      <w:r w:rsidR="00906E89" w:rsidRPr="00DD63E3">
        <w:rPr>
          <w:rFonts w:ascii="Arial" w:hAnsi="Arial" w:cs="Arial"/>
          <w:sz w:val="20"/>
          <w:szCs w:val="20"/>
        </w:rPr>
        <w:t xml:space="preserve">        </w:t>
      </w:r>
    </w:p>
    <w:p w14:paraId="776AFB46" w14:textId="77777777" w:rsidR="00DB6C1A" w:rsidRPr="00DD63E3" w:rsidRDefault="00DB6C1A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6D7CBB4" w14:textId="77777777" w:rsidR="00DB6C1A" w:rsidRPr="00DD63E3" w:rsidRDefault="00DB6C1A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17FC1A6" w14:textId="77777777" w:rsidR="00DB6C1A" w:rsidRPr="00DD63E3" w:rsidRDefault="00DB6C1A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CF64223" w14:textId="11FC6CD8" w:rsidR="00DB6C1A" w:rsidRPr="00DD63E3" w:rsidRDefault="00DB6C1A" w:rsidP="00B8713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63E3">
        <w:rPr>
          <w:rFonts w:ascii="Arial" w:hAnsi="Arial" w:cs="Arial"/>
          <w:sz w:val="20"/>
          <w:szCs w:val="20"/>
        </w:rPr>
        <w:t>_________________________</w:t>
      </w:r>
      <w:r w:rsidRPr="00DD63E3">
        <w:rPr>
          <w:rFonts w:ascii="Arial" w:hAnsi="Arial" w:cs="Arial"/>
          <w:sz w:val="20"/>
          <w:szCs w:val="20"/>
        </w:rPr>
        <w:tab/>
      </w:r>
      <w:r w:rsidRPr="00DD63E3">
        <w:rPr>
          <w:rFonts w:ascii="Arial" w:hAnsi="Arial" w:cs="Arial"/>
          <w:sz w:val="20"/>
          <w:szCs w:val="20"/>
        </w:rPr>
        <w:tab/>
      </w:r>
      <w:r w:rsidRPr="00DD63E3">
        <w:rPr>
          <w:rFonts w:ascii="Arial" w:hAnsi="Arial" w:cs="Arial"/>
          <w:sz w:val="20"/>
          <w:szCs w:val="20"/>
        </w:rPr>
        <w:tab/>
        <w:t>_________________________</w:t>
      </w:r>
    </w:p>
    <w:p w14:paraId="6A7A61BD" w14:textId="2F9937B9" w:rsidR="00B77A40" w:rsidRPr="00DD63E3" w:rsidRDefault="00297019" w:rsidP="00B8713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proofErr w:type="spellStart"/>
      <w:r w:rsidRPr="00DD63E3">
        <w:rPr>
          <w:rFonts w:ascii="Arial" w:hAnsi="Arial" w:cs="Arial"/>
          <w:b/>
          <w:sz w:val="20"/>
          <w:szCs w:val="20"/>
        </w:rPr>
        <w:t>MagnaPharm</w:t>
      </w:r>
      <w:proofErr w:type="spellEnd"/>
      <w:r w:rsidRPr="00DD63E3">
        <w:rPr>
          <w:rFonts w:ascii="Arial" w:hAnsi="Arial" w:cs="Arial"/>
          <w:b/>
          <w:sz w:val="20"/>
          <w:szCs w:val="20"/>
        </w:rPr>
        <w:t xml:space="preserve"> CZ s.r.o.</w:t>
      </w:r>
      <w:r w:rsidR="00DB6C1A" w:rsidRPr="00DD63E3">
        <w:rPr>
          <w:rFonts w:ascii="Arial" w:hAnsi="Arial" w:cs="Arial"/>
          <w:b/>
          <w:sz w:val="20"/>
          <w:szCs w:val="20"/>
        </w:rPr>
        <w:tab/>
      </w:r>
      <w:r w:rsidR="00DB6C1A" w:rsidRPr="00DD63E3">
        <w:rPr>
          <w:rFonts w:ascii="Arial" w:hAnsi="Arial" w:cs="Arial"/>
          <w:b/>
          <w:sz w:val="20"/>
          <w:szCs w:val="20"/>
        </w:rPr>
        <w:tab/>
      </w:r>
      <w:r w:rsidR="00DB6C1A" w:rsidRPr="00DD63E3">
        <w:rPr>
          <w:rFonts w:ascii="Arial" w:hAnsi="Arial" w:cs="Arial"/>
          <w:b/>
          <w:sz w:val="20"/>
          <w:szCs w:val="20"/>
        </w:rPr>
        <w:tab/>
      </w:r>
      <w:r w:rsidR="003A7E75" w:rsidRPr="00DD63E3">
        <w:rPr>
          <w:rFonts w:ascii="Arial" w:hAnsi="Arial" w:cs="Arial"/>
          <w:b/>
          <w:sz w:val="20"/>
          <w:szCs w:val="20"/>
        </w:rPr>
        <w:tab/>
      </w:r>
      <w:r w:rsidR="004E7FF2" w:rsidRPr="00DD63E3">
        <w:rPr>
          <w:rFonts w:ascii="Arial" w:hAnsi="Arial" w:cs="Arial"/>
          <w:b/>
          <w:bCs/>
          <w:sz w:val="20"/>
        </w:rPr>
        <w:t>FN Brno</w:t>
      </w:r>
      <w:r w:rsidR="005C6EF4" w:rsidRPr="00DD63E3">
        <w:rPr>
          <w:rFonts w:ascii="Arial" w:hAnsi="Arial" w:cs="Arial"/>
          <w:b/>
          <w:bCs/>
          <w:sz w:val="20"/>
        </w:rPr>
        <w:t xml:space="preserve">, </w:t>
      </w:r>
      <w:r w:rsidR="004E7FF2" w:rsidRPr="00DD63E3">
        <w:rPr>
          <w:rFonts w:ascii="Arial" w:hAnsi="Arial" w:cs="Arial"/>
          <w:b/>
          <w:bCs/>
          <w:sz w:val="20"/>
        </w:rPr>
        <w:t>státní příspěvková organizace</w:t>
      </w:r>
    </w:p>
    <w:p w14:paraId="472F76FD" w14:textId="35474201" w:rsidR="009676AC" w:rsidRPr="00DD63E3" w:rsidRDefault="00DD63E3" w:rsidP="00B8713A">
      <w:pPr>
        <w:tabs>
          <w:tab w:val="right" w:leader="dot" w:pos="851"/>
        </w:tabs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DD63E3">
        <w:rPr>
          <w:rFonts w:ascii="Arial" w:hAnsi="Arial" w:cs="Arial"/>
          <w:sz w:val="20"/>
          <w:szCs w:val="20"/>
        </w:rPr>
        <w:t>xxxxxxxxxxxxxxxx</w:t>
      </w:r>
      <w:proofErr w:type="spellEnd"/>
      <w:r w:rsidR="00F545DF" w:rsidRPr="00DD63E3">
        <w:rPr>
          <w:rFonts w:ascii="Arial" w:hAnsi="Arial" w:cs="Arial"/>
          <w:sz w:val="20"/>
        </w:rPr>
        <w:tab/>
      </w:r>
      <w:r w:rsidR="00C503A0" w:rsidRPr="00DD63E3">
        <w:rPr>
          <w:rFonts w:ascii="Arial" w:hAnsi="Arial" w:cs="Arial"/>
          <w:sz w:val="20"/>
          <w:szCs w:val="20"/>
        </w:rPr>
        <w:tab/>
      </w:r>
      <w:r w:rsidR="003144B9" w:rsidRPr="00DD63E3">
        <w:rPr>
          <w:rFonts w:ascii="Arial" w:hAnsi="Arial" w:cs="Arial"/>
          <w:sz w:val="20"/>
          <w:szCs w:val="20"/>
        </w:rPr>
        <w:tab/>
      </w:r>
      <w:r w:rsidR="00743428" w:rsidRPr="00DD63E3">
        <w:rPr>
          <w:rFonts w:ascii="Arial" w:hAnsi="Arial" w:cs="Arial"/>
          <w:sz w:val="20"/>
          <w:szCs w:val="20"/>
        </w:rPr>
        <w:tab/>
      </w:r>
      <w:r w:rsidRPr="00DD63E3">
        <w:rPr>
          <w:rFonts w:ascii="Arial" w:hAnsi="Arial" w:cs="Arial"/>
          <w:sz w:val="20"/>
          <w:szCs w:val="20"/>
        </w:rPr>
        <w:tab/>
      </w:r>
      <w:proofErr w:type="spellStart"/>
      <w:r w:rsidRPr="00DD63E3">
        <w:rPr>
          <w:rFonts w:ascii="Arial" w:hAnsi="Arial" w:cs="Arial"/>
          <w:sz w:val="20"/>
          <w:szCs w:val="20"/>
        </w:rPr>
        <w:t>xxxxxxxxxxxxx</w:t>
      </w:r>
      <w:proofErr w:type="spellEnd"/>
      <w:r w:rsidRPr="00DD63E3">
        <w:rPr>
          <w:rFonts w:ascii="Arial" w:hAnsi="Arial" w:cs="Arial"/>
          <w:sz w:val="20"/>
          <w:szCs w:val="20"/>
        </w:rPr>
        <w:t xml:space="preserve"> </w:t>
      </w:r>
      <w:r w:rsidR="009676AC" w:rsidRPr="00DD63E3">
        <w:rPr>
          <w:rFonts w:ascii="Arial" w:hAnsi="Arial" w:cs="Arial"/>
          <w:sz w:val="20"/>
          <w:szCs w:val="20"/>
        </w:rPr>
        <w:t xml:space="preserve">         </w:t>
      </w:r>
    </w:p>
    <w:sectPr w:rsidR="009676AC" w:rsidRPr="00DD63E3" w:rsidSect="00807EB1">
      <w:headerReference w:type="default" r:id="rId9"/>
      <w:footerReference w:type="default" r:id="rId10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AD77" w14:textId="77777777" w:rsidR="00FC0166" w:rsidRDefault="00FC0166" w:rsidP="00807EB1">
      <w:pPr>
        <w:spacing w:after="0" w:line="240" w:lineRule="auto"/>
      </w:pPr>
      <w:r>
        <w:separator/>
      </w:r>
    </w:p>
  </w:endnote>
  <w:endnote w:type="continuationSeparator" w:id="0">
    <w:p w14:paraId="2334E4DC" w14:textId="77777777" w:rsidR="00FC0166" w:rsidRDefault="00FC0166" w:rsidP="00807EB1">
      <w:pPr>
        <w:spacing w:after="0" w:line="240" w:lineRule="auto"/>
      </w:pPr>
      <w:r>
        <w:continuationSeparator/>
      </w:r>
    </w:p>
  </w:endnote>
  <w:endnote w:type="continuationNotice" w:id="1">
    <w:p w14:paraId="0F29BB25" w14:textId="77777777" w:rsidR="00FC0166" w:rsidRDefault="00FC01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20283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4455FD" w14:textId="5B722876" w:rsidR="00F27E5D" w:rsidRPr="00F27E5D" w:rsidRDefault="00F27E5D">
        <w:pPr>
          <w:pStyle w:val="Zpat"/>
          <w:jc w:val="center"/>
          <w:rPr>
            <w:rFonts w:ascii="Times New Roman" w:hAnsi="Times New Roman" w:cs="Times New Roman"/>
          </w:rPr>
        </w:pPr>
        <w:r w:rsidRPr="00F27E5D">
          <w:rPr>
            <w:rFonts w:ascii="Times New Roman" w:hAnsi="Times New Roman" w:cs="Times New Roman"/>
          </w:rPr>
          <w:fldChar w:fldCharType="begin"/>
        </w:r>
        <w:r w:rsidRPr="00F27E5D">
          <w:rPr>
            <w:rFonts w:ascii="Times New Roman" w:hAnsi="Times New Roman" w:cs="Times New Roman"/>
          </w:rPr>
          <w:instrText>PAGE   \* MERGEFORMAT</w:instrText>
        </w:r>
        <w:r w:rsidRPr="00F27E5D">
          <w:rPr>
            <w:rFonts w:ascii="Times New Roman" w:hAnsi="Times New Roman" w:cs="Times New Roman"/>
          </w:rPr>
          <w:fldChar w:fldCharType="separate"/>
        </w:r>
        <w:r w:rsidRPr="00F27E5D">
          <w:rPr>
            <w:rFonts w:ascii="Times New Roman" w:hAnsi="Times New Roman" w:cs="Times New Roman"/>
          </w:rPr>
          <w:t>2</w:t>
        </w:r>
        <w:r w:rsidRPr="00F27E5D">
          <w:rPr>
            <w:rFonts w:ascii="Times New Roman" w:hAnsi="Times New Roman" w:cs="Times New Roman"/>
          </w:rPr>
          <w:fldChar w:fldCharType="end"/>
        </w:r>
      </w:p>
    </w:sdtContent>
  </w:sdt>
  <w:p w14:paraId="481B38D0" w14:textId="785A5073" w:rsidR="00E326AB" w:rsidRPr="0053175E" w:rsidRDefault="00E326AB" w:rsidP="00403FC9">
    <w:pPr>
      <w:pStyle w:val="Zpat"/>
      <w:rPr>
        <w:rFonts w:ascii="Tahoma" w:hAnsi="Tahoma" w:cs="Tahoma"/>
        <w:color w:val="005AA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884AD" w14:textId="77777777" w:rsidR="00FC0166" w:rsidRDefault="00FC0166" w:rsidP="00807EB1">
      <w:pPr>
        <w:spacing w:after="0" w:line="240" w:lineRule="auto"/>
      </w:pPr>
      <w:r>
        <w:separator/>
      </w:r>
    </w:p>
  </w:footnote>
  <w:footnote w:type="continuationSeparator" w:id="0">
    <w:p w14:paraId="147603E6" w14:textId="77777777" w:rsidR="00FC0166" w:rsidRDefault="00FC0166" w:rsidP="00807EB1">
      <w:pPr>
        <w:spacing w:after="0" w:line="240" w:lineRule="auto"/>
      </w:pPr>
      <w:r>
        <w:continuationSeparator/>
      </w:r>
    </w:p>
  </w:footnote>
  <w:footnote w:type="continuationNotice" w:id="1">
    <w:p w14:paraId="69DF39A9" w14:textId="77777777" w:rsidR="00FC0166" w:rsidRDefault="00FC01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C885" w14:textId="41D3DC24" w:rsidR="005D7EED" w:rsidRDefault="005D7EED">
    <w:pPr>
      <w:pStyle w:val="Zhlav"/>
    </w:pPr>
    <w:r>
      <w:t xml:space="preserve">                                                                                                                                   FN Brno </w:t>
    </w:r>
  </w:p>
  <w:p w14:paraId="0B5CC0D6" w14:textId="703EE545" w:rsidR="005D7EED" w:rsidRDefault="005D7EED" w:rsidP="005D7EED">
    <w:pPr>
      <w:pStyle w:val="Zhlav"/>
      <w:jc w:val="right"/>
    </w:pPr>
    <w:r>
      <w:t>Smlouva č. SP/3825/2025/Sv</w:t>
    </w:r>
  </w:p>
  <w:p w14:paraId="4E5E3C69" w14:textId="14E037BB" w:rsidR="0036681E" w:rsidRDefault="0036681E" w:rsidP="0036681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433"/>
    <w:multiLevelType w:val="hybridMultilevel"/>
    <w:tmpl w:val="DFD69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4090"/>
    <w:multiLevelType w:val="hybridMultilevel"/>
    <w:tmpl w:val="65E6AD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4F3"/>
    <w:multiLevelType w:val="hybridMultilevel"/>
    <w:tmpl w:val="003EA9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E453D"/>
    <w:multiLevelType w:val="hybridMultilevel"/>
    <w:tmpl w:val="DFD69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2646F"/>
    <w:multiLevelType w:val="hybridMultilevel"/>
    <w:tmpl w:val="7D8AA188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7101FF"/>
    <w:multiLevelType w:val="hybridMultilevel"/>
    <w:tmpl w:val="7D8AA188"/>
    <w:lvl w:ilvl="0" w:tplc="56128C78">
      <w:start w:val="1"/>
      <w:numFmt w:val="lowerLetter"/>
      <w:lvlText w:val="%1."/>
      <w:lvlJc w:val="left"/>
      <w:pPr>
        <w:ind w:left="3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6" w15:restartNumberingAfterBreak="0">
    <w:nsid w:val="255C6FAF"/>
    <w:multiLevelType w:val="hybridMultilevel"/>
    <w:tmpl w:val="3192304C"/>
    <w:lvl w:ilvl="0" w:tplc="42622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47C80"/>
    <w:multiLevelType w:val="hybridMultilevel"/>
    <w:tmpl w:val="2D8007F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64408268">
      <w:start w:val="1"/>
      <w:numFmt w:val="lowerLetter"/>
      <w:lvlText w:val="(%3)"/>
      <w:lvlJc w:val="left"/>
      <w:pPr>
        <w:ind w:left="2624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2F57CB"/>
    <w:multiLevelType w:val="hybridMultilevel"/>
    <w:tmpl w:val="7F880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47972"/>
    <w:multiLevelType w:val="hybridMultilevel"/>
    <w:tmpl w:val="9828AAA2"/>
    <w:lvl w:ilvl="0" w:tplc="36E8E3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54777CD"/>
    <w:multiLevelType w:val="hybridMultilevel"/>
    <w:tmpl w:val="25BC0192"/>
    <w:lvl w:ilvl="0" w:tplc="DCC28232">
      <w:start w:val="3"/>
      <w:numFmt w:val="bullet"/>
      <w:lvlText w:val="-"/>
      <w:lvlJc w:val="left"/>
      <w:pPr>
        <w:ind w:left="1644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 w15:restartNumberingAfterBreak="0">
    <w:nsid w:val="457E3B92"/>
    <w:multiLevelType w:val="hybridMultilevel"/>
    <w:tmpl w:val="557A8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1269C"/>
    <w:multiLevelType w:val="hybridMultilevel"/>
    <w:tmpl w:val="BCD6EDA4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A084116"/>
    <w:multiLevelType w:val="hybridMultilevel"/>
    <w:tmpl w:val="E1C00F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A22F53"/>
    <w:multiLevelType w:val="hybridMultilevel"/>
    <w:tmpl w:val="0346D124"/>
    <w:name w:val="zzmpStandard||Standard|2|1|1|1|0|0||1|0|1||1|0|1||1|0|1||1|0|1||1|0|1||1|0|1||1|0|1||1|0|1||"/>
    <w:lvl w:ilvl="0" w:tplc="FFFFFFFF">
      <w:start w:val="1"/>
      <w:numFmt w:val="lowerLetter"/>
      <w:pStyle w:val="BML3v2"/>
      <w:lvlText w:val="(%1)"/>
      <w:lvlJc w:val="left"/>
      <w:pPr>
        <w:tabs>
          <w:tab w:val="num" w:pos="1452"/>
        </w:tabs>
        <w:ind w:left="1452" w:hanging="7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90E97"/>
    <w:multiLevelType w:val="hybridMultilevel"/>
    <w:tmpl w:val="58E80D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A7264"/>
    <w:multiLevelType w:val="hybridMultilevel"/>
    <w:tmpl w:val="B8CA9CDE"/>
    <w:lvl w:ilvl="0" w:tplc="04050013">
      <w:start w:val="1"/>
      <w:numFmt w:val="upperRoman"/>
      <w:lvlText w:val="%1."/>
      <w:lvlJc w:val="righ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C199A"/>
    <w:multiLevelType w:val="hybridMultilevel"/>
    <w:tmpl w:val="DB42F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FA5318"/>
    <w:multiLevelType w:val="hybridMultilevel"/>
    <w:tmpl w:val="51E4F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E311C"/>
    <w:multiLevelType w:val="multilevel"/>
    <w:tmpl w:val="D33AE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color w:val="auto"/>
        <w:u w:val="none"/>
      </w:rPr>
    </w:lvl>
  </w:abstractNum>
  <w:abstractNum w:abstractNumId="20" w15:restartNumberingAfterBreak="0">
    <w:nsid w:val="7B570BA3"/>
    <w:multiLevelType w:val="hybridMultilevel"/>
    <w:tmpl w:val="C6F8AE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Letter"/>
      <w:lvlText w:val="(%3)"/>
      <w:lvlJc w:val="left"/>
      <w:pPr>
        <w:ind w:left="1980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352BFB"/>
    <w:multiLevelType w:val="hybridMultilevel"/>
    <w:tmpl w:val="E58A61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F3D1DBE"/>
    <w:multiLevelType w:val="hybridMultilevel"/>
    <w:tmpl w:val="D7C2A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81656">
    <w:abstractNumId w:val="16"/>
  </w:num>
  <w:num w:numId="2" w16cid:durableId="101070712">
    <w:abstractNumId w:val="6"/>
  </w:num>
  <w:num w:numId="3" w16cid:durableId="869033739">
    <w:abstractNumId w:val="0"/>
  </w:num>
  <w:num w:numId="4" w16cid:durableId="1435394518">
    <w:abstractNumId w:val="15"/>
  </w:num>
  <w:num w:numId="5" w16cid:durableId="554699469">
    <w:abstractNumId w:val="22"/>
  </w:num>
  <w:num w:numId="6" w16cid:durableId="422804397">
    <w:abstractNumId w:val="1"/>
  </w:num>
  <w:num w:numId="7" w16cid:durableId="473062702">
    <w:abstractNumId w:val="3"/>
  </w:num>
  <w:num w:numId="8" w16cid:durableId="1160805069">
    <w:abstractNumId w:val="11"/>
  </w:num>
  <w:num w:numId="9" w16cid:durableId="1362054925">
    <w:abstractNumId w:val="13"/>
  </w:num>
  <w:num w:numId="10" w16cid:durableId="117535213">
    <w:abstractNumId w:val="19"/>
  </w:num>
  <w:num w:numId="11" w16cid:durableId="169296191">
    <w:abstractNumId w:val="17"/>
  </w:num>
  <w:num w:numId="12" w16cid:durableId="1063871837">
    <w:abstractNumId w:val="18"/>
  </w:num>
  <w:num w:numId="13" w16cid:durableId="1223829971">
    <w:abstractNumId w:val="2"/>
  </w:num>
  <w:num w:numId="14" w16cid:durableId="1759521651">
    <w:abstractNumId w:val="7"/>
  </w:num>
  <w:num w:numId="15" w16cid:durableId="135613482">
    <w:abstractNumId w:val="12"/>
  </w:num>
  <w:num w:numId="16" w16cid:durableId="1473522100">
    <w:abstractNumId w:val="8"/>
  </w:num>
  <w:num w:numId="17" w16cid:durableId="42753714">
    <w:abstractNumId w:val="5"/>
  </w:num>
  <w:num w:numId="18" w16cid:durableId="1965501756">
    <w:abstractNumId w:val="4"/>
  </w:num>
  <w:num w:numId="19" w16cid:durableId="180507858">
    <w:abstractNumId w:val="10"/>
  </w:num>
  <w:num w:numId="20" w16cid:durableId="281612092">
    <w:abstractNumId w:val="20"/>
  </w:num>
  <w:num w:numId="21" w16cid:durableId="474226964">
    <w:abstractNumId w:val="9"/>
  </w:num>
  <w:num w:numId="22" w16cid:durableId="1027677596">
    <w:abstractNumId w:val="14"/>
  </w:num>
  <w:num w:numId="23" w16cid:durableId="10258632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EB"/>
    <w:rsid w:val="00007B47"/>
    <w:rsid w:val="00022826"/>
    <w:rsid w:val="00022846"/>
    <w:rsid w:val="00040897"/>
    <w:rsid w:val="000411C5"/>
    <w:rsid w:val="0004267D"/>
    <w:rsid w:val="0005357B"/>
    <w:rsid w:val="00055434"/>
    <w:rsid w:val="00056069"/>
    <w:rsid w:val="00065594"/>
    <w:rsid w:val="00065977"/>
    <w:rsid w:val="00073E1C"/>
    <w:rsid w:val="00091372"/>
    <w:rsid w:val="00092C83"/>
    <w:rsid w:val="0009519A"/>
    <w:rsid w:val="00096F92"/>
    <w:rsid w:val="000A153E"/>
    <w:rsid w:val="000B2FDF"/>
    <w:rsid w:val="000B4A7A"/>
    <w:rsid w:val="000B6555"/>
    <w:rsid w:val="000C23BC"/>
    <w:rsid w:val="000C58F5"/>
    <w:rsid w:val="000D05C4"/>
    <w:rsid w:val="000D33F6"/>
    <w:rsid w:val="000D7867"/>
    <w:rsid w:val="000D7FD2"/>
    <w:rsid w:val="000E2A48"/>
    <w:rsid w:val="000E2E1C"/>
    <w:rsid w:val="00101BFA"/>
    <w:rsid w:val="0010527C"/>
    <w:rsid w:val="001154D4"/>
    <w:rsid w:val="00121425"/>
    <w:rsid w:val="00121E5F"/>
    <w:rsid w:val="001261BE"/>
    <w:rsid w:val="00134A13"/>
    <w:rsid w:val="00135C0B"/>
    <w:rsid w:val="00136E01"/>
    <w:rsid w:val="00143BCC"/>
    <w:rsid w:val="00144394"/>
    <w:rsid w:val="00175E06"/>
    <w:rsid w:val="00182985"/>
    <w:rsid w:val="00185669"/>
    <w:rsid w:val="001877D4"/>
    <w:rsid w:val="001A2680"/>
    <w:rsid w:val="001A329F"/>
    <w:rsid w:val="001A3E03"/>
    <w:rsid w:val="001B0FD5"/>
    <w:rsid w:val="001B7F87"/>
    <w:rsid w:val="001C1847"/>
    <w:rsid w:val="001C2BCD"/>
    <w:rsid w:val="001C6534"/>
    <w:rsid w:val="001D5146"/>
    <w:rsid w:val="001D77B5"/>
    <w:rsid w:val="001E43B5"/>
    <w:rsid w:val="001E69EC"/>
    <w:rsid w:val="001F2B4F"/>
    <w:rsid w:val="001F78F4"/>
    <w:rsid w:val="0020034E"/>
    <w:rsid w:val="00214CC3"/>
    <w:rsid w:val="002164D5"/>
    <w:rsid w:val="002256B0"/>
    <w:rsid w:val="0022715E"/>
    <w:rsid w:val="00233607"/>
    <w:rsid w:val="002361BA"/>
    <w:rsid w:val="00246F53"/>
    <w:rsid w:val="00253F4C"/>
    <w:rsid w:val="0025611F"/>
    <w:rsid w:val="00257501"/>
    <w:rsid w:val="002802EB"/>
    <w:rsid w:val="00284220"/>
    <w:rsid w:val="00293973"/>
    <w:rsid w:val="0029504B"/>
    <w:rsid w:val="00297019"/>
    <w:rsid w:val="002A03DD"/>
    <w:rsid w:val="002A311F"/>
    <w:rsid w:val="002A6EC2"/>
    <w:rsid w:val="002A729B"/>
    <w:rsid w:val="002B0B79"/>
    <w:rsid w:val="002B4D51"/>
    <w:rsid w:val="002C62AF"/>
    <w:rsid w:val="002D0947"/>
    <w:rsid w:val="002E2075"/>
    <w:rsid w:val="002E256B"/>
    <w:rsid w:val="002E608A"/>
    <w:rsid w:val="00300A09"/>
    <w:rsid w:val="00300B2E"/>
    <w:rsid w:val="00301152"/>
    <w:rsid w:val="003144B9"/>
    <w:rsid w:val="00315CC9"/>
    <w:rsid w:val="00316F3B"/>
    <w:rsid w:val="00322A77"/>
    <w:rsid w:val="00324D8D"/>
    <w:rsid w:val="00331666"/>
    <w:rsid w:val="0034750B"/>
    <w:rsid w:val="0035633A"/>
    <w:rsid w:val="00357F1F"/>
    <w:rsid w:val="00360246"/>
    <w:rsid w:val="0036265C"/>
    <w:rsid w:val="0036681E"/>
    <w:rsid w:val="00366D01"/>
    <w:rsid w:val="00370A6F"/>
    <w:rsid w:val="003729A0"/>
    <w:rsid w:val="00377F6B"/>
    <w:rsid w:val="00387F1F"/>
    <w:rsid w:val="00387F2F"/>
    <w:rsid w:val="003957A0"/>
    <w:rsid w:val="003A5221"/>
    <w:rsid w:val="003A7E75"/>
    <w:rsid w:val="003B7844"/>
    <w:rsid w:val="003C0198"/>
    <w:rsid w:val="003E67E7"/>
    <w:rsid w:val="003E706B"/>
    <w:rsid w:val="003F032E"/>
    <w:rsid w:val="003F2F2B"/>
    <w:rsid w:val="003F5926"/>
    <w:rsid w:val="003F7C92"/>
    <w:rsid w:val="00400993"/>
    <w:rsid w:val="00400D30"/>
    <w:rsid w:val="00401D1C"/>
    <w:rsid w:val="00402F78"/>
    <w:rsid w:val="00403FC9"/>
    <w:rsid w:val="004112FA"/>
    <w:rsid w:val="00417B14"/>
    <w:rsid w:val="00422266"/>
    <w:rsid w:val="00422EBC"/>
    <w:rsid w:val="0042468F"/>
    <w:rsid w:val="004272D8"/>
    <w:rsid w:val="004302FB"/>
    <w:rsid w:val="00436688"/>
    <w:rsid w:val="004441F6"/>
    <w:rsid w:val="00462AEA"/>
    <w:rsid w:val="00463693"/>
    <w:rsid w:val="00467C5F"/>
    <w:rsid w:val="00472444"/>
    <w:rsid w:val="004742BE"/>
    <w:rsid w:val="00474920"/>
    <w:rsid w:val="00483160"/>
    <w:rsid w:val="00484C0D"/>
    <w:rsid w:val="00490FD0"/>
    <w:rsid w:val="004A7023"/>
    <w:rsid w:val="004C3404"/>
    <w:rsid w:val="004C741D"/>
    <w:rsid w:val="004D103A"/>
    <w:rsid w:val="004D3749"/>
    <w:rsid w:val="004D441F"/>
    <w:rsid w:val="004D478E"/>
    <w:rsid w:val="004D61AF"/>
    <w:rsid w:val="004E7FF2"/>
    <w:rsid w:val="004F142C"/>
    <w:rsid w:val="004F36B9"/>
    <w:rsid w:val="004F6F80"/>
    <w:rsid w:val="004F7138"/>
    <w:rsid w:val="00501161"/>
    <w:rsid w:val="005032B9"/>
    <w:rsid w:val="00507C1B"/>
    <w:rsid w:val="00510519"/>
    <w:rsid w:val="00513B3B"/>
    <w:rsid w:val="005174FC"/>
    <w:rsid w:val="0053175E"/>
    <w:rsid w:val="005327FA"/>
    <w:rsid w:val="00534C84"/>
    <w:rsid w:val="00541DAF"/>
    <w:rsid w:val="00547DAF"/>
    <w:rsid w:val="00550237"/>
    <w:rsid w:val="00552A46"/>
    <w:rsid w:val="005612D3"/>
    <w:rsid w:val="0056521D"/>
    <w:rsid w:val="00590B97"/>
    <w:rsid w:val="00592333"/>
    <w:rsid w:val="005943F4"/>
    <w:rsid w:val="005A343E"/>
    <w:rsid w:val="005A4894"/>
    <w:rsid w:val="005B5F16"/>
    <w:rsid w:val="005C3CFE"/>
    <w:rsid w:val="005C6EF4"/>
    <w:rsid w:val="005D0369"/>
    <w:rsid w:val="005D355D"/>
    <w:rsid w:val="005D7577"/>
    <w:rsid w:val="005D7EED"/>
    <w:rsid w:val="005E565C"/>
    <w:rsid w:val="005F0C9A"/>
    <w:rsid w:val="005F408C"/>
    <w:rsid w:val="0060203F"/>
    <w:rsid w:val="0060251E"/>
    <w:rsid w:val="00605296"/>
    <w:rsid w:val="006065A2"/>
    <w:rsid w:val="0060727A"/>
    <w:rsid w:val="0062660D"/>
    <w:rsid w:val="006278BE"/>
    <w:rsid w:val="0063098F"/>
    <w:rsid w:val="00634916"/>
    <w:rsid w:val="00636691"/>
    <w:rsid w:val="00653507"/>
    <w:rsid w:val="006614E7"/>
    <w:rsid w:val="006637BD"/>
    <w:rsid w:val="00666BC4"/>
    <w:rsid w:val="0068169F"/>
    <w:rsid w:val="00681B25"/>
    <w:rsid w:val="006A6D7A"/>
    <w:rsid w:val="006B2610"/>
    <w:rsid w:val="006C001E"/>
    <w:rsid w:val="006C4624"/>
    <w:rsid w:val="006D1F07"/>
    <w:rsid w:val="006D3EA5"/>
    <w:rsid w:val="006D6ACF"/>
    <w:rsid w:val="006E055A"/>
    <w:rsid w:val="006F0533"/>
    <w:rsid w:val="006F4829"/>
    <w:rsid w:val="006F5B83"/>
    <w:rsid w:val="006F75BC"/>
    <w:rsid w:val="00700716"/>
    <w:rsid w:val="00707F3E"/>
    <w:rsid w:val="00727419"/>
    <w:rsid w:val="00733A54"/>
    <w:rsid w:val="00740D99"/>
    <w:rsid w:val="00742995"/>
    <w:rsid w:val="00743428"/>
    <w:rsid w:val="00744EFB"/>
    <w:rsid w:val="007531B7"/>
    <w:rsid w:val="00757027"/>
    <w:rsid w:val="00765244"/>
    <w:rsid w:val="00765C10"/>
    <w:rsid w:val="00766BB5"/>
    <w:rsid w:val="0077111F"/>
    <w:rsid w:val="00772819"/>
    <w:rsid w:val="00782F17"/>
    <w:rsid w:val="0078656D"/>
    <w:rsid w:val="00792A38"/>
    <w:rsid w:val="00793D12"/>
    <w:rsid w:val="00793E4D"/>
    <w:rsid w:val="007C268E"/>
    <w:rsid w:val="007C3B53"/>
    <w:rsid w:val="007C60B6"/>
    <w:rsid w:val="007C6D58"/>
    <w:rsid w:val="007D00B7"/>
    <w:rsid w:val="007E13A5"/>
    <w:rsid w:val="007E60FD"/>
    <w:rsid w:val="007E66FD"/>
    <w:rsid w:val="00807EB1"/>
    <w:rsid w:val="00810A0F"/>
    <w:rsid w:val="008122C9"/>
    <w:rsid w:val="008148B9"/>
    <w:rsid w:val="008204BE"/>
    <w:rsid w:val="008226D8"/>
    <w:rsid w:val="008348C8"/>
    <w:rsid w:val="0083609D"/>
    <w:rsid w:val="00837BD1"/>
    <w:rsid w:val="00843126"/>
    <w:rsid w:val="00843727"/>
    <w:rsid w:val="00844AC4"/>
    <w:rsid w:val="0085139C"/>
    <w:rsid w:val="00852F95"/>
    <w:rsid w:val="00862C42"/>
    <w:rsid w:val="00863142"/>
    <w:rsid w:val="0088169A"/>
    <w:rsid w:val="00896141"/>
    <w:rsid w:val="008A4FB1"/>
    <w:rsid w:val="008B0272"/>
    <w:rsid w:val="008B049D"/>
    <w:rsid w:val="008B1773"/>
    <w:rsid w:val="008B45AB"/>
    <w:rsid w:val="008B476B"/>
    <w:rsid w:val="008C0FBF"/>
    <w:rsid w:val="008C75F0"/>
    <w:rsid w:val="008D12D7"/>
    <w:rsid w:val="008D180B"/>
    <w:rsid w:val="008D7B99"/>
    <w:rsid w:val="008D7C14"/>
    <w:rsid w:val="008F3130"/>
    <w:rsid w:val="008F31A5"/>
    <w:rsid w:val="008F359E"/>
    <w:rsid w:val="00901AD7"/>
    <w:rsid w:val="00901E9D"/>
    <w:rsid w:val="00903073"/>
    <w:rsid w:val="00905562"/>
    <w:rsid w:val="00906E89"/>
    <w:rsid w:val="009205D0"/>
    <w:rsid w:val="0093588C"/>
    <w:rsid w:val="00936542"/>
    <w:rsid w:val="009370D2"/>
    <w:rsid w:val="00943F4E"/>
    <w:rsid w:val="00950FEF"/>
    <w:rsid w:val="00955AAD"/>
    <w:rsid w:val="00956E72"/>
    <w:rsid w:val="0096203B"/>
    <w:rsid w:val="009622D9"/>
    <w:rsid w:val="0096382F"/>
    <w:rsid w:val="009676AC"/>
    <w:rsid w:val="00972BE4"/>
    <w:rsid w:val="00974967"/>
    <w:rsid w:val="00985EEC"/>
    <w:rsid w:val="00987DD6"/>
    <w:rsid w:val="00993891"/>
    <w:rsid w:val="009A4977"/>
    <w:rsid w:val="009A515C"/>
    <w:rsid w:val="009B55DA"/>
    <w:rsid w:val="009C15CE"/>
    <w:rsid w:val="009E19B3"/>
    <w:rsid w:val="009E34FF"/>
    <w:rsid w:val="009E5602"/>
    <w:rsid w:val="009F5276"/>
    <w:rsid w:val="009F7D36"/>
    <w:rsid w:val="00A00890"/>
    <w:rsid w:val="00A05F0D"/>
    <w:rsid w:val="00A13E30"/>
    <w:rsid w:val="00A2007D"/>
    <w:rsid w:val="00A20E3A"/>
    <w:rsid w:val="00A2241B"/>
    <w:rsid w:val="00A233ED"/>
    <w:rsid w:val="00A250FC"/>
    <w:rsid w:val="00A3075F"/>
    <w:rsid w:val="00A36F68"/>
    <w:rsid w:val="00A45B84"/>
    <w:rsid w:val="00A57F2A"/>
    <w:rsid w:val="00A60821"/>
    <w:rsid w:val="00A6426A"/>
    <w:rsid w:val="00A70F8E"/>
    <w:rsid w:val="00A71A3F"/>
    <w:rsid w:val="00A71BEC"/>
    <w:rsid w:val="00A803CE"/>
    <w:rsid w:val="00A830E5"/>
    <w:rsid w:val="00AB393D"/>
    <w:rsid w:val="00AB4E1A"/>
    <w:rsid w:val="00AB6506"/>
    <w:rsid w:val="00AC0ACE"/>
    <w:rsid w:val="00AD07C7"/>
    <w:rsid w:val="00AD4615"/>
    <w:rsid w:val="00AD4AC3"/>
    <w:rsid w:val="00AE768F"/>
    <w:rsid w:val="00AE7EAB"/>
    <w:rsid w:val="00AF1A4A"/>
    <w:rsid w:val="00AF27AE"/>
    <w:rsid w:val="00AF2FA5"/>
    <w:rsid w:val="00AF76BA"/>
    <w:rsid w:val="00B00D39"/>
    <w:rsid w:val="00B1683F"/>
    <w:rsid w:val="00B227A9"/>
    <w:rsid w:val="00B25272"/>
    <w:rsid w:val="00B25BD5"/>
    <w:rsid w:val="00B33946"/>
    <w:rsid w:val="00B376F6"/>
    <w:rsid w:val="00B476A6"/>
    <w:rsid w:val="00B53737"/>
    <w:rsid w:val="00B56C9D"/>
    <w:rsid w:val="00B56F87"/>
    <w:rsid w:val="00B57FDC"/>
    <w:rsid w:val="00B71E43"/>
    <w:rsid w:val="00B7223B"/>
    <w:rsid w:val="00B7510B"/>
    <w:rsid w:val="00B77A40"/>
    <w:rsid w:val="00B77C6F"/>
    <w:rsid w:val="00B850A2"/>
    <w:rsid w:val="00B8713A"/>
    <w:rsid w:val="00B927EC"/>
    <w:rsid w:val="00BA76ED"/>
    <w:rsid w:val="00BB238E"/>
    <w:rsid w:val="00BB3669"/>
    <w:rsid w:val="00BB3B48"/>
    <w:rsid w:val="00BC5D7B"/>
    <w:rsid w:val="00BD198F"/>
    <w:rsid w:val="00BD45E5"/>
    <w:rsid w:val="00BF6BA3"/>
    <w:rsid w:val="00C03053"/>
    <w:rsid w:val="00C04A8F"/>
    <w:rsid w:val="00C050A4"/>
    <w:rsid w:val="00C054AC"/>
    <w:rsid w:val="00C07F63"/>
    <w:rsid w:val="00C1690A"/>
    <w:rsid w:val="00C24ACF"/>
    <w:rsid w:val="00C26FA2"/>
    <w:rsid w:val="00C351BF"/>
    <w:rsid w:val="00C45CC2"/>
    <w:rsid w:val="00C500EB"/>
    <w:rsid w:val="00C50258"/>
    <w:rsid w:val="00C502C5"/>
    <w:rsid w:val="00C503A0"/>
    <w:rsid w:val="00C52CB5"/>
    <w:rsid w:val="00C53923"/>
    <w:rsid w:val="00C55A87"/>
    <w:rsid w:val="00C75975"/>
    <w:rsid w:val="00C8276B"/>
    <w:rsid w:val="00C85062"/>
    <w:rsid w:val="00C8589F"/>
    <w:rsid w:val="00CA40B4"/>
    <w:rsid w:val="00CB693A"/>
    <w:rsid w:val="00CB72F3"/>
    <w:rsid w:val="00CC2804"/>
    <w:rsid w:val="00CC4E8B"/>
    <w:rsid w:val="00CC7196"/>
    <w:rsid w:val="00CD0FC4"/>
    <w:rsid w:val="00CD2FE2"/>
    <w:rsid w:val="00CF02AC"/>
    <w:rsid w:val="00CF5510"/>
    <w:rsid w:val="00D02E2C"/>
    <w:rsid w:val="00D06BFF"/>
    <w:rsid w:val="00D12171"/>
    <w:rsid w:val="00D22FC7"/>
    <w:rsid w:val="00D241CE"/>
    <w:rsid w:val="00D26844"/>
    <w:rsid w:val="00D4044D"/>
    <w:rsid w:val="00D505E9"/>
    <w:rsid w:val="00D551D5"/>
    <w:rsid w:val="00D630A6"/>
    <w:rsid w:val="00D63D40"/>
    <w:rsid w:val="00D670AC"/>
    <w:rsid w:val="00D805B4"/>
    <w:rsid w:val="00D81379"/>
    <w:rsid w:val="00D814D4"/>
    <w:rsid w:val="00D83233"/>
    <w:rsid w:val="00DA6888"/>
    <w:rsid w:val="00DB139A"/>
    <w:rsid w:val="00DB6C1A"/>
    <w:rsid w:val="00DC6457"/>
    <w:rsid w:val="00DD0F87"/>
    <w:rsid w:val="00DD55E7"/>
    <w:rsid w:val="00DD63E3"/>
    <w:rsid w:val="00DE2058"/>
    <w:rsid w:val="00DF4B81"/>
    <w:rsid w:val="00E06CEB"/>
    <w:rsid w:val="00E152DB"/>
    <w:rsid w:val="00E15FF8"/>
    <w:rsid w:val="00E22173"/>
    <w:rsid w:val="00E26E8D"/>
    <w:rsid w:val="00E326AB"/>
    <w:rsid w:val="00E422C5"/>
    <w:rsid w:val="00E43A59"/>
    <w:rsid w:val="00E56974"/>
    <w:rsid w:val="00E6170A"/>
    <w:rsid w:val="00E73482"/>
    <w:rsid w:val="00E8666F"/>
    <w:rsid w:val="00E86872"/>
    <w:rsid w:val="00E936AC"/>
    <w:rsid w:val="00E94BC7"/>
    <w:rsid w:val="00EB0634"/>
    <w:rsid w:val="00EB2397"/>
    <w:rsid w:val="00EB2545"/>
    <w:rsid w:val="00EB3DC0"/>
    <w:rsid w:val="00EB3E95"/>
    <w:rsid w:val="00EC4496"/>
    <w:rsid w:val="00EC4D8C"/>
    <w:rsid w:val="00EC5603"/>
    <w:rsid w:val="00ED2DA4"/>
    <w:rsid w:val="00ED313D"/>
    <w:rsid w:val="00ED7124"/>
    <w:rsid w:val="00EE7408"/>
    <w:rsid w:val="00EF1FC6"/>
    <w:rsid w:val="00F035D9"/>
    <w:rsid w:val="00F04D00"/>
    <w:rsid w:val="00F07650"/>
    <w:rsid w:val="00F203A0"/>
    <w:rsid w:val="00F27E5D"/>
    <w:rsid w:val="00F31C66"/>
    <w:rsid w:val="00F31EF3"/>
    <w:rsid w:val="00F35814"/>
    <w:rsid w:val="00F437CA"/>
    <w:rsid w:val="00F479F7"/>
    <w:rsid w:val="00F51CEC"/>
    <w:rsid w:val="00F5220A"/>
    <w:rsid w:val="00F539CB"/>
    <w:rsid w:val="00F53C0D"/>
    <w:rsid w:val="00F545DF"/>
    <w:rsid w:val="00F56BBF"/>
    <w:rsid w:val="00F83F22"/>
    <w:rsid w:val="00F8770C"/>
    <w:rsid w:val="00F9040B"/>
    <w:rsid w:val="00F95146"/>
    <w:rsid w:val="00F95619"/>
    <w:rsid w:val="00FA6EDF"/>
    <w:rsid w:val="00FC0166"/>
    <w:rsid w:val="00FC0B72"/>
    <w:rsid w:val="00FD7965"/>
    <w:rsid w:val="00FE4462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C505F"/>
  <w15:docId w15:val="{E92259AF-7732-4A0F-B76B-9E31E58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3E03"/>
  </w:style>
  <w:style w:type="paragraph" w:styleId="Nadpis1">
    <w:name w:val="heading 1"/>
    <w:basedOn w:val="Normln"/>
    <w:next w:val="Normln"/>
    <w:link w:val="Nadpis1Char"/>
    <w:uiPriority w:val="9"/>
    <w:qFormat/>
    <w:rsid w:val="00CA40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40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1E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40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A40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intenzivn">
    <w:name w:val="Intense Reference"/>
    <w:basedOn w:val="Standardnpsmoodstavce"/>
    <w:uiPriority w:val="32"/>
    <w:qFormat/>
    <w:rsid w:val="00CA40B4"/>
    <w:rPr>
      <w:b/>
      <w:bCs/>
      <w:smallCaps/>
      <w:color w:val="5B9BD5" w:themeColor="accent1"/>
      <w:spacing w:val="5"/>
    </w:rPr>
  </w:style>
  <w:style w:type="paragraph" w:styleId="Odstavecseseznamem">
    <w:name w:val="List Paragraph"/>
    <w:basedOn w:val="Normln"/>
    <w:uiPriority w:val="34"/>
    <w:qFormat/>
    <w:rsid w:val="00DD0F8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121E5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Zkladntext">
    <w:name w:val="Body Text"/>
    <w:basedOn w:val="Normln"/>
    <w:link w:val="ZkladntextChar"/>
    <w:uiPriority w:val="1"/>
    <w:qFormat/>
    <w:rsid w:val="00121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21E5F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819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7111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07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EB1"/>
  </w:style>
  <w:style w:type="paragraph" w:styleId="Zpat">
    <w:name w:val="footer"/>
    <w:basedOn w:val="Normln"/>
    <w:link w:val="ZpatChar"/>
    <w:uiPriority w:val="99"/>
    <w:unhideWhenUsed/>
    <w:rsid w:val="00807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EB1"/>
  </w:style>
  <w:style w:type="character" w:styleId="Odkaznakoment">
    <w:name w:val="annotation reference"/>
    <w:basedOn w:val="Standardnpsmoodstavce"/>
    <w:uiPriority w:val="99"/>
    <w:semiHidden/>
    <w:unhideWhenUsed/>
    <w:rsid w:val="00A608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08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08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8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821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D19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198F"/>
  </w:style>
  <w:style w:type="character" w:styleId="Hypertextovodkaz">
    <w:name w:val="Hyperlink"/>
    <w:basedOn w:val="Standardnpsmoodstavce"/>
    <w:unhideWhenUsed/>
    <w:rsid w:val="001261B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15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351BF"/>
    <w:rPr>
      <w:color w:val="954F72" w:themeColor="followedHyperlink"/>
      <w:u w:val="single"/>
    </w:rPr>
  </w:style>
  <w:style w:type="paragraph" w:customStyle="1" w:styleId="BML3v2">
    <w:name w:val="BM_L3v2"/>
    <w:basedOn w:val="Normln"/>
    <w:rsid w:val="00B33946"/>
    <w:pPr>
      <w:numPr>
        <w:numId w:val="22"/>
      </w:numPr>
      <w:spacing w:before="120" w:after="12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napharm.cz/postup-pri-ochrane-osobnich-udaj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C6347-8C9F-4FFD-919B-4CA266AED3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5bc18a-80a0-4e6b-9d31-93cc909fbbb3}" enabled="0" method="" siteId="{675bc18a-80a0-4e6b-9d31-93cc909fbb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PRO.MED.CS Praha a.s.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Recepce Delta</dc:creator>
  <cp:lastModifiedBy>Svobodová Danuše</cp:lastModifiedBy>
  <cp:revision>3</cp:revision>
  <cp:lastPrinted>2025-11-05T11:47:00Z</cp:lastPrinted>
  <dcterms:created xsi:type="dcterms:W3CDTF">2025-11-21T06:12:00Z</dcterms:created>
  <dcterms:modified xsi:type="dcterms:W3CDTF">2025-11-21T06:16:00Z</dcterms:modified>
</cp:coreProperties>
</file>