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76C6" w14:textId="77777777" w:rsidR="000473A4" w:rsidRDefault="000473A4" w:rsidP="004320D1">
      <w:pPr>
        <w:spacing w:after="0" w:line="240" w:lineRule="auto"/>
        <w:jc w:val="center"/>
        <w:rPr>
          <w:rFonts w:cs="Arial"/>
          <w:b/>
          <w:sz w:val="36"/>
          <w:szCs w:val="36"/>
        </w:rPr>
      </w:pPr>
      <w:r>
        <w:rPr>
          <w:rFonts w:cs="Arial"/>
          <w:b/>
          <w:sz w:val="36"/>
          <w:szCs w:val="36"/>
        </w:rPr>
        <w:tab/>
      </w:r>
      <w:r>
        <w:rPr>
          <w:rFonts w:cs="Arial"/>
          <w:b/>
          <w:sz w:val="36"/>
          <w:szCs w:val="36"/>
        </w:rPr>
        <w:tab/>
      </w:r>
      <w:r>
        <w:rPr>
          <w:rFonts w:cs="Arial"/>
          <w:b/>
          <w:sz w:val="36"/>
          <w:szCs w:val="36"/>
        </w:rPr>
        <w:tab/>
      </w:r>
      <w:r>
        <w:rPr>
          <w:rFonts w:cs="Arial"/>
          <w:b/>
          <w:sz w:val="36"/>
          <w:szCs w:val="36"/>
        </w:rPr>
        <w:tab/>
      </w:r>
      <w:r>
        <w:rPr>
          <w:rFonts w:cs="Arial"/>
          <w:b/>
          <w:sz w:val="36"/>
          <w:szCs w:val="36"/>
        </w:rPr>
        <w:tab/>
      </w:r>
    </w:p>
    <w:tbl>
      <w:tblPr>
        <w:tblpPr w:leftFromText="141" w:rightFromText="141" w:vertAnchor="text" w:horzAnchor="margin" w:tblpXSpec="right" w:tblpY="-112"/>
        <w:tblW w:w="0" w:type="auto"/>
        <w:tblLook w:val="04A0" w:firstRow="1" w:lastRow="0" w:firstColumn="1" w:lastColumn="0" w:noHBand="0" w:noVBand="1"/>
      </w:tblPr>
      <w:tblGrid>
        <w:gridCol w:w="2093"/>
      </w:tblGrid>
      <w:tr w:rsidR="004834CB" w:rsidRPr="004834CB" w14:paraId="5C8B010A" w14:textId="77777777" w:rsidTr="00694062">
        <w:trPr>
          <w:trHeight w:val="983"/>
        </w:trPr>
        <w:tc>
          <w:tcPr>
            <w:tcW w:w="2093" w:type="dxa"/>
          </w:tcPr>
          <w:p w14:paraId="2091CCFC" w14:textId="77777777" w:rsidR="004834CB" w:rsidRPr="004834CB" w:rsidRDefault="004834CB" w:rsidP="004834CB">
            <w:pPr>
              <w:spacing w:after="0" w:line="240" w:lineRule="auto"/>
              <w:jc w:val="center"/>
              <w:rPr>
                <w:rFonts w:ascii="CKGinis" w:eastAsia="Times New Roman" w:hAnsi="CKGinis"/>
                <w:sz w:val="48"/>
                <w:szCs w:val="48"/>
                <w:lang w:eastAsia="cs-CZ"/>
              </w:rPr>
            </w:pPr>
            <w:r w:rsidRPr="004834CB">
              <w:rPr>
                <w:rFonts w:ascii="CKGinis" w:eastAsia="Times New Roman" w:hAnsi="CKGinis"/>
                <w:sz w:val="48"/>
                <w:szCs w:val="48"/>
                <w:lang w:eastAsia="cs-CZ"/>
              </w:rPr>
              <w:fldChar w:fldCharType="begin">
                <w:ffData>
                  <w:name w:val="ssl_pid1"/>
                  <w:enabled w:val="0"/>
                  <w:calcOnExit w:val="0"/>
                  <w:textInput>
                    <w:default w:val="HZSJX009UA4H"/>
                  </w:textInput>
                </w:ffData>
              </w:fldChar>
            </w:r>
            <w:r w:rsidRPr="004834CB">
              <w:rPr>
                <w:rFonts w:ascii="CKGinis" w:eastAsia="Times New Roman" w:hAnsi="CKGinis"/>
                <w:sz w:val="48"/>
                <w:szCs w:val="48"/>
                <w:lang w:eastAsia="cs-CZ"/>
              </w:rPr>
              <w:instrText xml:space="preserve"> FORMTEXT </w:instrText>
            </w:r>
            <w:r w:rsidRPr="004834CB">
              <w:rPr>
                <w:rFonts w:ascii="CKGinis" w:eastAsia="Times New Roman" w:hAnsi="CKGinis"/>
                <w:sz w:val="48"/>
                <w:szCs w:val="48"/>
                <w:lang w:eastAsia="cs-CZ"/>
              </w:rPr>
            </w:r>
            <w:r w:rsidRPr="004834CB">
              <w:rPr>
                <w:rFonts w:ascii="CKGinis" w:eastAsia="Times New Roman" w:hAnsi="CKGinis"/>
                <w:sz w:val="48"/>
                <w:szCs w:val="48"/>
                <w:lang w:eastAsia="cs-CZ"/>
              </w:rPr>
              <w:fldChar w:fldCharType="separate"/>
            </w:r>
            <w:r w:rsidRPr="004834CB">
              <w:rPr>
                <w:rFonts w:ascii="CKGinis" w:eastAsia="Times New Roman" w:hAnsi="CKGinis"/>
                <w:sz w:val="48"/>
                <w:szCs w:val="48"/>
                <w:lang w:eastAsia="cs-CZ"/>
              </w:rPr>
              <w:t>HZSJX009UA4H</w:t>
            </w:r>
            <w:r w:rsidRPr="004834CB">
              <w:rPr>
                <w:rFonts w:ascii="CKGinis" w:eastAsia="Times New Roman" w:hAnsi="CKGinis"/>
                <w:sz w:val="48"/>
                <w:szCs w:val="48"/>
                <w:lang w:eastAsia="cs-CZ"/>
              </w:rPr>
              <w:fldChar w:fldCharType="end"/>
            </w:r>
          </w:p>
          <w:p w14:paraId="1471A130" w14:textId="77777777" w:rsidR="004834CB" w:rsidRPr="004834CB" w:rsidRDefault="004834CB" w:rsidP="004834CB">
            <w:pPr>
              <w:spacing w:after="0" w:line="240" w:lineRule="auto"/>
              <w:jc w:val="center"/>
              <w:rPr>
                <w:rFonts w:ascii="Times New Roman" w:eastAsia="Times New Roman" w:hAnsi="Times New Roman"/>
                <w:sz w:val="16"/>
                <w:szCs w:val="16"/>
                <w:lang w:eastAsia="cs-CZ"/>
              </w:rPr>
            </w:pPr>
          </w:p>
          <w:bookmarkStart w:id="0" w:name="ssl_pid"/>
          <w:p w14:paraId="66416668" w14:textId="77777777" w:rsidR="004834CB" w:rsidRPr="004834CB" w:rsidRDefault="004834CB" w:rsidP="004834CB">
            <w:pPr>
              <w:spacing w:after="0" w:line="240" w:lineRule="auto"/>
              <w:jc w:val="center"/>
              <w:rPr>
                <w:rFonts w:ascii="Times New Roman" w:eastAsia="Times New Roman" w:hAnsi="Times New Roman"/>
                <w:sz w:val="16"/>
                <w:szCs w:val="16"/>
                <w:lang w:eastAsia="cs-CZ"/>
              </w:rPr>
            </w:pPr>
            <w:r w:rsidRPr="004834CB">
              <w:rPr>
                <w:rFonts w:ascii="Times New Roman" w:eastAsia="Times New Roman" w:hAnsi="Times New Roman"/>
                <w:sz w:val="16"/>
                <w:szCs w:val="16"/>
                <w:lang w:eastAsia="cs-CZ"/>
              </w:rPr>
              <w:fldChar w:fldCharType="begin">
                <w:ffData>
                  <w:name w:val="ssl_pid"/>
                  <w:enabled w:val="0"/>
                  <w:calcOnExit w:val="0"/>
                  <w:textInput>
                    <w:default w:val="HZSJX009UA4H"/>
                  </w:textInput>
                </w:ffData>
              </w:fldChar>
            </w:r>
            <w:r w:rsidRPr="004834CB">
              <w:rPr>
                <w:rFonts w:ascii="Times New Roman" w:eastAsia="Times New Roman" w:hAnsi="Times New Roman"/>
                <w:sz w:val="16"/>
                <w:szCs w:val="16"/>
                <w:lang w:eastAsia="cs-CZ"/>
              </w:rPr>
              <w:instrText xml:space="preserve"> FORMTEXT </w:instrText>
            </w:r>
            <w:r w:rsidRPr="004834CB">
              <w:rPr>
                <w:rFonts w:ascii="Times New Roman" w:eastAsia="Times New Roman" w:hAnsi="Times New Roman"/>
                <w:sz w:val="16"/>
                <w:szCs w:val="16"/>
                <w:lang w:eastAsia="cs-CZ"/>
              </w:rPr>
            </w:r>
            <w:r w:rsidRPr="004834CB">
              <w:rPr>
                <w:rFonts w:ascii="Times New Roman" w:eastAsia="Times New Roman" w:hAnsi="Times New Roman"/>
                <w:sz w:val="16"/>
                <w:szCs w:val="16"/>
                <w:lang w:eastAsia="cs-CZ"/>
              </w:rPr>
              <w:fldChar w:fldCharType="separate"/>
            </w:r>
            <w:r w:rsidRPr="004834CB">
              <w:rPr>
                <w:rFonts w:ascii="Times New Roman" w:eastAsia="Times New Roman" w:hAnsi="Times New Roman"/>
                <w:sz w:val="16"/>
                <w:szCs w:val="16"/>
                <w:lang w:eastAsia="cs-CZ"/>
              </w:rPr>
              <w:t>HZSJX009UA4H</w:t>
            </w:r>
            <w:r w:rsidRPr="004834CB">
              <w:rPr>
                <w:rFonts w:ascii="Times New Roman" w:eastAsia="Times New Roman" w:hAnsi="Times New Roman"/>
                <w:sz w:val="16"/>
                <w:szCs w:val="16"/>
                <w:lang w:eastAsia="cs-CZ"/>
              </w:rPr>
              <w:fldChar w:fldCharType="end"/>
            </w:r>
            <w:bookmarkEnd w:id="0"/>
          </w:p>
          <w:p w14:paraId="760297EB" w14:textId="77777777" w:rsidR="004834CB" w:rsidRPr="004834CB" w:rsidRDefault="004834CB" w:rsidP="004834CB">
            <w:pPr>
              <w:spacing w:after="0" w:line="240" w:lineRule="auto"/>
              <w:jc w:val="center"/>
              <w:rPr>
                <w:rFonts w:ascii="Times New Roman" w:eastAsia="Times New Roman" w:hAnsi="Times New Roman"/>
                <w:b/>
                <w:sz w:val="32"/>
                <w:szCs w:val="32"/>
                <w:lang w:eastAsia="cs-CZ"/>
              </w:rPr>
            </w:pPr>
            <w:r w:rsidRPr="004834CB">
              <w:rPr>
                <w:rFonts w:ascii="Times New Roman" w:eastAsia="Times New Roman" w:hAnsi="Times New Roman"/>
                <w:sz w:val="20"/>
                <w:szCs w:val="20"/>
                <w:lang w:eastAsia="cs-CZ"/>
              </w:rPr>
              <w:t>prvotní identifikátor</w:t>
            </w:r>
          </w:p>
        </w:tc>
      </w:tr>
    </w:tbl>
    <w:p w14:paraId="1CEB239E" w14:textId="07010961" w:rsidR="000473A4" w:rsidRDefault="000473A4" w:rsidP="004320D1">
      <w:pPr>
        <w:spacing w:after="0" w:line="240" w:lineRule="auto"/>
        <w:jc w:val="center"/>
        <w:rPr>
          <w:rFonts w:cs="Arial"/>
          <w:b/>
          <w:sz w:val="36"/>
          <w:szCs w:val="36"/>
        </w:rPr>
      </w:pPr>
    </w:p>
    <w:p w14:paraId="743E0E0B" w14:textId="77777777" w:rsidR="000473A4" w:rsidRDefault="000473A4" w:rsidP="004320D1">
      <w:pPr>
        <w:spacing w:after="0" w:line="240" w:lineRule="auto"/>
        <w:jc w:val="center"/>
        <w:rPr>
          <w:rFonts w:cs="Arial"/>
          <w:b/>
          <w:sz w:val="36"/>
          <w:szCs w:val="36"/>
        </w:rPr>
      </w:pPr>
    </w:p>
    <w:p w14:paraId="21F1AF86" w14:textId="77777777" w:rsidR="000473A4" w:rsidRDefault="000473A4" w:rsidP="004320D1">
      <w:pPr>
        <w:spacing w:after="0" w:line="240" w:lineRule="auto"/>
        <w:jc w:val="center"/>
        <w:rPr>
          <w:rFonts w:cs="Arial"/>
          <w:b/>
          <w:sz w:val="36"/>
          <w:szCs w:val="36"/>
        </w:rPr>
      </w:pPr>
    </w:p>
    <w:p w14:paraId="79EE7BB5" w14:textId="77777777" w:rsidR="000473A4" w:rsidRDefault="000473A4" w:rsidP="004320D1">
      <w:pPr>
        <w:spacing w:after="0" w:line="240" w:lineRule="auto"/>
        <w:jc w:val="center"/>
        <w:rPr>
          <w:rFonts w:cs="Arial"/>
          <w:b/>
          <w:sz w:val="36"/>
          <w:szCs w:val="36"/>
        </w:rPr>
      </w:pPr>
    </w:p>
    <w:p w14:paraId="4A3445DD" w14:textId="77777777" w:rsidR="000473A4" w:rsidRDefault="000473A4" w:rsidP="004320D1">
      <w:pPr>
        <w:spacing w:after="0" w:line="240" w:lineRule="auto"/>
        <w:jc w:val="center"/>
        <w:rPr>
          <w:rFonts w:cs="Arial"/>
          <w:b/>
          <w:sz w:val="36"/>
          <w:szCs w:val="36"/>
        </w:rPr>
      </w:pPr>
    </w:p>
    <w:p w14:paraId="730C8323" w14:textId="03C225E4" w:rsidR="004320D1" w:rsidRPr="00DA68F9" w:rsidRDefault="004320D1" w:rsidP="004320D1">
      <w:pPr>
        <w:spacing w:after="0" w:line="240" w:lineRule="auto"/>
        <w:jc w:val="center"/>
        <w:rPr>
          <w:rFonts w:cs="Arial"/>
          <w:b/>
          <w:sz w:val="36"/>
          <w:szCs w:val="36"/>
        </w:rPr>
      </w:pPr>
      <w:r w:rsidRPr="00DA68F9">
        <w:rPr>
          <w:rFonts w:cs="Arial"/>
          <w:b/>
          <w:sz w:val="36"/>
          <w:szCs w:val="36"/>
        </w:rPr>
        <w:t xml:space="preserve">KUPNÍ SMLOUVA </w:t>
      </w:r>
    </w:p>
    <w:p w14:paraId="66C33B29" w14:textId="418D91CA" w:rsidR="00995A1C" w:rsidRPr="00995A1C" w:rsidRDefault="00995A1C" w:rsidP="00995A1C">
      <w:pPr>
        <w:spacing w:after="0" w:line="240" w:lineRule="auto"/>
        <w:jc w:val="center"/>
        <w:rPr>
          <w:rFonts w:cs="Arial"/>
        </w:rPr>
      </w:pPr>
      <w:r w:rsidRPr="00995A1C">
        <w:rPr>
          <w:rFonts w:cs="Arial"/>
        </w:rPr>
        <w:t xml:space="preserve">číslo </w:t>
      </w:r>
      <w:r w:rsidR="00F16AB2" w:rsidRPr="00995A1C">
        <w:rPr>
          <w:rFonts w:cs="Arial"/>
        </w:rPr>
        <w:t xml:space="preserve">kupujícího: </w:t>
      </w:r>
      <w:r w:rsidR="00145A46">
        <w:rPr>
          <w:rFonts w:cs="Arial"/>
        </w:rPr>
        <w:t>HSJI-62-</w:t>
      </w:r>
      <w:r w:rsidR="00CB3CE3">
        <w:rPr>
          <w:rFonts w:cs="Arial"/>
        </w:rPr>
        <w:t>5</w:t>
      </w:r>
      <w:r w:rsidR="004834CB">
        <w:rPr>
          <w:rFonts w:cs="Arial"/>
        </w:rPr>
        <w:t>9</w:t>
      </w:r>
      <w:r w:rsidR="00145A46">
        <w:rPr>
          <w:rFonts w:cs="Arial"/>
        </w:rPr>
        <w:t>/E-2025</w:t>
      </w:r>
    </w:p>
    <w:p w14:paraId="51D6340C" w14:textId="73E046F2" w:rsidR="00B350CE" w:rsidRPr="00F974A9" w:rsidRDefault="00995A1C" w:rsidP="004B78AE">
      <w:pPr>
        <w:pStyle w:val="Nadpis2"/>
        <w:tabs>
          <w:tab w:val="left" w:pos="426"/>
          <w:tab w:val="left" w:pos="2410"/>
        </w:tabs>
        <w:ind w:left="360"/>
        <w:jc w:val="center"/>
        <w:rPr>
          <w:rFonts w:cs="Arial"/>
          <w:b w:val="0"/>
          <w:i/>
          <w:sz w:val="16"/>
          <w:szCs w:val="16"/>
        </w:rPr>
      </w:pPr>
      <w:r w:rsidRPr="00F16AB2">
        <w:rPr>
          <w:rFonts w:cs="Arial"/>
          <w:b w:val="0"/>
          <w:bCs w:val="0"/>
        </w:rPr>
        <w:t>číslo prodávajícího:</w:t>
      </w:r>
      <w:r w:rsidR="006E7122">
        <w:rPr>
          <w:rFonts w:cs="Arial"/>
          <w:b w:val="0"/>
          <w:bCs w:val="0"/>
        </w:rPr>
        <w:t xml:space="preserve"> 17/2025</w:t>
      </w:r>
    </w:p>
    <w:p w14:paraId="6AC1814A" w14:textId="21978721" w:rsidR="00995A1C" w:rsidRPr="00995A1C" w:rsidRDefault="00995A1C" w:rsidP="00995A1C">
      <w:pPr>
        <w:spacing w:after="0" w:line="240" w:lineRule="auto"/>
        <w:jc w:val="center"/>
        <w:rPr>
          <w:rFonts w:cs="Arial"/>
        </w:rPr>
      </w:pPr>
    </w:p>
    <w:p w14:paraId="70F196C2" w14:textId="77777777" w:rsidR="00722E31" w:rsidRPr="00DA68F9" w:rsidRDefault="00722E31" w:rsidP="004320D1">
      <w:pPr>
        <w:spacing w:after="0" w:line="240" w:lineRule="auto"/>
        <w:jc w:val="center"/>
        <w:rPr>
          <w:rFonts w:cs="Arial"/>
        </w:rPr>
      </w:pPr>
    </w:p>
    <w:p w14:paraId="7F317EB1" w14:textId="77777777" w:rsidR="005D4A90" w:rsidRPr="00DA68F9" w:rsidRDefault="003043D9" w:rsidP="005D4A90">
      <w:pPr>
        <w:spacing w:after="0" w:line="240" w:lineRule="auto"/>
        <w:jc w:val="center"/>
        <w:rPr>
          <w:rFonts w:cs="Arial"/>
          <w:strike/>
        </w:rPr>
      </w:pPr>
      <w:r w:rsidRPr="00DA68F9">
        <w:rPr>
          <w:rFonts w:cs="Arial"/>
        </w:rPr>
        <w:t>uzavřená podle</w:t>
      </w:r>
      <w:r w:rsidR="00722E31" w:rsidRPr="00DA68F9">
        <w:rPr>
          <w:rFonts w:cs="Arial"/>
        </w:rPr>
        <w:t xml:space="preserve"> zákona č. 89/2012 Sb., občanského zákoníku</w:t>
      </w:r>
      <w:r w:rsidR="0080376A" w:rsidRPr="00DA68F9">
        <w:rPr>
          <w:rFonts w:cs="Arial"/>
        </w:rPr>
        <w:t xml:space="preserve"> </w:t>
      </w:r>
      <w:r w:rsidR="0080376A" w:rsidRPr="00DA68F9">
        <w:t>ve znění pozdějších předpisů</w:t>
      </w:r>
    </w:p>
    <w:p w14:paraId="28D653FF" w14:textId="77777777" w:rsidR="005D4A90" w:rsidRPr="00DA68F9" w:rsidRDefault="005D4A90" w:rsidP="005D4A90">
      <w:pPr>
        <w:spacing w:after="0" w:line="240" w:lineRule="auto"/>
        <w:jc w:val="center"/>
        <w:rPr>
          <w:rFonts w:cs="Arial"/>
        </w:rPr>
      </w:pPr>
      <w:r w:rsidRPr="00DA68F9">
        <w:rPr>
          <w:rFonts w:cs="Arial"/>
        </w:rPr>
        <w:t>(dále jen „smlouva“).</w:t>
      </w:r>
    </w:p>
    <w:p w14:paraId="416135AD" w14:textId="77777777" w:rsidR="00722E31" w:rsidRPr="00DA68F9" w:rsidRDefault="00722E31" w:rsidP="003043D9">
      <w:pPr>
        <w:spacing w:after="0" w:line="240" w:lineRule="auto"/>
        <w:jc w:val="center"/>
      </w:pPr>
    </w:p>
    <w:p w14:paraId="49551819" w14:textId="77777777" w:rsidR="004320D1" w:rsidRPr="00DA68F9" w:rsidRDefault="004320D1" w:rsidP="004320D1">
      <w:pPr>
        <w:pStyle w:val="Nadpis1"/>
        <w:rPr>
          <w:lang w:val="cs-CZ"/>
        </w:rPr>
      </w:pPr>
    </w:p>
    <w:p w14:paraId="608A4049" w14:textId="77777777" w:rsidR="004F4FD1" w:rsidRPr="00A25819" w:rsidRDefault="004F4FD1" w:rsidP="004320D1">
      <w:pPr>
        <w:pStyle w:val="Nadpis1"/>
      </w:pPr>
      <w:r w:rsidRPr="00A25819">
        <w:t xml:space="preserve">Článek </w:t>
      </w:r>
      <w:r w:rsidR="00780F28" w:rsidRPr="00A25819">
        <w:rPr>
          <w:lang w:val="cs-CZ"/>
        </w:rPr>
        <w:t>1</w:t>
      </w:r>
      <w:r w:rsidRPr="00A25819">
        <w:t>.</w:t>
      </w:r>
    </w:p>
    <w:p w14:paraId="70452D0B" w14:textId="77777777" w:rsidR="00A25819" w:rsidRPr="00A25819" w:rsidRDefault="00981BFA" w:rsidP="00981BFA">
      <w:pPr>
        <w:pStyle w:val="Nadpis1"/>
        <w:tabs>
          <w:tab w:val="center" w:pos="4536"/>
          <w:tab w:val="left" w:pos="6926"/>
        </w:tabs>
        <w:jc w:val="left"/>
      </w:pPr>
      <w:r w:rsidRPr="00A25819">
        <w:tab/>
      </w:r>
      <w:r w:rsidR="004F4FD1" w:rsidRPr="00A25819">
        <w:t>Smluvní strany:</w:t>
      </w:r>
    </w:p>
    <w:p w14:paraId="32D11C1E" w14:textId="1619A114" w:rsidR="004F4FD1" w:rsidRPr="00A25819" w:rsidRDefault="00981BFA" w:rsidP="00981BFA">
      <w:pPr>
        <w:pStyle w:val="Nadpis1"/>
        <w:tabs>
          <w:tab w:val="center" w:pos="4536"/>
          <w:tab w:val="left" w:pos="6926"/>
        </w:tabs>
        <w:jc w:val="left"/>
      </w:pPr>
      <w:r w:rsidRPr="00A25819">
        <w:tab/>
      </w:r>
    </w:p>
    <w:p w14:paraId="1B307E72" w14:textId="615F8B89" w:rsidR="004F4FD1" w:rsidRPr="00A25819" w:rsidRDefault="00145A46" w:rsidP="00A25819">
      <w:pPr>
        <w:pStyle w:val="Nadpis2"/>
        <w:numPr>
          <w:ilvl w:val="0"/>
          <w:numId w:val="13"/>
        </w:numPr>
        <w:tabs>
          <w:tab w:val="left" w:pos="426"/>
          <w:tab w:val="left" w:pos="2410"/>
        </w:tabs>
        <w:rPr>
          <w:rFonts w:cs="Arial"/>
          <w:b w:val="0"/>
          <w:sz w:val="16"/>
          <w:szCs w:val="16"/>
        </w:rPr>
      </w:pPr>
      <w:r>
        <w:rPr>
          <w:rFonts w:cs="Arial"/>
          <w:szCs w:val="22"/>
          <w:lang w:val="cs-CZ"/>
        </w:rPr>
        <w:t>Česká republika-Hasičský záchranný sbor Kraje Vysočina</w:t>
      </w:r>
      <w:r w:rsidR="00A25819" w:rsidRPr="00A25819">
        <w:rPr>
          <w:b w:val="0"/>
          <w:i/>
          <w:color w:val="44546A"/>
          <w:sz w:val="16"/>
          <w:szCs w:val="16"/>
        </w:rPr>
        <w:t xml:space="preserve"> </w:t>
      </w:r>
    </w:p>
    <w:p w14:paraId="0BD48F75" w14:textId="787DF2D7" w:rsidR="004F4FD1" w:rsidRPr="00A25819" w:rsidRDefault="004F4FD1" w:rsidP="00F47552">
      <w:pPr>
        <w:pStyle w:val="Zkladntext"/>
        <w:tabs>
          <w:tab w:val="left" w:pos="2127"/>
        </w:tabs>
        <w:ind w:left="360" w:hanging="360"/>
        <w:rPr>
          <w:rFonts w:ascii="Arial" w:hAnsi="Arial" w:cs="Arial"/>
          <w:sz w:val="22"/>
          <w:szCs w:val="22"/>
          <w:lang w:val="cs-CZ"/>
        </w:rPr>
      </w:pPr>
      <w:r w:rsidRPr="00A25819">
        <w:rPr>
          <w:rFonts w:ascii="Arial" w:hAnsi="Arial" w:cs="Arial"/>
          <w:sz w:val="22"/>
          <w:szCs w:val="22"/>
        </w:rPr>
        <w:tab/>
      </w:r>
      <w:r w:rsidR="00722E31" w:rsidRPr="00A25819">
        <w:rPr>
          <w:rFonts w:ascii="Arial" w:hAnsi="Arial" w:cs="Arial"/>
          <w:sz w:val="22"/>
          <w:szCs w:val="22"/>
        </w:rPr>
        <w:t>se sídlem</w:t>
      </w:r>
      <w:r w:rsidR="00695CEB" w:rsidRPr="00A25819">
        <w:rPr>
          <w:rFonts w:ascii="Arial" w:hAnsi="Arial" w:cs="Arial"/>
          <w:sz w:val="22"/>
          <w:szCs w:val="22"/>
        </w:rPr>
        <w:t>:</w:t>
      </w:r>
      <w:r w:rsidR="00695CEB" w:rsidRPr="00A25819">
        <w:rPr>
          <w:rFonts w:ascii="Arial" w:hAnsi="Arial" w:cs="Arial"/>
          <w:sz w:val="22"/>
          <w:szCs w:val="22"/>
          <w:lang w:val="cs-CZ"/>
        </w:rPr>
        <w:tab/>
      </w:r>
      <w:r w:rsidR="00145A46">
        <w:rPr>
          <w:rFonts w:ascii="Arial" w:hAnsi="Arial" w:cs="Arial"/>
          <w:sz w:val="22"/>
          <w:szCs w:val="22"/>
          <w:lang w:val="cs-CZ"/>
        </w:rPr>
        <w:t>Ke Skalce 4960/32, 586 04 Jihlava</w:t>
      </w:r>
    </w:p>
    <w:p w14:paraId="74902A42" w14:textId="2F52379A" w:rsidR="004F4FD1" w:rsidRPr="00A25819" w:rsidRDefault="00695CEB" w:rsidP="004320D1">
      <w:pPr>
        <w:pStyle w:val="Zkladntext"/>
        <w:tabs>
          <w:tab w:val="left" w:pos="2127"/>
        </w:tabs>
        <w:ind w:left="360" w:hanging="360"/>
        <w:rPr>
          <w:rFonts w:ascii="Arial" w:hAnsi="Arial" w:cs="Arial"/>
          <w:sz w:val="22"/>
          <w:szCs w:val="22"/>
          <w:lang w:val="cs-CZ"/>
        </w:rPr>
      </w:pPr>
      <w:r w:rsidRPr="00A25819">
        <w:rPr>
          <w:rFonts w:ascii="Arial" w:hAnsi="Arial" w:cs="Arial"/>
          <w:sz w:val="22"/>
          <w:szCs w:val="22"/>
        </w:rPr>
        <w:tab/>
        <w:t>IČ</w:t>
      </w:r>
      <w:r w:rsidR="00C83C81" w:rsidRPr="00A25819">
        <w:rPr>
          <w:rFonts w:ascii="Arial" w:hAnsi="Arial" w:cs="Arial"/>
          <w:sz w:val="22"/>
          <w:szCs w:val="22"/>
          <w:lang w:val="cs-CZ"/>
        </w:rPr>
        <w:t>O:</w:t>
      </w:r>
      <w:r w:rsidRPr="00A25819">
        <w:rPr>
          <w:rFonts w:ascii="Arial" w:hAnsi="Arial" w:cs="Arial"/>
          <w:sz w:val="22"/>
          <w:szCs w:val="22"/>
          <w:lang w:val="cs-CZ"/>
        </w:rPr>
        <w:tab/>
      </w:r>
      <w:r w:rsidR="00145A46">
        <w:rPr>
          <w:rFonts w:ascii="Arial" w:hAnsi="Arial" w:cs="Arial"/>
          <w:sz w:val="22"/>
          <w:szCs w:val="22"/>
          <w:lang w:val="cs-CZ"/>
        </w:rPr>
        <w:t>708 85 184</w:t>
      </w:r>
    </w:p>
    <w:p w14:paraId="487ACA56" w14:textId="53C64AD9" w:rsidR="00F47552" w:rsidRDefault="00695CEB" w:rsidP="004320D1">
      <w:pPr>
        <w:pStyle w:val="Zkladntext"/>
        <w:tabs>
          <w:tab w:val="left" w:pos="2127"/>
        </w:tabs>
        <w:ind w:left="360" w:hanging="360"/>
        <w:rPr>
          <w:rFonts w:ascii="Arial" w:hAnsi="Arial" w:cs="Arial"/>
          <w:sz w:val="22"/>
          <w:szCs w:val="22"/>
          <w:lang w:val="cs-CZ"/>
        </w:rPr>
      </w:pPr>
      <w:r w:rsidRPr="00A25819">
        <w:rPr>
          <w:rFonts w:ascii="Arial" w:hAnsi="Arial" w:cs="Arial"/>
          <w:sz w:val="22"/>
          <w:szCs w:val="22"/>
        </w:rPr>
        <w:tab/>
        <w:t>DIČ</w:t>
      </w:r>
      <w:r w:rsidR="004F4FD1" w:rsidRPr="00A25819">
        <w:rPr>
          <w:rFonts w:ascii="Arial" w:hAnsi="Arial" w:cs="Arial"/>
          <w:sz w:val="22"/>
          <w:szCs w:val="22"/>
        </w:rPr>
        <w:t>:</w:t>
      </w:r>
      <w:r w:rsidRPr="00A25819">
        <w:rPr>
          <w:rFonts w:ascii="Arial" w:hAnsi="Arial" w:cs="Arial"/>
          <w:sz w:val="22"/>
          <w:szCs w:val="22"/>
          <w:lang w:val="cs-CZ"/>
        </w:rPr>
        <w:tab/>
      </w:r>
      <w:r w:rsidR="00D8086F">
        <w:rPr>
          <w:rFonts w:ascii="Arial" w:hAnsi="Arial" w:cs="Arial"/>
          <w:sz w:val="22"/>
          <w:szCs w:val="22"/>
          <w:lang w:val="cs-CZ"/>
        </w:rPr>
        <w:t xml:space="preserve">CZ70885184 (neplátce DPH) </w:t>
      </w:r>
    </w:p>
    <w:p w14:paraId="6ECE6199" w14:textId="2D34EAE5" w:rsidR="004F4FD1" w:rsidRPr="007548FE" w:rsidRDefault="00695CEB" w:rsidP="007548FE">
      <w:pPr>
        <w:pStyle w:val="Zkladntext"/>
        <w:tabs>
          <w:tab w:val="left" w:pos="2127"/>
        </w:tabs>
        <w:ind w:left="360" w:hanging="360"/>
        <w:rPr>
          <w:rFonts w:ascii="Arial" w:hAnsi="Arial" w:cs="Arial"/>
          <w:sz w:val="22"/>
          <w:szCs w:val="22"/>
          <w:lang w:val="cs-CZ"/>
        </w:rPr>
      </w:pPr>
      <w:r w:rsidRPr="00A25819">
        <w:rPr>
          <w:rFonts w:ascii="Arial" w:hAnsi="Arial" w:cs="Arial"/>
          <w:sz w:val="22"/>
          <w:szCs w:val="22"/>
        </w:rPr>
        <w:tab/>
        <w:t>Zastoupená</w:t>
      </w:r>
      <w:r w:rsidR="004F4FD1" w:rsidRPr="00A25819">
        <w:rPr>
          <w:rFonts w:ascii="Arial" w:hAnsi="Arial" w:cs="Arial"/>
          <w:sz w:val="22"/>
          <w:szCs w:val="22"/>
        </w:rPr>
        <w:t>:</w:t>
      </w:r>
      <w:r w:rsidRPr="00A25819">
        <w:rPr>
          <w:rFonts w:ascii="Arial" w:hAnsi="Arial" w:cs="Arial"/>
          <w:sz w:val="22"/>
          <w:szCs w:val="22"/>
          <w:lang w:val="cs-CZ"/>
        </w:rPr>
        <w:tab/>
      </w:r>
      <w:r w:rsidR="00145A46">
        <w:rPr>
          <w:rFonts w:ascii="Arial" w:hAnsi="Arial" w:cs="Arial"/>
          <w:sz w:val="22"/>
          <w:szCs w:val="22"/>
          <w:lang w:val="cs-CZ"/>
        </w:rPr>
        <w:t>plk. Mgr. Jiřím Němcem, ředitelem Hasičského záchranného sboru</w:t>
      </w:r>
    </w:p>
    <w:p w14:paraId="7E831042" w14:textId="7475EF29" w:rsidR="004F4FD1" w:rsidRDefault="00695CEB" w:rsidP="004320D1">
      <w:pPr>
        <w:pStyle w:val="Zkladntext"/>
        <w:tabs>
          <w:tab w:val="left" w:pos="2127"/>
        </w:tabs>
        <w:ind w:left="360" w:hanging="360"/>
        <w:rPr>
          <w:rFonts w:ascii="Arial" w:hAnsi="Arial" w:cs="Arial"/>
          <w:sz w:val="22"/>
          <w:szCs w:val="22"/>
          <w:lang w:val="cs-CZ"/>
        </w:rPr>
      </w:pPr>
      <w:r w:rsidRPr="00A25819">
        <w:rPr>
          <w:rFonts w:ascii="Arial" w:hAnsi="Arial" w:cs="Arial"/>
          <w:sz w:val="22"/>
          <w:szCs w:val="22"/>
        </w:rPr>
        <w:tab/>
        <w:t>Bankovní spojení</w:t>
      </w:r>
      <w:r w:rsidR="004F4FD1" w:rsidRPr="00A25819">
        <w:rPr>
          <w:rFonts w:ascii="Arial" w:hAnsi="Arial" w:cs="Arial"/>
          <w:sz w:val="22"/>
          <w:szCs w:val="22"/>
        </w:rPr>
        <w:t>:</w:t>
      </w:r>
      <w:r w:rsidR="00145A46" w:rsidRPr="00145A46">
        <w:rPr>
          <w:sz w:val="22"/>
          <w:szCs w:val="22"/>
          <w:lang w:eastAsia="en-US"/>
        </w:rPr>
        <w:t xml:space="preserve"> </w:t>
      </w:r>
      <w:r w:rsidR="00145A46" w:rsidRPr="00350EE0">
        <w:rPr>
          <w:sz w:val="22"/>
          <w:szCs w:val="22"/>
          <w:lang w:eastAsia="en-US"/>
        </w:rPr>
        <w:t>Česká národní banka</w:t>
      </w:r>
    </w:p>
    <w:p w14:paraId="0FD262B9" w14:textId="52A44548" w:rsidR="006E4762" w:rsidRDefault="006E4762" w:rsidP="004320D1">
      <w:pPr>
        <w:pStyle w:val="Zkladntext"/>
        <w:tabs>
          <w:tab w:val="left" w:pos="2127"/>
        </w:tabs>
        <w:ind w:left="360" w:hanging="360"/>
        <w:rPr>
          <w:rFonts w:ascii="Arial" w:hAnsi="Arial" w:cs="Arial"/>
          <w:sz w:val="22"/>
          <w:szCs w:val="22"/>
          <w:lang w:val="cs-CZ"/>
        </w:rPr>
      </w:pPr>
      <w:r>
        <w:rPr>
          <w:rFonts w:ascii="Arial" w:hAnsi="Arial" w:cs="Arial"/>
          <w:sz w:val="22"/>
          <w:szCs w:val="22"/>
        </w:rPr>
        <w:tab/>
      </w:r>
      <w:r w:rsidRPr="00A25819">
        <w:rPr>
          <w:rFonts w:ascii="Arial" w:hAnsi="Arial" w:cs="Arial"/>
          <w:sz w:val="22"/>
          <w:szCs w:val="22"/>
        </w:rPr>
        <w:t>Číslo účtu:</w:t>
      </w:r>
      <w:r w:rsidRPr="00A25819">
        <w:rPr>
          <w:rFonts w:ascii="Arial" w:hAnsi="Arial" w:cs="Arial"/>
          <w:sz w:val="22"/>
          <w:szCs w:val="22"/>
          <w:lang w:val="cs-CZ"/>
        </w:rPr>
        <w:tab/>
      </w:r>
      <w:r w:rsidR="00145A46">
        <w:rPr>
          <w:rFonts w:ascii="Arial" w:hAnsi="Arial" w:cs="Arial"/>
          <w:sz w:val="22"/>
          <w:szCs w:val="22"/>
          <w:lang w:val="cs-CZ"/>
        </w:rPr>
        <w:t>15032881/0710</w:t>
      </w:r>
    </w:p>
    <w:p w14:paraId="0513A08D" w14:textId="01FDC797" w:rsidR="00722E31" w:rsidRPr="00A25819" w:rsidRDefault="00F47552" w:rsidP="006E4762">
      <w:pPr>
        <w:tabs>
          <w:tab w:val="left" w:pos="2127"/>
        </w:tabs>
        <w:spacing w:after="0" w:line="240" w:lineRule="auto"/>
        <w:ind w:left="357" w:hanging="357"/>
        <w:rPr>
          <w:rFonts w:cs="Arial"/>
        </w:rPr>
      </w:pPr>
      <w:r>
        <w:rPr>
          <w:rFonts w:cs="Arial"/>
        </w:rPr>
        <w:tab/>
      </w:r>
      <w:r w:rsidRPr="005F37B2">
        <w:rPr>
          <w:rFonts w:cs="Arial"/>
        </w:rPr>
        <w:t>Kontaktní osoba:</w:t>
      </w:r>
      <w:r w:rsidRPr="005F37B2">
        <w:rPr>
          <w:rFonts w:cs="Arial"/>
        </w:rPr>
        <w:tab/>
      </w:r>
      <w:r w:rsidR="006E7122">
        <w:rPr>
          <w:rFonts w:cs="Arial"/>
        </w:rPr>
        <w:t>XXX</w:t>
      </w:r>
    </w:p>
    <w:p w14:paraId="5D02FC57" w14:textId="217C12D1" w:rsidR="00722E31" w:rsidRPr="00A25819" w:rsidRDefault="00695CEB" w:rsidP="004320D1">
      <w:pPr>
        <w:tabs>
          <w:tab w:val="left" w:pos="2127"/>
        </w:tabs>
        <w:spacing w:after="0" w:line="240" w:lineRule="auto"/>
        <w:ind w:left="360" w:hanging="360"/>
        <w:rPr>
          <w:rFonts w:cs="Arial"/>
        </w:rPr>
      </w:pPr>
      <w:r w:rsidRPr="00A25819">
        <w:rPr>
          <w:rFonts w:cs="Arial"/>
        </w:rPr>
        <w:tab/>
        <w:t xml:space="preserve">Tel. / </w:t>
      </w:r>
      <w:r w:rsidR="00A905DF" w:rsidRPr="00A25819">
        <w:rPr>
          <w:rFonts w:cs="Arial"/>
        </w:rPr>
        <w:t>e-mail</w:t>
      </w:r>
      <w:r w:rsidR="004F4FD1" w:rsidRPr="00A25819">
        <w:rPr>
          <w:rFonts w:cs="Arial"/>
        </w:rPr>
        <w:t>:</w:t>
      </w:r>
      <w:r w:rsidRPr="00A25819">
        <w:rPr>
          <w:rFonts w:cs="Arial"/>
        </w:rPr>
        <w:tab/>
      </w:r>
      <w:r w:rsidR="006E7122">
        <w:rPr>
          <w:rFonts w:cs="Arial"/>
        </w:rPr>
        <w:t>XXX</w:t>
      </w:r>
      <w:r w:rsidR="006E4762" w:rsidRPr="00145A46">
        <w:rPr>
          <w:rFonts w:cs="Arial"/>
        </w:rPr>
        <w:t>/</w:t>
      </w:r>
      <w:r w:rsidR="006E7122">
        <w:rPr>
          <w:rFonts w:cs="Arial"/>
        </w:rPr>
        <w:t>XXX</w:t>
      </w:r>
    </w:p>
    <w:p w14:paraId="0C6A0545" w14:textId="15FEF8FD" w:rsidR="00A905DF" w:rsidRPr="00A25819" w:rsidRDefault="00026730" w:rsidP="006E4762">
      <w:pPr>
        <w:tabs>
          <w:tab w:val="left" w:pos="2127"/>
        </w:tabs>
        <w:spacing w:line="240" w:lineRule="auto"/>
        <w:ind w:left="357" w:hanging="357"/>
        <w:rPr>
          <w:rFonts w:cs="Arial"/>
        </w:rPr>
      </w:pPr>
      <w:r w:rsidRPr="00A25819">
        <w:rPr>
          <w:rFonts w:cs="Arial"/>
        </w:rPr>
        <w:tab/>
        <w:t>ID datové schránky</w:t>
      </w:r>
      <w:r w:rsidR="006E4762">
        <w:rPr>
          <w:rFonts w:cs="Arial"/>
        </w:rPr>
        <w:t>:</w:t>
      </w:r>
      <w:r w:rsidR="00F16AB2">
        <w:rPr>
          <w:rFonts w:cs="Arial"/>
        </w:rPr>
        <w:t xml:space="preserve"> </w:t>
      </w:r>
      <w:r w:rsidR="00145A46">
        <w:rPr>
          <w:rFonts w:cs="Arial"/>
        </w:rPr>
        <w:t>ntdaa7v</w:t>
      </w:r>
    </w:p>
    <w:p w14:paraId="5A58CFC7" w14:textId="77777777" w:rsidR="004F4FD1" w:rsidRPr="00DA68F9" w:rsidRDefault="004F4FD1" w:rsidP="004320D1">
      <w:pPr>
        <w:pStyle w:val="Zkladntext"/>
        <w:tabs>
          <w:tab w:val="left" w:pos="2127"/>
        </w:tabs>
        <w:ind w:left="360" w:hanging="360"/>
        <w:rPr>
          <w:rFonts w:ascii="Arial" w:hAnsi="Arial" w:cs="Arial"/>
          <w:sz w:val="22"/>
          <w:szCs w:val="22"/>
        </w:rPr>
      </w:pPr>
      <w:r w:rsidRPr="00A25819">
        <w:rPr>
          <w:rFonts w:ascii="Arial" w:hAnsi="Arial" w:cs="Arial"/>
          <w:sz w:val="22"/>
          <w:szCs w:val="22"/>
        </w:rPr>
        <w:t>(dále jen „</w:t>
      </w:r>
      <w:r w:rsidR="0010627D" w:rsidRPr="00A25819">
        <w:rPr>
          <w:rFonts w:ascii="Arial" w:hAnsi="Arial" w:cs="Arial"/>
          <w:b/>
          <w:sz w:val="22"/>
          <w:szCs w:val="22"/>
        </w:rPr>
        <w:t>kupující</w:t>
      </w:r>
      <w:r w:rsidRPr="00A25819">
        <w:rPr>
          <w:rFonts w:ascii="Arial" w:hAnsi="Arial" w:cs="Arial"/>
          <w:sz w:val="22"/>
          <w:szCs w:val="22"/>
        </w:rPr>
        <w:t>“)</w:t>
      </w:r>
    </w:p>
    <w:p w14:paraId="1C27E979" w14:textId="77777777" w:rsidR="004F4FD1" w:rsidRPr="00DA68F9" w:rsidRDefault="004F4FD1" w:rsidP="004320D1">
      <w:pPr>
        <w:pStyle w:val="Zkladntext"/>
        <w:tabs>
          <w:tab w:val="left" w:pos="426"/>
          <w:tab w:val="left" w:pos="2268"/>
          <w:tab w:val="left" w:pos="2410"/>
        </w:tabs>
        <w:jc w:val="center"/>
        <w:rPr>
          <w:rFonts w:ascii="Arial" w:hAnsi="Arial" w:cs="Arial"/>
          <w:sz w:val="22"/>
          <w:szCs w:val="22"/>
        </w:rPr>
      </w:pPr>
    </w:p>
    <w:p w14:paraId="42349B2D" w14:textId="77777777" w:rsidR="004F4FD1" w:rsidRPr="00DA68F9" w:rsidRDefault="004F4FD1" w:rsidP="004320D1">
      <w:pPr>
        <w:spacing w:after="0" w:line="240" w:lineRule="auto"/>
        <w:jc w:val="center"/>
        <w:rPr>
          <w:rFonts w:cs="Arial"/>
        </w:rPr>
      </w:pPr>
      <w:r w:rsidRPr="00DA68F9">
        <w:rPr>
          <w:rFonts w:cs="Arial"/>
        </w:rPr>
        <w:t>a</w:t>
      </w:r>
    </w:p>
    <w:p w14:paraId="7731ED7A" w14:textId="77777777" w:rsidR="004F4FD1" w:rsidRPr="00DA68F9" w:rsidRDefault="004F4FD1" w:rsidP="004320D1">
      <w:pPr>
        <w:spacing w:after="0" w:line="240" w:lineRule="auto"/>
        <w:jc w:val="center"/>
        <w:rPr>
          <w:rFonts w:cs="Arial"/>
        </w:rPr>
      </w:pPr>
    </w:p>
    <w:p w14:paraId="3795402C" w14:textId="77777777" w:rsidR="006D2868" w:rsidRDefault="006D2868" w:rsidP="006D2868">
      <w:pPr>
        <w:pStyle w:val="Nadpis2"/>
        <w:numPr>
          <w:ilvl w:val="0"/>
          <w:numId w:val="13"/>
        </w:numPr>
        <w:tabs>
          <w:tab w:val="left" w:pos="426"/>
          <w:tab w:val="left" w:pos="2410"/>
        </w:tabs>
        <w:rPr>
          <w:rFonts w:cs="Arial"/>
          <w:b w:val="0"/>
          <w:i/>
          <w:sz w:val="16"/>
          <w:szCs w:val="16"/>
        </w:rPr>
      </w:pPr>
      <w:r w:rsidRPr="006D2868">
        <w:rPr>
          <w:rFonts w:cs="Arial"/>
          <w:szCs w:val="22"/>
          <w:lang w:val="cs-CZ"/>
        </w:rPr>
        <w:t>NORDSTAHL SERVIS s.r.o.</w:t>
      </w:r>
    </w:p>
    <w:p w14:paraId="5F9C4086" w14:textId="69CB4EA7" w:rsidR="00695CEB" w:rsidRPr="006D2868" w:rsidRDefault="00695CEB" w:rsidP="006D2868">
      <w:pPr>
        <w:pStyle w:val="Nadpis2"/>
        <w:tabs>
          <w:tab w:val="left" w:pos="426"/>
          <w:tab w:val="left" w:pos="2410"/>
        </w:tabs>
        <w:ind w:left="360"/>
        <w:rPr>
          <w:rFonts w:cs="Arial"/>
          <w:b w:val="0"/>
          <w:sz w:val="16"/>
          <w:szCs w:val="16"/>
        </w:rPr>
      </w:pPr>
      <w:r w:rsidRPr="006D2868">
        <w:rPr>
          <w:rFonts w:cs="Arial"/>
          <w:b w:val="0"/>
          <w:bCs w:val="0"/>
          <w:szCs w:val="22"/>
        </w:rPr>
        <w:t>se sídlem:</w:t>
      </w:r>
      <w:r w:rsidRPr="006D2868">
        <w:rPr>
          <w:rFonts w:cs="Arial"/>
          <w:b w:val="0"/>
          <w:bCs w:val="0"/>
          <w:szCs w:val="22"/>
          <w:lang w:val="cs-CZ"/>
        </w:rPr>
        <w:tab/>
      </w:r>
      <w:r w:rsidR="006D2868" w:rsidRPr="006D2868">
        <w:rPr>
          <w:rFonts w:cs="Arial"/>
          <w:b w:val="0"/>
          <w:bCs w:val="0"/>
          <w:szCs w:val="22"/>
          <w:lang w:val="cs-CZ"/>
        </w:rPr>
        <w:t>V Lázních 395, 254 01 Jílové u Prahy</w:t>
      </w:r>
    </w:p>
    <w:p w14:paraId="4EE16E50" w14:textId="77777777" w:rsidR="006D2868" w:rsidRDefault="006D2868" w:rsidP="006D2868">
      <w:pPr>
        <w:spacing w:after="0" w:line="240" w:lineRule="auto"/>
        <w:ind w:left="360"/>
        <w:rPr>
          <w:rFonts w:cs="Arial"/>
        </w:rPr>
      </w:pPr>
      <w:r w:rsidRPr="006D2868">
        <w:rPr>
          <w:rFonts w:cs="Arial"/>
        </w:rPr>
        <w:t>zapsána</w:t>
      </w:r>
      <w:r w:rsidRPr="00970BE2">
        <w:rPr>
          <w:rFonts w:cs="Arial"/>
        </w:rPr>
        <w:t xml:space="preserve"> ve veřejném rejstříku, vedeným Městským soudem v Praze, oddíl C, vložka </w:t>
      </w:r>
    </w:p>
    <w:p w14:paraId="08645051" w14:textId="19C5A897" w:rsidR="00695CEB" w:rsidRPr="00F974A9" w:rsidRDefault="006D2868" w:rsidP="006D2868">
      <w:pPr>
        <w:spacing w:after="0" w:line="240" w:lineRule="auto"/>
        <w:ind w:left="360"/>
        <w:rPr>
          <w:rFonts w:cs="Arial"/>
        </w:rPr>
      </w:pPr>
      <w:r w:rsidRPr="006D2868">
        <w:rPr>
          <w:rFonts w:cs="Arial"/>
        </w:rPr>
        <w:t>280 033</w:t>
      </w:r>
    </w:p>
    <w:p w14:paraId="0B69DBAA" w14:textId="1660CBA7" w:rsidR="00695CEB" w:rsidRPr="00F974A9" w:rsidRDefault="00695CEB" w:rsidP="004320D1">
      <w:pPr>
        <w:pStyle w:val="Zkladntext"/>
        <w:tabs>
          <w:tab w:val="left" w:pos="2127"/>
        </w:tabs>
        <w:ind w:left="360" w:hanging="360"/>
        <w:rPr>
          <w:rFonts w:ascii="Arial" w:hAnsi="Arial" w:cs="Arial"/>
          <w:sz w:val="22"/>
          <w:szCs w:val="22"/>
          <w:lang w:val="cs-CZ"/>
        </w:rPr>
      </w:pPr>
      <w:r w:rsidRPr="00F974A9">
        <w:rPr>
          <w:rFonts w:ascii="Arial" w:hAnsi="Arial" w:cs="Arial"/>
          <w:sz w:val="22"/>
          <w:szCs w:val="22"/>
        </w:rPr>
        <w:tab/>
        <w:t>IČ</w:t>
      </w:r>
      <w:r w:rsidR="00C83C81" w:rsidRPr="00F974A9">
        <w:rPr>
          <w:rFonts w:ascii="Arial" w:hAnsi="Arial" w:cs="Arial"/>
          <w:sz w:val="22"/>
          <w:szCs w:val="22"/>
          <w:lang w:val="cs-CZ"/>
        </w:rPr>
        <w:t>O</w:t>
      </w:r>
      <w:r w:rsidRPr="00F974A9">
        <w:rPr>
          <w:rFonts w:ascii="Arial" w:hAnsi="Arial" w:cs="Arial"/>
          <w:sz w:val="22"/>
          <w:szCs w:val="22"/>
        </w:rPr>
        <w:t>:</w:t>
      </w:r>
      <w:r w:rsidRPr="00F974A9">
        <w:rPr>
          <w:rFonts w:ascii="Arial" w:hAnsi="Arial" w:cs="Arial"/>
          <w:sz w:val="22"/>
          <w:szCs w:val="22"/>
          <w:lang w:val="cs-CZ"/>
        </w:rPr>
        <w:tab/>
      </w:r>
      <w:r w:rsidR="006D2868">
        <w:rPr>
          <w:rFonts w:ascii="Arial" w:hAnsi="Arial" w:cs="Arial"/>
          <w:sz w:val="22"/>
          <w:szCs w:val="22"/>
        </w:rPr>
        <w:t>06313442</w:t>
      </w:r>
    </w:p>
    <w:p w14:paraId="771CD0FC" w14:textId="2076BC81" w:rsidR="00695CEB" w:rsidRDefault="00695CEB" w:rsidP="004320D1">
      <w:pPr>
        <w:pStyle w:val="Zkladntext"/>
        <w:tabs>
          <w:tab w:val="left" w:pos="2127"/>
        </w:tabs>
        <w:ind w:left="360" w:hanging="360"/>
        <w:rPr>
          <w:rFonts w:ascii="Arial" w:hAnsi="Arial" w:cs="Arial"/>
          <w:sz w:val="22"/>
          <w:szCs w:val="22"/>
          <w:lang w:val="cs-CZ"/>
        </w:rPr>
      </w:pPr>
      <w:r w:rsidRPr="00F974A9">
        <w:rPr>
          <w:rFonts w:ascii="Arial" w:hAnsi="Arial" w:cs="Arial"/>
          <w:sz w:val="22"/>
          <w:szCs w:val="22"/>
        </w:rPr>
        <w:tab/>
        <w:t>DIČ:</w:t>
      </w:r>
      <w:r w:rsidR="003452BE" w:rsidRPr="00F974A9">
        <w:rPr>
          <w:rFonts w:ascii="Arial" w:hAnsi="Arial" w:cs="Arial"/>
          <w:sz w:val="22"/>
          <w:szCs w:val="22"/>
          <w:lang w:val="cs-CZ"/>
        </w:rPr>
        <w:tab/>
      </w:r>
      <w:r w:rsidRPr="00F974A9">
        <w:rPr>
          <w:rFonts w:ascii="Arial" w:hAnsi="Arial" w:cs="Arial"/>
          <w:sz w:val="22"/>
          <w:szCs w:val="22"/>
        </w:rPr>
        <w:t>CZ</w:t>
      </w:r>
      <w:r w:rsidR="006D2868">
        <w:rPr>
          <w:rFonts w:ascii="Arial" w:hAnsi="Arial" w:cs="Arial"/>
          <w:sz w:val="22"/>
          <w:szCs w:val="22"/>
        </w:rPr>
        <w:t>06313442</w:t>
      </w:r>
    </w:p>
    <w:p w14:paraId="57BC3D2A" w14:textId="78F04636" w:rsidR="00F16AB2" w:rsidRPr="00F16AB2" w:rsidRDefault="00F16AB2" w:rsidP="00F16AB2">
      <w:pPr>
        <w:pStyle w:val="Zkladntext"/>
        <w:tabs>
          <w:tab w:val="left" w:pos="2127"/>
        </w:tabs>
        <w:ind w:left="360" w:hanging="360"/>
        <w:rPr>
          <w:rFonts w:ascii="Arial" w:hAnsi="Arial" w:cs="Arial"/>
          <w:sz w:val="22"/>
          <w:szCs w:val="22"/>
          <w:lang w:val="cs-CZ"/>
        </w:rPr>
      </w:pPr>
      <w:r>
        <w:rPr>
          <w:rFonts w:ascii="Arial" w:hAnsi="Arial" w:cs="Arial"/>
          <w:sz w:val="22"/>
          <w:szCs w:val="22"/>
        </w:rPr>
        <w:tab/>
      </w:r>
      <w:r w:rsidRPr="00F974A9">
        <w:rPr>
          <w:rFonts w:ascii="Arial" w:hAnsi="Arial" w:cs="Arial"/>
          <w:sz w:val="22"/>
          <w:szCs w:val="22"/>
        </w:rPr>
        <w:t>Zastoupená:</w:t>
      </w:r>
      <w:r w:rsidRPr="00F974A9">
        <w:rPr>
          <w:rFonts w:ascii="Arial" w:hAnsi="Arial" w:cs="Arial"/>
          <w:sz w:val="22"/>
          <w:szCs w:val="22"/>
          <w:lang w:val="cs-CZ"/>
        </w:rPr>
        <w:tab/>
      </w:r>
      <w:r w:rsidR="006D2868">
        <w:rPr>
          <w:rFonts w:ascii="Arial" w:hAnsi="Arial" w:cs="Arial"/>
          <w:sz w:val="22"/>
          <w:szCs w:val="22"/>
        </w:rPr>
        <w:t>Janem Vláčilem, jednatelem</w:t>
      </w:r>
      <w:r>
        <w:rPr>
          <w:rFonts w:ascii="Arial" w:hAnsi="Arial" w:cs="Arial"/>
          <w:sz w:val="22"/>
          <w:szCs w:val="22"/>
          <w:lang w:val="cs-CZ"/>
        </w:rPr>
        <w:t xml:space="preserve"> </w:t>
      </w:r>
    </w:p>
    <w:p w14:paraId="278A57A6" w14:textId="472518FC" w:rsidR="00695CEB" w:rsidRPr="00F16AB2" w:rsidRDefault="00695CEB" w:rsidP="004320D1">
      <w:pPr>
        <w:pStyle w:val="Zkladntext"/>
        <w:tabs>
          <w:tab w:val="left" w:pos="2127"/>
        </w:tabs>
        <w:ind w:left="360" w:hanging="360"/>
        <w:rPr>
          <w:rFonts w:ascii="Arial" w:hAnsi="Arial" w:cs="Arial"/>
          <w:sz w:val="22"/>
          <w:szCs w:val="22"/>
        </w:rPr>
      </w:pPr>
      <w:r w:rsidRPr="00F974A9">
        <w:rPr>
          <w:rFonts w:ascii="Arial" w:hAnsi="Arial" w:cs="Arial"/>
          <w:sz w:val="22"/>
          <w:szCs w:val="22"/>
        </w:rPr>
        <w:tab/>
      </w:r>
      <w:r w:rsidRPr="00F16AB2">
        <w:rPr>
          <w:rFonts w:ascii="Arial" w:hAnsi="Arial" w:cs="Arial"/>
          <w:sz w:val="22"/>
          <w:szCs w:val="22"/>
        </w:rPr>
        <w:t>Bankovní spojení:</w:t>
      </w:r>
      <w:r w:rsidRPr="00F16AB2">
        <w:rPr>
          <w:rFonts w:ascii="Arial" w:hAnsi="Arial" w:cs="Arial"/>
          <w:sz w:val="22"/>
          <w:szCs w:val="22"/>
          <w:lang w:val="cs-CZ"/>
        </w:rPr>
        <w:tab/>
      </w:r>
      <w:r w:rsidR="006D2868">
        <w:rPr>
          <w:rFonts w:ascii="Arial" w:hAnsi="Arial" w:cs="Arial"/>
          <w:sz w:val="22"/>
          <w:szCs w:val="22"/>
        </w:rPr>
        <w:t>Komerční banka, a.s.</w:t>
      </w:r>
    </w:p>
    <w:p w14:paraId="7AD509EB" w14:textId="77777777" w:rsidR="006D2868" w:rsidRDefault="00695CEB" w:rsidP="004320D1">
      <w:pPr>
        <w:pStyle w:val="Zkladntext"/>
        <w:tabs>
          <w:tab w:val="left" w:pos="2127"/>
        </w:tabs>
        <w:ind w:left="360" w:hanging="360"/>
        <w:rPr>
          <w:rFonts w:ascii="Arial" w:hAnsi="Arial" w:cs="Arial"/>
          <w:sz w:val="22"/>
          <w:szCs w:val="22"/>
        </w:rPr>
      </w:pPr>
      <w:r w:rsidRPr="00F16AB2">
        <w:rPr>
          <w:rFonts w:ascii="Arial" w:hAnsi="Arial" w:cs="Arial"/>
          <w:sz w:val="22"/>
          <w:szCs w:val="22"/>
        </w:rPr>
        <w:tab/>
        <w:t>Číslo účtu:</w:t>
      </w:r>
      <w:r w:rsidRPr="00F16AB2">
        <w:rPr>
          <w:rFonts w:ascii="Arial" w:hAnsi="Arial" w:cs="Arial"/>
          <w:sz w:val="22"/>
          <w:szCs w:val="22"/>
          <w:lang w:val="cs-CZ"/>
        </w:rPr>
        <w:tab/>
      </w:r>
      <w:r w:rsidR="006D2868">
        <w:rPr>
          <w:rFonts w:ascii="Arial" w:hAnsi="Arial" w:cs="Arial"/>
          <w:sz w:val="22"/>
          <w:szCs w:val="22"/>
        </w:rPr>
        <w:t>115-5009820227/0100</w:t>
      </w:r>
    </w:p>
    <w:p w14:paraId="23D570D0" w14:textId="466CEC5B" w:rsidR="00695CEB" w:rsidRPr="00F16AB2" w:rsidRDefault="00695CEB" w:rsidP="004320D1">
      <w:pPr>
        <w:pStyle w:val="Zkladntext"/>
        <w:tabs>
          <w:tab w:val="left" w:pos="2127"/>
        </w:tabs>
        <w:ind w:left="360" w:hanging="360"/>
        <w:rPr>
          <w:rFonts w:ascii="Arial" w:hAnsi="Arial" w:cs="Arial"/>
          <w:sz w:val="22"/>
          <w:szCs w:val="22"/>
          <w:lang w:val="cs-CZ"/>
        </w:rPr>
      </w:pPr>
      <w:r w:rsidRPr="00F16AB2">
        <w:rPr>
          <w:rFonts w:ascii="Arial" w:hAnsi="Arial" w:cs="Arial"/>
          <w:sz w:val="22"/>
          <w:szCs w:val="22"/>
        </w:rPr>
        <w:tab/>
      </w:r>
      <w:r w:rsidR="00F16AB2" w:rsidRPr="00F16AB2">
        <w:rPr>
          <w:rFonts w:ascii="Arial" w:hAnsi="Arial" w:cs="Arial"/>
          <w:sz w:val="22"/>
          <w:szCs w:val="22"/>
        </w:rPr>
        <w:t>Kontaktní osoba:</w:t>
      </w:r>
      <w:r w:rsidRPr="00F16AB2">
        <w:rPr>
          <w:rFonts w:ascii="Arial" w:hAnsi="Arial" w:cs="Arial"/>
          <w:sz w:val="22"/>
          <w:szCs w:val="22"/>
          <w:lang w:val="cs-CZ"/>
        </w:rPr>
        <w:tab/>
      </w:r>
      <w:r w:rsidR="006E7122">
        <w:rPr>
          <w:rFonts w:ascii="Arial" w:eastAsia="Calibri" w:hAnsi="Arial" w:cs="Arial"/>
          <w:sz w:val="22"/>
          <w:szCs w:val="22"/>
          <w:lang w:eastAsia="en-US"/>
        </w:rPr>
        <w:t>XXX</w:t>
      </w:r>
    </w:p>
    <w:p w14:paraId="1C003C03" w14:textId="4D80D693" w:rsidR="006D2868" w:rsidRPr="00F16AB2" w:rsidRDefault="00695CEB" w:rsidP="004320D1">
      <w:pPr>
        <w:tabs>
          <w:tab w:val="left" w:pos="2127"/>
        </w:tabs>
        <w:spacing w:after="0" w:line="240" w:lineRule="auto"/>
        <w:ind w:left="360" w:hanging="360"/>
        <w:rPr>
          <w:rFonts w:cs="Arial"/>
        </w:rPr>
      </w:pPr>
      <w:r w:rsidRPr="00F16AB2">
        <w:rPr>
          <w:rFonts w:cs="Arial"/>
        </w:rPr>
        <w:tab/>
        <w:t xml:space="preserve">Tel. / </w:t>
      </w:r>
      <w:r w:rsidR="0049139C" w:rsidRPr="00F16AB2">
        <w:rPr>
          <w:rFonts w:cs="Arial"/>
        </w:rPr>
        <w:t>email</w:t>
      </w:r>
      <w:r w:rsidRPr="00F16AB2">
        <w:rPr>
          <w:rFonts w:cs="Arial"/>
        </w:rPr>
        <w:t>.:</w:t>
      </w:r>
      <w:r w:rsidRPr="00F16AB2">
        <w:rPr>
          <w:rFonts w:cs="Arial"/>
        </w:rPr>
        <w:tab/>
      </w:r>
      <w:r w:rsidR="006E7122">
        <w:rPr>
          <w:rFonts w:cs="Arial"/>
        </w:rPr>
        <w:t>XXX</w:t>
      </w:r>
      <w:r w:rsidR="003452BE" w:rsidRPr="00F16AB2">
        <w:rPr>
          <w:rFonts w:cs="Arial"/>
        </w:rPr>
        <w:t>/</w:t>
      </w:r>
      <w:hyperlink r:id="rId8" w:history="1">
        <w:r w:rsidR="006E7122">
          <w:rPr>
            <w:rStyle w:val="Hypertextovodkaz"/>
            <w:rFonts w:cs="Arial"/>
          </w:rPr>
          <w:t>XXX</w:t>
        </w:r>
      </w:hyperlink>
    </w:p>
    <w:p w14:paraId="778C285E" w14:textId="555B8B48" w:rsidR="00695CEB" w:rsidRPr="00F16AB2" w:rsidRDefault="00026730" w:rsidP="006E4762">
      <w:pPr>
        <w:tabs>
          <w:tab w:val="left" w:pos="2127"/>
        </w:tabs>
        <w:spacing w:line="240" w:lineRule="auto"/>
        <w:ind w:left="357" w:hanging="357"/>
        <w:rPr>
          <w:rFonts w:cs="Arial"/>
        </w:rPr>
      </w:pPr>
      <w:r w:rsidRPr="00F16AB2">
        <w:rPr>
          <w:rFonts w:cs="Arial"/>
        </w:rPr>
        <w:tab/>
        <w:t>ID datové schránky</w:t>
      </w:r>
      <w:r w:rsidR="007548FE" w:rsidRPr="00F16AB2">
        <w:rPr>
          <w:rFonts w:cs="Arial"/>
        </w:rPr>
        <w:t>:</w:t>
      </w:r>
      <w:r w:rsidR="00F16AB2">
        <w:rPr>
          <w:rFonts w:cs="Arial"/>
        </w:rPr>
        <w:t xml:space="preserve"> </w:t>
      </w:r>
      <w:r w:rsidR="006D2868">
        <w:rPr>
          <w:rFonts w:cs="Arial"/>
        </w:rPr>
        <w:t>byvnv2d</w:t>
      </w:r>
    </w:p>
    <w:p w14:paraId="56F58F37" w14:textId="77777777" w:rsidR="00695CEB" w:rsidRPr="00DA68F9" w:rsidRDefault="004320D1" w:rsidP="004320D1">
      <w:pPr>
        <w:pStyle w:val="Zkladntext"/>
        <w:tabs>
          <w:tab w:val="left" w:pos="2127"/>
        </w:tabs>
        <w:ind w:left="360" w:hanging="360"/>
        <w:rPr>
          <w:rFonts w:ascii="Arial" w:hAnsi="Arial" w:cs="Arial"/>
          <w:sz w:val="22"/>
          <w:szCs w:val="22"/>
          <w:lang w:val="cs-CZ"/>
        </w:rPr>
      </w:pPr>
      <w:r w:rsidRPr="00F16AB2">
        <w:rPr>
          <w:rFonts w:ascii="Arial" w:hAnsi="Arial" w:cs="Arial"/>
          <w:sz w:val="22"/>
          <w:szCs w:val="22"/>
          <w:lang w:val="cs-CZ"/>
        </w:rPr>
        <w:tab/>
      </w:r>
      <w:r w:rsidR="00695CEB" w:rsidRPr="00F16AB2">
        <w:rPr>
          <w:rFonts w:ascii="Arial" w:hAnsi="Arial" w:cs="Arial"/>
          <w:sz w:val="22"/>
          <w:szCs w:val="22"/>
        </w:rPr>
        <w:t>(dále jen „</w:t>
      </w:r>
      <w:r w:rsidRPr="00F16AB2">
        <w:rPr>
          <w:rFonts w:ascii="Arial" w:hAnsi="Arial" w:cs="Arial"/>
          <w:b/>
          <w:sz w:val="22"/>
          <w:szCs w:val="22"/>
          <w:lang w:val="cs-CZ"/>
        </w:rPr>
        <w:t>prodávající</w:t>
      </w:r>
      <w:r w:rsidR="00695CEB" w:rsidRPr="00DA68F9">
        <w:rPr>
          <w:rFonts w:ascii="Arial" w:hAnsi="Arial" w:cs="Arial"/>
          <w:sz w:val="22"/>
          <w:szCs w:val="22"/>
        </w:rPr>
        <w:t>“)</w:t>
      </w:r>
    </w:p>
    <w:p w14:paraId="25840E91" w14:textId="77777777" w:rsidR="00FB239F" w:rsidRPr="00DA68F9" w:rsidRDefault="00FB239F" w:rsidP="004320D1">
      <w:pPr>
        <w:pStyle w:val="Zkladntext"/>
        <w:tabs>
          <w:tab w:val="left" w:pos="2127"/>
        </w:tabs>
        <w:ind w:left="360" w:hanging="360"/>
        <w:rPr>
          <w:rFonts w:ascii="Arial" w:hAnsi="Arial" w:cs="Arial"/>
          <w:sz w:val="22"/>
          <w:szCs w:val="22"/>
          <w:lang w:val="cs-CZ"/>
        </w:rPr>
      </w:pPr>
    </w:p>
    <w:p w14:paraId="562FA57E" w14:textId="77777777" w:rsidR="004F4FD1" w:rsidRPr="00DA68F9" w:rsidRDefault="004F4FD1" w:rsidP="00B350CE">
      <w:pPr>
        <w:pStyle w:val="Nadpis1"/>
        <w:spacing w:before="240"/>
      </w:pPr>
      <w:r w:rsidRPr="00DA68F9">
        <w:t xml:space="preserve">Článek </w:t>
      </w:r>
      <w:r w:rsidR="00780F28" w:rsidRPr="00DA68F9">
        <w:rPr>
          <w:lang w:val="cs-CZ"/>
        </w:rPr>
        <w:t>2</w:t>
      </w:r>
      <w:r w:rsidRPr="00DA68F9">
        <w:t>.</w:t>
      </w:r>
    </w:p>
    <w:p w14:paraId="7CECC449" w14:textId="77777777" w:rsidR="002D76D4" w:rsidRPr="00DA68F9" w:rsidRDefault="004F4FD1" w:rsidP="00B350CE">
      <w:pPr>
        <w:pStyle w:val="Nadpis1"/>
        <w:spacing w:after="120"/>
        <w:rPr>
          <w:lang w:val="cs-CZ"/>
        </w:rPr>
      </w:pPr>
      <w:r w:rsidRPr="00DA68F9">
        <w:t>Základní ustanovení</w:t>
      </w:r>
    </w:p>
    <w:p w14:paraId="22332BD8" w14:textId="427CA157" w:rsidR="004B7138" w:rsidRPr="00DA68F9" w:rsidRDefault="00FB239F" w:rsidP="00B350CE">
      <w:pPr>
        <w:numPr>
          <w:ilvl w:val="0"/>
          <w:numId w:val="20"/>
        </w:numPr>
        <w:spacing w:before="120" w:after="0" w:line="240" w:lineRule="auto"/>
        <w:rPr>
          <w:rFonts w:cs="Arial"/>
        </w:rPr>
      </w:pPr>
      <w:r w:rsidRPr="00DA68F9">
        <w:rPr>
          <w:rFonts w:cs="Arial"/>
        </w:rPr>
        <w:t>Tato smlouva se uzavírá</w:t>
      </w:r>
      <w:r w:rsidR="004B7138" w:rsidRPr="00DA68F9">
        <w:rPr>
          <w:rFonts w:cs="Arial"/>
        </w:rPr>
        <w:t xml:space="preserve"> na základě </w:t>
      </w:r>
      <w:r w:rsidR="00C124E4" w:rsidRPr="00DA68F9">
        <w:rPr>
          <w:rFonts w:cs="Arial"/>
        </w:rPr>
        <w:t>rámcové dohody</w:t>
      </w:r>
      <w:r w:rsidR="004B7138" w:rsidRPr="00DA68F9">
        <w:rPr>
          <w:rFonts w:cs="Arial"/>
        </w:rPr>
        <w:t xml:space="preserve"> čj.: </w:t>
      </w:r>
      <w:r w:rsidR="0083432E" w:rsidRPr="0083432E">
        <w:rPr>
          <w:rFonts w:cs="Arial"/>
        </w:rPr>
        <w:t>MV-4451</w:t>
      </w:r>
      <w:r w:rsidR="00D62644">
        <w:rPr>
          <w:rFonts w:cs="Arial"/>
        </w:rPr>
        <w:t>-25</w:t>
      </w:r>
      <w:r w:rsidR="0083432E" w:rsidRPr="0083432E">
        <w:rPr>
          <w:rFonts w:cs="Arial"/>
        </w:rPr>
        <w:t>/PO-PSM-2025</w:t>
      </w:r>
      <w:r w:rsidRPr="00DA68F9">
        <w:rPr>
          <w:rFonts w:cs="Arial"/>
        </w:rPr>
        <w:t>,</w:t>
      </w:r>
      <w:r w:rsidR="00460427" w:rsidRPr="00DA68F9">
        <w:rPr>
          <w:rFonts w:cs="Arial"/>
        </w:rPr>
        <w:t xml:space="preserve"> </w:t>
      </w:r>
      <w:r w:rsidRPr="00DA68F9">
        <w:rPr>
          <w:rFonts w:cs="Arial"/>
        </w:rPr>
        <w:t>která byla uzavřena prodávajícím s centrálním zadavatelem.</w:t>
      </w:r>
    </w:p>
    <w:p w14:paraId="2025B2BF" w14:textId="77777777" w:rsidR="0049139C" w:rsidRPr="00DA68F9" w:rsidRDefault="0049139C" w:rsidP="00B350CE">
      <w:pPr>
        <w:numPr>
          <w:ilvl w:val="0"/>
          <w:numId w:val="20"/>
        </w:numPr>
        <w:spacing w:before="120" w:after="0" w:line="240" w:lineRule="auto"/>
        <w:rPr>
          <w:rFonts w:cs="Arial"/>
        </w:rPr>
      </w:pPr>
      <w:r w:rsidRPr="00DA68F9">
        <w:rPr>
          <w:rFonts w:cs="Arial"/>
        </w:rPr>
        <w:lastRenderedPageBreak/>
        <w:t xml:space="preserve">Smluvní strany se v souladu s ustanovením § </w:t>
      </w:r>
      <w:r w:rsidR="00306D6F" w:rsidRPr="00DA68F9">
        <w:rPr>
          <w:rFonts w:cs="Arial"/>
        </w:rPr>
        <w:t xml:space="preserve">2079 </w:t>
      </w:r>
      <w:r w:rsidRPr="00DA68F9">
        <w:rPr>
          <w:rFonts w:cs="Arial"/>
        </w:rPr>
        <w:t>a násl. zákona č.89/2012 Sb., občanského zákoníku,</w:t>
      </w:r>
      <w:r w:rsidR="007712D9">
        <w:rPr>
          <w:rFonts w:cs="Arial"/>
        </w:rPr>
        <w:t xml:space="preserve"> ve znění pozdějších předpisů</w:t>
      </w:r>
      <w:r w:rsidRPr="00DA68F9">
        <w:rPr>
          <w:rFonts w:cs="Arial"/>
        </w:rPr>
        <w:t xml:space="preserve"> (dále jen „</w:t>
      </w:r>
      <w:proofErr w:type="spellStart"/>
      <w:r w:rsidR="00780F28" w:rsidRPr="00DA68F9">
        <w:rPr>
          <w:rFonts w:cs="Arial"/>
        </w:rPr>
        <w:t>ObčZ</w:t>
      </w:r>
      <w:proofErr w:type="spellEnd"/>
      <w:r w:rsidR="00780F28" w:rsidRPr="00DA68F9">
        <w:rPr>
          <w:rFonts w:cs="Arial"/>
        </w:rPr>
        <w:t xml:space="preserve"> </w:t>
      </w:r>
      <w:r w:rsidRPr="00DA68F9">
        <w:rPr>
          <w:rFonts w:cs="Arial"/>
        </w:rPr>
        <w:t xml:space="preserve">") dohodly, že se rozsah a obsah vzájemných práv a povinností z této smlouvy vyplývajících a neupravených touto smlouvou bude řídit příslušnými ustanoveními </w:t>
      </w:r>
      <w:proofErr w:type="spellStart"/>
      <w:r w:rsidR="00780F28" w:rsidRPr="00DA68F9">
        <w:rPr>
          <w:rFonts w:cs="Arial"/>
        </w:rPr>
        <w:t>ObčZ</w:t>
      </w:r>
      <w:proofErr w:type="spellEnd"/>
      <w:r w:rsidRPr="00DA68F9">
        <w:rPr>
          <w:rFonts w:cs="Arial"/>
        </w:rPr>
        <w:t xml:space="preserve"> a dalšími právními předpisy ČR.</w:t>
      </w:r>
    </w:p>
    <w:p w14:paraId="7C371241" w14:textId="35B186D6" w:rsidR="00A905DF" w:rsidRPr="00AE6FA1" w:rsidRDefault="008B0BB8" w:rsidP="00AE6FA1">
      <w:pPr>
        <w:numPr>
          <w:ilvl w:val="0"/>
          <w:numId w:val="20"/>
        </w:numPr>
        <w:spacing w:before="120" w:line="240" w:lineRule="auto"/>
        <w:ind w:left="357" w:hanging="357"/>
        <w:rPr>
          <w:rFonts w:cs="Arial"/>
        </w:rPr>
      </w:pPr>
      <w:r w:rsidRPr="00DA68F9">
        <w:rPr>
          <w:rFonts w:cs="Arial"/>
        </w:rPr>
        <w:t>Smluvní strany prohlašují, že údaje uvedené v článku 1 této smlouvy a taktéž oprávnění k podnikání prodávajícího jsou v souladu s právní skutečností v době uzavření smlouvy. Smluvní strany se zavazují, že změny údajů uvedených v článku 1 této smlouvy oznámí písemně bez prodlení druhé smluvní straně.</w:t>
      </w:r>
    </w:p>
    <w:p w14:paraId="67C44531" w14:textId="77777777" w:rsidR="004F4FD1" w:rsidRPr="00DA68F9" w:rsidRDefault="004F4FD1" w:rsidP="00AE6FA1">
      <w:pPr>
        <w:pStyle w:val="Nadpis1"/>
        <w:spacing w:before="240"/>
      </w:pPr>
      <w:r w:rsidRPr="00DA68F9">
        <w:t xml:space="preserve">Článek </w:t>
      </w:r>
      <w:r w:rsidR="00780F28" w:rsidRPr="00DA68F9">
        <w:rPr>
          <w:lang w:val="cs-CZ"/>
        </w:rPr>
        <w:t>3</w:t>
      </w:r>
      <w:r w:rsidRPr="00DA68F9">
        <w:t>.</w:t>
      </w:r>
    </w:p>
    <w:p w14:paraId="6F9F531F" w14:textId="77777777" w:rsidR="004F4FD1" w:rsidRPr="00DA68F9" w:rsidRDefault="004F4FD1" w:rsidP="00B350CE">
      <w:pPr>
        <w:pStyle w:val="Nadpis1"/>
        <w:spacing w:after="120"/>
      </w:pPr>
      <w:r w:rsidRPr="00DA68F9">
        <w:t>Předmět smlouvy</w:t>
      </w:r>
    </w:p>
    <w:p w14:paraId="4E44C2CC" w14:textId="7A565053" w:rsidR="005D4A90" w:rsidRPr="00DA68F9" w:rsidRDefault="005D4A90" w:rsidP="00B350CE">
      <w:pPr>
        <w:numPr>
          <w:ilvl w:val="0"/>
          <w:numId w:val="12"/>
        </w:numPr>
        <w:spacing w:line="240" w:lineRule="auto"/>
      </w:pPr>
      <w:r w:rsidRPr="00DA68F9">
        <w:t>Předmětem této smlouvy je dodávka</w:t>
      </w:r>
      <w:r w:rsidR="00DE52E2">
        <w:t xml:space="preserve"> </w:t>
      </w:r>
      <w:r w:rsidR="00CB3CE3">
        <w:rPr>
          <w:b/>
          <w:bCs/>
        </w:rPr>
        <w:t>1</w:t>
      </w:r>
      <w:r w:rsidR="0064707E">
        <w:rPr>
          <w:b/>
          <w:bCs/>
        </w:rPr>
        <w:t>0</w:t>
      </w:r>
      <w:r w:rsidR="00CB3CE3">
        <w:rPr>
          <w:b/>
          <w:bCs/>
        </w:rPr>
        <w:t>0</w:t>
      </w:r>
      <w:r w:rsidR="00115BE2" w:rsidRPr="00115BE2">
        <w:rPr>
          <w:b/>
          <w:bCs/>
        </w:rPr>
        <w:t xml:space="preserve"> ks</w:t>
      </w:r>
      <w:r w:rsidR="00115BE2">
        <w:t xml:space="preserve"> </w:t>
      </w:r>
      <w:r w:rsidR="008D3D3B" w:rsidRPr="008D3D3B">
        <w:rPr>
          <w:b/>
        </w:rPr>
        <w:t xml:space="preserve">komponent vyprošťovacích sad </w:t>
      </w:r>
      <w:r w:rsidR="008D3D3B">
        <w:rPr>
          <w:rFonts w:cs="Arial"/>
        </w:rPr>
        <w:t>v </w:t>
      </w:r>
      <w:r w:rsidR="008D3D3B" w:rsidRPr="00E51383">
        <w:rPr>
          <w:rFonts w:cs="Arial"/>
        </w:rPr>
        <w:t xml:space="preserve">celkovém objemu </w:t>
      </w:r>
      <w:r w:rsidR="008D3D3B">
        <w:rPr>
          <w:rFonts w:cs="Arial"/>
        </w:rPr>
        <w:t>dle t</w:t>
      </w:r>
      <w:r w:rsidR="008D3D3B" w:rsidRPr="00E51383">
        <w:rPr>
          <w:rFonts w:cs="Arial"/>
        </w:rPr>
        <w:t>abulk</w:t>
      </w:r>
      <w:r w:rsidR="008D3D3B">
        <w:rPr>
          <w:rFonts w:cs="Arial"/>
        </w:rPr>
        <w:t>y</w:t>
      </w:r>
      <w:r w:rsidR="008D3D3B" w:rsidRPr="00E51383">
        <w:rPr>
          <w:rFonts w:cs="Arial"/>
        </w:rPr>
        <w:t xml:space="preserve"> s uvedeným počtem kusů</w:t>
      </w:r>
      <w:r w:rsidR="008D3D3B">
        <w:rPr>
          <w:rFonts w:cs="Arial"/>
        </w:rPr>
        <w:t xml:space="preserve"> </w:t>
      </w:r>
      <w:r w:rsidR="008D3D3B" w:rsidRPr="00E51383">
        <w:rPr>
          <w:rFonts w:cs="Arial"/>
        </w:rPr>
        <w:t>včetně cen</w:t>
      </w:r>
      <w:r w:rsidR="008D3D3B">
        <w:rPr>
          <w:rFonts w:cs="Arial"/>
        </w:rPr>
        <w:t xml:space="preserve"> v příloze č. 2 této smlouvy</w:t>
      </w:r>
      <w:r w:rsidR="008D3D3B" w:rsidRPr="00E51383">
        <w:rPr>
          <w:rFonts w:cs="Arial"/>
          <w:b/>
        </w:rPr>
        <w:t xml:space="preserve"> </w:t>
      </w:r>
      <w:r w:rsidR="008D3D3B" w:rsidRPr="00E51383">
        <w:rPr>
          <w:rFonts w:cs="Arial"/>
        </w:rPr>
        <w:t xml:space="preserve">(dále jen </w:t>
      </w:r>
      <w:r w:rsidR="008D3D3B" w:rsidRPr="00E51383">
        <w:rPr>
          <w:rFonts w:cs="Arial"/>
          <w:b/>
        </w:rPr>
        <w:t>„zboží“</w:t>
      </w:r>
      <w:r w:rsidR="008D3D3B" w:rsidRPr="00E51383">
        <w:rPr>
          <w:rFonts w:cs="Arial"/>
        </w:rPr>
        <w:t>)</w:t>
      </w:r>
      <w:r w:rsidR="008D3D3B" w:rsidRPr="00E51383">
        <w:t xml:space="preserve">. </w:t>
      </w:r>
      <w:r w:rsidR="008D3D3B" w:rsidRPr="00E51383">
        <w:rPr>
          <w:rFonts w:cs="Arial"/>
        </w:rPr>
        <w:t>Podrobný popis nabízeného zboží</w:t>
      </w:r>
      <w:r w:rsidR="008D3D3B" w:rsidRPr="00E51383">
        <w:t xml:space="preserve"> je přílohou č. </w:t>
      </w:r>
      <w:r w:rsidR="008D3D3B">
        <w:t>1</w:t>
      </w:r>
      <w:r w:rsidR="008D3D3B" w:rsidRPr="00E51383">
        <w:t xml:space="preserve"> této smlouvy a je její nedílnou součástí.</w:t>
      </w:r>
    </w:p>
    <w:p w14:paraId="3EF1F3BC" w14:textId="77777777" w:rsidR="005D4A90" w:rsidRPr="00DA68F9" w:rsidRDefault="004F4FD1" w:rsidP="00B350CE">
      <w:pPr>
        <w:numPr>
          <w:ilvl w:val="0"/>
          <w:numId w:val="12"/>
        </w:numPr>
        <w:spacing w:line="240" w:lineRule="auto"/>
      </w:pPr>
      <w:r w:rsidRPr="00DA68F9">
        <w:t xml:space="preserve">Touto smlouvou se prodávající zavazuje dodat </w:t>
      </w:r>
      <w:r w:rsidR="00E438B1" w:rsidRPr="00DA68F9">
        <w:t>kupujícím</w:t>
      </w:r>
      <w:r w:rsidR="00F911AC" w:rsidRPr="00DA68F9">
        <w:t>u</w:t>
      </w:r>
      <w:r w:rsidR="00C54945" w:rsidRPr="00DA68F9">
        <w:t xml:space="preserve"> </w:t>
      </w:r>
      <w:r w:rsidRPr="00DA68F9">
        <w:t>za podmínek v ní sjednaných zboží, specifikované</w:t>
      </w:r>
      <w:r w:rsidR="0084010C" w:rsidRPr="00DA68F9">
        <w:t xml:space="preserve"> </w:t>
      </w:r>
      <w:r w:rsidRPr="00DA68F9">
        <w:t xml:space="preserve">v odst. </w:t>
      </w:r>
      <w:r w:rsidR="005D4A90" w:rsidRPr="00DA68F9">
        <w:t>1 tohoto článku</w:t>
      </w:r>
      <w:r w:rsidRPr="00DA68F9">
        <w:t xml:space="preserve"> a převést na kupující</w:t>
      </w:r>
      <w:r w:rsidR="00F911AC" w:rsidRPr="00DA68F9">
        <w:t>ho</w:t>
      </w:r>
      <w:r w:rsidRPr="00DA68F9">
        <w:t xml:space="preserve"> vlastnické právo k </w:t>
      </w:r>
      <w:r w:rsidR="0084010C" w:rsidRPr="00DA68F9">
        <w:t>němu</w:t>
      </w:r>
      <w:r w:rsidRPr="00DA68F9">
        <w:t>.</w:t>
      </w:r>
    </w:p>
    <w:p w14:paraId="63205527" w14:textId="77777777" w:rsidR="004F4FD1" w:rsidRPr="00DA68F9" w:rsidRDefault="0084010C" w:rsidP="00B350CE">
      <w:pPr>
        <w:numPr>
          <w:ilvl w:val="0"/>
          <w:numId w:val="12"/>
        </w:numPr>
        <w:spacing w:line="240" w:lineRule="auto"/>
      </w:pPr>
      <w:r w:rsidRPr="00DA68F9">
        <w:t>Kupující se zavazuj</w:t>
      </w:r>
      <w:r w:rsidR="00F911AC" w:rsidRPr="00DA68F9">
        <w:t>e</w:t>
      </w:r>
      <w:r w:rsidRPr="00DA68F9">
        <w:t xml:space="preserve"> zboží převzít a zaplatit za ně</w:t>
      </w:r>
      <w:r w:rsidR="00310B83" w:rsidRPr="00DA68F9">
        <w:t>j</w:t>
      </w:r>
      <w:r w:rsidRPr="00DA68F9">
        <w:t xml:space="preserve"> sjednanou kupní cenu.</w:t>
      </w:r>
    </w:p>
    <w:p w14:paraId="270D1FB2" w14:textId="77777777" w:rsidR="00716341" w:rsidRPr="00716341" w:rsidRDefault="00716341" w:rsidP="00B350CE">
      <w:pPr>
        <w:pStyle w:val="Odstavecseseznamem"/>
        <w:numPr>
          <w:ilvl w:val="0"/>
          <w:numId w:val="12"/>
        </w:numPr>
        <w:spacing w:line="240" w:lineRule="auto"/>
      </w:pPr>
      <w:r w:rsidRPr="00716341">
        <w:t>Zboží musí být zhotoveno podle specifikace uvedené v příloze č. 1 této smlouvy.</w:t>
      </w:r>
    </w:p>
    <w:p w14:paraId="56AF36A7" w14:textId="72504BF9" w:rsidR="004F4FD1" w:rsidRPr="00DA68F9" w:rsidRDefault="004F4FD1" w:rsidP="00B350CE">
      <w:pPr>
        <w:numPr>
          <w:ilvl w:val="0"/>
          <w:numId w:val="12"/>
        </w:numPr>
        <w:spacing w:line="240" w:lineRule="auto"/>
      </w:pPr>
      <w:r w:rsidRPr="00DA68F9">
        <w:t>Součástí dodávky zboží je i předání dokladů, které se ke </w:t>
      </w:r>
      <w:r w:rsidR="00F05562" w:rsidRPr="00DA68F9">
        <w:t>zboží vztahují</w:t>
      </w:r>
      <w:r w:rsidR="00717F57" w:rsidRPr="00DA68F9">
        <w:t xml:space="preserve"> (čl. 4. odst. 6 této smlouvy) a </w:t>
      </w:r>
      <w:r w:rsidR="00764147">
        <w:t>d</w:t>
      </w:r>
      <w:r w:rsidR="00764147" w:rsidRPr="00DA68F9">
        <w:t xml:space="preserve">oprava </w:t>
      </w:r>
      <w:r w:rsidR="00717F57" w:rsidRPr="00DA68F9">
        <w:t>do místa plnění</w:t>
      </w:r>
      <w:r w:rsidRPr="00DA68F9">
        <w:t>.</w:t>
      </w:r>
    </w:p>
    <w:p w14:paraId="4FD661C1" w14:textId="33457AB3" w:rsidR="00A905DF" w:rsidRPr="00DA68F9" w:rsidRDefault="004F4FD1" w:rsidP="00B350CE">
      <w:pPr>
        <w:numPr>
          <w:ilvl w:val="0"/>
          <w:numId w:val="12"/>
        </w:numPr>
        <w:spacing w:line="240" w:lineRule="auto"/>
      </w:pPr>
      <w:r w:rsidRPr="00DA68F9">
        <w:t xml:space="preserve">Prodávající </w:t>
      </w:r>
      <w:r w:rsidR="0084010C" w:rsidRPr="00DA68F9">
        <w:t xml:space="preserve">tímto </w:t>
      </w:r>
      <w:r w:rsidRPr="00DA68F9">
        <w:t xml:space="preserve">prohlašuje, že zboží nemá právní vady ve smyslu § </w:t>
      </w:r>
      <w:r w:rsidR="00B91CA3" w:rsidRPr="00DA68F9">
        <w:t xml:space="preserve">1920 </w:t>
      </w:r>
      <w:r w:rsidRPr="00DA68F9">
        <w:t xml:space="preserve">a násl., </w:t>
      </w:r>
      <w:proofErr w:type="spellStart"/>
      <w:r w:rsidR="00E370C9" w:rsidRPr="00DA68F9">
        <w:rPr>
          <w:rFonts w:cs="Arial"/>
        </w:rPr>
        <w:t>ObčZ</w:t>
      </w:r>
      <w:proofErr w:type="spellEnd"/>
      <w:r w:rsidR="003214CB" w:rsidRPr="00DA68F9">
        <w:rPr>
          <w:rFonts w:cs="Arial"/>
        </w:rPr>
        <w:t>.</w:t>
      </w:r>
    </w:p>
    <w:p w14:paraId="6E710965" w14:textId="77777777" w:rsidR="004F4FD1" w:rsidRPr="00DA68F9" w:rsidRDefault="004F4FD1" w:rsidP="00B350CE">
      <w:pPr>
        <w:pStyle w:val="Nadpis1"/>
        <w:spacing w:before="240"/>
      </w:pPr>
      <w:r w:rsidRPr="00DA68F9">
        <w:t xml:space="preserve">Článek </w:t>
      </w:r>
      <w:r w:rsidR="009A168B" w:rsidRPr="00DA68F9">
        <w:rPr>
          <w:lang w:val="cs-CZ"/>
        </w:rPr>
        <w:t>4</w:t>
      </w:r>
      <w:r w:rsidRPr="00DA68F9">
        <w:t>.</w:t>
      </w:r>
    </w:p>
    <w:p w14:paraId="01825132" w14:textId="77777777" w:rsidR="004F4FD1" w:rsidRPr="00DA68F9" w:rsidRDefault="004F4FD1" w:rsidP="00B350CE">
      <w:pPr>
        <w:pStyle w:val="Nadpis1"/>
        <w:spacing w:after="120"/>
      </w:pPr>
      <w:r w:rsidRPr="00DA68F9">
        <w:t>Doba</w:t>
      </w:r>
      <w:r w:rsidR="00AA1960" w:rsidRPr="00DA68F9">
        <w:rPr>
          <w:lang w:val="cs-CZ"/>
        </w:rPr>
        <w:t xml:space="preserve">, </w:t>
      </w:r>
      <w:r w:rsidR="00310B83" w:rsidRPr="00DA68F9">
        <w:rPr>
          <w:lang w:val="cs-CZ"/>
        </w:rPr>
        <w:t>m</w:t>
      </w:r>
      <w:r w:rsidR="00AA1960" w:rsidRPr="00DA68F9">
        <w:rPr>
          <w:lang w:val="cs-CZ"/>
        </w:rPr>
        <w:t>ísto</w:t>
      </w:r>
      <w:r w:rsidRPr="00DA68F9">
        <w:t xml:space="preserve"> a způsob předání zboží</w:t>
      </w:r>
    </w:p>
    <w:p w14:paraId="7F71950C" w14:textId="66FD2F7A" w:rsidR="0040225F" w:rsidRPr="00DA68F9" w:rsidRDefault="0040225F" w:rsidP="00B350CE">
      <w:pPr>
        <w:numPr>
          <w:ilvl w:val="0"/>
          <w:numId w:val="11"/>
        </w:numPr>
        <w:spacing w:line="240" w:lineRule="auto"/>
      </w:pPr>
      <w:r w:rsidRPr="00DA68F9">
        <w:t xml:space="preserve">Prodávající je povinen </w:t>
      </w:r>
      <w:r w:rsidRPr="00712492">
        <w:t>dodat</w:t>
      </w:r>
      <w:r w:rsidR="007C3FBA" w:rsidRPr="00712492">
        <w:t xml:space="preserve"> kupujícímu</w:t>
      </w:r>
      <w:r w:rsidRPr="00712492">
        <w:t xml:space="preserve"> bezvadné zboží v místě </w:t>
      </w:r>
      <w:r w:rsidR="00C54945" w:rsidRPr="00712492">
        <w:t>plnění</w:t>
      </w:r>
      <w:r w:rsidR="008B0BB8" w:rsidRPr="00712492">
        <w:t xml:space="preserve"> nejpozději do</w:t>
      </w:r>
      <w:r w:rsidR="008B0BB8" w:rsidRPr="00712492">
        <w:rPr>
          <w:b/>
        </w:rPr>
        <w:t xml:space="preserve"> </w:t>
      </w:r>
      <w:r w:rsidR="00D62644">
        <w:rPr>
          <w:b/>
        </w:rPr>
        <w:br/>
      </w:r>
      <w:r w:rsidR="00393010">
        <w:rPr>
          <w:b/>
        </w:rPr>
        <w:t>15.12.2025</w:t>
      </w:r>
      <w:r w:rsidR="00C124E4" w:rsidRPr="00712492">
        <w:t xml:space="preserve"> </w:t>
      </w:r>
      <w:r w:rsidR="00CE348C" w:rsidRPr="00712492">
        <w:t>ode dne nabytí</w:t>
      </w:r>
      <w:r w:rsidR="00CE348C" w:rsidRPr="00CE348C">
        <w:t xml:space="preserve"> účinnosti této smlouvy, pokud se smluvní strany nedohodnou jinak</w:t>
      </w:r>
      <w:r w:rsidR="00FB239F" w:rsidRPr="00DA68F9">
        <w:t>.</w:t>
      </w:r>
      <w:r w:rsidRPr="00DA68F9">
        <w:t xml:space="preserve"> </w:t>
      </w:r>
    </w:p>
    <w:p w14:paraId="436FDBCE" w14:textId="3F5DDE70" w:rsidR="0033092A" w:rsidRPr="00DA68F9" w:rsidRDefault="0040225F" w:rsidP="00B350CE">
      <w:pPr>
        <w:numPr>
          <w:ilvl w:val="0"/>
          <w:numId w:val="11"/>
        </w:numPr>
        <w:spacing w:line="240" w:lineRule="auto"/>
      </w:pPr>
      <w:r w:rsidRPr="00DA68F9">
        <w:t>Prodávající</w:t>
      </w:r>
      <w:r w:rsidR="00E438B1" w:rsidRPr="00DA68F9">
        <w:t xml:space="preserve"> se zavazuje </w:t>
      </w:r>
      <w:r w:rsidR="007C3FBA" w:rsidRPr="00DA68F9">
        <w:t xml:space="preserve">písemně </w:t>
      </w:r>
      <w:r w:rsidR="00E438B1" w:rsidRPr="00DA68F9">
        <w:t>informovat kupující</w:t>
      </w:r>
      <w:r w:rsidR="00F911AC" w:rsidRPr="00DA68F9">
        <w:t>ho</w:t>
      </w:r>
      <w:r w:rsidRPr="00DA68F9">
        <w:t xml:space="preserve"> o termínu dodání zboží nejméně </w:t>
      </w:r>
      <w:r w:rsidR="00DB2C6F">
        <w:t xml:space="preserve">3 </w:t>
      </w:r>
      <w:r w:rsidRPr="00DA68F9">
        <w:t xml:space="preserve">pracovní dny předem. </w:t>
      </w:r>
      <w:r w:rsidR="007C3FBA" w:rsidRPr="00DA68F9">
        <w:t>Pokud tak neučiní,</w:t>
      </w:r>
      <w:r w:rsidRPr="00DA68F9">
        <w:t xml:space="preserve"> může prodávající dodat zboží jen po předchozím souhlasu kupující</w:t>
      </w:r>
      <w:r w:rsidR="00F911AC" w:rsidRPr="00DA68F9">
        <w:t>ho</w:t>
      </w:r>
      <w:r w:rsidRPr="00DA68F9">
        <w:t>.</w:t>
      </w:r>
    </w:p>
    <w:p w14:paraId="3550492D" w14:textId="535967DA" w:rsidR="00FB239F" w:rsidRPr="00DA68F9" w:rsidRDefault="00E85EE3" w:rsidP="00B350CE">
      <w:pPr>
        <w:numPr>
          <w:ilvl w:val="0"/>
          <w:numId w:val="11"/>
        </w:numPr>
        <w:spacing w:line="240" w:lineRule="auto"/>
        <w:rPr>
          <w:rFonts w:cs="Arial"/>
        </w:rPr>
      </w:pPr>
      <w:r w:rsidRPr="001B0337">
        <w:rPr>
          <w:rFonts w:cs="Arial"/>
        </w:rPr>
        <w:t>Místo</w:t>
      </w:r>
      <w:r>
        <w:rPr>
          <w:rFonts w:cs="Arial"/>
        </w:rPr>
        <w:t xml:space="preserve"> (místa)</w:t>
      </w:r>
      <w:r w:rsidRPr="001B0337">
        <w:rPr>
          <w:rFonts w:cs="Arial"/>
        </w:rPr>
        <w:t xml:space="preserve"> plnění je</w:t>
      </w:r>
      <w:r>
        <w:rPr>
          <w:rFonts w:cs="Arial"/>
        </w:rPr>
        <w:t xml:space="preserve"> (jsou)</w:t>
      </w:r>
      <w:r w:rsidRPr="001B0337">
        <w:rPr>
          <w:rFonts w:cs="Arial"/>
        </w:rPr>
        <w:t xml:space="preserve"> uvedeno</w:t>
      </w:r>
      <w:r>
        <w:rPr>
          <w:rFonts w:cs="Arial"/>
        </w:rPr>
        <w:t xml:space="preserve"> (y)</w:t>
      </w:r>
      <w:r w:rsidRPr="001B0337">
        <w:rPr>
          <w:rFonts w:cs="Arial"/>
        </w:rPr>
        <w:t xml:space="preserve"> v následující tabulce</w:t>
      </w:r>
      <w:r w:rsidR="00FB239F" w:rsidRPr="00DA68F9">
        <w:rPr>
          <w:rFonts w:cs="Arial"/>
        </w:rPr>
        <w:t>:</w:t>
      </w:r>
      <w:r w:rsidR="009F5144" w:rsidRPr="00DA68F9">
        <w:rPr>
          <w:rFonts w:cs="Arial"/>
        </w:rPr>
        <w:t xml:space="preserve"> </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28"/>
        <w:gridCol w:w="3967"/>
      </w:tblGrid>
      <w:tr w:rsidR="00E85EE3" w:rsidRPr="00DA68F9" w14:paraId="7C664150" w14:textId="77777777" w:rsidTr="00254A58">
        <w:trPr>
          <w:trHeight w:val="418"/>
          <w:jc w:val="center"/>
        </w:trPr>
        <w:tc>
          <w:tcPr>
            <w:tcW w:w="3428" w:type="dxa"/>
            <w:tcBorders>
              <w:top w:val="single" w:sz="18" w:space="0" w:color="auto"/>
              <w:left w:val="single" w:sz="18" w:space="0" w:color="auto"/>
              <w:right w:val="single" w:sz="18" w:space="0" w:color="auto"/>
            </w:tcBorders>
            <w:vAlign w:val="center"/>
          </w:tcPr>
          <w:p w14:paraId="641406EE" w14:textId="77777777" w:rsidR="00E85EE3" w:rsidRPr="00DA68F9" w:rsidRDefault="00E85EE3" w:rsidP="00B350CE">
            <w:pPr>
              <w:spacing w:line="240" w:lineRule="auto"/>
              <w:jc w:val="center"/>
              <w:rPr>
                <w:rFonts w:cs="Arial"/>
                <w:b/>
                <w:sz w:val="20"/>
                <w:szCs w:val="20"/>
              </w:rPr>
            </w:pPr>
            <w:r w:rsidRPr="00DA68F9">
              <w:rPr>
                <w:rFonts w:cs="Arial"/>
                <w:b/>
                <w:sz w:val="20"/>
                <w:szCs w:val="20"/>
              </w:rPr>
              <w:t>Kupující</w:t>
            </w:r>
          </w:p>
        </w:tc>
        <w:tc>
          <w:tcPr>
            <w:tcW w:w="3967" w:type="dxa"/>
            <w:tcBorders>
              <w:top w:val="single" w:sz="18" w:space="0" w:color="auto"/>
              <w:left w:val="single" w:sz="18" w:space="0" w:color="auto"/>
              <w:right w:val="single" w:sz="18" w:space="0" w:color="auto"/>
            </w:tcBorders>
            <w:vAlign w:val="center"/>
          </w:tcPr>
          <w:p w14:paraId="6F5AD284" w14:textId="77777777" w:rsidR="00E85EE3" w:rsidRPr="00DA68F9" w:rsidRDefault="00E85EE3" w:rsidP="00B350CE">
            <w:pPr>
              <w:spacing w:line="240" w:lineRule="auto"/>
              <w:jc w:val="center"/>
              <w:rPr>
                <w:rFonts w:cs="Arial"/>
                <w:b/>
                <w:sz w:val="20"/>
                <w:szCs w:val="20"/>
              </w:rPr>
            </w:pPr>
            <w:r w:rsidRPr="00DA68F9">
              <w:rPr>
                <w:rFonts w:cs="Arial"/>
                <w:b/>
                <w:sz w:val="20"/>
                <w:szCs w:val="20"/>
              </w:rPr>
              <w:t>Místo plnění</w:t>
            </w:r>
          </w:p>
        </w:tc>
      </w:tr>
      <w:tr w:rsidR="00E85EE3" w:rsidRPr="00DA68F9" w14:paraId="53F877D5" w14:textId="77777777" w:rsidTr="00254A58">
        <w:trPr>
          <w:trHeight w:val="476"/>
          <w:jc w:val="center"/>
        </w:trPr>
        <w:tc>
          <w:tcPr>
            <w:tcW w:w="3428" w:type="dxa"/>
            <w:tcBorders>
              <w:top w:val="single" w:sz="18" w:space="0" w:color="auto"/>
              <w:left w:val="single" w:sz="18" w:space="0" w:color="auto"/>
              <w:bottom w:val="single" w:sz="18" w:space="0" w:color="auto"/>
            </w:tcBorders>
            <w:vAlign w:val="center"/>
          </w:tcPr>
          <w:p w14:paraId="79E4964A" w14:textId="29C8585B" w:rsidR="00E85EE3" w:rsidRPr="00115BE2" w:rsidRDefault="00115BE2" w:rsidP="00B350CE">
            <w:pPr>
              <w:spacing w:line="240" w:lineRule="auto"/>
              <w:jc w:val="center"/>
              <w:rPr>
                <w:rFonts w:cs="Arial"/>
                <w:b/>
              </w:rPr>
            </w:pPr>
            <w:r w:rsidRPr="00115BE2">
              <w:rPr>
                <w:rFonts w:cs="Arial"/>
                <w:b/>
              </w:rPr>
              <w:t>ČR – Hasičský záchranný sbor Kraje Vysočina</w:t>
            </w:r>
          </w:p>
        </w:tc>
        <w:tc>
          <w:tcPr>
            <w:tcW w:w="3967" w:type="dxa"/>
            <w:tcBorders>
              <w:top w:val="single" w:sz="18" w:space="0" w:color="auto"/>
              <w:bottom w:val="single" w:sz="18" w:space="0" w:color="auto"/>
            </w:tcBorders>
            <w:vAlign w:val="center"/>
          </w:tcPr>
          <w:p w14:paraId="51669B61" w14:textId="79323F8B" w:rsidR="00E85EE3" w:rsidRPr="00115BE2" w:rsidRDefault="00115BE2" w:rsidP="00B350CE">
            <w:pPr>
              <w:spacing w:line="240" w:lineRule="auto"/>
              <w:jc w:val="center"/>
              <w:rPr>
                <w:rFonts w:cs="Arial"/>
                <w:sz w:val="20"/>
              </w:rPr>
            </w:pPr>
            <w:r w:rsidRPr="00115BE2">
              <w:rPr>
                <w:rFonts w:cs="Arial"/>
                <w:bCs/>
              </w:rPr>
              <w:t>Adresa: Ke Skalce 4960/32, 586 04 Jihlava</w:t>
            </w:r>
          </w:p>
        </w:tc>
      </w:tr>
    </w:tbl>
    <w:p w14:paraId="66EB7FDD" w14:textId="6ACB28F6" w:rsidR="00DE52E2" w:rsidRPr="00AF0059" w:rsidRDefault="00DE52E2" w:rsidP="00D62644">
      <w:pPr>
        <w:spacing w:before="120" w:after="60" w:line="240" w:lineRule="auto"/>
        <w:ind w:left="357"/>
        <w:rPr>
          <w:rFonts w:cs="Arial"/>
        </w:rPr>
      </w:pPr>
      <w:r w:rsidRPr="00254A58">
        <w:rPr>
          <w:rFonts w:cs="Arial"/>
        </w:rPr>
        <w:t>Osoba (osoby) oprávněná (oprávněné) k pře</w:t>
      </w:r>
      <w:r>
        <w:rPr>
          <w:rFonts w:cs="Arial"/>
        </w:rPr>
        <w:t>dání</w:t>
      </w:r>
      <w:r w:rsidRPr="00254A58">
        <w:rPr>
          <w:rFonts w:cs="Arial"/>
        </w:rPr>
        <w:t xml:space="preserve"> zboží: </w:t>
      </w:r>
      <w:r w:rsidR="006E7122">
        <w:rPr>
          <w:rFonts w:cs="Arial"/>
        </w:rPr>
        <w:t>XXX</w:t>
      </w:r>
      <w:r w:rsidRPr="00254A58">
        <w:rPr>
          <w:rFonts w:cs="Arial"/>
        </w:rPr>
        <w:t>,</w:t>
      </w:r>
      <w:r w:rsidRPr="00254A58">
        <w:rPr>
          <w:rFonts w:cs="Arial"/>
          <w:b/>
        </w:rPr>
        <w:t xml:space="preserve"> </w:t>
      </w:r>
      <w:proofErr w:type="gramStart"/>
      <w:r w:rsidRPr="00254A58">
        <w:rPr>
          <w:rFonts w:cs="Arial"/>
        </w:rPr>
        <w:t>tel:</w:t>
      </w:r>
      <w:r w:rsidRPr="00254A58">
        <w:t>.</w:t>
      </w:r>
      <w:proofErr w:type="gramEnd"/>
      <w:r w:rsidR="00115BE2" w:rsidRPr="00115BE2">
        <w:rPr>
          <w:rFonts w:cs="Arial"/>
        </w:rPr>
        <w:t xml:space="preserve"> </w:t>
      </w:r>
      <w:r w:rsidR="006E7122">
        <w:rPr>
          <w:rFonts w:cs="Arial"/>
        </w:rPr>
        <w:t>XXX</w:t>
      </w:r>
      <w:r>
        <w:rPr>
          <w:rFonts w:cs="Arial"/>
        </w:rPr>
        <w:t xml:space="preserve">  </w:t>
      </w:r>
      <w:r w:rsidRPr="00DA68F9">
        <w:rPr>
          <w:rFonts w:cs="Arial"/>
        </w:rPr>
        <w:t xml:space="preserve">        </w:t>
      </w:r>
    </w:p>
    <w:p w14:paraId="48E2DADB" w14:textId="5FAB9EB3" w:rsidR="00FB239F" w:rsidRPr="00AF0059" w:rsidRDefault="00254A58" w:rsidP="00D62644">
      <w:pPr>
        <w:spacing w:before="60" w:line="240" w:lineRule="auto"/>
        <w:ind w:left="357"/>
        <w:rPr>
          <w:rFonts w:cs="Arial"/>
        </w:rPr>
      </w:pPr>
      <w:r w:rsidRPr="00254A58">
        <w:rPr>
          <w:rFonts w:cs="Arial"/>
        </w:rPr>
        <w:t xml:space="preserve">Osoba (osoby) oprávněná (oprávněné) k převzetí zboží: </w:t>
      </w:r>
      <w:r w:rsidR="006E7122">
        <w:rPr>
          <w:rFonts w:cs="Arial"/>
        </w:rPr>
        <w:t>XXX</w:t>
      </w:r>
      <w:r w:rsidRPr="00254A58">
        <w:rPr>
          <w:rFonts w:cs="Arial"/>
        </w:rPr>
        <w:t>,</w:t>
      </w:r>
      <w:r w:rsidR="006E7122">
        <w:rPr>
          <w:rFonts w:cs="Arial"/>
          <w:b/>
        </w:rPr>
        <w:t xml:space="preserve"> </w:t>
      </w:r>
      <w:r w:rsidR="006E7122" w:rsidRPr="006E7122">
        <w:rPr>
          <w:rFonts w:cs="Arial"/>
          <w:bCs/>
        </w:rPr>
        <w:t>tel.: XXX</w:t>
      </w:r>
    </w:p>
    <w:p w14:paraId="41F2EDE2" w14:textId="5B5E0AC2" w:rsidR="0040225F" w:rsidRPr="00DA68F9" w:rsidRDefault="00147C36" w:rsidP="00B350CE">
      <w:pPr>
        <w:pStyle w:val="Odstavecseseznamem"/>
        <w:numPr>
          <w:ilvl w:val="0"/>
          <w:numId w:val="11"/>
        </w:numPr>
        <w:spacing w:line="240" w:lineRule="auto"/>
      </w:pPr>
      <w:r w:rsidRPr="00147C36">
        <w:t>Splněním dodávky se rozumí předání zboží v místě plnění, převzetí zboží oprávněnou (oprávněnými) osobou (osobami</w:t>
      </w:r>
      <w:r w:rsidR="00AF0059">
        <w:t>) kupujícího</w:t>
      </w:r>
      <w:r w:rsidR="0040225F" w:rsidRPr="00DA68F9">
        <w:t xml:space="preserve"> a dodání všech dokladů nutných k </w:t>
      </w:r>
      <w:r w:rsidR="0083432E" w:rsidRPr="00DA68F9">
        <w:t>jeho provozování</w:t>
      </w:r>
      <w:r w:rsidR="0040225F" w:rsidRPr="00DA68F9">
        <w:t xml:space="preserve"> podle právních předpisů a technických norem ČR. </w:t>
      </w:r>
    </w:p>
    <w:p w14:paraId="1F9CC747" w14:textId="77777777" w:rsidR="0040225F" w:rsidRPr="00DA68F9" w:rsidRDefault="0040225F" w:rsidP="00B350CE">
      <w:pPr>
        <w:numPr>
          <w:ilvl w:val="0"/>
          <w:numId w:val="11"/>
        </w:numPr>
        <w:spacing w:after="0" w:line="240" w:lineRule="auto"/>
      </w:pPr>
      <w:r w:rsidRPr="00DA68F9">
        <w:t>Kupující p</w:t>
      </w:r>
      <w:r w:rsidR="007C3FBA" w:rsidRPr="00DA68F9">
        <w:t>ro účely</w:t>
      </w:r>
      <w:r w:rsidRPr="00DA68F9">
        <w:t xml:space="preserve"> převzetí zboží proved</w:t>
      </w:r>
      <w:r w:rsidR="00AA1960" w:rsidRPr="00DA68F9">
        <w:t>e</w:t>
      </w:r>
      <w:r w:rsidRPr="00DA68F9">
        <w:t xml:space="preserve"> kontrolu zejména:</w:t>
      </w:r>
    </w:p>
    <w:p w14:paraId="5C95AFE7" w14:textId="77777777" w:rsidR="0040225F" w:rsidRPr="00DA68F9" w:rsidRDefault="0040225F" w:rsidP="00B350CE">
      <w:pPr>
        <w:numPr>
          <w:ilvl w:val="1"/>
          <w:numId w:val="11"/>
        </w:numPr>
        <w:spacing w:after="0" w:line="240" w:lineRule="auto"/>
      </w:pPr>
      <w:r w:rsidRPr="00DA68F9">
        <w:t>dodané značky, typu, druhu</w:t>
      </w:r>
      <w:r w:rsidR="007C3FBA" w:rsidRPr="00DA68F9">
        <w:t xml:space="preserve"> a roku výroby</w:t>
      </w:r>
      <w:r w:rsidRPr="00DA68F9">
        <w:t>,</w:t>
      </w:r>
    </w:p>
    <w:p w14:paraId="758A2B33" w14:textId="77777777" w:rsidR="0040225F" w:rsidRPr="00DA68F9" w:rsidRDefault="0040225F" w:rsidP="00B350CE">
      <w:pPr>
        <w:numPr>
          <w:ilvl w:val="1"/>
          <w:numId w:val="11"/>
        </w:numPr>
        <w:spacing w:after="0" w:line="240" w:lineRule="auto"/>
      </w:pPr>
      <w:r w:rsidRPr="00DA68F9">
        <w:t>zjevných jakostních vlastností,</w:t>
      </w:r>
    </w:p>
    <w:p w14:paraId="50A82E26" w14:textId="77777777" w:rsidR="0040225F" w:rsidRPr="00DA68F9" w:rsidRDefault="00247E34" w:rsidP="00B350CE">
      <w:pPr>
        <w:numPr>
          <w:ilvl w:val="1"/>
          <w:numId w:val="11"/>
        </w:numPr>
        <w:spacing w:after="0" w:line="240" w:lineRule="auto"/>
      </w:pPr>
      <w:r w:rsidRPr="00DA68F9">
        <w:t>vad a známek</w:t>
      </w:r>
      <w:r w:rsidR="0040225F" w:rsidRPr="00DA68F9">
        <w:t> poškození zboží,</w:t>
      </w:r>
    </w:p>
    <w:p w14:paraId="5EFF53ED" w14:textId="77777777" w:rsidR="0040225F" w:rsidRPr="00DA68F9" w:rsidRDefault="0040225F" w:rsidP="00B350CE">
      <w:pPr>
        <w:numPr>
          <w:ilvl w:val="1"/>
          <w:numId w:val="11"/>
        </w:numPr>
        <w:spacing w:line="240" w:lineRule="auto"/>
      </w:pPr>
      <w:r w:rsidRPr="00DA68F9">
        <w:t>dodaných dokladů (dokumentace).</w:t>
      </w:r>
    </w:p>
    <w:p w14:paraId="04438910" w14:textId="77777777" w:rsidR="006773AC" w:rsidRPr="00DA68F9" w:rsidRDefault="006773AC" w:rsidP="00B350CE">
      <w:pPr>
        <w:numPr>
          <w:ilvl w:val="0"/>
          <w:numId w:val="11"/>
        </w:numPr>
        <w:spacing w:before="120" w:after="0" w:line="240" w:lineRule="auto"/>
        <w:rPr>
          <w:rFonts w:cs="Arial"/>
        </w:rPr>
      </w:pPr>
      <w:r w:rsidRPr="00DA68F9">
        <w:rPr>
          <w:rFonts w:cs="Arial"/>
        </w:rPr>
        <w:lastRenderedPageBreak/>
        <w:t>Prodávající předá kupujícím</w:t>
      </w:r>
      <w:r w:rsidR="00AA1960" w:rsidRPr="00DA68F9">
        <w:rPr>
          <w:rFonts w:cs="Arial"/>
        </w:rPr>
        <w:t>u</w:t>
      </w:r>
      <w:r w:rsidRPr="00DA68F9">
        <w:rPr>
          <w:rFonts w:cs="Arial"/>
        </w:rPr>
        <w:t xml:space="preserve"> tyto doklady vztahující se ke zboží dle čl</w:t>
      </w:r>
      <w:r w:rsidR="00AA1960" w:rsidRPr="00DA68F9">
        <w:rPr>
          <w:rFonts w:cs="Arial"/>
        </w:rPr>
        <w:t>.</w:t>
      </w:r>
      <w:r w:rsidRPr="00DA68F9">
        <w:rPr>
          <w:rFonts w:cs="Arial"/>
        </w:rPr>
        <w:t xml:space="preserve"> </w:t>
      </w:r>
      <w:r w:rsidR="009A168B" w:rsidRPr="00DA68F9">
        <w:rPr>
          <w:rFonts w:cs="Arial"/>
        </w:rPr>
        <w:t>3</w:t>
      </w:r>
      <w:r w:rsidRPr="00DA68F9">
        <w:rPr>
          <w:rFonts w:cs="Arial"/>
        </w:rPr>
        <w:t>. této smlouvy:</w:t>
      </w:r>
    </w:p>
    <w:p w14:paraId="797660AC" w14:textId="77777777" w:rsidR="00D02343" w:rsidRPr="00E51383" w:rsidRDefault="00D02343" w:rsidP="00B350CE">
      <w:pPr>
        <w:pStyle w:val="Zkladntext"/>
        <w:numPr>
          <w:ilvl w:val="0"/>
          <w:numId w:val="17"/>
        </w:numPr>
        <w:rPr>
          <w:rFonts w:ascii="Arial" w:hAnsi="Arial" w:cs="Arial"/>
          <w:sz w:val="22"/>
          <w:szCs w:val="22"/>
        </w:rPr>
      </w:pPr>
      <w:r w:rsidRPr="00E51383">
        <w:rPr>
          <w:rFonts w:ascii="Arial" w:hAnsi="Arial" w:cs="Arial"/>
          <w:sz w:val="22"/>
          <w:szCs w:val="22"/>
        </w:rPr>
        <w:t>základní technický popis,</w:t>
      </w:r>
      <w:r w:rsidRPr="00E51383">
        <w:rPr>
          <w:rFonts w:ascii="Arial" w:hAnsi="Arial" w:cs="Arial"/>
          <w:sz w:val="22"/>
          <w:szCs w:val="22"/>
          <w:lang w:val="cs-CZ"/>
        </w:rPr>
        <w:t xml:space="preserve"> může být součástí návodu</w:t>
      </w:r>
    </w:p>
    <w:p w14:paraId="4D679DFF" w14:textId="77777777" w:rsidR="00D02343" w:rsidRPr="00E51383" w:rsidRDefault="00D02343" w:rsidP="00B350CE">
      <w:pPr>
        <w:pStyle w:val="Zkladntext"/>
        <w:numPr>
          <w:ilvl w:val="0"/>
          <w:numId w:val="17"/>
        </w:numPr>
        <w:rPr>
          <w:rFonts w:ascii="Arial" w:hAnsi="Arial" w:cs="Arial"/>
          <w:sz w:val="22"/>
          <w:szCs w:val="22"/>
        </w:rPr>
      </w:pPr>
      <w:r w:rsidRPr="00E51383">
        <w:rPr>
          <w:rFonts w:ascii="Arial" w:hAnsi="Arial" w:cs="Arial"/>
          <w:sz w:val="22"/>
          <w:szCs w:val="22"/>
        </w:rPr>
        <w:t>návod k použití, obsluze a údržbě s ohledem na bezpečnost práce a ekologii</w:t>
      </w:r>
    </w:p>
    <w:p w14:paraId="1B250EB0" w14:textId="77777777" w:rsidR="00D02343" w:rsidRPr="00E51383" w:rsidRDefault="00D02343" w:rsidP="00B350CE">
      <w:pPr>
        <w:pStyle w:val="Zkladntext"/>
        <w:numPr>
          <w:ilvl w:val="0"/>
          <w:numId w:val="17"/>
        </w:numPr>
        <w:rPr>
          <w:rFonts w:ascii="Arial" w:hAnsi="Arial" w:cs="Arial"/>
          <w:sz w:val="22"/>
          <w:szCs w:val="22"/>
        </w:rPr>
      </w:pPr>
      <w:r w:rsidRPr="00E51383">
        <w:rPr>
          <w:rFonts w:ascii="Arial" w:hAnsi="Arial" w:cs="Arial"/>
          <w:sz w:val="22"/>
          <w:szCs w:val="22"/>
        </w:rPr>
        <w:t>seznam příslušenství pokud ho zboží má,</w:t>
      </w:r>
    </w:p>
    <w:p w14:paraId="77B1419D" w14:textId="77777777" w:rsidR="00D02343" w:rsidRPr="00E51383" w:rsidRDefault="00D02343" w:rsidP="00B350CE">
      <w:pPr>
        <w:pStyle w:val="Zkladntext"/>
        <w:numPr>
          <w:ilvl w:val="0"/>
          <w:numId w:val="17"/>
        </w:numPr>
        <w:rPr>
          <w:rFonts w:ascii="Arial" w:hAnsi="Arial" w:cs="Arial"/>
          <w:sz w:val="22"/>
          <w:szCs w:val="22"/>
        </w:rPr>
      </w:pPr>
      <w:r w:rsidRPr="00E51383">
        <w:rPr>
          <w:rFonts w:ascii="Arial" w:hAnsi="Arial" w:cs="Arial"/>
          <w:sz w:val="22"/>
          <w:szCs w:val="22"/>
          <w:lang w:val="cs-CZ"/>
        </w:rPr>
        <w:t>kontaktní údaje</w:t>
      </w:r>
      <w:r w:rsidRPr="00E51383">
        <w:rPr>
          <w:rFonts w:ascii="Arial" w:hAnsi="Arial" w:cs="Arial"/>
          <w:sz w:val="22"/>
          <w:szCs w:val="22"/>
        </w:rPr>
        <w:t xml:space="preserve"> servisních míst,</w:t>
      </w:r>
    </w:p>
    <w:p w14:paraId="662F0F68" w14:textId="77777777" w:rsidR="00D02343" w:rsidRPr="00E51383" w:rsidRDefault="00D02343" w:rsidP="00B350CE">
      <w:pPr>
        <w:pStyle w:val="Zkladntext"/>
        <w:numPr>
          <w:ilvl w:val="0"/>
          <w:numId w:val="17"/>
        </w:numPr>
        <w:rPr>
          <w:rFonts w:ascii="Arial" w:hAnsi="Arial" w:cs="Arial"/>
          <w:sz w:val="22"/>
          <w:szCs w:val="22"/>
        </w:rPr>
      </w:pPr>
      <w:r w:rsidRPr="00E51383">
        <w:rPr>
          <w:rFonts w:ascii="Arial" w:hAnsi="Arial" w:cs="Arial"/>
          <w:sz w:val="22"/>
          <w:szCs w:val="22"/>
        </w:rPr>
        <w:t>záruční list,</w:t>
      </w:r>
    </w:p>
    <w:p w14:paraId="366EEDDC" w14:textId="77777777" w:rsidR="00D02343" w:rsidRPr="00E51383" w:rsidRDefault="00D02343" w:rsidP="00B350CE">
      <w:pPr>
        <w:pStyle w:val="Zkladntext"/>
        <w:numPr>
          <w:ilvl w:val="0"/>
          <w:numId w:val="17"/>
        </w:numPr>
        <w:spacing w:after="120"/>
        <w:ind w:left="714" w:hanging="357"/>
        <w:rPr>
          <w:rFonts w:ascii="Arial" w:hAnsi="Arial" w:cs="Arial"/>
          <w:sz w:val="22"/>
          <w:szCs w:val="22"/>
        </w:rPr>
      </w:pPr>
      <w:r w:rsidRPr="00E51383">
        <w:rPr>
          <w:rFonts w:ascii="Arial" w:hAnsi="Arial" w:cs="Arial"/>
          <w:sz w:val="22"/>
          <w:szCs w:val="22"/>
        </w:rPr>
        <w:t>předávací protokol.</w:t>
      </w:r>
    </w:p>
    <w:p w14:paraId="2E2DBEBA" w14:textId="77777777" w:rsidR="0040225F" w:rsidRPr="00DA68F9" w:rsidRDefault="0040225F" w:rsidP="00B350CE">
      <w:pPr>
        <w:numPr>
          <w:ilvl w:val="0"/>
          <w:numId w:val="11"/>
        </w:numPr>
        <w:spacing w:line="240" w:lineRule="auto"/>
      </w:pPr>
      <w:r w:rsidRPr="00DA68F9">
        <w:t>Prodávající předá kupujícím</w:t>
      </w:r>
      <w:r w:rsidR="00AA1960" w:rsidRPr="00DA68F9">
        <w:t>u</w:t>
      </w:r>
      <w:r w:rsidRPr="00DA68F9">
        <w:t xml:space="preserve"> všechny nezbytné doklady a dokumenty požadované legislativou vztahující se ke zboží dle čl</w:t>
      </w:r>
      <w:r w:rsidR="00AA1960" w:rsidRPr="00DA68F9">
        <w:t>.</w:t>
      </w:r>
      <w:r w:rsidR="009D6718" w:rsidRPr="00DA68F9">
        <w:t xml:space="preserve"> </w:t>
      </w:r>
      <w:r w:rsidR="009A168B" w:rsidRPr="00DA68F9">
        <w:t>3</w:t>
      </w:r>
      <w:r w:rsidR="009D6718" w:rsidRPr="00DA68F9">
        <w:t>. odst. 1</w:t>
      </w:r>
      <w:r w:rsidRPr="00DA68F9">
        <w:t xml:space="preserve"> této smlouvy v českém jazyce. Přípustné jsou jen cizojazyčné doklady, dokumentace a texty (zejména návod)</w:t>
      </w:r>
      <w:r w:rsidR="00C54945" w:rsidRPr="00DA68F9">
        <w:t xml:space="preserve">, které budou opatřeny </w:t>
      </w:r>
      <w:r w:rsidRPr="00DA68F9">
        <w:t>překladem do českého jazyka. Prodávající se zavazuje zajistit seznámení kupujícího s obsluhou zboží.</w:t>
      </w:r>
    </w:p>
    <w:p w14:paraId="2BFAB658" w14:textId="77777777" w:rsidR="0040225F" w:rsidRPr="00DA68F9" w:rsidRDefault="006C6D58" w:rsidP="00B350CE">
      <w:pPr>
        <w:numPr>
          <w:ilvl w:val="0"/>
          <w:numId w:val="11"/>
        </w:numPr>
        <w:spacing w:line="240" w:lineRule="auto"/>
      </w:pPr>
      <w:r w:rsidRPr="00DA68F9">
        <w:t xml:space="preserve">O </w:t>
      </w:r>
      <w:r w:rsidR="0040225F" w:rsidRPr="00DA68F9">
        <w:t xml:space="preserve">předání a převzetí zboží bude mezi prodávajícím a kupujícím sepsán předávací protokol ve </w:t>
      </w:r>
      <w:r w:rsidR="004A6753" w:rsidRPr="00DA68F9">
        <w:t xml:space="preserve">třech </w:t>
      </w:r>
      <w:r w:rsidR="0040225F" w:rsidRPr="00DA68F9">
        <w:t>vyhotoveních</w:t>
      </w:r>
      <w:r w:rsidR="00896E09" w:rsidRPr="00DA68F9">
        <w:t xml:space="preserve"> (dále jen „protokol“)</w:t>
      </w:r>
      <w:r w:rsidR="0040225F" w:rsidRPr="00DA68F9">
        <w:t xml:space="preserve">. V případě zjištěných zjevných vad zboží může kupující odmítnout jeho převzetí, což řádně i s důvody potvrdí na příslušném dokladu. </w:t>
      </w:r>
    </w:p>
    <w:p w14:paraId="42A806C6" w14:textId="3F5114B5" w:rsidR="00A905DF" w:rsidRPr="000F3E42" w:rsidRDefault="006C6D58" w:rsidP="00B350CE">
      <w:pPr>
        <w:numPr>
          <w:ilvl w:val="0"/>
          <w:numId w:val="11"/>
        </w:numPr>
        <w:spacing w:line="240" w:lineRule="auto"/>
      </w:pPr>
      <w:r w:rsidRPr="00DA68F9">
        <w:t>Při dodání zboží proběhne v místě plnění provozní zkouška, které budou přítomny osoby pověřené kupujícím.</w:t>
      </w:r>
    </w:p>
    <w:p w14:paraId="4318A588" w14:textId="77777777" w:rsidR="004F4FD1" w:rsidRPr="00DA68F9" w:rsidRDefault="00FE71B6" w:rsidP="00B350CE">
      <w:pPr>
        <w:keepNext/>
        <w:spacing w:before="240" w:after="0" w:line="240" w:lineRule="auto"/>
        <w:jc w:val="center"/>
        <w:rPr>
          <w:rFonts w:cs="Arial"/>
          <w:b/>
        </w:rPr>
      </w:pPr>
      <w:r w:rsidRPr="00DA68F9">
        <w:rPr>
          <w:rFonts w:cs="Arial"/>
          <w:b/>
        </w:rPr>
        <w:t xml:space="preserve">Článek </w:t>
      </w:r>
      <w:r w:rsidR="009A168B" w:rsidRPr="00DA68F9">
        <w:rPr>
          <w:rFonts w:cs="Arial"/>
          <w:b/>
        </w:rPr>
        <w:t>5</w:t>
      </w:r>
      <w:r w:rsidR="004F4FD1" w:rsidRPr="00DA68F9">
        <w:rPr>
          <w:rFonts w:cs="Arial"/>
          <w:b/>
        </w:rPr>
        <w:t>.</w:t>
      </w:r>
    </w:p>
    <w:p w14:paraId="239336D0" w14:textId="77777777" w:rsidR="004F4FD1" w:rsidRPr="00DA68F9" w:rsidRDefault="004F4FD1" w:rsidP="00B350CE">
      <w:pPr>
        <w:keepNext/>
        <w:spacing w:line="240" w:lineRule="auto"/>
        <w:jc w:val="center"/>
        <w:rPr>
          <w:rFonts w:cs="Arial"/>
          <w:b/>
        </w:rPr>
      </w:pPr>
      <w:r w:rsidRPr="00DA68F9">
        <w:rPr>
          <w:rFonts w:cs="Arial"/>
          <w:b/>
        </w:rPr>
        <w:t>Kupní cena a platební podmínky</w:t>
      </w:r>
    </w:p>
    <w:p w14:paraId="61AA8C52" w14:textId="5D0BB828" w:rsidR="004F4FD1" w:rsidRPr="007B37D4" w:rsidRDefault="004F4FD1" w:rsidP="00B350CE">
      <w:pPr>
        <w:keepNext/>
        <w:numPr>
          <w:ilvl w:val="0"/>
          <w:numId w:val="10"/>
        </w:numPr>
        <w:spacing w:line="240" w:lineRule="auto"/>
        <w:rPr>
          <w:rFonts w:cs="Arial"/>
        </w:rPr>
      </w:pPr>
      <w:r w:rsidRPr="00DA68F9">
        <w:rPr>
          <w:rFonts w:cs="Arial"/>
        </w:rPr>
        <w:t xml:space="preserve">Kupní cena </w:t>
      </w:r>
      <w:r w:rsidR="008F51E3" w:rsidRPr="00DA68F9">
        <w:rPr>
          <w:rFonts w:cs="Arial"/>
        </w:rPr>
        <w:t xml:space="preserve">za zboží </w:t>
      </w:r>
      <w:r w:rsidR="00190005" w:rsidRPr="00DA68F9">
        <w:rPr>
          <w:rFonts w:cs="Arial"/>
        </w:rPr>
        <w:t xml:space="preserve">uvedené v čl. </w:t>
      </w:r>
      <w:r w:rsidR="009A168B" w:rsidRPr="00DA68F9">
        <w:rPr>
          <w:rFonts w:cs="Arial"/>
        </w:rPr>
        <w:t>3</w:t>
      </w:r>
      <w:r w:rsidR="003214CB" w:rsidRPr="00DA68F9">
        <w:rPr>
          <w:rFonts w:cs="Arial"/>
        </w:rPr>
        <w:t>.</w:t>
      </w:r>
      <w:r w:rsidR="00190005" w:rsidRPr="00DA68F9">
        <w:rPr>
          <w:rFonts w:cs="Arial"/>
        </w:rPr>
        <w:t xml:space="preserve"> odst. </w:t>
      </w:r>
      <w:r w:rsidR="00AA1960" w:rsidRPr="00DA68F9">
        <w:rPr>
          <w:rFonts w:cs="Arial"/>
        </w:rPr>
        <w:t>1</w:t>
      </w:r>
      <w:r w:rsidR="00D77A15" w:rsidRPr="00DA68F9">
        <w:rPr>
          <w:rFonts w:cs="Arial"/>
        </w:rPr>
        <w:t>,</w:t>
      </w:r>
      <w:r w:rsidR="00190005" w:rsidRPr="00DA68F9">
        <w:rPr>
          <w:rFonts w:cs="Arial"/>
        </w:rPr>
        <w:t xml:space="preserve"> této smlouvy je </w:t>
      </w:r>
      <w:r w:rsidRPr="00DA68F9">
        <w:rPr>
          <w:rFonts w:cs="Arial"/>
        </w:rPr>
        <w:t>stanovena dohodou smluvních stran a činí</w:t>
      </w:r>
      <w:r w:rsidR="00FC12D8" w:rsidRPr="00DA68F9">
        <w:rPr>
          <w:rFonts w:cs="Arial"/>
        </w:rPr>
        <w:t xml:space="preserve"> celkem</w:t>
      </w:r>
      <w:r w:rsidR="00190005" w:rsidRPr="00DA68F9">
        <w:rPr>
          <w:rFonts w:cs="Arial"/>
        </w:rPr>
        <w:t xml:space="preserve"> za</w:t>
      </w:r>
      <w:r w:rsidR="0070754A">
        <w:rPr>
          <w:rFonts w:cs="Arial"/>
        </w:rPr>
        <w:t>:</w:t>
      </w:r>
    </w:p>
    <w:p w14:paraId="5EFF5E45" w14:textId="306B3934" w:rsidR="0070754A" w:rsidRPr="003E703F" w:rsidRDefault="0070754A" w:rsidP="00B350CE">
      <w:pPr>
        <w:keepNext/>
        <w:spacing w:line="240" w:lineRule="auto"/>
        <w:ind w:left="360" w:hanging="360"/>
        <w:jc w:val="center"/>
        <w:rPr>
          <w:rFonts w:cs="Arial"/>
        </w:rPr>
      </w:pPr>
      <w:r w:rsidRPr="003E703F">
        <w:rPr>
          <w:rFonts w:cs="Arial"/>
        </w:rPr>
        <w:t xml:space="preserve">za </w:t>
      </w:r>
      <w:r w:rsidR="00CB3CE3">
        <w:rPr>
          <w:rFonts w:cs="Arial"/>
          <w:b/>
          <w:bCs/>
        </w:rPr>
        <w:t>1</w:t>
      </w:r>
      <w:r w:rsidR="0064707E">
        <w:rPr>
          <w:rFonts w:cs="Arial"/>
          <w:b/>
          <w:bCs/>
        </w:rPr>
        <w:t>0</w:t>
      </w:r>
      <w:r w:rsidR="00115BE2" w:rsidRPr="00115BE2">
        <w:rPr>
          <w:rFonts w:cs="Arial"/>
          <w:b/>
          <w:bCs/>
        </w:rPr>
        <w:t>0</w:t>
      </w:r>
      <w:r w:rsidRPr="00115BE2">
        <w:rPr>
          <w:rFonts w:cs="Arial"/>
          <w:b/>
          <w:bCs/>
        </w:rPr>
        <w:t xml:space="preserve"> </w:t>
      </w:r>
      <w:r>
        <w:rPr>
          <w:rFonts w:cs="Arial"/>
          <w:b/>
        </w:rPr>
        <w:t xml:space="preserve">kusů </w:t>
      </w:r>
      <w:r w:rsidRPr="00467989">
        <w:rPr>
          <w:rFonts w:cs="Arial"/>
          <w:b/>
          <w:sz w:val="24"/>
          <w:szCs w:val="24"/>
        </w:rPr>
        <w:t>komponent vyprošťovacích sad</w:t>
      </w:r>
    </w:p>
    <w:p w14:paraId="05D075DB" w14:textId="06E4A351" w:rsidR="0070754A" w:rsidRPr="00721EA9" w:rsidRDefault="0070754A" w:rsidP="00B350CE">
      <w:pPr>
        <w:spacing w:after="0" w:line="240" w:lineRule="auto"/>
        <w:jc w:val="center"/>
        <w:rPr>
          <w:rFonts w:cs="Arial"/>
          <w:b/>
          <w:sz w:val="24"/>
          <w:szCs w:val="24"/>
          <w:highlight w:val="yellow"/>
        </w:rPr>
      </w:pPr>
      <w:r w:rsidRPr="005F6EDA">
        <w:rPr>
          <w:rFonts w:cs="Arial"/>
          <w:sz w:val="24"/>
          <w:szCs w:val="24"/>
        </w:rPr>
        <w:t>Cena bez DPH</w:t>
      </w:r>
      <w:r w:rsidRPr="005F6EDA">
        <w:rPr>
          <w:rFonts w:cs="Arial"/>
          <w:sz w:val="24"/>
          <w:szCs w:val="24"/>
        </w:rPr>
        <w:tab/>
        <w:t xml:space="preserve">          </w:t>
      </w:r>
      <w:r w:rsidR="00B350CE">
        <w:rPr>
          <w:rFonts w:cs="Arial"/>
          <w:sz w:val="24"/>
          <w:szCs w:val="24"/>
        </w:rPr>
        <w:t xml:space="preserve"> </w:t>
      </w:r>
      <w:r w:rsidRPr="005F6EDA">
        <w:rPr>
          <w:rFonts w:cs="Arial"/>
          <w:sz w:val="24"/>
          <w:szCs w:val="24"/>
        </w:rPr>
        <w:t xml:space="preserve">  </w:t>
      </w:r>
      <w:r w:rsidR="00971A83">
        <w:rPr>
          <w:rFonts w:cs="Arial"/>
          <w:sz w:val="24"/>
          <w:szCs w:val="24"/>
        </w:rPr>
        <w:t xml:space="preserve">  </w:t>
      </w:r>
      <w:r w:rsidR="0064707E">
        <w:rPr>
          <w:rFonts w:cs="Arial"/>
          <w:sz w:val="24"/>
          <w:szCs w:val="24"/>
        </w:rPr>
        <w:t xml:space="preserve">   967 100</w:t>
      </w:r>
      <w:r w:rsidR="00971A83" w:rsidRPr="00971A83">
        <w:rPr>
          <w:rFonts w:cs="Arial"/>
          <w:sz w:val="24"/>
          <w:szCs w:val="24"/>
        </w:rPr>
        <w:t>,00</w:t>
      </w:r>
      <w:r w:rsidR="0064707E">
        <w:rPr>
          <w:rFonts w:cs="Arial"/>
          <w:sz w:val="24"/>
          <w:szCs w:val="24"/>
        </w:rPr>
        <w:t xml:space="preserve"> </w:t>
      </w:r>
      <w:r w:rsidRPr="00515FAB">
        <w:rPr>
          <w:rFonts w:cs="Arial"/>
          <w:sz w:val="24"/>
          <w:szCs w:val="24"/>
        </w:rPr>
        <w:t>Kč</w:t>
      </w:r>
    </w:p>
    <w:p w14:paraId="2945FE8B" w14:textId="38326E6B" w:rsidR="0070754A" w:rsidRPr="00721EA9" w:rsidRDefault="0070754A" w:rsidP="00B350CE">
      <w:pPr>
        <w:spacing w:after="0" w:line="240" w:lineRule="auto"/>
        <w:jc w:val="center"/>
        <w:rPr>
          <w:rFonts w:cs="Arial"/>
          <w:b/>
          <w:sz w:val="24"/>
          <w:szCs w:val="24"/>
          <w:highlight w:val="yellow"/>
        </w:rPr>
      </w:pPr>
      <w:r w:rsidRPr="005F6EDA">
        <w:rPr>
          <w:rFonts w:cs="Arial"/>
          <w:sz w:val="24"/>
          <w:szCs w:val="24"/>
        </w:rPr>
        <w:t>DPH 21 %</w:t>
      </w:r>
      <w:r w:rsidRPr="005F6EDA">
        <w:rPr>
          <w:rFonts w:cs="Arial"/>
          <w:sz w:val="24"/>
          <w:szCs w:val="24"/>
        </w:rPr>
        <w:tab/>
        <w:t xml:space="preserve">                     </w:t>
      </w:r>
      <w:r w:rsidR="00B350CE">
        <w:rPr>
          <w:rFonts w:cs="Arial"/>
          <w:sz w:val="24"/>
          <w:szCs w:val="24"/>
        </w:rPr>
        <w:t xml:space="preserve"> </w:t>
      </w:r>
      <w:r w:rsidRPr="005F6EDA">
        <w:rPr>
          <w:rFonts w:cs="Arial"/>
          <w:sz w:val="24"/>
          <w:szCs w:val="24"/>
        </w:rPr>
        <w:t xml:space="preserve"> </w:t>
      </w:r>
      <w:r w:rsidR="00971A83">
        <w:rPr>
          <w:rFonts w:cs="Arial"/>
          <w:sz w:val="24"/>
          <w:szCs w:val="24"/>
        </w:rPr>
        <w:t xml:space="preserve"> </w:t>
      </w:r>
      <w:r w:rsidR="00CB3CE3">
        <w:rPr>
          <w:rFonts w:cs="Arial"/>
          <w:sz w:val="24"/>
          <w:szCs w:val="24"/>
        </w:rPr>
        <w:t xml:space="preserve">   </w:t>
      </w:r>
      <w:r w:rsidR="00971A83">
        <w:rPr>
          <w:rFonts w:cs="Arial"/>
          <w:sz w:val="24"/>
          <w:szCs w:val="24"/>
        </w:rPr>
        <w:t xml:space="preserve"> </w:t>
      </w:r>
      <w:r w:rsidRPr="005F6EDA">
        <w:rPr>
          <w:rFonts w:cs="Arial"/>
          <w:sz w:val="24"/>
          <w:szCs w:val="24"/>
        </w:rPr>
        <w:t xml:space="preserve"> </w:t>
      </w:r>
      <w:r w:rsidR="0064707E">
        <w:rPr>
          <w:rFonts w:cs="Arial"/>
          <w:sz w:val="24"/>
          <w:szCs w:val="24"/>
        </w:rPr>
        <w:t>203 091</w:t>
      </w:r>
      <w:r w:rsidR="00971A83" w:rsidRPr="00971A83">
        <w:rPr>
          <w:rFonts w:cs="Arial"/>
          <w:sz w:val="24"/>
          <w:szCs w:val="24"/>
        </w:rPr>
        <w:t>,00</w:t>
      </w:r>
      <w:r w:rsidR="00B350CE">
        <w:rPr>
          <w:rFonts w:cs="Arial"/>
        </w:rPr>
        <w:t xml:space="preserve"> </w:t>
      </w:r>
      <w:r w:rsidR="00B350CE" w:rsidRPr="00515FAB">
        <w:rPr>
          <w:rFonts w:cs="Arial"/>
          <w:sz w:val="24"/>
          <w:szCs w:val="24"/>
        </w:rPr>
        <w:t>Kč</w:t>
      </w:r>
    </w:p>
    <w:p w14:paraId="7D42E5DF" w14:textId="425B1704" w:rsidR="0070754A" w:rsidRPr="00721EA9" w:rsidRDefault="0070754A" w:rsidP="00B350CE">
      <w:pPr>
        <w:spacing w:line="240" w:lineRule="auto"/>
        <w:jc w:val="center"/>
        <w:rPr>
          <w:rFonts w:cs="Arial"/>
          <w:b/>
          <w:sz w:val="24"/>
          <w:szCs w:val="24"/>
          <w:highlight w:val="yellow"/>
        </w:rPr>
      </w:pPr>
      <w:r w:rsidRPr="005F6EDA">
        <w:rPr>
          <w:rFonts w:cs="Arial"/>
          <w:b/>
          <w:sz w:val="24"/>
          <w:szCs w:val="24"/>
        </w:rPr>
        <w:t xml:space="preserve">Cena celkem včetně DPH  </w:t>
      </w:r>
      <w:r w:rsidR="00971A83">
        <w:rPr>
          <w:rFonts w:cs="Arial"/>
          <w:b/>
          <w:sz w:val="24"/>
          <w:szCs w:val="24"/>
        </w:rPr>
        <w:t xml:space="preserve"> </w:t>
      </w:r>
      <w:r w:rsidR="00CB3CE3">
        <w:rPr>
          <w:rFonts w:cs="Arial"/>
          <w:b/>
          <w:sz w:val="24"/>
          <w:szCs w:val="24"/>
        </w:rPr>
        <w:t xml:space="preserve"> </w:t>
      </w:r>
      <w:r w:rsidR="00971A83">
        <w:rPr>
          <w:rFonts w:cs="Arial"/>
          <w:b/>
          <w:sz w:val="24"/>
          <w:szCs w:val="24"/>
        </w:rPr>
        <w:t xml:space="preserve"> </w:t>
      </w:r>
      <w:r w:rsidR="00CB3CE3">
        <w:rPr>
          <w:rFonts w:cs="Arial"/>
          <w:b/>
          <w:bCs/>
          <w:sz w:val="24"/>
          <w:szCs w:val="24"/>
        </w:rPr>
        <w:t>1</w:t>
      </w:r>
      <w:r w:rsidR="0064707E">
        <w:rPr>
          <w:rFonts w:cs="Arial"/>
          <w:b/>
          <w:bCs/>
          <w:sz w:val="24"/>
          <w:szCs w:val="24"/>
        </w:rPr>
        <w:t> 170 191</w:t>
      </w:r>
      <w:r w:rsidR="00115BE2" w:rsidRPr="00971A83">
        <w:rPr>
          <w:rFonts w:cs="Arial"/>
          <w:b/>
          <w:bCs/>
          <w:sz w:val="24"/>
          <w:szCs w:val="24"/>
        </w:rPr>
        <w:t>,00</w:t>
      </w:r>
      <w:r w:rsidR="00B350CE" w:rsidRPr="00971A83">
        <w:rPr>
          <w:rFonts w:cs="Arial"/>
          <w:b/>
          <w:bCs/>
        </w:rPr>
        <w:t xml:space="preserve"> </w:t>
      </w:r>
      <w:r w:rsidR="00B350CE" w:rsidRPr="00971A83">
        <w:rPr>
          <w:rFonts w:cs="Arial"/>
          <w:b/>
          <w:bCs/>
          <w:sz w:val="24"/>
          <w:szCs w:val="24"/>
        </w:rPr>
        <w:t>Kč</w:t>
      </w:r>
    </w:p>
    <w:p w14:paraId="0A7991E1" w14:textId="7C47204C" w:rsidR="0070754A" w:rsidRDefault="0070754A" w:rsidP="00B350CE">
      <w:pPr>
        <w:spacing w:after="0" w:line="240" w:lineRule="auto"/>
        <w:ind w:firstLine="284"/>
        <w:jc w:val="center"/>
        <w:rPr>
          <w:rFonts w:cs="Arial"/>
          <w:sz w:val="24"/>
          <w:szCs w:val="24"/>
        </w:rPr>
      </w:pPr>
      <w:r w:rsidRPr="005F6EDA">
        <w:rPr>
          <w:rFonts w:cs="Arial"/>
          <w:sz w:val="24"/>
          <w:szCs w:val="24"/>
        </w:rPr>
        <w:t>(slovy:</w:t>
      </w:r>
      <w:r w:rsidR="008525FB">
        <w:rPr>
          <w:rFonts w:cs="Arial"/>
          <w:sz w:val="24"/>
          <w:szCs w:val="24"/>
        </w:rPr>
        <w:t xml:space="preserve"> </w:t>
      </w:r>
      <w:proofErr w:type="spellStart"/>
      <w:r w:rsidR="00CB3CE3">
        <w:rPr>
          <w:rFonts w:cs="Arial"/>
          <w:sz w:val="24"/>
          <w:szCs w:val="24"/>
        </w:rPr>
        <w:t>jedenmilion</w:t>
      </w:r>
      <w:r w:rsidR="0064707E">
        <w:rPr>
          <w:rFonts w:cs="Arial"/>
          <w:sz w:val="24"/>
          <w:szCs w:val="24"/>
        </w:rPr>
        <w:t>stosedmdesáttisícstodevadesátjedna</w:t>
      </w:r>
      <w:proofErr w:type="spellEnd"/>
      <w:r w:rsidR="00971A83" w:rsidRPr="00971A83">
        <w:rPr>
          <w:rFonts w:cs="Arial"/>
          <w:sz w:val="24"/>
          <w:szCs w:val="24"/>
        </w:rPr>
        <w:t xml:space="preserve"> korun českých</w:t>
      </w:r>
      <w:r w:rsidRPr="005F6EDA">
        <w:rPr>
          <w:rFonts w:cs="Arial"/>
          <w:sz w:val="24"/>
          <w:szCs w:val="24"/>
        </w:rPr>
        <w:t>)</w:t>
      </w:r>
    </w:p>
    <w:p w14:paraId="33FA1327" w14:textId="26E66341" w:rsidR="0070754A" w:rsidRPr="00CF6ADC" w:rsidRDefault="00CF6ADC" w:rsidP="00B350CE">
      <w:pPr>
        <w:spacing w:before="120" w:line="240" w:lineRule="auto"/>
        <w:ind w:firstLine="284"/>
        <w:jc w:val="center"/>
        <w:rPr>
          <w:rFonts w:cs="Arial"/>
        </w:rPr>
      </w:pPr>
      <w:r w:rsidRPr="00445B4B">
        <w:rPr>
          <w:rFonts w:cs="Arial"/>
        </w:rPr>
        <w:t>Podrobný rozpis cen včetně počtu kusů</w:t>
      </w:r>
      <w:r>
        <w:rPr>
          <w:rFonts w:cs="Arial"/>
        </w:rPr>
        <w:t xml:space="preserve"> </w:t>
      </w:r>
      <w:r w:rsidRPr="00445B4B">
        <w:rPr>
          <w:rFonts w:cs="Arial"/>
        </w:rPr>
        <w:t>je přílohou</w:t>
      </w:r>
      <w:r>
        <w:rPr>
          <w:rFonts w:cs="Arial"/>
        </w:rPr>
        <w:t xml:space="preserve"> č. 2</w:t>
      </w:r>
      <w:r w:rsidRPr="00445B4B">
        <w:rPr>
          <w:rFonts w:cs="Arial"/>
        </w:rPr>
        <w:t xml:space="preserve"> této smlouvy.</w:t>
      </w:r>
    </w:p>
    <w:p w14:paraId="49F4CCFD" w14:textId="77777777" w:rsidR="00D742EC" w:rsidRPr="00D742EC" w:rsidRDefault="00D742EC" w:rsidP="00B350CE">
      <w:pPr>
        <w:pStyle w:val="Odstavecseseznamem"/>
        <w:numPr>
          <w:ilvl w:val="0"/>
          <w:numId w:val="10"/>
        </w:numPr>
        <w:spacing w:line="240" w:lineRule="auto"/>
        <w:ind w:left="357" w:hanging="357"/>
      </w:pPr>
      <w:r w:rsidRPr="00D742EC">
        <w:t xml:space="preserve">Tato sjednaná kupní cena je konečná a zahrnuje veškeré náklady spojené s dodávkou zboží. V této ceně jsou již zahrnuty veškeré náklady spojené s výrobou a dodáním zboží zejména včetně balného, cla, nákladů na přepravu, pojištění, cenových, inflačních a měnových výkyvů apod. </w:t>
      </w:r>
    </w:p>
    <w:p w14:paraId="4B260D87" w14:textId="0F9C2F49" w:rsidR="00071F35" w:rsidRPr="00DA68F9" w:rsidRDefault="00071F35" w:rsidP="00B350CE">
      <w:pPr>
        <w:numPr>
          <w:ilvl w:val="0"/>
          <w:numId w:val="10"/>
        </w:numPr>
        <w:spacing w:line="240" w:lineRule="auto"/>
      </w:pPr>
      <w:r w:rsidRPr="00DA68F9">
        <w:t xml:space="preserve">Cena bude zaplacena na základě faktury </w:t>
      </w:r>
      <w:r w:rsidRPr="00DA68F9">
        <w:rPr>
          <w:rFonts w:cs="Arial"/>
        </w:rPr>
        <w:t>(fakturou je možno chápat daňový doklad)</w:t>
      </w:r>
      <w:r w:rsidRPr="00DA68F9">
        <w:t xml:space="preserve"> vystavené prodávajícím po převzetí kompletního zboží</w:t>
      </w:r>
      <w:r w:rsidR="00C21649" w:rsidRPr="00DA68F9">
        <w:t xml:space="preserve"> kupujícím</w:t>
      </w:r>
      <w:r w:rsidRPr="00DA68F9">
        <w:t xml:space="preserve">. </w:t>
      </w:r>
      <w:r w:rsidR="003D2E52" w:rsidRPr="00DA68F9">
        <w:t xml:space="preserve">Faktura (daňový </w:t>
      </w:r>
      <w:r w:rsidRPr="00DA68F9">
        <w:t>doklad</w:t>
      </w:r>
      <w:r w:rsidR="003D2E52" w:rsidRPr="00DA68F9">
        <w:t>)</w:t>
      </w:r>
      <w:r w:rsidRPr="00DA68F9">
        <w:t xml:space="preserve"> </w:t>
      </w:r>
      <w:r w:rsidRPr="00DA68F9">
        <w:rPr>
          <w:rFonts w:cs="Arial"/>
          <w:spacing w:val="-2"/>
        </w:rPr>
        <w:t>bude vystaven</w:t>
      </w:r>
      <w:r w:rsidR="003D2E52" w:rsidRPr="00DA68F9">
        <w:rPr>
          <w:rFonts w:cs="Arial"/>
          <w:spacing w:val="-2"/>
        </w:rPr>
        <w:t>a</w:t>
      </w:r>
      <w:r w:rsidRPr="00DA68F9">
        <w:rPr>
          <w:rFonts w:cs="Arial"/>
          <w:spacing w:val="-2"/>
        </w:rPr>
        <w:t xml:space="preserve"> </w:t>
      </w:r>
      <w:r w:rsidRPr="00DA68F9">
        <w:t xml:space="preserve">v českém jazyce a musí obsahovat náležitosti stanovené právními předpisy, evidenční číslo smlouvy a dále vyčíslení zvlášť ceny za zboží v Kč bez DPH, </w:t>
      </w:r>
      <w:r w:rsidR="0083432E" w:rsidRPr="00DA68F9">
        <w:t>zvlášť DPH</w:t>
      </w:r>
      <w:r w:rsidRPr="00DA68F9">
        <w:t xml:space="preserve"> a celkovou cenu za zboží v Kč včetně DPH</w:t>
      </w:r>
      <w:r w:rsidRPr="00DE52E2">
        <w:t xml:space="preserve">. Prodávající je povinen vystavit fakturu nejpozději do dvou pracovních dnů od </w:t>
      </w:r>
      <w:r w:rsidR="00AA4CAB" w:rsidRPr="00DE52E2">
        <w:t xml:space="preserve">řádného </w:t>
      </w:r>
      <w:r w:rsidRPr="00DE52E2">
        <w:t>předání zboží</w:t>
      </w:r>
      <w:r w:rsidRPr="007C6218">
        <w:t xml:space="preserve">. </w:t>
      </w:r>
      <w:r w:rsidR="00AA4CAB" w:rsidRPr="007C6218">
        <w:t>Prodávající doručí fakturu v listinné podobě do sídla kupujícího, popřípadě elektronicky ve strukturovaných datových formátech dle usnesení vlády č. 347/2017 na e-mailovou adre</w:t>
      </w:r>
      <w:r w:rsidR="00B350CE" w:rsidRPr="007C6218">
        <w:t>s</w:t>
      </w:r>
      <w:r w:rsidR="00AA4CAB" w:rsidRPr="007C6218">
        <w:t>u:</w:t>
      </w:r>
      <w:r w:rsidR="00971A83" w:rsidRPr="007C6218">
        <w:t xml:space="preserve"> </w:t>
      </w:r>
      <w:hyperlink r:id="rId9" w:history="1">
        <w:r w:rsidR="006E7122">
          <w:rPr>
            <w:rStyle w:val="Hypertextovodkaz"/>
          </w:rPr>
          <w:t>XXX</w:t>
        </w:r>
      </w:hyperlink>
      <w:r w:rsidR="00971A83" w:rsidRPr="007C6218">
        <w:t xml:space="preserve"> nebo ve formátu PDF/A </w:t>
      </w:r>
      <w:r w:rsidR="00AA4CAB" w:rsidRPr="007C6218">
        <w:t>do datové schránky kupujícího.</w:t>
      </w:r>
      <w:r w:rsidR="008525FB">
        <w:t xml:space="preserve"> </w:t>
      </w:r>
    </w:p>
    <w:p w14:paraId="0DE1CE2F" w14:textId="77777777" w:rsidR="004F4FD1" w:rsidRPr="00DA68F9" w:rsidRDefault="004F4FD1" w:rsidP="00B350CE">
      <w:pPr>
        <w:numPr>
          <w:ilvl w:val="0"/>
          <w:numId w:val="10"/>
        </w:numPr>
        <w:spacing w:line="240" w:lineRule="auto"/>
      </w:pPr>
      <w:r w:rsidRPr="00DA68F9">
        <w:t>Cena za zboží</w:t>
      </w:r>
      <w:r w:rsidR="00F6198B" w:rsidRPr="00DA68F9">
        <w:t xml:space="preserve"> </w:t>
      </w:r>
      <w:r w:rsidRPr="00DA68F9">
        <w:t>v Kč včetně DPH se stanovuje připočtením sazb</w:t>
      </w:r>
      <w:r w:rsidR="001E0CD9" w:rsidRPr="00DA68F9">
        <w:t>y</w:t>
      </w:r>
      <w:r w:rsidRPr="00DA68F9">
        <w:t xml:space="preserve"> DPH platn</w:t>
      </w:r>
      <w:r w:rsidR="001E0CD9" w:rsidRPr="00DA68F9">
        <w:t>é</w:t>
      </w:r>
      <w:r w:rsidRPr="00DA68F9">
        <w:t xml:space="preserve"> v den fakturace dle platné legislativy v zemi kupujícího.</w:t>
      </w:r>
    </w:p>
    <w:p w14:paraId="2AAFA842" w14:textId="77777777" w:rsidR="00AA1960" w:rsidRPr="00DA68F9" w:rsidRDefault="004F4FD1" w:rsidP="00B350CE">
      <w:pPr>
        <w:numPr>
          <w:ilvl w:val="0"/>
          <w:numId w:val="10"/>
        </w:numPr>
        <w:spacing w:line="240" w:lineRule="auto"/>
      </w:pPr>
      <w:r w:rsidRPr="00DA68F9">
        <w:t xml:space="preserve">Smluvní strany se dohodly, že platba bude provedena v českých korunách </w:t>
      </w:r>
      <w:r w:rsidR="002B4C98" w:rsidRPr="00DA68F9">
        <w:t xml:space="preserve">(CZK) </w:t>
      </w:r>
      <w:r w:rsidRPr="00DA68F9">
        <w:t>výhradně na účet prodávajícího</w:t>
      </w:r>
      <w:r w:rsidR="00B3093D" w:rsidRPr="00DA68F9">
        <w:t xml:space="preserve"> uvedený v</w:t>
      </w:r>
      <w:r w:rsidR="00883C7F" w:rsidRPr="00DA68F9">
        <w:t xml:space="preserve"> čl. </w:t>
      </w:r>
      <w:r w:rsidR="00C21645" w:rsidRPr="00DA68F9">
        <w:t>1</w:t>
      </w:r>
      <w:r w:rsidR="003214CB" w:rsidRPr="00DA68F9">
        <w:t>.</w:t>
      </w:r>
      <w:r w:rsidR="00883C7F" w:rsidRPr="00DA68F9">
        <w:t xml:space="preserve"> smlouvy</w:t>
      </w:r>
      <w:r w:rsidRPr="00DA68F9">
        <w:t xml:space="preserve">. </w:t>
      </w:r>
      <w:r w:rsidR="00AA1960" w:rsidRPr="00DA68F9">
        <w:t>Uvedený účet prodávajícího musí být veden</w:t>
      </w:r>
      <w:r w:rsidR="004D4662" w:rsidRPr="00DA68F9">
        <w:rPr>
          <w:rFonts w:cs="Arial"/>
          <w:iCs/>
        </w:rPr>
        <w:t xml:space="preserve"> a zveřejněn</w:t>
      </w:r>
      <w:r w:rsidR="00AA1960" w:rsidRPr="00DA68F9">
        <w:t xml:space="preserve"> v registru plátců DPH. </w:t>
      </w:r>
    </w:p>
    <w:p w14:paraId="2FD6B4E2" w14:textId="77777777" w:rsidR="004F4FD1" w:rsidRPr="00DA68F9" w:rsidRDefault="004F4FD1" w:rsidP="00B350CE">
      <w:pPr>
        <w:numPr>
          <w:ilvl w:val="0"/>
          <w:numId w:val="10"/>
        </w:numPr>
        <w:spacing w:line="240" w:lineRule="auto"/>
      </w:pPr>
      <w:r w:rsidRPr="00DA68F9">
        <w:t>Pokud prodávající nemá účet zřízený v peněžním ústavu na území České republiky, bankovní poplatky za zahraniční platbu jdou na vrub prodávajícího.</w:t>
      </w:r>
    </w:p>
    <w:p w14:paraId="5AE611D3" w14:textId="77777777" w:rsidR="00563B2F" w:rsidRPr="00DA68F9" w:rsidRDefault="00563B2F" w:rsidP="00B350CE">
      <w:pPr>
        <w:numPr>
          <w:ilvl w:val="0"/>
          <w:numId w:val="10"/>
        </w:numPr>
        <w:spacing w:before="120" w:line="240" w:lineRule="auto"/>
        <w:ind w:left="357" w:hanging="357"/>
      </w:pPr>
      <w:r w:rsidRPr="00DA68F9">
        <w:t>Fakturace po splnění požadovaných podmínek dodávky se uskuteční na adresu:</w:t>
      </w:r>
    </w:p>
    <w:p w14:paraId="4746AFAE" w14:textId="1AD3EB82" w:rsidR="00563B2F" w:rsidRPr="00DA68F9" w:rsidRDefault="007C6218" w:rsidP="00B350CE">
      <w:pPr>
        <w:spacing w:line="240" w:lineRule="auto"/>
        <w:ind w:left="360"/>
      </w:pPr>
      <w:r>
        <w:lastRenderedPageBreak/>
        <w:t>Ke Skalce 4960/32, 586 04 Jihlava</w:t>
      </w:r>
    </w:p>
    <w:p w14:paraId="7DCE92DA" w14:textId="18E3717A" w:rsidR="00FC12D8" w:rsidRPr="00DA68F9" w:rsidRDefault="007D62E9" w:rsidP="00B350CE">
      <w:pPr>
        <w:numPr>
          <w:ilvl w:val="0"/>
          <w:numId w:val="10"/>
        </w:numPr>
        <w:shd w:val="clear" w:color="auto" w:fill="FFFFFF"/>
        <w:suppressAutoHyphens/>
        <w:spacing w:before="120" w:after="0" w:line="240" w:lineRule="auto"/>
      </w:pPr>
      <w:r w:rsidRPr="00DA68F9">
        <w:rPr>
          <w:rFonts w:cs="Arial"/>
        </w:rPr>
        <w:t>Prodávající je povinen přiložit k</w:t>
      </w:r>
      <w:r w:rsidR="00130BD3" w:rsidRPr="00DA68F9">
        <w:rPr>
          <w:rFonts w:cs="Arial"/>
        </w:rPr>
        <w:t> </w:t>
      </w:r>
      <w:r w:rsidRPr="00DA68F9">
        <w:rPr>
          <w:rFonts w:cs="Arial"/>
        </w:rPr>
        <w:t>faktuře</w:t>
      </w:r>
      <w:r w:rsidR="00130BD3" w:rsidRPr="00DA68F9">
        <w:rPr>
          <w:rFonts w:cs="Arial"/>
        </w:rPr>
        <w:t xml:space="preserve"> (daňovému dokladu)</w:t>
      </w:r>
      <w:r w:rsidRPr="00DA68F9">
        <w:rPr>
          <w:rFonts w:cs="Arial"/>
        </w:rPr>
        <w:t xml:space="preserve"> </w:t>
      </w:r>
      <w:r w:rsidR="00875399" w:rsidRPr="00875399">
        <w:rPr>
          <w:rFonts w:cs="Arial"/>
        </w:rPr>
        <w:t>dodací list nebo předávací protokol</w:t>
      </w:r>
      <w:r w:rsidRPr="00DA68F9">
        <w:rPr>
          <w:rFonts w:cs="Arial"/>
        </w:rPr>
        <w:t xml:space="preserve"> a </w:t>
      </w:r>
      <w:r w:rsidR="00FC12D8" w:rsidRPr="00DA68F9">
        <w:rPr>
          <w:rFonts w:cs="Arial"/>
        </w:rPr>
        <w:t xml:space="preserve">seznam dodaného </w:t>
      </w:r>
      <w:r w:rsidR="00E44F42">
        <w:rPr>
          <w:rFonts w:cs="Arial"/>
        </w:rPr>
        <w:t>zboží</w:t>
      </w:r>
      <w:r w:rsidR="00FC12D8" w:rsidRPr="00DA68F9">
        <w:rPr>
          <w:rFonts w:cs="Arial"/>
        </w:rPr>
        <w:t xml:space="preserve"> s </w:t>
      </w:r>
      <w:proofErr w:type="spellStart"/>
      <w:r w:rsidR="00FC12D8" w:rsidRPr="00DA68F9">
        <w:rPr>
          <w:rFonts w:cs="Arial"/>
        </w:rPr>
        <w:t>naceněním</w:t>
      </w:r>
      <w:proofErr w:type="spellEnd"/>
      <w:r w:rsidR="00FC12D8" w:rsidRPr="00DA68F9">
        <w:rPr>
          <w:rFonts w:cs="Arial"/>
        </w:rPr>
        <w:t xml:space="preserve"> za 1 kus včetně DPH</w:t>
      </w:r>
      <w:r w:rsidRPr="00DA68F9">
        <w:rPr>
          <w:rFonts w:cs="Arial"/>
        </w:rPr>
        <w:t>.</w:t>
      </w:r>
    </w:p>
    <w:p w14:paraId="78E4C3EE" w14:textId="6F155D53" w:rsidR="005543BC" w:rsidRPr="00DA68F9" w:rsidRDefault="004F4FD1" w:rsidP="00B350CE">
      <w:pPr>
        <w:numPr>
          <w:ilvl w:val="0"/>
          <w:numId w:val="10"/>
        </w:numPr>
        <w:shd w:val="clear" w:color="auto" w:fill="FFFFFF"/>
        <w:suppressAutoHyphens/>
        <w:spacing w:before="120" w:after="0" w:line="240" w:lineRule="auto"/>
        <w:ind w:left="357" w:hanging="357"/>
      </w:pPr>
      <w:r w:rsidRPr="00DA68F9">
        <w:t xml:space="preserve">Smluvní strany se dohodly na lhůtě splatnosti faktury v délce </w:t>
      </w:r>
      <w:r w:rsidR="0015554B">
        <w:t>30</w:t>
      </w:r>
      <w:r w:rsidR="00053941">
        <w:t xml:space="preserve"> </w:t>
      </w:r>
      <w:r w:rsidRPr="00DA68F9">
        <w:t>kalendářních dnů ode dne doručení faktury na kontaktní adresu kupujícího. V případě pochybností se má za to, že dnem doručení se rozumí třetí</w:t>
      </w:r>
      <w:r w:rsidR="00FD4E34" w:rsidRPr="00DA68F9">
        <w:t xml:space="preserve"> pracovní</w:t>
      </w:r>
      <w:r w:rsidRPr="00DA68F9">
        <w:t xml:space="preserve"> den ode dne odeslání faktury.</w:t>
      </w:r>
    </w:p>
    <w:p w14:paraId="7B3D82B5" w14:textId="5E9688D8" w:rsidR="004F4FD1" w:rsidRPr="00DA68F9" w:rsidRDefault="005543BC" w:rsidP="00B350CE">
      <w:pPr>
        <w:numPr>
          <w:ilvl w:val="0"/>
          <w:numId w:val="10"/>
        </w:numPr>
        <w:spacing w:before="120" w:line="240" w:lineRule="auto"/>
      </w:pPr>
      <w:r w:rsidRPr="00DA68F9">
        <w:t>Faktury předložené v prosinci musí být doručeny kupujícímu nejpozději do</w:t>
      </w:r>
      <w:r w:rsidR="00D8086F">
        <w:t xml:space="preserve"> 15</w:t>
      </w:r>
      <w:r w:rsidRPr="00DA68F9">
        <w:t>. dne tohoto měsíce. Při doručení po tomto termínu nelze fakturu proplatit v daném roce</w:t>
      </w:r>
      <w:r w:rsidR="00513D33" w:rsidRPr="00DA68F9">
        <w:t>.</w:t>
      </w:r>
      <w:r w:rsidRPr="00DA68F9">
        <w:t xml:space="preserve">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 skutečnosti.</w:t>
      </w:r>
      <w:r w:rsidR="0034390F" w:rsidRPr="00DA68F9">
        <w:t xml:space="preserve"> </w:t>
      </w:r>
      <w:r w:rsidR="0034390F" w:rsidRPr="00DA68F9">
        <w:rPr>
          <w:rFonts w:cs="Arial"/>
          <w:iCs/>
        </w:rPr>
        <w:t>Prodávající bere na vědomí, že ze strany kupujícího nelze proplatit fakturu v období od druhé poloviny prosince do konce první poloviny března.</w:t>
      </w:r>
      <w:r w:rsidRPr="00DA68F9">
        <w:t xml:space="preserve"> </w:t>
      </w:r>
      <w:r w:rsidR="004F4FD1" w:rsidRPr="00DA68F9">
        <w:t xml:space="preserve"> </w:t>
      </w:r>
    </w:p>
    <w:p w14:paraId="01CC66B3" w14:textId="6C082A42" w:rsidR="004F4FD1" w:rsidRPr="00DA68F9" w:rsidRDefault="004F4FD1" w:rsidP="00B350CE">
      <w:pPr>
        <w:numPr>
          <w:ilvl w:val="0"/>
          <w:numId w:val="10"/>
        </w:numPr>
        <w:spacing w:before="120" w:line="240" w:lineRule="auto"/>
        <w:ind w:left="357" w:hanging="357"/>
      </w:pPr>
      <w:r w:rsidRPr="00DA68F9">
        <w:t>Kupní cena se považuje za uhrazenou okamžikem odepsání fakturované kupní ceny z bankovního účtu kupující</w:t>
      </w:r>
      <w:r w:rsidR="00680E00" w:rsidRPr="00DA68F9">
        <w:t>ho</w:t>
      </w:r>
      <w:r w:rsidRPr="00DA68F9">
        <w:t xml:space="preserve">. Pokud kupující uplatní nárok na odstranění vady zboží ve lhůtě splatnosti faktury, není kupující povinen až do odstranění vady uhradit cenu zboží. Okamžikem odstranění vady zboží začne běžet nová lhůta splatnosti faktury v délce </w:t>
      </w:r>
      <w:r w:rsidR="00CF238E">
        <w:t>30</w:t>
      </w:r>
      <w:r w:rsidR="00DE52E2">
        <w:t xml:space="preserve"> </w:t>
      </w:r>
      <w:r w:rsidRPr="00DA68F9">
        <w:t xml:space="preserve">kalendářních dnů.  </w:t>
      </w:r>
    </w:p>
    <w:p w14:paraId="198C87C5" w14:textId="77777777" w:rsidR="004F4FD1" w:rsidRPr="00DA68F9" w:rsidRDefault="004F4FD1" w:rsidP="00B350CE">
      <w:pPr>
        <w:numPr>
          <w:ilvl w:val="0"/>
          <w:numId w:val="10"/>
        </w:numPr>
        <w:spacing w:line="240" w:lineRule="auto"/>
      </w:pPr>
      <w:r w:rsidRPr="00DA68F9">
        <w:t>Kupující nebud</w:t>
      </w:r>
      <w:r w:rsidR="00680E00" w:rsidRPr="00DA68F9">
        <w:t>e</w:t>
      </w:r>
      <w:r w:rsidRPr="00DA68F9">
        <w:t xml:space="preserve"> poskytovat prodávajícímu jakékoliv zálohy na úhradu ceny zboží nebo jeho části</w:t>
      </w:r>
      <w:r w:rsidR="00B3093D" w:rsidRPr="00DA68F9">
        <w:t xml:space="preserve"> a prodávající prohlašuje, že žádno</w:t>
      </w:r>
      <w:r w:rsidR="00D774B1" w:rsidRPr="00DA68F9">
        <w:t>u zálohovou platbu nepožaduje a</w:t>
      </w:r>
      <w:r w:rsidR="001E0CD9" w:rsidRPr="00DA68F9">
        <w:t> </w:t>
      </w:r>
      <w:r w:rsidR="00B3093D" w:rsidRPr="00DA68F9">
        <w:t>požadovat nebude</w:t>
      </w:r>
      <w:r w:rsidRPr="00DA68F9">
        <w:t>.</w:t>
      </w:r>
    </w:p>
    <w:p w14:paraId="3F414086" w14:textId="1ACB8E0A" w:rsidR="004F4FD1" w:rsidRPr="00DA68F9" w:rsidRDefault="004F4FD1" w:rsidP="00B350CE">
      <w:pPr>
        <w:numPr>
          <w:ilvl w:val="0"/>
          <w:numId w:val="10"/>
        </w:numPr>
        <w:spacing w:line="240" w:lineRule="auto"/>
      </w:pPr>
      <w:r w:rsidRPr="00DA68F9">
        <w:t>Kupující j</w:t>
      </w:r>
      <w:r w:rsidR="00680E00" w:rsidRPr="00DA68F9">
        <w:t>e</w:t>
      </w:r>
      <w:r w:rsidRPr="00DA68F9">
        <w:t xml:space="preserve"> oprávněn před uplynutím lhůty splatnosti faktury vrátit bez zaplacení fakturu, která neobsahuje náležitosti stanovené touto smlouvou nebo budou-li tyto údaje uvedeny chybně</w:t>
      </w:r>
      <w:r w:rsidR="0015554B">
        <w:t>, případně bude-li chybět některý z dokumentů uvedený v odstavci 8 tohoto článku smlouvy</w:t>
      </w:r>
      <w:r w:rsidRPr="00DA68F9">
        <w:t>. Prodávající je povinen podle povahy nesprávnosti fakturu opravit</w:t>
      </w:r>
      <w:r w:rsidR="0015554B">
        <w:t>, doplnit</w:t>
      </w:r>
      <w:r w:rsidRPr="00DA68F9">
        <w:t xml:space="preserve"> nebo nově vyhotovit. V takovém případě ne</w:t>
      </w:r>
      <w:r w:rsidR="00680E00" w:rsidRPr="00DA68F9">
        <w:t>ní</w:t>
      </w:r>
      <w:r w:rsidRPr="00DA68F9">
        <w:t xml:space="preserve"> kupující v prodlení se zaplacením ceny zboží. Okamžikem doručení náležitě doplněné či opravené faktury začne běžet nová lhůta splatnosti faktury v délce třiceti kalendářních dnů.</w:t>
      </w:r>
    </w:p>
    <w:p w14:paraId="455528C0" w14:textId="533487E0" w:rsidR="005543BC" w:rsidRPr="00DA68F9" w:rsidRDefault="005543BC" w:rsidP="00B350CE">
      <w:pPr>
        <w:numPr>
          <w:ilvl w:val="0"/>
          <w:numId w:val="10"/>
        </w:numPr>
        <w:spacing w:line="240" w:lineRule="auto"/>
      </w:pPr>
      <w:r w:rsidRPr="00DA68F9">
        <w:t xml:space="preserve">Smluvní strany si dojednaly, že </w:t>
      </w:r>
      <w:r w:rsidR="002A1E74">
        <w:t>kupující</w:t>
      </w:r>
      <w:r w:rsidRPr="00DA68F9">
        <w:t xml:space="preserve"> je oprávněn provést zajišťovací úhradu daně z přidané hodnoty ve smyslu § 109a zákona č. 235/2004 Sb., o dani z přidané hodnoty, ve znění pozdějších předpisů, na účet příslušného správce daně, jestliže se dodavatel stane ke dni uskutečnitelného zdanitelného plnění nespolehlivým plátcem daně ve smyslu ustanovení § 106 zákona č. 235/2004 Sb., o dani z přidané hodnoty, ve znění pozdějších předpisů.</w:t>
      </w:r>
    </w:p>
    <w:p w14:paraId="6F091FF2" w14:textId="77777777" w:rsidR="004F4FD1" w:rsidRPr="00DA68F9" w:rsidRDefault="004F4FD1" w:rsidP="00B350CE">
      <w:pPr>
        <w:pStyle w:val="Nadpis1"/>
        <w:spacing w:before="240"/>
      </w:pPr>
      <w:r w:rsidRPr="00DA68F9">
        <w:t xml:space="preserve">Článek </w:t>
      </w:r>
      <w:r w:rsidR="00310058" w:rsidRPr="00DA68F9">
        <w:rPr>
          <w:lang w:val="cs-CZ"/>
        </w:rPr>
        <w:t>6</w:t>
      </w:r>
      <w:r w:rsidRPr="00DA68F9">
        <w:t>.</w:t>
      </w:r>
    </w:p>
    <w:p w14:paraId="4C1B6AB8" w14:textId="77777777" w:rsidR="004F4FD1" w:rsidRPr="00DA68F9" w:rsidRDefault="004F4FD1" w:rsidP="00B350CE">
      <w:pPr>
        <w:pStyle w:val="Nadpis1"/>
        <w:spacing w:after="120"/>
      </w:pPr>
      <w:r w:rsidRPr="00DA68F9">
        <w:t>Vlastnické právo ke zboží a nebezpečí škody na zboží</w:t>
      </w:r>
    </w:p>
    <w:p w14:paraId="52D9EC95" w14:textId="77777777" w:rsidR="004F4FD1" w:rsidRPr="00DA68F9" w:rsidRDefault="004F4FD1" w:rsidP="00B350CE">
      <w:pPr>
        <w:numPr>
          <w:ilvl w:val="0"/>
          <w:numId w:val="9"/>
        </w:numPr>
        <w:spacing w:line="240" w:lineRule="auto"/>
      </w:pPr>
      <w:r w:rsidRPr="00DA68F9">
        <w:t xml:space="preserve">Kupující </w:t>
      </w:r>
      <w:r w:rsidR="003214CB" w:rsidRPr="00DA68F9">
        <w:t>nabýv</w:t>
      </w:r>
      <w:r w:rsidR="000F6CCE" w:rsidRPr="00DA68F9">
        <w:t xml:space="preserve">á </w:t>
      </w:r>
      <w:r w:rsidRPr="00DA68F9">
        <w:t xml:space="preserve">vlastnické právo ke zboží </w:t>
      </w:r>
      <w:r w:rsidR="00725995" w:rsidRPr="00DA68F9">
        <w:t>okamžikem jeho převzetí od prodávajícího</w:t>
      </w:r>
      <w:r w:rsidRPr="00DA68F9">
        <w:t>.</w:t>
      </w:r>
    </w:p>
    <w:p w14:paraId="0D5604DF" w14:textId="77777777" w:rsidR="004F4FD1" w:rsidRPr="00DA68F9" w:rsidRDefault="004F4FD1" w:rsidP="00B350CE">
      <w:pPr>
        <w:numPr>
          <w:ilvl w:val="0"/>
          <w:numId w:val="9"/>
        </w:numPr>
        <w:spacing w:line="240" w:lineRule="auto"/>
      </w:pPr>
      <w:r w:rsidRPr="00DA68F9">
        <w:t>Nebezpečí škody na zboží přechází na kupující</w:t>
      </w:r>
      <w:r w:rsidR="000F6CCE" w:rsidRPr="00DA68F9">
        <w:t>ho</w:t>
      </w:r>
      <w:r w:rsidRPr="00DA68F9">
        <w:t xml:space="preserve"> okamžikem převzetí zboží o</w:t>
      </w:r>
      <w:r w:rsidR="002B4C98" w:rsidRPr="00DA68F9">
        <w:t>d </w:t>
      </w:r>
      <w:r w:rsidRPr="00DA68F9">
        <w:t>prodávajícího</w:t>
      </w:r>
      <w:r w:rsidR="00FC12D8" w:rsidRPr="00DA68F9">
        <w:t xml:space="preserve"> v místě plnění</w:t>
      </w:r>
      <w:r w:rsidRPr="00DA68F9">
        <w:t>.</w:t>
      </w:r>
    </w:p>
    <w:p w14:paraId="38059257" w14:textId="77777777" w:rsidR="004F4FD1" w:rsidRPr="00DA68F9" w:rsidRDefault="004F4FD1" w:rsidP="00B350CE">
      <w:pPr>
        <w:pStyle w:val="Nadpis1"/>
        <w:spacing w:before="240"/>
      </w:pPr>
      <w:r w:rsidRPr="00DA68F9">
        <w:t xml:space="preserve">Článek </w:t>
      </w:r>
      <w:r w:rsidR="00310058" w:rsidRPr="00DA68F9">
        <w:rPr>
          <w:lang w:val="cs-CZ"/>
        </w:rPr>
        <w:t>7</w:t>
      </w:r>
      <w:r w:rsidRPr="00DA68F9">
        <w:t>.</w:t>
      </w:r>
    </w:p>
    <w:p w14:paraId="48CBD757" w14:textId="77777777" w:rsidR="004F4FD1" w:rsidRPr="00DA68F9" w:rsidRDefault="004F4FD1" w:rsidP="00B350CE">
      <w:pPr>
        <w:pStyle w:val="Nadpis1"/>
        <w:spacing w:after="120"/>
      </w:pPr>
      <w:r w:rsidRPr="00DA68F9">
        <w:t>Záruka</w:t>
      </w:r>
      <w:r w:rsidR="000F6CCE" w:rsidRPr="00DA68F9">
        <w:rPr>
          <w:lang w:val="cs-CZ"/>
        </w:rPr>
        <w:t xml:space="preserve"> a </w:t>
      </w:r>
      <w:r w:rsidRPr="00DA68F9">
        <w:t xml:space="preserve">vady zboží </w:t>
      </w:r>
    </w:p>
    <w:p w14:paraId="57FA6AD0" w14:textId="24CD03A4" w:rsidR="00FE2B45" w:rsidRPr="00DA68F9" w:rsidRDefault="00FC34DA" w:rsidP="00B350CE">
      <w:pPr>
        <w:pStyle w:val="Odstavecseseznamem"/>
        <w:numPr>
          <w:ilvl w:val="0"/>
          <w:numId w:val="8"/>
        </w:numPr>
        <w:spacing w:line="240" w:lineRule="auto"/>
      </w:pPr>
      <w:r w:rsidRPr="00FC34DA">
        <w:t xml:space="preserve">Na dodávky zboží bude poskytnuta dodavatelem ve smyslu § 2113 a násl. </w:t>
      </w:r>
      <w:proofErr w:type="spellStart"/>
      <w:r w:rsidRPr="00FC34DA">
        <w:t>ObčZ</w:t>
      </w:r>
      <w:proofErr w:type="spellEnd"/>
      <w:r w:rsidRPr="00FC34DA">
        <w:t xml:space="preserve">, kupujícímu záruka za jakost zboží spočívající v tom, že zboží, bude po záruční dobu způsobilé k </w:t>
      </w:r>
      <w:r w:rsidR="0083432E" w:rsidRPr="00FC34DA">
        <w:t>zasmluvněnému</w:t>
      </w:r>
      <w:r w:rsidRPr="00FC34DA">
        <w:t xml:space="preserve"> a v zadávací dokumentaci stanovenému účelu a nebude mít právní vady ve smyslu § 1920 a násl. </w:t>
      </w:r>
      <w:proofErr w:type="spellStart"/>
      <w:r w:rsidRPr="00FC34DA">
        <w:t>ObčZ</w:t>
      </w:r>
      <w:proofErr w:type="spellEnd"/>
      <w:r w:rsidRPr="00FC34DA">
        <w:t xml:space="preserve">, ve znění pozdějších předpisů. Prodávajícím bude poskytnuta záruční doba v délce </w:t>
      </w:r>
      <w:r w:rsidR="006155C7" w:rsidRPr="006155C7">
        <w:t xml:space="preserve">24 </w:t>
      </w:r>
      <w:r w:rsidR="006155C7">
        <w:t xml:space="preserve">měsíců </w:t>
      </w:r>
      <w:r w:rsidRPr="00FC34DA">
        <w:t xml:space="preserve">od převzetí zboží. Veškeré náklady kupujícího spojené s uplatněním práv z vadného plnění či záruky /včetně záruky za jakost/ jdou plně k tíži prodávajícího. Kupující je oprávněn nárok na náhradu nákladů uplatnit do jednoho roku od jeho zjištění a prodávající je povinen jej proplatit /jednoměsíční lhůta </w:t>
      </w:r>
      <w:r w:rsidRPr="00FC34DA">
        <w:lastRenderedPageBreak/>
        <w:t xml:space="preserve">uvedená v § 1924 </w:t>
      </w:r>
      <w:proofErr w:type="spellStart"/>
      <w:r w:rsidRPr="00FC34DA">
        <w:t>ObčZ</w:t>
      </w:r>
      <w:proofErr w:type="spellEnd"/>
      <w:r w:rsidRPr="00FC34DA">
        <w:t xml:space="preserve"> se nepoužije/. Důkazní břemeno po celou dobu běhu záruční lhůty nese prodávající.</w:t>
      </w:r>
    </w:p>
    <w:p w14:paraId="3CE09198" w14:textId="77777777" w:rsidR="004F4FD1" w:rsidRPr="00DA68F9" w:rsidRDefault="004F4FD1" w:rsidP="00B350CE">
      <w:pPr>
        <w:numPr>
          <w:ilvl w:val="0"/>
          <w:numId w:val="8"/>
        </w:numPr>
        <w:spacing w:line="240" w:lineRule="auto"/>
      </w:pPr>
      <w:r w:rsidRPr="00DA68F9">
        <w:t>Záruční doba začíná běžet dnem předání zboží kupujícím</w:t>
      </w:r>
      <w:r w:rsidR="00BE7281" w:rsidRPr="00DA68F9">
        <w:t>u</w:t>
      </w:r>
      <w:r w:rsidRPr="00DA68F9">
        <w:t xml:space="preserve">. Záruční doba neběží po dobu, po kterou kupující </w:t>
      </w:r>
      <w:r w:rsidR="001E0CD9" w:rsidRPr="00DA68F9">
        <w:t>nem</w:t>
      </w:r>
      <w:r w:rsidR="00BE7281" w:rsidRPr="00DA68F9">
        <w:t xml:space="preserve">ůže </w:t>
      </w:r>
      <w:r w:rsidRPr="00DA68F9">
        <w:t>užívat zboží pro jeho vady, za které odpovídá prodávající.</w:t>
      </w:r>
    </w:p>
    <w:p w14:paraId="0E3E3A81" w14:textId="2FC24FF2" w:rsidR="000B74B4" w:rsidRPr="00DA68F9" w:rsidRDefault="000B74B4" w:rsidP="00B350CE">
      <w:pPr>
        <w:numPr>
          <w:ilvl w:val="0"/>
          <w:numId w:val="8"/>
        </w:numPr>
        <w:spacing w:line="240" w:lineRule="auto"/>
      </w:pPr>
      <w:r w:rsidRPr="00DA68F9">
        <w:t xml:space="preserve">Poruší-li prodávající povinnosti stanovené v článku 3. této smlouvy, jedná se o vady plnění. Za vady plnění se považuje i dodání jiného druhu </w:t>
      </w:r>
      <w:proofErr w:type="gramStart"/>
      <w:r w:rsidR="0083432E" w:rsidRPr="00DA68F9">
        <w:t>zboží,</w:t>
      </w:r>
      <w:proofErr w:type="gramEnd"/>
      <w:r w:rsidRPr="00DA68F9">
        <w:t xml:space="preserve"> než určuje smlouva. Kupující je povinen reklamovat vady bez zbytečného odkladu po jejich zjištění.</w:t>
      </w:r>
    </w:p>
    <w:p w14:paraId="045728E1" w14:textId="77777777" w:rsidR="000B74B4" w:rsidRPr="00DA68F9" w:rsidRDefault="000B74B4" w:rsidP="00B350CE">
      <w:pPr>
        <w:numPr>
          <w:ilvl w:val="0"/>
          <w:numId w:val="8"/>
        </w:numPr>
        <w:spacing w:line="240" w:lineRule="auto"/>
      </w:pPr>
      <w:r w:rsidRPr="00DA68F9">
        <w:t xml:space="preserve">Zjistí-li kupující vady týkající se jakosti dodaného zboží již při dodání, je oprávněn odmítnout jejich převzetí a od smlouvy odstoupit. To platí i při dodání jiného druhu </w:t>
      </w:r>
      <w:proofErr w:type="gramStart"/>
      <w:r w:rsidRPr="00DA68F9">
        <w:t>zboží,</w:t>
      </w:r>
      <w:proofErr w:type="gramEnd"/>
      <w:r w:rsidRPr="00DA68F9">
        <w:t xml:space="preserve"> než určuje smlouva. Odstoupení od smlouvy kupující písemně oznámí bez zbytečného odkladu prodávajícímu.</w:t>
      </w:r>
    </w:p>
    <w:p w14:paraId="1EC7F431" w14:textId="77872DE0" w:rsidR="000B74B4" w:rsidRPr="00DA68F9" w:rsidRDefault="000B74B4" w:rsidP="00B350CE">
      <w:pPr>
        <w:numPr>
          <w:ilvl w:val="0"/>
          <w:numId w:val="8"/>
        </w:numPr>
        <w:spacing w:line="240" w:lineRule="auto"/>
        <w:rPr>
          <w:rFonts w:cs="Arial"/>
        </w:rPr>
      </w:pPr>
      <w:r w:rsidRPr="00DA68F9">
        <w:t xml:space="preserve">Vady, které se týkají jakosti dodaného zboží, které kupující zjistí až po převzetí dodávky, je prodávající povinen odstranit nejpozději do </w:t>
      </w:r>
      <w:r w:rsidR="003C3315" w:rsidRPr="00DA68F9">
        <w:t>15</w:t>
      </w:r>
      <w:r w:rsidR="00B350CE">
        <w:t xml:space="preserve"> </w:t>
      </w:r>
      <w:r w:rsidRPr="00DA68F9">
        <w:t>kalendářních dnů od oznámení reklamace</w:t>
      </w:r>
      <w:r w:rsidR="003C3315" w:rsidRPr="00DA68F9">
        <w:t>,</w:t>
      </w:r>
      <w:r w:rsidR="003C3315" w:rsidRPr="00DA68F9">
        <w:rPr>
          <w:rFonts w:cs="Arial"/>
        </w:rPr>
        <w:t xml:space="preserve"> nedohodnou-li se smluvní strany v reklamačním protokolu jinak</w:t>
      </w:r>
      <w:r w:rsidRPr="00DA68F9">
        <w:t>.</w:t>
      </w:r>
    </w:p>
    <w:p w14:paraId="42D043CF" w14:textId="7CB93F51" w:rsidR="003D4E52" w:rsidRDefault="00E07CF1" w:rsidP="00B350CE">
      <w:pPr>
        <w:numPr>
          <w:ilvl w:val="0"/>
          <w:numId w:val="8"/>
        </w:numPr>
        <w:spacing w:line="240" w:lineRule="auto"/>
      </w:pPr>
      <w:r w:rsidRPr="00DA68F9">
        <w:rPr>
          <w:rFonts w:cs="Arial"/>
        </w:rPr>
        <w:t xml:space="preserve">Veškeré vady zboží </w:t>
      </w:r>
      <w:r w:rsidR="00BE7281" w:rsidRPr="00DA68F9">
        <w:rPr>
          <w:rFonts w:cs="Arial"/>
        </w:rPr>
        <w:t>je kupující povi</w:t>
      </w:r>
      <w:r w:rsidR="00B41DDD" w:rsidRPr="00DA68F9">
        <w:rPr>
          <w:rFonts w:cs="Arial"/>
        </w:rPr>
        <w:t>n</w:t>
      </w:r>
      <w:r w:rsidR="00BE7281" w:rsidRPr="00DA68F9">
        <w:rPr>
          <w:rFonts w:cs="Arial"/>
        </w:rPr>
        <w:t>en</w:t>
      </w:r>
      <w:r w:rsidRPr="00DA68F9">
        <w:rPr>
          <w:rFonts w:cs="Arial"/>
        </w:rPr>
        <w:t xml:space="preserve"> uplatnit u prodávajícího bez zbytečného odkladu poté, kdy vadu zjistil, a to formou písemného oznámení o vadě nebo emailem na adresu </w:t>
      </w:r>
      <w:hyperlink r:id="rId10" w:history="1">
        <w:r w:rsidR="006E7122">
          <w:rPr>
            <w:rStyle w:val="Hypertextovodkaz"/>
          </w:rPr>
          <w:t>XXX</w:t>
        </w:r>
      </w:hyperlink>
      <w:r w:rsidR="006155C7">
        <w:t>.</w:t>
      </w:r>
    </w:p>
    <w:p w14:paraId="77EFB4F8" w14:textId="1ADA24A3" w:rsidR="004F4FD1" w:rsidRPr="00DA68F9" w:rsidRDefault="00E07CF1" w:rsidP="00B350CE">
      <w:pPr>
        <w:spacing w:line="240" w:lineRule="auto"/>
        <w:ind w:left="360"/>
      </w:pPr>
      <w:r w:rsidRPr="00DA68F9">
        <w:rPr>
          <w:rFonts w:cs="Arial"/>
        </w:rPr>
        <w:t xml:space="preserve">Na </w:t>
      </w:r>
      <w:r w:rsidR="006D159B" w:rsidRPr="00DA68F9">
        <w:rPr>
          <w:rFonts w:cs="Arial"/>
        </w:rPr>
        <w:t>oznámení</w:t>
      </w:r>
      <w:r w:rsidRPr="00DA68F9">
        <w:rPr>
          <w:rFonts w:cs="Arial"/>
        </w:rPr>
        <w:t xml:space="preserve"> vad je prodávající povinen odpovědět do dvou pracovních dnů ode dne </w:t>
      </w:r>
      <w:r w:rsidR="000B74B4" w:rsidRPr="00DA68F9">
        <w:rPr>
          <w:rFonts w:cs="Arial"/>
        </w:rPr>
        <w:t>oznámení</w:t>
      </w:r>
      <w:r w:rsidRPr="00DA68F9">
        <w:rPr>
          <w:rFonts w:cs="Arial"/>
        </w:rPr>
        <w:t xml:space="preserve">. Pokud tak neučiní, má se za to, že souhlasí s termínem odstranění vad uvedených v ohlášení. V případě, že kupující nesdělí při vytknutí vady či vad zboží v rámci záruční doby prodávajícímu jiný požadavek, je prodávající povinen vytýkané vady ve lhůtě </w:t>
      </w:r>
      <w:r w:rsidRPr="006E6081">
        <w:rPr>
          <w:rFonts w:cs="Arial"/>
        </w:rPr>
        <w:t xml:space="preserve">do </w:t>
      </w:r>
      <w:r w:rsidR="003C3315" w:rsidRPr="006E6081">
        <w:rPr>
          <w:rFonts w:cs="Arial"/>
        </w:rPr>
        <w:t>15</w:t>
      </w:r>
      <w:r w:rsidR="00057F1A" w:rsidRPr="006E6081">
        <w:rPr>
          <w:rFonts w:cs="Arial"/>
        </w:rPr>
        <w:t xml:space="preserve"> </w:t>
      </w:r>
      <w:r w:rsidR="0083432E" w:rsidRPr="006E6081">
        <w:rPr>
          <w:rFonts w:cs="Arial"/>
        </w:rPr>
        <w:t>dnů</w:t>
      </w:r>
      <w:r w:rsidRPr="006E6081">
        <w:rPr>
          <w:rFonts w:cs="Arial"/>
        </w:rPr>
        <w:t xml:space="preserve"> vlastním</w:t>
      </w:r>
      <w:r w:rsidRPr="00DA68F9">
        <w:rPr>
          <w:rFonts w:cs="Arial"/>
        </w:rPr>
        <w:t xml:space="preserve"> nákladem odstranit, nedohodnou-li se smluvní stran</w:t>
      </w:r>
      <w:r w:rsidR="00EF0B81" w:rsidRPr="00DA68F9">
        <w:rPr>
          <w:rFonts w:cs="Arial"/>
        </w:rPr>
        <w:t>y v reklamačním protokolu jinak.</w:t>
      </w:r>
      <w:r w:rsidRPr="00DA68F9">
        <w:rPr>
          <w:rFonts w:cs="Arial"/>
        </w:rPr>
        <w:t xml:space="preserve"> </w:t>
      </w:r>
      <w:r w:rsidR="00EF0B81" w:rsidRPr="00DA68F9">
        <w:rPr>
          <w:rFonts w:cs="Arial"/>
        </w:rPr>
        <w:t>B</w:t>
      </w:r>
      <w:r w:rsidRPr="00DA68F9">
        <w:rPr>
          <w:rFonts w:cs="Arial"/>
        </w:rPr>
        <w:t xml:space="preserve">ude-li pro prodávajícího technicky </w:t>
      </w:r>
      <w:r w:rsidR="0083432E" w:rsidRPr="00DA68F9">
        <w:rPr>
          <w:rFonts w:cs="Arial"/>
        </w:rPr>
        <w:t>proveditelné,</w:t>
      </w:r>
      <w:r w:rsidRPr="00DA68F9">
        <w:rPr>
          <w:rFonts w:cs="Arial"/>
        </w:rPr>
        <w:t xml:space="preserve"> a nikoliv nepřiměřeně zatěžující</w:t>
      </w:r>
      <w:r w:rsidR="00103726" w:rsidRPr="00DA68F9">
        <w:rPr>
          <w:rFonts w:cs="Arial"/>
        </w:rPr>
        <w:t>,</w:t>
      </w:r>
      <w:r w:rsidR="00F77978" w:rsidRPr="00DA68F9">
        <w:rPr>
          <w:rFonts w:cs="Arial"/>
        </w:rPr>
        <w:t xml:space="preserve"> je povinen</w:t>
      </w:r>
      <w:r w:rsidRPr="00DA68F9">
        <w:rPr>
          <w:rFonts w:cs="Arial"/>
        </w:rPr>
        <w:t xml:space="preserve"> provést odstranění vady v místě určeném kupujícím.</w:t>
      </w:r>
    </w:p>
    <w:p w14:paraId="5B4D0675" w14:textId="77777777" w:rsidR="004F4FD1" w:rsidRPr="00DA68F9" w:rsidRDefault="00E07CF1" w:rsidP="00B350CE">
      <w:pPr>
        <w:numPr>
          <w:ilvl w:val="0"/>
          <w:numId w:val="8"/>
        </w:numPr>
        <w:spacing w:line="240" w:lineRule="auto"/>
      </w:pPr>
      <w:r w:rsidRPr="00DA68F9">
        <w:rPr>
          <w:rFonts w:cs="Arial"/>
        </w:rPr>
        <w:t>Další nároky kupující</w:t>
      </w:r>
      <w:r w:rsidR="00BE7281" w:rsidRPr="00DA68F9">
        <w:rPr>
          <w:rFonts w:cs="Arial"/>
        </w:rPr>
        <w:t>ho</w:t>
      </w:r>
      <w:r w:rsidRPr="00DA68F9">
        <w:rPr>
          <w:rFonts w:cs="Arial"/>
        </w:rPr>
        <w:t xml:space="preserve"> plynoucí </w:t>
      </w:r>
      <w:r w:rsidR="00BE7281" w:rsidRPr="00DA68F9">
        <w:rPr>
          <w:rFonts w:cs="Arial"/>
        </w:rPr>
        <w:t>mu</w:t>
      </w:r>
      <w:r w:rsidRPr="00DA68F9">
        <w:rPr>
          <w:rFonts w:cs="Arial"/>
        </w:rPr>
        <w:t xml:space="preserve"> z titulu vad zboží z obecně závazných právních předpisů tím nejsou dotčeny</w:t>
      </w:r>
      <w:r w:rsidR="00260475" w:rsidRPr="00DA68F9">
        <w:t>.</w:t>
      </w:r>
      <w:r w:rsidR="004F4FD1" w:rsidRPr="00DA68F9">
        <w:t xml:space="preserve"> </w:t>
      </w:r>
    </w:p>
    <w:p w14:paraId="34FDAF24" w14:textId="77777777" w:rsidR="004F4FD1" w:rsidRPr="00DA68F9" w:rsidRDefault="004F4FD1" w:rsidP="00B350CE">
      <w:pPr>
        <w:numPr>
          <w:ilvl w:val="0"/>
          <w:numId w:val="8"/>
        </w:numPr>
        <w:spacing w:line="240" w:lineRule="auto"/>
      </w:pPr>
      <w:r w:rsidRPr="00DA68F9">
        <w:t>Prodávající prohlašuje, že je jediným garantem plnění této smlouvy a na jeho vrub budou řešeny veškeré záruky.</w:t>
      </w:r>
    </w:p>
    <w:p w14:paraId="0334BC7E" w14:textId="36865CD8" w:rsidR="00BD3262" w:rsidRPr="00DA68F9" w:rsidRDefault="00BD3262" w:rsidP="00B350CE">
      <w:pPr>
        <w:numPr>
          <w:ilvl w:val="0"/>
          <w:numId w:val="8"/>
        </w:numPr>
        <w:spacing w:line="240" w:lineRule="auto"/>
      </w:pPr>
      <w:r w:rsidRPr="00DA68F9">
        <w:t xml:space="preserve">Veškeré náklady kupujícího související s opravou vad včetně nákladů na dopravu reklamovaného zboží, na které se prokazatelně vztahuje záruka, budou hrazeny prodávajícím. Kupující je oprávněn nárok na náhradu nákladů uplatnit do jednoho roku od jeho zjištění a prodávající je povinen jej proplatit. Jednoměsíční lhůta uvedená v § 1924 </w:t>
      </w:r>
      <w:proofErr w:type="spellStart"/>
      <w:r w:rsidRPr="00DA68F9">
        <w:t>ObčZ</w:t>
      </w:r>
      <w:proofErr w:type="spellEnd"/>
      <w:r w:rsidRPr="00DA68F9">
        <w:t xml:space="preserve"> se nepoužije</w:t>
      </w:r>
      <w:r w:rsidR="0083432E">
        <w:t>.</w:t>
      </w:r>
    </w:p>
    <w:p w14:paraId="54571CC1" w14:textId="77777777" w:rsidR="004F4FD1" w:rsidRPr="00DA68F9" w:rsidRDefault="004F4FD1" w:rsidP="00B350CE">
      <w:pPr>
        <w:pStyle w:val="Nadpis1"/>
        <w:spacing w:before="240"/>
      </w:pPr>
      <w:r w:rsidRPr="00DA68F9">
        <w:t xml:space="preserve">Článek </w:t>
      </w:r>
      <w:r w:rsidR="00310058" w:rsidRPr="00DA68F9">
        <w:rPr>
          <w:lang w:val="cs-CZ"/>
        </w:rPr>
        <w:t>8</w:t>
      </w:r>
      <w:r w:rsidRPr="00DA68F9">
        <w:t>.</w:t>
      </w:r>
    </w:p>
    <w:p w14:paraId="2CF6FA45" w14:textId="77777777" w:rsidR="004F4FD1" w:rsidRPr="0007264E" w:rsidRDefault="00BE7281" w:rsidP="00B350CE">
      <w:pPr>
        <w:pStyle w:val="Nadpis1"/>
        <w:spacing w:after="120"/>
      </w:pPr>
      <w:r w:rsidRPr="0007264E">
        <w:rPr>
          <w:lang w:val="cs-CZ"/>
        </w:rPr>
        <w:t>Záruční servis</w:t>
      </w:r>
      <w:r w:rsidR="004F4FD1" w:rsidRPr="0007264E">
        <w:t xml:space="preserve"> </w:t>
      </w:r>
    </w:p>
    <w:p w14:paraId="19EC00F6" w14:textId="679F4BCA" w:rsidR="00E07CF1" w:rsidRPr="0007264E" w:rsidRDefault="00E07CF1" w:rsidP="00B350CE">
      <w:pPr>
        <w:numPr>
          <w:ilvl w:val="0"/>
          <w:numId w:val="18"/>
        </w:numPr>
        <w:spacing w:before="120" w:after="0" w:line="240" w:lineRule="auto"/>
        <w:ind w:left="357" w:hanging="357"/>
        <w:rPr>
          <w:rFonts w:eastAsia="Times New Roman" w:cs="Arial"/>
          <w:lang w:eastAsia="cs-CZ"/>
        </w:rPr>
      </w:pPr>
      <w:r w:rsidRPr="0007264E">
        <w:rPr>
          <w:rFonts w:eastAsia="Times New Roman" w:cs="Arial"/>
          <w:lang w:eastAsia="cs-CZ"/>
        </w:rPr>
        <w:t>Prodávající se zavazuje</w:t>
      </w:r>
      <w:r w:rsidR="00217404" w:rsidRPr="0007264E">
        <w:rPr>
          <w:rFonts w:eastAsia="Times New Roman" w:cs="Arial"/>
          <w:lang w:eastAsia="cs-CZ"/>
        </w:rPr>
        <w:t>, na zá</w:t>
      </w:r>
      <w:r w:rsidR="000F4E3D" w:rsidRPr="0007264E">
        <w:rPr>
          <w:rFonts w:eastAsia="Times New Roman" w:cs="Arial"/>
          <w:lang w:eastAsia="cs-CZ"/>
        </w:rPr>
        <w:t>kladě písemného, telefonického</w:t>
      </w:r>
      <w:r w:rsidR="00217404" w:rsidRPr="0007264E">
        <w:rPr>
          <w:rFonts w:eastAsia="Times New Roman" w:cs="Arial"/>
          <w:lang w:eastAsia="cs-CZ"/>
        </w:rPr>
        <w:t>, popř. emailového oznámení kupujícího,</w:t>
      </w:r>
      <w:r w:rsidRPr="0007264E">
        <w:rPr>
          <w:rFonts w:eastAsia="Times New Roman" w:cs="Arial"/>
          <w:lang w:eastAsia="cs-CZ"/>
        </w:rPr>
        <w:t xml:space="preserve"> zajistit </w:t>
      </w:r>
      <w:r w:rsidR="008E79EE" w:rsidRPr="0007264E">
        <w:rPr>
          <w:rFonts w:eastAsia="Times New Roman" w:cs="Arial"/>
          <w:lang w:eastAsia="cs-CZ"/>
        </w:rPr>
        <w:t xml:space="preserve">záruční </w:t>
      </w:r>
      <w:r w:rsidRPr="0007264E">
        <w:rPr>
          <w:rFonts w:eastAsia="Times New Roman" w:cs="Arial"/>
          <w:lang w:eastAsia="cs-CZ"/>
        </w:rPr>
        <w:t>servisní služby na dodané zboží u kupujíc</w:t>
      </w:r>
      <w:r w:rsidR="00387FFC" w:rsidRPr="0007264E">
        <w:rPr>
          <w:rFonts w:eastAsia="Times New Roman" w:cs="Arial"/>
          <w:lang w:eastAsia="cs-CZ"/>
        </w:rPr>
        <w:t>í</w:t>
      </w:r>
      <w:r w:rsidR="008E79EE" w:rsidRPr="0007264E">
        <w:rPr>
          <w:rFonts w:eastAsia="Times New Roman" w:cs="Arial"/>
          <w:lang w:eastAsia="cs-CZ"/>
        </w:rPr>
        <w:t>ho</w:t>
      </w:r>
      <w:r w:rsidRPr="0007264E">
        <w:rPr>
          <w:rFonts w:eastAsia="Times New Roman" w:cs="Arial"/>
          <w:lang w:eastAsia="cs-CZ"/>
        </w:rPr>
        <w:t xml:space="preserve">, bude-li to pro prodávajícího technicky </w:t>
      </w:r>
      <w:r w:rsidR="0083432E" w:rsidRPr="0007264E">
        <w:rPr>
          <w:rFonts w:eastAsia="Times New Roman" w:cs="Arial"/>
          <w:lang w:eastAsia="cs-CZ"/>
        </w:rPr>
        <w:t>proveditelné,</w:t>
      </w:r>
      <w:r w:rsidRPr="0007264E">
        <w:rPr>
          <w:rFonts w:eastAsia="Times New Roman" w:cs="Arial"/>
          <w:lang w:eastAsia="cs-CZ"/>
        </w:rPr>
        <w:t xml:space="preserve"> a nikoliv nepřiměřeně zatěžující, příp. ve výrobním závodě či v servisních organizacích se smluvním závazkem na provádění servisních prací. Prodávající ručí za kvalitu a termínový průběh servisních služeb, ať jsou poskytovány výrobním závodem nebo smluvním partnerem.</w:t>
      </w:r>
      <w:r w:rsidR="00217404" w:rsidRPr="0007264E">
        <w:rPr>
          <w:rFonts w:eastAsia="Times New Roman" w:cs="Arial"/>
          <w:lang w:eastAsia="cs-CZ"/>
        </w:rPr>
        <w:t xml:space="preserve"> </w:t>
      </w:r>
    </w:p>
    <w:p w14:paraId="0DED9352" w14:textId="3244980B" w:rsidR="00E07CF1" w:rsidRPr="0007264E" w:rsidRDefault="00E07CF1" w:rsidP="00B350CE">
      <w:pPr>
        <w:numPr>
          <w:ilvl w:val="0"/>
          <w:numId w:val="18"/>
        </w:numPr>
        <w:spacing w:before="120" w:after="0" w:line="240" w:lineRule="auto"/>
        <w:ind w:left="357" w:hanging="357"/>
        <w:rPr>
          <w:rFonts w:eastAsia="Times New Roman" w:cs="Arial"/>
          <w:lang w:eastAsia="cs-CZ"/>
        </w:rPr>
      </w:pPr>
      <w:r w:rsidRPr="0007264E">
        <w:rPr>
          <w:rFonts w:eastAsia="Times New Roman" w:cs="Arial"/>
          <w:lang w:eastAsia="cs-CZ"/>
        </w:rPr>
        <w:t xml:space="preserve">Seznam organizací poskytujících servis podle této smlouvy je uveden v příloze č. </w:t>
      </w:r>
      <w:r w:rsidR="00A41126" w:rsidRPr="0007264E">
        <w:rPr>
          <w:rFonts w:eastAsia="Times New Roman" w:cs="Arial"/>
          <w:lang w:eastAsia="cs-CZ"/>
        </w:rPr>
        <w:t>3</w:t>
      </w:r>
      <w:r w:rsidRPr="0007264E">
        <w:rPr>
          <w:rFonts w:eastAsia="Times New Roman" w:cs="Arial"/>
          <w:lang w:eastAsia="cs-CZ"/>
        </w:rPr>
        <w:t xml:space="preserve"> této smlouvy. </w:t>
      </w:r>
    </w:p>
    <w:p w14:paraId="6E395BDF" w14:textId="5066CF94" w:rsidR="00315067" w:rsidRPr="0007264E" w:rsidRDefault="00315067" w:rsidP="00B350CE">
      <w:pPr>
        <w:numPr>
          <w:ilvl w:val="0"/>
          <w:numId w:val="18"/>
        </w:numPr>
        <w:spacing w:before="120" w:after="0" w:line="240" w:lineRule="auto"/>
        <w:rPr>
          <w:rFonts w:eastAsia="Times New Roman" w:cs="Arial"/>
          <w:lang w:eastAsia="cs-CZ"/>
        </w:rPr>
      </w:pPr>
      <w:r w:rsidRPr="0007264E">
        <w:rPr>
          <w:rFonts w:eastAsia="Times New Roman" w:cs="Arial"/>
          <w:lang w:eastAsia="cs-CZ"/>
        </w:rPr>
        <w:t xml:space="preserve">Prodávající se zavazuje, během záruční doby, </w:t>
      </w:r>
      <w:r w:rsidRPr="0007264E">
        <w:rPr>
          <w:rFonts w:eastAsia="Times New Roman" w:cs="Arial"/>
          <w:b/>
          <w:lang w:eastAsia="cs-CZ"/>
        </w:rPr>
        <w:t xml:space="preserve">zajistit veškeré záruční, garanční prohlídky, pravidelné servisní kontroly stanovené </w:t>
      </w:r>
      <w:r w:rsidR="00EE514C" w:rsidRPr="0007264E">
        <w:rPr>
          <w:rFonts w:eastAsia="Times New Roman" w:cs="Arial"/>
          <w:b/>
          <w:lang w:eastAsia="cs-CZ"/>
        </w:rPr>
        <w:t>a</w:t>
      </w:r>
      <w:r w:rsidR="009D7406" w:rsidRPr="0007264E">
        <w:rPr>
          <w:rFonts w:eastAsia="Times New Roman" w:cs="Arial"/>
          <w:b/>
          <w:lang w:eastAsia="cs-CZ"/>
        </w:rPr>
        <w:t xml:space="preserve"> v rozsahu předepsan</w:t>
      </w:r>
      <w:r w:rsidR="00EE514C" w:rsidRPr="0007264E">
        <w:rPr>
          <w:rFonts w:eastAsia="Times New Roman" w:cs="Arial"/>
          <w:b/>
          <w:lang w:eastAsia="cs-CZ"/>
        </w:rPr>
        <w:t>é</w:t>
      </w:r>
      <w:r w:rsidR="009D7406" w:rsidRPr="0007264E">
        <w:rPr>
          <w:rFonts w:eastAsia="Times New Roman" w:cs="Arial"/>
          <w:b/>
          <w:lang w:eastAsia="cs-CZ"/>
        </w:rPr>
        <w:t>m výrobcem</w:t>
      </w:r>
      <w:r w:rsidRPr="0007264E">
        <w:rPr>
          <w:rFonts w:eastAsia="Times New Roman" w:cs="Arial"/>
          <w:lang w:eastAsia="cs-CZ"/>
        </w:rPr>
        <w:t xml:space="preserve"> (včetně revizí a úkonů majících vliv na uznání záruky) na své náklady.</w:t>
      </w:r>
      <w:r w:rsidRPr="0007264E">
        <w:t xml:space="preserve"> </w:t>
      </w:r>
      <w:r w:rsidRPr="0007264E">
        <w:rPr>
          <w:rFonts w:eastAsia="Times New Roman" w:cs="Arial"/>
          <w:lang w:eastAsia="cs-CZ"/>
        </w:rPr>
        <w:t xml:space="preserve">Náhradní díly, provozní kapaliny a ostatní služby, které budou nad rámec záručních a garančních prohlídek budou hrazeny kupujícím zvlášť. </w:t>
      </w:r>
    </w:p>
    <w:p w14:paraId="298664DC" w14:textId="77777777" w:rsidR="00E07CF1" w:rsidRPr="0007264E" w:rsidRDefault="00E07CF1" w:rsidP="00B350CE">
      <w:pPr>
        <w:numPr>
          <w:ilvl w:val="0"/>
          <w:numId w:val="18"/>
        </w:numPr>
        <w:spacing w:before="120" w:after="0" w:line="240" w:lineRule="auto"/>
        <w:ind w:left="357" w:hanging="357"/>
        <w:rPr>
          <w:rFonts w:eastAsia="Times New Roman" w:cs="Arial"/>
          <w:lang w:eastAsia="cs-CZ"/>
        </w:rPr>
      </w:pPr>
      <w:r w:rsidRPr="0007264E">
        <w:rPr>
          <w:rFonts w:eastAsia="Times New Roman" w:cs="Arial"/>
          <w:lang w:eastAsia="cs-CZ"/>
        </w:rPr>
        <w:t>Prodávající se zavazuje</w:t>
      </w:r>
      <w:r w:rsidR="008E79EE" w:rsidRPr="0007264E">
        <w:rPr>
          <w:rFonts w:eastAsia="Times New Roman" w:cs="Arial"/>
          <w:lang w:eastAsia="cs-CZ"/>
        </w:rPr>
        <w:t xml:space="preserve">, po dobu záruky, uvedené v čl. </w:t>
      </w:r>
      <w:r w:rsidR="00310058" w:rsidRPr="0007264E">
        <w:rPr>
          <w:rFonts w:eastAsia="Times New Roman" w:cs="Arial"/>
          <w:lang w:eastAsia="cs-CZ"/>
        </w:rPr>
        <w:t>7</w:t>
      </w:r>
      <w:r w:rsidR="008E79EE" w:rsidRPr="0007264E">
        <w:rPr>
          <w:rFonts w:eastAsia="Times New Roman" w:cs="Arial"/>
          <w:lang w:eastAsia="cs-CZ"/>
        </w:rPr>
        <w:t>. této smlouvy,</w:t>
      </w:r>
      <w:r w:rsidR="00387FFC" w:rsidRPr="0007264E">
        <w:rPr>
          <w:rFonts w:eastAsia="Times New Roman" w:cs="Arial"/>
          <w:lang w:eastAsia="cs-CZ"/>
        </w:rPr>
        <w:t xml:space="preserve"> </w:t>
      </w:r>
      <w:r w:rsidR="008E79EE" w:rsidRPr="0007264E">
        <w:rPr>
          <w:rFonts w:eastAsia="Times New Roman" w:cs="Arial"/>
          <w:lang w:eastAsia="cs-CZ"/>
        </w:rPr>
        <w:t xml:space="preserve">provádět drobné opravy </w:t>
      </w:r>
      <w:r w:rsidR="00387FFC" w:rsidRPr="0007264E">
        <w:rPr>
          <w:rFonts w:eastAsia="Times New Roman" w:cs="Arial"/>
          <w:lang w:eastAsia="cs-CZ"/>
        </w:rPr>
        <w:t>přímo u kupující</w:t>
      </w:r>
      <w:r w:rsidR="008E79EE" w:rsidRPr="0007264E">
        <w:rPr>
          <w:rFonts w:eastAsia="Times New Roman" w:cs="Arial"/>
          <w:lang w:eastAsia="cs-CZ"/>
        </w:rPr>
        <w:t>ho</w:t>
      </w:r>
      <w:r w:rsidRPr="0007264E">
        <w:rPr>
          <w:rFonts w:eastAsia="Times New Roman" w:cs="Arial"/>
          <w:lang w:eastAsia="cs-CZ"/>
        </w:rPr>
        <w:t>.</w:t>
      </w:r>
    </w:p>
    <w:p w14:paraId="3B5EBAD6" w14:textId="38E67D63" w:rsidR="001C3C95" w:rsidRDefault="001C3C95" w:rsidP="00B350CE">
      <w:pPr>
        <w:widowControl w:val="0"/>
        <w:tabs>
          <w:tab w:val="left" w:pos="0"/>
        </w:tabs>
        <w:spacing w:after="0" w:line="240" w:lineRule="auto"/>
        <w:ind w:left="720"/>
        <w:rPr>
          <w:rFonts w:eastAsia="Times New Roman" w:cs="Arial"/>
          <w:highlight w:val="red"/>
          <w:lang w:eastAsia="cs-CZ"/>
        </w:rPr>
      </w:pPr>
    </w:p>
    <w:p w14:paraId="5A874168" w14:textId="77777777" w:rsidR="00502A3F" w:rsidRPr="00DA68F9" w:rsidRDefault="00502A3F" w:rsidP="00B350CE">
      <w:pPr>
        <w:pStyle w:val="Nadpis1"/>
        <w:spacing w:before="240"/>
        <w:rPr>
          <w:rFonts w:cs="Arial"/>
          <w:szCs w:val="22"/>
        </w:rPr>
      </w:pPr>
      <w:r w:rsidRPr="00DA68F9">
        <w:rPr>
          <w:rFonts w:cs="Arial"/>
          <w:szCs w:val="22"/>
        </w:rPr>
        <w:t xml:space="preserve">Článek </w:t>
      </w:r>
      <w:r w:rsidR="00310058" w:rsidRPr="00DA68F9">
        <w:rPr>
          <w:rFonts w:cs="Arial"/>
          <w:szCs w:val="22"/>
          <w:lang w:val="cs-CZ"/>
        </w:rPr>
        <w:t>9</w:t>
      </w:r>
      <w:r w:rsidRPr="00DA68F9">
        <w:rPr>
          <w:rFonts w:cs="Arial"/>
          <w:szCs w:val="22"/>
        </w:rPr>
        <w:t>.</w:t>
      </w:r>
    </w:p>
    <w:p w14:paraId="11E52A25" w14:textId="77777777" w:rsidR="00502A3F" w:rsidRPr="00DA68F9" w:rsidRDefault="00502A3F" w:rsidP="00B350CE">
      <w:pPr>
        <w:pStyle w:val="Nadpis1"/>
        <w:spacing w:after="120"/>
        <w:rPr>
          <w:rFonts w:cs="Arial"/>
          <w:szCs w:val="22"/>
        </w:rPr>
      </w:pPr>
      <w:r w:rsidRPr="00DA68F9">
        <w:rPr>
          <w:rFonts w:cs="Arial"/>
          <w:szCs w:val="22"/>
        </w:rPr>
        <w:t>Povinnost mlčenlivosti</w:t>
      </w:r>
    </w:p>
    <w:p w14:paraId="1F8E8E7B" w14:textId="6333073E" w:rsidR="00502A3F" w:rsidRPr="00DA68F9" w:rsidRDefault="00502A3F" w:rsidP="00B350CE">
      <w:pPr>
        <w:numPr>
          <w:ilvl w:val="0"/>
          <w:numId w:val="5"/>
        </w:numPr>
        <w:spacing w:after="0" w:line="240" w:lineRule="auto"/>
      </w:pPr>
      <w:r w:rsidRPr="00DA68F9">
        <w:t>Prodávající se zavazuje zachovávat ve vztahu ke třetím osobám mlčenlivost o informacích, které při plnění této smlouvy získá od kupující</w:t>
      </w:r>
      <w:r w:rsidR="00680E00" w:rsidRPr="00DA68F9">
        <w:t>ho</w:t>
      </w:r>
      <w:r w:rsidR="004508A0">
        <w:t xml:space="preserve"> či jeho </w:t>
      </w:r>
      <w:r w:rsidRPr="00DA68F9">
        <w:t>zaměstnancích a spolupracovnících a nesmí je zpřístupnit bez písemného souhlasu kupující</w:t>
      </w:r>
      <w:r w:rsidR="0089376A" w:rsidRPr="00DA68F9">
        <w:t>ho</w:t>
      </w:r>
      <w:r w:rsidRPr="00DA68F9">
        <w:t xml:space="preserve"> žádné třetí osobě ani je použít v rozporu s účelem této smlouvy, ledaže se jedná:</w:t>
      </w:r>
    </w:p>
    <w:p w14:paraId="3AFCD1A3" w14:textId="77777777" w:rsidR="00502A3F" w:rsidRPr="00DA68F9" w:rsidRDefault="00502A3F" w:rsidP="00B350CE">
      <w:pPr>
        <w:numPr>
          <w:ilvl w:val="1"/>
          <w:numId w:val="5"/>
        </w:numPr>
        <w:spacing w:after="0" w:line="240" w:lineRule="auto"/>
      </w:pPr>
      <w:r w:rsidRPr="00DA68F9">
        <w:t>informace, které jsou veřejně přístupné, nebo</w:t>
      </w:r>
    </w:p>
    <w:p w14:paraId="10032299" w14:textId="77777777" w:rsidR="00502A3F" w:rsidRPr="00DA68F9" w:rsidRDefault="00502A3F" w:rsidP="00B350CE">
      <w:pPr>
        <w:numPr>
          <w:ilvl w:val="1"/>
          <w:numId w:val="5"/>
        </w:numPr>
        <w:spacing w:line="240" w:lineRule="auto"/>
      </w:pPr>
      <w:r w:rsidRPr="00DA68F9">
        <w:t xml:space="preserve">případ, kdy je zpřístupnění informace vyžadováno zákonem nebo závazným rozhodnutím oprávněného orgánu. </w:t>
      </w:r>
    </w:p>
    <w:p w14:paraId="63530CE4" w14:textId="77777777" w:rsidR="00502A3F" w:rsidRPr="00DA68F9" w:rsidRDefault="00502A3F" w:rsidP="00B350CE">
      <w:pPr>
        <w:numPr>
          <w:ilvl w:val="0"/>
          <w:numId w:val="5"/>
        </w:numPr>
        <w:spacing w:line="240" w:lineRule="auto"/>
      </w:pPr>
      <w:r w:rsidRPr="00DA68F9">
        <w:rPr>
          <w:spacing w:val="-2"/>
        </w:rPr>
        <w:t>Prodávající je povinen zavázat povinností mlčenlivosti podle odstavce 1 tohoto článku všechny osoby,</w:t>
      </w:r>
      <w:r w:rsidRPr="00DA68F9">
        <w:t xml:space="preserve"> které se budou podílet na dodání zboží kupujícím</w:t>
      </w:r>
      <w:r w:rsidR="0089376A" w:rsidRPr="00DA68F9">
        <w:t>u</w:t>
      </w:r>
      <w:r w:rsidRPr="00DA68F9">
        <w:t xml:space="preserve"> </w:t>
      </w:r>
      <w:r w:rsidR="0055717E" w:rsidRPr="00DA68F9">
        <w:t xml:space="preserve">nebo odstranění vad zboží </w:t>
      </w:r>
      <w:r w:rsidRPr="00DA68F9">
        <w:t>dle této smlouvy.</w:t>
      </w:r>
    </w:p>
    <w:p w14:paraId="04226158" w14:textId="77777777" w:rsidR="00502A3F" w:rsidRPr="00DA68F9" w:rsidRDefault="00502A3F" w:rsidP="00B350CE">
      <w:pPr>
        <w:numPr>
          <w:ilvl w:val="0"/>
          <w:numId w:val="5"/>
        </w:numPr>
        <w:spacing w:line="240" w:lineRule="auto"/>
      </w:pPr>
      <w:r w:rsidRPr="00DA68F9">
        <w:t xml:space="preserve">Za porušení povinnosti mlčenlivosti </w:t>
      </w:r>
      <w:r w:rsidR="0055717E" w:rsidRPr="00DA68F9">
        <w:t xml:space="preserve">těmito osobami, </w:t>
      </w:r>
      <w:r w:rsidRPr="00DA68F9">
        <w:t>odpovídá prodávající, jako by povinnost porušil sám.</w:t>
      </w:r>
    </w:p>
    <w:p w14:paraId="35FD30A1" w14:textId="2BCB9984" w:rsidR="00502A3F" w:rsidRPr="00DA68F9" w:rsidRDefault="008646B5" w:rsidP="00B350CE">
      <w:pPr>
        <w:numPr>
          <w:ilvl w:val="0"/>
          <w:numId w:val="5"/>
        </w:numPr>
        <w:spacing w:line="240" w:lineRule="auto"/>
      </w:pPr>
      <w:r w:rsidRPr="00DA68F9">
        <w:t>Povinnost mlčenlivosti</w:t>
      </w:r>
      <w:r w:rsidR="00502A3F" w:rsidRPr="00DA68F9">
        <w:t> trvá i po skončení </w:t>
      </w:r>
      <w:r w:rsidR="0055717E" w:rsidRPr="00DA68F9">
        <w:t>plnění</w:t>
      </w:r>
      <w:r w:rsidR="00502A3F" w:rsidRPr="00DA68F9">
        <w:t xml:space="preserve"> této smlouvy. </w:t>
      </w:r>
    </w:p>
    <w:p w14:paraId="4D3F6B27" w14:textId="77777777" w:rsidR="00502A3F" w:rsidRPr="00DA68F9" w:rsidRDefault="00502A3F" w:rsidP="00B350CE">
      <w:pPr>
        <w:numPr>
          <w:ilvl w:val="0"/>
          <w:numId w:val="5"/>
        </w:numPr>
        <w:spacing w:line="240" w:lineRule="auto"/>
      </w:pPr>
      <w:bookmarkStart w:id="1" w:name="_Ref68584919"/>
      <w:r w:rsidRPr="00DA68F9">
        <w:t>Veškerá komunikace mezi smluvními stranami bude probíhat prostřednictvím osob oprávněných jednat jménem smluvních stran, kontaktních osob, p</w:t>
      </w:r>
      <w:bookmarkStart w:id="2" w:name="_Ref68335997"/>
      <w:r w:rsidRPr="00DA68F9">
        <w:t xml:space="preserve">opř. </w:t>
      </w:r>
      <w:r w:rsidR="0055717E" w:rsidRPr="00DA68F9">
        <w:t>dalších k tomu</w:t>
      </w:r>
      <w:r w:rsidRPr="00DA68F9">
        <w:t xml:space="preserve"> pověřených </w:t>
      </w:r>
      <w:r w:rsidR="0055717E" w:rsidRPr="00DA68F9">
        <w:t>osob</w:t>
      </w:r>
      <w:r w:rsidRPr="00DA68F9">
        <w:t>.</w:t>
      </w:r>
      <w:bookmarkEnd w:id="1"/>
      <w:bookmarkEnd w:id="2"/>
    </w:p>
    <w:p w14:paraId="14FE88C5" w14:textId="77777777" w:rsidR="00502A3F" w:rsidRPr="00DA68F9" w:rsidRDefault="00502A3F" w:rsidP="00B350CE">
      <w:pPr>
        <w:pStyle w:val="Nadpis1"/>
        <w:spacing w:before="240"/>
        <w:ind w:right="-284"/>
        <w:rPr>
          <w:rFonts w:cs="Arial"/>
          <w:szCs w:val="22"/>
        </w:rPr>
      </w:pPr>
      <w:r w:rsidRPr="00DA68F9">
        <w:rPr>
          <w:rFonts w:cs="Arial"/>
          <w:szCs w:val="22"/>
        </w:rPr>
        <w:t xml:space="preserve">Článek </w:t>
      </w:r>
      <w:r w:rsidR="00310058" w:rsidRPr="00DA68F9">
        <w:rPr>
          <w:rFonts w:cs="Arial"/>
          <w:szCs w:val="22"/>
          <w:lang w:val="cs-CZ"/>
        </w:rPr>
        <w:t>10</w:t>
      </w:r>
      <w:r w:rsidRPr="00DA68F9">
        <w:rPr>
          <w:rFonts w:cs="Arial"/>
          <w:szCs w:val="22"/>
        </w:rPr>
        <w:t>.</w:t>
      </w:r>
    </w:p>
    <w:p w14:paraId="03D199A1" w14:textId="77777777" w:rsidR="00502A3F" w:rsidRPr="0007264E" w:rsidRDefault="00502A3F" w:rsidP="00B350CE">
      <w:pPr>
        <w:pStyle w:val="Nadpis1"/>
        <w:spacing w:after="120"/>
        <w:ind w:right="-284"/>
        <w:rPr>
          <w:rFonts w:cs="Arial"/>
          <w:szCs w:val="22"/>
        </w:rPr>
      </w:pPr>
      <w:r w:rsidRPr="0007264E">
        <w:rPr>
          <w:rFonts w:cs="Arial"/>
          <w:szCs w:val="22"/>
        </w:rPr>
        <w:t>Smluvní pokuty a odstoupení od smlouvy</w:t>
      </w:r>
    </w:p>
    <w:p w14:paraId="1AFF6179" w14:textId="14B8B08E" w:rsidR="00502A3F" w:rsidRPr="0007264E" w:rsidRDefault="00502A3F" w:rsidP="00B350CE">
      <w:pPr>
        <w:numPr>
          <w:ilvl w:val="0"/>
          <w:numId w:val="6"/>
        </w:numPr>
        <w:spacing w:line="240" w:lineRule="auto"/>
      </w:pPr>
      <w:r w:rsidRPr="0007264E">
        <w:t xml:space="preserve">V případě nedodržení termínu dodání a předání zboží podle čl. </w:t>
      </w:r>
      <w:r w:rsidR="00247706" w:rsidRPr="0007264E">
        <w:t>4</w:t>
      </w:r>
      <w:r w:rsidRPr="0007264E">
        <w:t>. odst. 1</w:t>
      </w:r>
      <w:r w:rsidR="0089376A" w:rsidRPr="0007264E">
        <w:t xml:space="preserve"> této smlouvy</w:t>
      </w:r>
      <w:r w:rsidRPr="0007264E">
        <w:t xml:space="preserve"> ze strany prodávajícího, v případě nepřevzetí zboží ze strany kupující</w:t>
      </w:r>
      <w:r w:rsidR="0089376A" w:rsidRPr="0007264E">
        <w:t>ho</w:t>
      </w:r>
      <w:r w:rsidRPr="0007264E">
        <w:t xml:space="preserve"> z důvodů vad zboží nebo v případě prodlení prodávajícího s odstraněním vad zboží (dle čl. </w:t>
      </w:r>
      <w:r w:rsidR="00247706" w:rsidRPr="0007264E">
        <w:t>7</w:t>
      </w:r>
      <w:r w:rsidR="003214CB" w:rsidRPr="0007264E">
        <w:t>.</w:t>
      </w:r>
      <w:r w:rsidR="00743ECA" w:rsidRPr="0007264E">
        <w:t xml:space="preserve"> této smlouvy</w:t>
      </w:r>
      <w:r w:rsidRPr="0007264E">
        <w:t xml:space="preserve">) </w:t>
      </w:r>
      <w:r w:rsidR="00FE63C0" w:rsidRPr="0007264E">
        <w:t xml:space="preserve">je prodávající povinen uhradit kupujícímu smluvní pokutu </w:t>
      </w:r>
      <w:r w:rsidR="00FE63C0" w:rsidRPr="0007264E">
        <w:rPr>
          <w:rFonts w:cs="Arial"/>
        </w:rPr>
        <w:t xml:space="preserve">ve výši </w:t>
      </w:r>
      <w:r w:rsidR="008646B5">
        <w:rPr>
          <w:rFonts w:cs="Arial"/>
        </w:rPr>
        <w:t>0,2 % z celkové ceny bez DPH</w:t>
      </w:r>
      <w:r w:rsidR="00FE63C0" w:rsidRPr="0007264E">
        <w:t xml:space="preserve"> za každý, byť i započatý kalendářní den prodlení</w:t>
      </w:r>
      <w:r w:rsidR="004A7584" w:rsidRPr="0007264E">
        <w:t xml:space="preserve"> se splněním jeho povinnosti</w:t>
      </w:r>
      <w:r w:rsidR="00FE63C0" w:rsidRPr="0007264E">
        <w:t>.</w:t>
      </w:r>
      <w:r w:rsidRPr="0007264E">
        <w:t xml:space="preserve"> </w:t>
      </w:r>
    </w:p>
    <w:p w14:paraId="524B2A56" w14:textId="43C23287" w:rsidR="00502A3F" w:rsidRPr="0007264E" w:rsidRDefault="00502A3F" w:rsidP="00B350CE">
      <w:pPr>
        <w:numPr>
          <w:ilvl w:val="0"/>
          <w:numId w:val="6"/>
        </w:numPr>
        <w:spacing w:line="240" w:lineRule="auto"/>
      </w:pPr>
      <w:r w:rsidRPr="0007264E">
        <w:t xml:space="preserve">Jestliže prodávající poruší jakoukoli povinnost podle čl. </w:t>
      </w:r>
      <w:r w:rsidR="00247706" w:rsidRPr="0007264E">
        <w:t>9</w:t>
      </w:r>
      <w:r w:rsidRPr="0007264E">
        <w:t>.</w:t>
      </w:r>
      <w:r w:rsidR="0089376A" w:rsidRPr="0007264E">
        <w:t xml:space="preserve"> této smlouvy </w:t>
      </w:r>
      <w:r w:rsidR="00057F1A" w:rsidRPr="0007264E">
        <w:t xml:space="preserve">nebo </w:t>
      </w:r>
      <w:r w:rsidR="0089376A" w:rsidRPr="0007264E">
        <w:t xml:space="preserve">nezajistí dodávky náhradních dílů dle čl. </w:t>
      </w:r>
      <w:r w:rsidR="00247706" w:rsidRPr="0007264E">
        <w:t>8.</w:t>
      </w:r>
      <w:r w:rsidR="0089376A" w:rsidRPr="0007264E">
        <w:t xml:space="preserve"> odst. </w:t>
      </w:r>
      <w:r w:rsidR="00CE5965" w:rsidRPr="0007264E">
        <w:t xml:space="preserve">6 </w:t>
      </w:r>
      <w:r w:rsidR="00671597" w:rsidRPr="0007264E">
        <w:t xml:space="preserve">této </w:t>
      </w:r>
      <w:r w:rsidR="0089376A" w:rsidRPr="0007264E">
        <w:t>smlouvy</w:t>
      </w:r>
      <w:r w:rsidRPr="0007264E">
        <w:t>, zavazuje se prodávající uhradit kupujícímu</w:t>
      </w:r>
      <w:r w:rsidR="0065563F">
        <w:t xml:space="preserve"> smluvní pokutu ve výši 50 000</w:t>
      </w:r>
      <w:r w:rsidRPr="0007264E">
        <w:t xml:space="preserve"> Kč za každé jednotlivé porušení povinnosti. </w:t>
      </w:r>
    </w:p>
    <w:p w14:paraId="28A3F4BE" w14:textId="1D7B5AC7" w:rsidR="008919A8" w:rsidRPr="0007264E" w:rsidRDefault="008919A8" w:rsidP="00B350CE">
      <w:pPr>
        <w:numPr>
          <w:ilvl w:val="0"/>
          <w:numId w:val="6"/>
        </w:numPr>
        <w:tabs>
          <w:tab w:val="left" w:pos="5529"/>
        </w:tabs>
        <w:spacing w:line="240" w:lineRule="auto"/>
      </w:pPr>
      <w:r w:rsidRPr="0007264E">
        <w:t>V případě prodlení kupujícího s úhradou daňového dokladu (faktury) je prodávající oprávněn účtovat úrok z prodlení za splnění podmínky podle § 1968</w:t>
      </w:r>
      <w:r w:rsidR="00057F1A" w:rsidRPr="0007264E">
        <w:t xml:space="preserve"> </w:t>
      </w:r>
      <w:proofErr w:type="spellStart"/>
      <w:r w:rsidR="00057F1A" w:rsidRPr="0007264E">
        <w:t>ObčZ</w:t>
      </w:r>
      <w:proofErr w:type="spellEnd"/>
      <w:r w:rsidRPr="0007264E">
        <w:t xml:space="preserve"> ve výši podle § 1970 </w:t>
      </w:r>
      <w:proofErr w:type="spellStart"/>
      <w:r w:rsidR="00057F1A" w:rsidRPr="0007264E">
        <w:t>ObčZ</w:t>
      </w:r>
      <w:proofErr w:type="spellEnd"/>
      <w:r w:rsidRPr="0007264E">
        <w:t>.</w:t>
      </w:r>
    </w:p>
    <w:p w14:paraId="34F0EC26" w14:textId="70CAC9F9" w:rsidR="00502A3F" w:rsidRPr="0007264E" w:rsidRDefault="00277887" w:rsidP="00B350CE">
      <w:pPr>
        <w:numPr>
          <w:ilvl w:val="0"/>
          <w:numId w:val="6"/>
        </w:numPr>
        <w:spacing w:line="240" w:lineRule="auto"/>
      </w:pPr>
      <w:r w:rsidRPr="0007264E">
        <w:t>Smluvní pokutu a úrok z prodlení vyúčtuje oprávněná strana straně povinné vystavením sankční faktury. Pro smluvní pokutu a úrok z prodlení se stanovuje doba splatnosti čtrnáct kalendářních dnů ode dne doručení</w:t>
      </w:r>
      <w:r w:rsidR="00E432CD" w:rsidRPr="0007264E">
        <w:t xml:space="preserve"> sankční faktury</w:t>
      </w:r>
      <w:r w:rsidRPr="0007264E">
        <w:t xml:space="preserve"> druhé straně. </w:t>
      </w:r>
      <w:r w:rsidR="00502A3F" w:rsidRPr="0007264E">
        <w:t xml:space="preserve"> </w:t>
      </w:r>
    </w:p>
    <w:p w14:paraId="19A04074" w14:textId="77777777" w:rsidR="00502A3F" w:rsidRPr="0007264E" w:rsidRDefault="00502A3F" w:rsidP="00B350CE">
      <w:pPr>
        <w:numPr>
          <w:ilvl w:val="0"/>
          <w:numId w:val="6"/>
        </w:numPr>
        <w:spacing w:line="240" w:lineRule="auto"/>
      </w:pPr>
      <w:r w:rsidRPr="0007264E">
        <w:t>Zaplacením smluvní pokuty a úroku z prodlení není dotčen nárok smluvních stran na náhradu škody nebo odškodnění v plné výši ani povinnost prodávajícího řádně dodat zboží</w:t>
      </w:r>
      <w:r w:rsidR="00F25BA9" w:rsidRPr="0007264E">
        <w:t xml:space="preserve"> či odstranit jeho vady</w:t>
      </w:r>
      <w:r w:rsidRPr="0007264E">
        <w:t>.</w:t>
      </w:r>
    </w:p>
    <w:p w14:paraId="33D56308" w14:textId="6394D348" w:rsidR="00502A3F" w:rsidRPr="0007264E" w:rsidRDefault="00502A3F" w:rsidP="00B350CE">
      <w:pPr>
        <w:numPr>
          <w:ilvl w:val="0"/>
          <w:numId w:val="6"/>
        </w:numPr>
        <w:spacing w:after="0" w:line="240" w:lineRule="auto"/>
      </w:pPr>
      <w:r w:rsidRPr="0007264E">
        <w:t>Za podstatné porušení sml</w:t>
      </w:r>
      <w:r w:rsidR="00A35236" w:rsidRPr="0007264E">
        <w:t>ouvy</w:t>
      </w:r>
      <w:r w:rsidRPr="0007264E">
        <w:t xml:space="preserve"> prodávajícím, které zakládá právo kupující</w:t>
      </w:r>
      <w:r w:rsidR="00A35236" w:rsidRPr="0007264E">
        <w:t>ho</w:t>
      </w:r>
      <w:r w:rsidRPr="0007264E">
        <w:t xml:space="preserve"> na odstoupení od sml</w:t>
      </w:r>
      <w:r w:rsidR="00310B83" w:rsidRPr="0007264E">
        <w:t>ou</w:t>
      </w:r>
      <w:r w:rsidRPr="0007264E">
        <w:t>v</w:t>
      </w:r>
      <w:r w:rsidR="00310B83" w:rsidRPr="0007264E">
        <w:t>y</w:t>
      </w:r>
      <w:r w:rsidRPr="0007264E">
        <w:t>, se považuje zejména:</w:t>
      </w:r>
    </w:p>
    <w:p w14:paraId="5F7A5ACE" w14:textId="4BFFCA83" w:rsidR="00C96675" w:rsidRPr="00DA68F9" w:rsidRDefault="00C96675" w:rsidP="00B350CE">
      <w:pPr>
        <w:spacing w:line="240" w:lineRule="auto"/>
        <w:ind w:left="357"/>
      </w:pPr>
      <w:r w:rsidRPr="0007264E">
        <w:t>(Smluvní strany jsou oprávněny odstoupit od smlouvy z důvodů uvedených v této smlouvě a dále z důvodů uvedených v občanském zákoníku, a to zejména v případě podstatného porušení smlouvy.</w:t>
      </w:r>
      <w:r w:rsidR="00D11831" w:rsidRPr="0007264E">
        <w:t>)</w:t>
      </w:r>
    </w:p>
    <w:p w14:paraId="1C44E8EC" w14:textId="7827089A" w:rsidR="00502A3F" w:rsidRPr="00DA68F9" w:rsidRDefault="00502A3F" w:rsidP="00B350CE">
      <w:pPr>
        <w:numPr>
          <w:ilvl w:val="1"/>
          <w:numId w:val="6"/>
        </w:numPr>
        <w:spacing w:after="0" w:line="240" w:lineRule="auto"/>
      </w:pPr>
      <w:r w:rsidRPr="00DA68F9">
        <w:t xml:space="preserve">prodlení prodávajícího s dodáním zboží o více než </w:t>
      </w:r>
      <w:r w:rsidR="00D11831">
        <w:t xml:space="preserve">20 </w:t>
      </w:r>
      <w:r w:rsidRPr="00DA68F9">
        <w:t>kalendářních dnů,</w:t>
      </w:r>
    </w:p>
    <w:p w14:paraId="1AA8765C" w14:textId="77777777" w:rsidR="00502A3F" w:rsidRPr="00DA68F9" w:rsidRDefault="00502A3F" w:rsidP="00B350CE">
      <w:pPr>
        <w:numPr>
          <w:ilvl w:val="1"/>
          <w:numId w:val="6"/>
        </w:numPr>
        <w:spacing w:after="0" w:line="240" w:lineRule="auto"/>
      </w:pPr>
      <w:r w:rsidRPr="00DA68F9">
        <w:t xml:space="preserve">prodlení při odstranění vad zboží ve lhůtě stanovené podle čl. </w:t>
      </w:r>
      <w:r w:rsidR="00310058" w:rsidRPr="00DA68F9">
        <w:t>7</w:t>
      </w:r>
      <w:r w:rsidR="003214CB" w:rsidRPr="00DA68F9">
        <w:t>.</w:t>
      </w:r>
      <w:r w:rsidRPr="00DA68F9">
        <w:t xml:space="preserve"> </w:t>
      </w:r>
      <w:r w:rsidR="004F4E3F" w:rsidRPr="00DA68F9">
        <w:rPr>
          <w:rFonts w:cs="Arial"/>
        </w:rPr>
        <w:t xml:space="preserve">této </w:t>
      </w:r>
      <w:r w:rsidR="00B71B38" w:rsidRPr="00DA68F9">
        <w:rPr>
          <w:rFonts w:cs="Arial"/>
        </w:rPr>
        <w:t xml:space="preserve">smlouvy </w:t>
      </w:r>
      <w:r w:rsidRPr="00DA68F9">
        <w:t>o více než sedm kalendářních dnů,</w:t>
      </w:r>
    </w:p>
    <w:p w14:paraId="4BD16BFB" w14:textId="45655B35" w:rsidR="00502A3F" w:rsidRPr="00DA68F9" w:rsidRDefault="00502A3F" w:rsidP="00B350CE">
      <w:pPr>
        <w:numPr>
          <w:ilvl w:val="1"/>
          <w:numId w:val="6"/>
        </w:numPr>
        <w:spacing w:after="0" w:line="240" w:lineRule="auto"/>
      </w:pPr>
      <w:r w:rsidRPr="00DA68F9">
        <w:t xml:space="preserve">porušení jakékoli povinnosti prodávajícího podle čl. </w:t>
      </w:r>
      <w:r w:rsidR="002365EE" w:rsidRPr="00DA68F9">
        <w:t>9</w:t>
      </w:r>
      <w:r w:rsidR="005F01EA" w:rsidRPr="00DA68F9">
        <w:t xml:space="preserve"> a čl. 11 odst. </w:t>
      </w:r>
      <w:r w:rsidR="006D7C97" w:rsidRPr="00DA68F9">
        <w:t>8 smlouvy</w:t>
      </w:r>
      <w:r w:rsidRPr="00DA68F9">
        <w:t>,</w:t>
      </w:r>
    </w:p>
    <w:p w14:paraId="3C285DBE" w14:textId="77777777" w:rsidR="00502A3F" w:rsidRPr="00DA68F9" w:rsidRDefault="00502A3F" w:rsidP="00B350CE">
      <w:pPr>
        <w:numPr>
          <w:ilvl w:val="1"/>
          <w:numId w:val="6"/>
        </w:numPr>
        <w:spacing w:after="0" w:line="240" w:lineRule="auto"/>
      </w:pPr>
      <w:r w:rsidRPr="00DA68F9">
        <w:t>postup prodávajícího při dodání zboží v rozporu s pokyny kupující</w:t>
      </w:r>
      <w:r w:rsidR="00B71B38" w:rsidRPr="00DA68F9">
        <w:t>ho</w:t>
      </w:r>
      <w:r w:rsidR="00690490" w:rsidRPr="00DA68F9">
        <w:t>.</w:t>
      </w:r>
    </w:p>
    <w:p w14:paraId="73A10887" w14:textId="77777777" w:rsidR="00502A3F" w:rsidRPr="00DA68F9" w:rsidRDefault="00502A3F" w:rsidP="00B350CE">
      <w:pPr>
        <w:numPr>
          <w:ilvl w:val="0"/>
          <w:numId w:val="6"/>
        </w:numPr>
        <w:spacing w:before="120" w:after="0" w:line="240" w:lineRule="auto"/>
        <w:ind w:left="357" w:hanging="357"/>
      </w:pPr>
      <w:r w:rsidRPr="00DA68F9">
        <w:t>Kupující j</w:t>
      </w:r>
      <w:r w:rsidR="00B71B38" w:rsidRPr="00DA68F9">
        <w:t>e</w:t>
      </w:r>
      <w:r w:rsidRPr="00DA68F9">
        <w:t xml:space="preserve"> dále oprávněn od smlouvy odstoupit v případě, že: </w:t>
      </w:r>
    </w:p>
    <w:p w14:paraId="03D12054" w14:textId="77777777" w:rsidR="00502A3F" w:rsidRPr="00DA68F9" w:rsidRDefault="00502A3F" w:rsidP="00B350CE">
      <w:pPr>
        <w:numPr>
          <w:ilvl w:val="1"/>
          <w:numId w:val="6"/>
        </w:numPr>
        <w:spacing w:before="120" w:after="0" w:line="240" w:lineRule="auto"/>
        <w:ind w:left="714" w:hanging="357"/>
      </w:pPr>
      <w:r w:rsidRPr="00DA68F9">
        <w:lastRenderedPageBreak/>
        <w:t>vůči majetku prodávajícího probíhá insolvenční řízení, v němž bylo vydáno rozhodnutí o úpadku, pokud to právní předpisy umožňují,</w:t>
      </w:r>
    </w:p>
    <w:p w14:paraId="08D1DE9B" w14:textId="77777777" w:rsidR="00502A3F" w:rsidRPr="00DA68F9" w:rsidRDefault="00502A3F" w:rsidP="00B350CE">
      <w:pPr>
        <w:numPr>
          <w:ilvl w:val="1"/>
          <w:numId w:val="6"/>
        </w:numPr>
        <w:spacing w:after="0" w:line="240" w:lineRule="auto"/>
      </w:pPr>
      <w:r w:rsidRPr="00DA68F9">
        <w:t>insolvenční návrh na prodávajícího byl zamítnut proto, že majetek prodávajícího nepostačuje k úhradě nákladů insolvenčního řízení,</w:t>
      </w:r>
    </w:p>
    <w:p w14:paraId="76559A9A" w14:textId="77777777" w:rsidR="00502A3F" w:rsidRPr="00DA68F9" w:rsidRDefault="00502A3F" w:rsidP="00B350CE">
      <w:pPr>
        <w:numPr>
          <w:ilvl w:val="1"/>
          <w:numId w:val="6"/>
        </w:numPr>
        <w:spacing w:after="0" w:line="240" w:lineRule="auto"/>
        <w:ind w:hanging="357"/>
      </w:pPr>
      <w:r w:rsidRPr="00DA68F9">
        <w:t>prodávající vstoupí do likvidace,</w:t>
      </w:r>
    </w:p>
    <w:p w14:paraId="4D18EBEC" w14:textId="77777777" w:rsidR="00B71B38" w:rsidRPr="00DA68F9" w:rsidRDefault="00B71B38" w:rsidP="00B350CE">
      <w:pPr>
        <w:numPr>
          <w:ilvl w:val="1"/>
          <w:numId w:val="6"/>
        </w:numPr>
        <w:spacing w:after="0" w:line="240" w:lineRule="auto"/>
      </w:pPr>
      <w:r w:rsidRPr="00DA68F9">
        <w:t>uvedený účet v čl. 1 smlouvy není veden v registru plátců DPH.</w:t>
      </w:r>
    </w:p>
    <w:p w14:paraId="501F9ED1" w14:textId="77777777" w:rsidR="00502A3F" w:rsidRPr="00DA68F9" w:rsidRDefault="00502A3F" w:rsidP="00B350CE">
      <w:pPr>
        <w:numPr>
          <w:ilvl w:val="0"/>
          <w:numId w:val="6"/>
        </w:numPr>
        <w:spacing w:before="120" w:after="0" w:line="240" w:lineRule="auto"/>
        <w:ind w:hanging="357"/>
      </w:pPr>
      <w:r w:rsidRPr="00DA68F9">
        <w:t>Prodávající je oprávněn od smlouvy odstoupit v případě, že:</w:t>
      </w:r>
    </w:p>
    <w:p w14:paraId="681C88D9" w14:textId="727F2671" w:rsidR="00502A3F" w:rsidRPr="00DA68F9" w:rsidRDefault="00502A3F" w:rsidP="00B350CE">
      <w:pPr>
        <w:numPr>
          <w:ilvl w:val="1"/>
          <w:numId w:val="6"/>
        </w:numPr>
        <w:spacing w:before="120" w:after="0" w:line="240" w:lineRule="auto"/>
        <w:ind w:hanging="357"/>
      </w:pPr>
      <w:r w:rsidRPr="00DA68F9">
        <w:t>kupující bud</w:t>
      </w:r>
      <w:r w:rsidR="00163A5F" w:rsidRPr="00DA68F9">
        <w:t>e</w:t>
      </w:r>
      <w:r w:rsidRPr="00DA68F9">
        <w:t xml:space="preserve"> v prodlení s úhradou svých peněžitých závazků vyplývajících z</w:t>
      </w:r>
      <w:r w:rsidR="00C62B36" w:rsidRPr="00DA68F9">
        <w:t>e</w:t>
      </w:r>
      <w:r w:rsidRPr="00DA68F9">
        <w:t xml:space="preserve"> smlouvy po dobu delší než </w:t>
      </w:r>
      <w:r w:rsidR="00E432CD">
        <w:t xml:space="preserve">60 </w:t>
      </w:r>
      <w:r w:rsidRPr="00DA68F9">
        <w:t>kalendářních dnů,</w:t>
      </w:r>
    </w:p>
    <w:p w14:paraId="29BACD44" w14:textId="77777777" w:rsidR="00502A3F" w:rsidRPr="00DA68F9" w:rsidRDefault="00502A3F" w:rsidP="00B350CE">
      <w:pPr>
        <w:numPr>
          <w:ilvl w:val="1"/>
          <w:numId w:val="6"/>
        </w:numPr>
        <w:spacing w:line="240" w:lineRule="auto"/>
      </w:pPr>
      <w:r w:rsidRPr="00DA68F9">
        <w:t xml:space="preserve">pokud kupující nezajistí podmínky pro řádné předání plnění a tuto skutečnost po </w:t>
      </w:r>
      <w:r w:rsidR="005B5EDE" w:rsidRPr="00DA68F9">
        <w:t xml:space="preserve">písemném </w:t>
      </w:r>
      <w:r w:rsidRPr="00DA68F9">
        <w:t>upozornění nenapraví ani v přiměřené lhůtě.</w:t>
      </w:r>
    </w:p>
    <w:p w14:paraId="7CAFEC4C" w14:textId="0B8167A5" w:rsidR="00A905DF" w:rsidRPr="00BE5EB6" w:rsidRDefault="00502A3F" w:rsidP="00B350CE">
      <w:pPr>
        <w:numPr>
          <w:ilvl w:val="0"/>
          <w:numId w:val="6"/>
        </w:numPr>
        <w:spacing w:line="240" w:lineRule="auto"/>
      </w:pPr>
      <w:r w:rsidRPr="00DA68F9">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04090EE2" w14:textId="77777777" w:rsidR="00502A3F" w:rsidRPr="00DA68F9" w:rsidRDefault="00502A3F" w:rsidP="00B350CE">
      <w:pPr>
        <w:pStyle w:val="Nadpis1"/>
        <w:spacing w:before="240"/>
        <w:ind w:right="-284"/>
        <w:rPr>
          <w:rFonts w:cs="Arial"/>
          <w:szCs w:val="22"/>
        </w:rPr>
      </w:pPr>
      <w:r w:rsidRPr="00DA68F9">
        <w:rPr>
          <w:rFonts w:cs="Arial"/>
          <w:szCs w:val="22"/>
        </w:rPr>
        <w:t xml:space="preserve">Článek </w:t>
      </w:r>
      <w:r w:rsidR="00310058" w:rsidRPr="00DA68F9">
        <w:rPr>
          <w:rFonts w:cs="Arial"/>
          <w:szCs w:val="22"/>
          <w:lang w:val="cs-CZ"/>
        </w:rPr>
        <w:t>11</w:t>
      </w:r>
      <w:r w:rsidRPr="00DA68F9">
        <w:rPr>
          <w:rFonts w:cs="Arial"/>
          <w:szCs w:val="22"/>
        </w:rPr>
        <w:t>.</w:t>
      </w:r>
    </w:p>
    <w:p w14:paraId="6A8C9D89" w14:textId="77777777" w:rsidR="00502A3F" w:rsidRPr="00DA68F9" w:rsidRDefault="00502A3F" w:rsidP="00B350CE">
      <w:pPr>
        <w:pStyle w:val="Nadpis1"/>
        <w:spacing w:after="120"/>
        <w:ind w:right="-284"/>
        <w:rPr>
          <w:rFonts w:cs="Arial"/>
          <w:szCs w:val="22"/>
        </w:rPr>
      </w:pPr>
      <w:r w:rsidRPr="00DA68F9">
        <w:rPr>
          <w:rFonts w:cs="Arial"/>
          <w:szCs w:val="22"/>
        </w:rPr>
        <w:t>Ostatní ujednání</w:t>
      </w:r>
    </w:p>
    <w:p w14:paraId="61B4C38E" w14:textId="01D8B230" w:rsidR="00D74DC2" w:rsidRPr="00DA68F9" w:rsidRDefault="00502A3F" w:rsidP="00B350CE">
      <w:pPr>
        <w:numPr>
          <w:ilvl w:val="0"/>
          <w:numId w:val="4"/>
        </w:numPr>
        <w:spacing w:after="0" w:line="240" w:lineRule="auto"/>
        <w:ind w:left="426" w:hanging="426"/>
      </w:pPr>
      <w:r w:rsidRPr="00DA68F9">
        <w:t>Smluvní strany jsou povinny bez zbytečného odkladu oznámit druhé smluvní straně změnu údajů uvedených v</w:t>
      </w:r>
      <w:r w:rsidR="00163A5F" w:rsidRPr="00DA68F9">
        <w:t> </w:t>
      </w:r>
      <w:r w:rsidRPr="00DA68F9">
        <w:t>čl</w:t>
      </w:r>
      <w:r w:rsidR="00163A5F" w:rsidRPr="00DA68F9">
        <w:t>.</w:t>
      </w:r>
      <w:r w:rsidRPr="00DA68F9">
        <w:t xml:space="preserve"> </w:t>
      </w:r>
      <w:r w:rsidR="00310058" w:rsidRPr="00DA68F9">
        <w:t>1</w:t>
      </w:r>
      <w:r w:rsidR="00163A5F" w:rsidRPr="00DA68F9">
        <w:t xml:space="preserve"> této smlouvy</w:t>
      </w:r>
      <w:r w:rsidRPr="00DA68F9">
        <w:t>.</w:t>
      </w:r>
    </w:p>
    <w:p w14:paraId="6EBF1100" w14:textId="77777777" w:rsidR="00A077F7" w:rsidRPr="00DA68F9" w:rsidRDefault="00A077F7" w:rsidP="00B350CE">
      <w:pPr>
        <w:numPr>
          <w:ilvl w:val="0"/>
          <w:numId w:val="4"/>
        </w:numPr>
        <w:spacing w:before="60" w:after="0" w:line="240" w:lineRule="auto"/>
        <w:ind w:left="426"/>
        <w:rPr>
          <w:rStyle w:val="StylArial"/>
          <w:rFonts w:cs="Arial"/>
          <w:sz w:val="22"/>
        </w:rPr>
      </w:pPr>
      <w:r w:rsidRPr="00DA68F9">
        <w:rPr>
          <w:rStyle w:val="StylArial"/>
          <w:rFonts w:cs="Arial"/>
          <w:sz w:val="22"/>
        </w:rPr>
        <w:t>Vyhrazené změny závazku</w:t>
      </w:r>
      <w:r w:rsidR="000F7321" w:rsidRPr="00DA68F9">
        <w:rPr>
          <w:rStyle w:val="StylArial"/>
          <w:rFonts w:cs="Arial"/>
          <w:sz w:val="22"/>
        </w:rPr>
        <w:t xml:space="preserve"> ve smyslu § 100 odst. 1 zákona č. 134/2016 Sb., o zadávání veřejných zakázek</w:t>
      </w:r>
      <w:r w:rsidRPr="00DA68F9">
        <w:rPr>
          <w:rStyle w:val="StylArial"/>
          <w:rFonts w:cs="Arial"/>
          <w:sz w:val="22"/>
        </w:rPr>
        <w:t>:</w:t>
      </w:r>
    </w:p>
    <w:p w14:paraId="62217F60" w14:textId="77777777" w:rsidR="00771772" w:rsidRPr="00C83157" w:rsidRDefault="00771772" w:rsidP="00B350CE">
      <w:pPr>
        <w:numPr>
          <w:ilvl w:val="1"/>
          <w:numId w:val="6"/>
        </w:numPr>
        <w:spacing w:before="60" w:after="0" w:line="240" w:lineRule="auto"/>
        <w:ind w:hanging="294"/>
        <w:rPr>
          <w:rFonts w:cs="Arial"/>
        </w:rPr>
      </w:pPr>
      <w:r w:rsidRPr="00C83157">
        <w:rPr>
          <w:rFonts w:cs="Arial"/>
        </w:rPr>
        <w:t>změnu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 neuzavírají;</w:t>
      </w:r>
    </w:p>
    <w:p w14:paraId="3A207718" w14:textId="77777777" w:rsidR="00771772" w:rsidRPr="00C83157" w:rsidRDefault="00771772" w:rsidP="00B350CE">
      <w:pPr>
        <w:numPr>
          <w:ilvl w:val="1"/>
          <w:numId w:val="6"/>
        </w:numPr>
        <w:spacing w:before="60" w:after="0" w:line="240" w:lineRule="auto"/>
        <w:ind w:left="709" w:hanging="294"/>
        <w:rPr>
          <w:rFonts w:cs="Arial"/>
        </w:rPr>
      </w:pPr>
      <w:r w:rsidRPr="00C83157">
        <w:rPr>
          <w:rFonts w:cs="Arial"/>
        </w:rPr>
        <w:t>prodloužení doby plnění (dodání zboží):</w:t>
      </w:r>
    </w:p>
    <w:p w14:paraId="0A8598CE" w14:textId="604774BC" w:rsidR="00771772" w:rsidRPr="00C83157" w:rsidRDefault="00771772" w:rsidP="00B350CE">
      <w:pPr>
        <w:numPr>
          <w:ilvl w:val="0"/>
          <w:numId w:val="26"/>
        </w:numPr>
        <w:suppressAutoHyphens/>
        <w:spacing w:before="60" w:after="0" w:line="240" w:lineRule="auto"/>
        <w:ind w:left="1134"/>
        <w:rPr>
          <w:rFonts w:eastAsia="Times New Roman" w:cs="Arial"/>
          <w:lang w:eastAsia="ar-SA"/>
        </w:rPr>
      </w:pPr>
      <w:r w:rsidRPr="00C83157">
        <w:rPr>
          <w:rFonts w:eastAsia="Times New Roman" w:cs="Arial"/>
          <w:lang w:eastAsia="ar-SA"/>
        </w:rPr>
        <w:t xml:space="preserve">při vzniku mimořádných nepředvídatelných a neodvratitelných okolností, u kterých nebylo možno rozumně očekávat, že by s nimi smluvní strany počítaly v době uzavření smlouvy, a </w:t>
      </w:r>
      <w:r w:rsidR="006D7C97" w:rsidRPr="006D7C97">
        <w:rPr>
          <w:rFonts w:eastAsia="Times New Roman" w:cs="Arial"/>
          <w:lang w:eastAsia="ar-SA"/>
        </w:rPr>
        <w:t>kterými jsou zejména živelné pohromy (požár, povodeň nebo záplava), přírodní katastrofy (zemětřesení), jakákoliv embarga, občanské války, revoluce, povstání, válečné konflikty, teroristické útoky, epidemie či závažné společenské události (vis maior)</w:t>
      </w:r>
      <w:r w:rsidRPr="00C83157">
        <w:rPr>
          <w:rFonts w:eastAsia="Times New Roman" w:cs="Arial"/>
          <w:lang w:eastAsia="ar-SA"/>
        </w:rPr>
        <w:t>, které objektivně znemožní splnění závazku prodávajícího;</w:t>
      </w:r>
      <w:r w:rsidRPr="00C83157">
        <w:rPr>
          <w:rFonts w:cs="Arial"/>
        </w:rPr>
        <w:t xml:space="preserve"> </w:t>
      </w:r>
      <w:r w:rsidRPr="00C83157">
        <w:rPr>
          <w:rFonts w:eastAsia="Times New Roman" w:cs="Arial"/>
          <w:lang w:eastAsia="ar-SA"/>
        </w:rPr>
        <w:t>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 okolností;</w:t>
      </w:r>
    </w:p>
    <w:p w14:paraId="4243DC72" w14:textId="27DFEED2" w:rsidR="00771772" w:rsidRPr="00C83157" w:rsidRDefault="00771772" w:rsidP="00B350CE">
      <w:pPr>
        <w:numPr>
          <w:ilvl w:val="0"/>
          <w:numId w:val="26"/>
        </w:numPr>
        <w:suppressAutoHyphens/>
        <w:spacing w:before="60" w:after="0" w:line="240" w:lineRule="auto"/>
        <w:ind w:left="1134"/>
        <w:rPr>
          <w:rFonts w:eastAsia="Times New Roman" w:cs="Arial"/>
          <w:lang w:eastAsia="ar-SA"/>
        </w:rPr>
      </w:pPr>
      <w:r w:rsidRPr="00C83157">
        <w:rPr>
          <w:rFonts w:eastAsia="Times New Roman" w:cs="Arial"/>
          <w:lang w:eastAsia="ar-SA"/>
        </w:rPr>
        <w:t xml:space="preserve">pokud prodávající nebude moci dodat zboží ve sjednané době plnění z důvodu objektivní nemožnosti splnění jeho závazku v přímé souvislosti s opatřeními veřejné moci (krizová opatření, opatření orgánů ochrany zdraví atd.) vydávanými v reakci na výskyt </w:t>
      </w:r>
      <w:r w:rsidR="00712492">
        <w:rPr>
          <w:rFonts w:eastAsia="Times New Roman" w:cs="Arial"/>
          <w:lang w:eastAsia="ar-SA"/>
        </w:rPr>
        <w:t>infekčního onemocnění</w:t>
      </w:r>
      <w:r w:rsidRPr="00C83157">
        <w:rPr>
          <w:rFonts w:eastAsia="Times New Roman" w:cs="Arial"/>
          <w:lang w:eastAsia="ar-SA"/>
        </w:rPr>
        <w:t xml:space="preserve"> (spočívajících zejména ve významném omezení či uzavření výrobních závodů, vytvoření karanténních oblastí atd.) na území České republiky, případně i jiném státu, na jehož území dochází k činnostem (prodávajícího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 skutečností;</w:t>
      </w:r>
    </w:p>
    <w:p w14:paraId="406CD170" w14:textId="77777777" w:rsidR="00771772" w:rsidRPr="00C83157" w:rsidRDefault="00771772" w:rsidP="00B350CE">
      <w:pPr>
        <w:numPr>
          <w:ilvl w:val="0"/>
          <w:numId w:val="26"/>
        </w:numPr>
        <w:suppressAutoHyphens/>
        <w:spacing w:before="60" w:line="240" w:lineRule="auto"/>
        <w:ind w:left="1134" w:hanging="357"/>
        <w:rPr>
          <w:rFonts w:eastAsia="Times New Roman" w:cs="Arial"/>
          <w:lang w:eastAsia="ar-SA"/>
        </w:rPr>
      </w:pPr>
      <w:r w:rsidRPr="00C83157">
        <w:rPr>
          <w:rFonts w:eastAsia="Times New Roman" w:cs="Arial"/>
          <w:lang w:eastAsia="ar-SA"/>
        </w:rPr>
        <w:lastRenderedPageBreak/>
        <w:t>při vzniku překážky na straně třetích osob či orgánů veřejné moci, kdy je plnění smlouvy na jednání těchto osob či orgánů veřejné moci závislé a je jimi podmíněno, přičemž prodávající jednající s náležitou péčí nemohl vzniku překážky objektivně zabránit;</w:t>
      </w:r>
      <w:r w:rsidRPr="00C83157">
        <w:rPr>
          <w:rFonts w:cs="Arial"/>
        </w:rPr>
        <w:t xml:space="preserve"> </w:t>
      </w:r>
      <w:r w:rsidRPr="00C83157">
        <w:rPr>
          <w:rFonts w:eastAsia="Times New Roman" w:cs="Arial"/>
          <w:lang w:eastAsia="ar-SA"/>
        </w:rPr>
        <w:t>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46A64603" w14:textId="77777777" w:rsidR="00502A3F" w:rsidRPr="00DA68F9" w:rsidRDefault="00502A3F" w:rsidP="00B350CE">
      <w:pPr>
        <w:numPr>
          <w:ilvl w:val="0"/>
          <w:numId w:val="4"/>
        </w:numPr>
        <w:spacing w:line="240" w:lineRule="auto"/>
        <w:ind w:left="426" w:hanging="426"/>
      </w:pPr>
      <w:r w:rsidRPr="00DA68F9">
        <w:t>Prodávající není bez předchozího písemného souhlasu kupující</w:t>
      </w:r>
      <w:r w:rsidR="00163A5F" w:rsidRPr="00DA68F9">
        <w:t>ho</w:t>
      </w:r>
      <w:r w:rsidRPr="00DA68F9">
        <w:t xml:space="preserve"> oprávněn postoupit práva a povinnosti z</w:t>
      </w:r>
      <w:r w:rsidR="00C62B36" w:rsidRPr="00DA68F9">
        <w:t xml:space="preserve"> jednotlivých</w:t>
      </w:r>
      <w:r w:rsidR="00E23F52" w:rsidRPr="00DA68F9">
        <w:t xml:space="preserve"> smluv</w:t>
      </w:r>
      <w:r w:rsidRPr="00DA68F9">
        <w:t xml:space="preserve"> na třetí osobu.</w:t>
      </w:r>
    </w:p>
    <w:p w14:paraId="73D8C6D7" w14:textId="77777777" w:rsidR="00502A3F" w:rsidRPr="00DA68F9" w:rsidRDefault="00502A3F" w:rsidP="00B350CE">
      <w:pPr>
        <w:numPr>
          <w:ilvl w:val="0"/>
          <w:numId w:val="4"/>
        </w:numPr>
        <w:spacing w:line="240" w:lineRule="auto"/>
        <w:ind w:left="426" w:hanging="426"/>
      </w:pPr>
      <w:r w:rsidRPr="00DA68F9">
        <w:t>Prodávající je ve smyslu ustanovení § 2 písm. e) zákona č. 320/2001 Sb., o finanční kontrole ve veřejné správě a o změně některých zákonů (zákon o finanční kontrole), osobou povinou spolupůsobit při výkonu finanční kontroly</w:t>
      </w:r>
      <w:r w:rsidRPr="00DA68F9">
        <w:rPr>
          <w:snapToGrid w:val="0"/>
        </w:rPr>
        <w:t xml:space="preserve"> prováděné v souvislosti s úhradou zboží nebo služeb z veřejných výdajů.</w:t>
      </w:r>
    </w:p>
    <w:p w14:paraId="5E511992" w14:textId="03BDEAAD" w:rsidR="00502A3F" w:rsidRPr="00DA68F9" w:rsidRDefault="00502A3F" w:rsidP="00B350CE">
      <w:pPr>
        <w:numPr>
          <w:ilvl w:val="0"/>
          <w:numId w:val="4"/>
        </w:numPr>
        <w:spacing w:line="240" w:lineRule="auto"/>
        <w:ind w:left="426" w:hanging="426"/>
      </w:pPr>
      <w:r w:rsidRPr="00DA68F9">
        <w:t>Prodávající je povinen archivovat originální vyhotovení smlouvy včetně jejích dodatků, originály účetních dokladů a dalších dokladů vztahujících se k realizaci předmětu této smlouvy po dobu 10</w:t>
      </w:r>
      <w:r w:rsidR="00E72869" w:rsidRPr="00DA68F9">
        <w:t xml:space="preserve"> let</w:t>
      </w:r>
      <w:r w:rsidRPr="00DA68F9">
        <w:t xml:space="preserve"> od zániku této smlouvy. Po tuto dobu je prodávající povinen umožnit osobám oprávněným k výkonu kontroly projektu provést kontrolu dokladů souvisejících s plněním této smlouvy.</w:t>
      </w:r>
    </w:p>
    <w:p w14:paraId="684ECC6E" w14:textId="77777777" w:rsidR="00502A3F" w:rsidRPr="00DA68F9" w:rsidRDefault="00502A3F" w:rsidP="00B350CE">
      <w:pPr>
        <w:numPr>
          <w:ilvl w:val="0"/>
          <w:numId w:val="4"/>
        </w:numPr>
        <w:spacing w:line="240" w:lineRule="auto"/>
        <w:ind w:left="426" w:hanging="426"/>
      </w:pPr>
      <w:r w:rsidRPr="00DA68F9">
        <w:t>Prodávající je povinen upozornit</w:t>
      </w:r>
      <w:r w:rsidR="004F4E3F" w:rsidRPr="00DA68F9">
        <w:t xml:space="preserve"> bez zbytečného odkladu</w:t>
      </w:r>
      <w:r w:rsidRPr="00DA68F9">
        <w:t xml:space="preserve"> kupující</w:t>
      </w:r>
      <w:r w:rsidR="00680E00" w:rsidRPr="00DA68F9">
        <w:t>ho</w:t>
      </w:r>
      <w:r w:rsidRPr="00DA68F9">
        <w:t xml:space="preserve"> písemně na existující či hrozící střet zájmů, co střet zájmů vznikne nebo vyjde najevo, pokud prodávající i při vynaložení veškeré odborné péče nemohl střet zájmů zjistit před uzavřením této smlouvy.</w:t>
      </w:r>
    </w:p>
    <w:p w14:paraId="3205825C" w14:textId="77777777" w:rsidR="00502A3F" w:rsidRPr="0007264E" w:rsidRDefault="00502A3F" w:rsidP="00B350CE">
      <w:pPr>
        <w:numPr>
          <w:ilvl w:val="0"/>
          <w:numId w:val="4"/>
        </w:numPr>
        <w:spacing w:line="240" w:lineRule="auto"/>
        <w:ind w:left="426"/>
      </w:pPr>
      <w:r w:rsidRPr="00DA68F9">
        <w:t>Prodávající bez jakýchkoliv výhrad souhlasí se zveřejněním své identifikace a dalších údajů uvedených ve smlouvě včetně ceny zboží</w:t>
      </w:r>
      <w:r w:rsidR="004F4E3F" w:rsidRPr="00DA68F9">
        <w:t xml:space="preserve"> a prohlašuje, že skutečnosti ve smlouvě uvedené nepovažuje za obchodní tajemství ve smyslu příslušných ustanovení právních </w:t>
      </w:r>
      <w:r w:rsidR="004F4E3F" w:rsidRPr="0007264E">
        <w:t>předpisů.</w:t>
      </w:r>
    </w:p>
    <w:p w14:paraId="5BD9D9C6" w14:textId="6CDD5D0F" w:rsidR="004A1745" w:rsidRPr="004A1745" w:rsidRDefault="00015519" w:rsidP="00B350CE">
      <w:pPr>
        <w:numPr>
          <w:ilvl w:val="0"/>
          <w:numId w:val="4"/>
        </w:numPr>
        <w:spacing w:line="240" w:lineRule="auto"/>
        <w:ind w:left="426"/>
      </w:pPr>
      <w:r w:rsidRPr="0007264E">
        <w:rPr>
          <w:rFonts w:cs="Arial"/>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5</w:t>
      </w:r>
      <w:r w:rsidR="00DE772E" w:rsidRPr="0007264E">
        <w:rPr>
          <w:rFonts w:cs="Arial"/>
        </w:rPr>
        <w:t xml:space="preserve"> </w:t>
      </w:r>
      <w:r w:rsidRPr="0007264E">
        <w:rPr>
          <w:rFonts w:cs="Arial"/>
        </w:rPr>
        <w:t xml:space="preserve">pracovních dnů od obdržení platby ze strany </w:t>
      </w:r>
      <w:r w:rsidR="004A3D3F" w:rsidRPr="0007264E">
        <w:rPr>
          <w:rFonts w:cs="Arial"/>
        </w:rPr>
        <w:t xml:space="preserve">kupujícího </w:t>
      </w:r>
      <w:r w:rsidRPr="0007264E">
        <w:rPr>
          <w:rFonts w:cs="Arial"/>
        </w:rPr>
        <w:t xml:space="preserve">za konkrétní plnění. </w:t>
      </w:r>
      <w:r w:rsidR="004A3D3F" w:rsidRPr="0007264E">
        <w:rPr>
          <w:rFonts w:cs="Arial"/>
        </w:rPr>
        <w:t xml:space="preserve">Prodávající </w:t>
      </w:r>
      <w:r w:rsidRPr="0007264E">
        <w:rPr>
          <w:rFonts w:cs="Arial"/>
        </w:rPr>
        <w:t>se zavazuje přenést totožnou povinnost do dalších úrovní dodavatelského řetězce a zavázat své poddodavatele k plnění a šíření této povinnosti též do nižších úrovní dodavatelského řetězce. Kupující je oprávněn požadovat předložení smlouvy uzavřené mezi prodávajícím a jeho poddodavatelem k nahlédnutí.</w:t>
      </w:r>
    </w:p>
    <w:p w14:paraId="6967150B" w14:textId="77777777" w:rsidR="004A1745" w:rsidRPr="004A1745" w:rsidRDefault="004A1745" w:rsidP="00B350CE">
      <w:pPr>
        <w:spacing w:before="240" w:after="0" w:line="240" w:lineRule="auto"/>
        <w:ind w:left="425"/>
        <w:jc w:val="center"/>
        <w:rPr>
          <w:b/>
          <w:bCs/>
          <w:lang w:val="x-none"/>
        </w:rPr>
      </w:pPr>
      <w:r w:rsidRPr="004A1745">
        <w:rPr>
          <w:b/>
          <w:bCs/>
          <w:lang w:val="x-none"/>
        </w:rPr>
        <w:t xml:space="preserve">Článek </w:t>
      </w:r>
      <w:r w:rsidRPr="004A1745">
        <w:rPr>
          <w:b/>
          <w:bCs/>
        </w:rPr>
        <w:t>12</w:t>
      </w:r>
      <w:r w:rsidRPr="004A1745">
        <w:rPr>
          <w:b/>
          <w:bCs/>
          <w:lang w:val="x-none"/>
        </w:rPr>
        <w:t>.</w:t>
      </w:r>
    </w:p>
    <w:p w14:paraId="329F239C" w14:textId="77777777" w:rsidR="004A1745" w:rsidRPr="004A1745" w:rsidRDefault="004A1745" w:rsidP="00B350CE">
      <w:pPr>
        <w:spacing w:line="240" w:lineRule="auto"/>
        <w:ind w:left="426"/>
        <w:jc w:val="center"/>
        <w:rPr>
          <w:b/>
          <w:bCs/>
        </w:rPr>
      </w:pPr>
      <w:r w:rsidRPr="004A1745">
        <w:rPr>
          <w:b/>
          <w:bCs/>
        </w:rPr>
        <w:t>Prohlášení prodávajícího</w:t>
      </w:r>
    </w:p>
    <w:p w14:paraId="1E25DEA2" w14:textId="77777777" w:rsidR="004A1745" w:rsidRPr="004A1745" w:rsidRDefault="004A1745" w:rsidP="00B350CE">
      <w:pPr>
        <w:spacing w:line="240" w:lineRule="auto"/>
        <w:ind w:left="426"/>
      </w:pPr>
      <w:r w:rsidRPr="004A1745">
        <w:t xml:space="preserve">1.  Prodávající podpisem této smlouvy prohlašuje, že při plnění předmětu smlouvy </w:t>
      </w:r>
    </w:p>
    <w:p w14:paraId="2DDAA0DA" w14:textId="77777777" w:rsidR="004A1745" w:rsidRPr="004A1745" w:rsidRDefault="004A1745" w:rsidP="00B350CE">
      <w:pPr>
        <w:spacing w:line="240" w:lineRule="auto"/>
        <w:ind w:left="426"/>
      </w:pPr>
      <w:r w:rsidRPr="004A1745">
        <w:t>a) nepřekročí limity stanovené v článku 5k nařízení Rady (EU) č. 833/2014 ze dne 31. července 2014, o omezujících opatřeních vzhledem k činnostem Ruska destabilizujícím situaci na Ukrajině, ve znění nařízení Rady (EU) č. 2022/576 ze dne 8. dubna 2022 a nařízení Rady (EU) č. 2022/1269 ze dne 21. července 2022;</w:t>
      </w:r>
    </w:p>
    <w:p w14:paraId="3759A748" w14:textId="77777777" w:rsidR="004A1745" w:rsidRPr="004A1745" w:rsidRDefault="004A1745" w:rsidP="00B350CE">
      <w:pPr>
        <w:spacing w:line="240" w:lineRule="auto"/>
        <w:ind w:left="426"/>
      </w:pPr>
      <w:r w:rsidRPr="004A1745">
        <w:t>b) nevyužije:</w:t>
      </w:r>
    </w:p>
    <w:p w14:paraId="05735811" w14:textId="77777777" w:rsidR="004A1745" w:rsidRPr="004A1745" w:rsidRDefault="004A1745" w:rsidP="00B350CE">
      <w:pPr>
        <w:spacing w:line="240" w:lineRule="auto"/>
        <w:ind w:left="851"/>
      </w:pPr>
      <w:r w:rsidRPr="004A1745">
        <w:t>a) ruského státního příslušníka, fyzickou či právnickou osobu nebo subjekt či orgán se sídlem v Rusku,</w:t>
      </w:r>
    </w:p>
    <w:p w14:paraId="35062EA9" w14:textId="77777777" w:rsidR="004A1745" w:rsidRPr="004A1745" w:rsidRDefault="004A1745" w:rsidP="00B350CE">
      <w:pPr>
        <w:spacing w:line="240" w:lineRule="auto"/>
        <w:ind w:left="851"/>
      </w:pPr>
      <w:r w:rsidRPr="004A1745">
        <w:t>b) právnickou osobu, subjekt nebo orgán, které jsou z více než 50 % přímo či nepřímo vlastněny některým ze subjektů uvedených v písmeni a) tohoto písmene, nebo</w:t>
      </w:r>
    </w:p>
    <w:p w14:paraId="4938E2DC" w14:textId="77777777" w:rsidR="004A1745" w:rsidRPr="004A1745" w:rsidRDefault="004A1745" w:rsidP="00B350CE">
      <w:pPr>
        <w:spacing w:line="240" w:lineRule="auto"/>
        <w:ind w:left="851"/>
      </w:pPr>
      <w:r w:rsidRPr="004A1745">
        <w:lastRenderedPageBreak/>
        <w:t>c) fyzickou nebo právnickou osobu, subjekt nebo orgán, kteří jednají jménem nebo na pokyn některého ze subjektů uvedených v písmeni a) nebo b) tohoto písmene,</w:t>
      </w:r>
    </w:p>
    <w:p w14:paraId="2663E71E" w14:textId="77777777" w:rsidR="004A1745" w:rsidRPr="004A1745" w:rsidRDefault="004A1745" w:rsidP="00B350CE">
      <w:pPr>
        <w:spacing w:line="240" w:lineRule="auto"/>
        <w:ind w:left="851"/>
      </w:pPr>
      <w:r w:rsidRPr="004A1745">
        <w:t>včetně poddodavatelů, dodavatelů nebo subjektů podílejících se na realizaci veřejné zakázky, pokud by plnili více než 10 % ceny zboží;</w:t>
      </w:r>
    </w:p>
    <w:p w14:paraId="61A63187" w14:textId="77777777" w:rsidR="004A1745" w:rsidRPr="004A1745" w:rsidRDefault="004A1745" w:rsidP="00B350CE">
      <w:pPr>
        <w:spacing w:line="240" w:lineRule="auto"/>
        <w:ind w:left="426"/>
        <w:rPr>
          <w:b/>
        </w:rPr>
      </w:pPr>
      <w:r w:rsidRPr="004A1745">
        <w:t xml:space="preserve">c) není sankcionovanou osobou ve smyslu nařízení Rady (EU) č. 269/2014 ze dne 17.  března 2014, o omezujících opatřeních vzhledem k činnostem narušujícím nebo ohrožujícím územní celistvost, svrchovanost a nezávislost Ukrajiny, ve znění nařízení Rady (EU) č. 2022/1273 ze dne 21. července 2022, nařízení Rady (EU) č. 208/2014 ze dne 5. 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w:t>
      </w:r>
      <w:r w:rsidRPr="004A1745">
        <w:rPr>
          <w:b/>
        </w:rPr>
        <w:t>nenachází se na tzv. sankčních seznamech.</w:t>
      </w:r>
    </w:p>
    <w:p w14:paraId="3FC6FAC2" w14:textId="5D6DAB94" w:rsidR="004A1745" w:rsidRPr="004A1745" w:rsidRDefault="004A1745" w:rsidP="00B350CE">
      <w:pPr>
        <w:spacing w:line="240" w:lineRule="auto"/>
        <w:ind w:left="426"/>
      </w:pPr>
      <w:r w:rsidRPr="004A1745">
        <w:t>2. Prodávající je povinen bezodkladně informovat kupujícího zasláním informace do datové schránky kupujícího o změnách spočívajících ve skutečnostech uvedených v odst. 1. tohoto Článku.</w:t>
      </w:r>
    </w:p>
    <w:p w14:paraId="5208D96A" w14:textId="279430F7" w:rsidR="00502A3F" w:rsidRPr="00DA68F9" w:rsidRDefault="00502A3F" w:rsidP="00B350CE">
      <w:pPr>
        <w:pStyle w:val="Nadpis1"/>
        <w:spacing w:before="240"/>
        <w:ind w:right="-284"/>
        <w:rPr>
          <w:rFonts w:cs="Arial"/>
          <w:szCs w:val="22"/>
        </w:rPr>
      </w:pPr>
      <w:r w:rsidRPr="00DA68F9">
        <w:rPr>
          <w:rFonts w:cs="Arial"/>
          <w:szCs w:val="22"/>
        </w:rPr>
        <w:t xml:space="preserve">Článek </w:t>
      </w:r>
      <w:r w:rsidR="00310058" w:rsidRPr="00DA68F9">
        <w:rPr>
          <w:rFonts w:cs="Arial"/>
          <w:szCs w:val="22"/>
          <w:lang w:val="cs-CZ"/>
        </w:rPr>
        <w:t>1</w:t>
      </w:r>
      <w:r w:rsidR="004A1745">
        <w:rPr>
          <w:rFonts w:cs="Arial"/>
          <w:szCs w:val="22"/>
          <w:lang w:val="cs-CZ"/>
        </w:rPr>
        <w:t>3</w:t>
      </w:r>
      <w:r w:rsidRPr="00DA68F9">
        <w:rPr>
          <w:rFonts w:cs="Arial"/>
          <w:szCs w:val="22"/>
        </w:rPr>
        <w:t>.</w:t>
      </w:r>
    </w:p>
    <w:p w14:paraId="38899E9C" w14:textId="77777777" w:rsidR="00502A3F" w:rsidRPr="00DA68F9" w:rsidRDefault="00502A3F" w:rsidP="00B350CE">
      <w:pPr>
        <w:pStyle w:val="Nadpis1"/>
        <w:spacing w:after="120"/>
        <w:ind w:right="-284"/>
        <w:rPr>
          <w:rFonts w:cs="Arial"/>
          <w:szCs w:val="22"/>
        </w:rPr>
      </w:pPr>
      <w:r w:rsidRPr="00DA68F9">
        <w:rPr>
          <w:rFonts w:cs="Arial"/>
          <w:szCs w:val="22"/>
        </w:rPr>
        <w:t>Závěrečná ustanovení</w:t>
      </w:r>
    </w:p>
    <w:p w14:paraId="158EBD9E" w14:textId="77777777" w:rsidR="000A2667" w:rsidRPr="000A2667" w:rsidRDefault="000A2667" w:rsidP="00B350CE">
      <w:pPr>
        <w:pStyle w:val="Odstavecseseznamem"/>
        <w:numPr>
          <w:ilvl w:val="0"/>
          <w:numId w:val="3"/>
        </w:numPr>
        <w:spacing w:line="240" w:lineRule="auto"/>
        <w:ind w:left="426" w:hanging="426"/>
      </w:pPr>
      <w:r w:rsidRPr="000A2667">
        <w:t xml:space="preserve">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 pokud tomuto zákonu podléhá, jinak je účinná rovněž dnem podpisu. </w:t>
      </w:r>
    </w:p>
    <w:p w14:paraId="373C9767" w14:textId="77777777" w:rsidR="005447E0" w:rsidRPr="00DA68F9" w:rsidRDefault="00BF6F91" w:rsidP="00B350CE">
      <w:pPr>
        <w:numPr>
          <w:ilvl w:val="0"/>
          <w:numId w:val="3"/>
        </w:numPr>
        <w:spacing w:line="240" w:lineRule="auto"/>
        <w:ind w:left="426"/>
      </w:pPr>
      <w:r w:rsidRPr="00DA68F9">
        <w:t>V souladu se zákonem o registru smluv, se strany dohodly, že kupující zašle tuto smlouvu správci registru smluv k uveřejnění ve lhůtě, stanovené tímto zákonem a o nabytí účinnosti této smlouvy písemně vyrozumí prodávajícího.</w:t>
      </w:r>
    </w:p>
    <w:p w14:paraId="2A890E3B" w14:textId="77777777" w:rsidR="00BF6F91" w:rsidRPr="00DA68F9" w:rsidRDefault="00BF6F91" w:rsidP="00B350CE">
      <w:pPr>
        <w:numPr>
          <w:ilvl w:val="0"/>
          <w:numId w:val="3"/>
        </w:numPr>
        <w:spacing w:line="240" w:lineRule="auto"/>
        <w:ind w:left="426"/>
      </w:pPr>
      <w:r w:rsidRPr="00DA68F9">
        <w:t>Smluvní strany uzavírají tuto smlouvu v souladu se zákonem č. 1</w:t>
      </w:r>
      <w:r w:rsidR="007F683F" w:rsidRPr="00DA68F9">
        <w:t>10</w:t>
      </w:r>
      <w:r w:rsidRPr="00DA68F9">
        <w:t>/20</w:t>
      </w:r>
      <w:r w:rsidR="007F683F" w:rsidRPr="00DA68F9">
        <w:t>19</w:t>
      </w:r>
      <w:r w:rsidRPr="00DA68F9">
        <w:t xml:space="preserve"> Sb., o </w:t>
      </w:r>
      <w:r w:rsidR="007F683F" w:rsidRPr="00DA68F9">
        <w:t>zpracování</w:t>
      </w:r>
      <w:r w:rsidRPr="00DA68F9">
        <w:t xml:space="preserve">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stran před odesláním budou anonymizovány v souladu se zákonem č. 1</w:t>
      </w:r>
      <w:r w:rsidR="007F683F" w:rsidRPr="00DA68F9">
        <w:t>10</w:t>
      </w:r>
      <w:r w:rsidRPr="00DA68F9">
        <w:t>/20</w:t>
      </w:r>
      <w:r w:rsidR="007F683F" w:rsidRPr="00DA68F9">
        <w:t>19</w:t>
      </w:r>
      <w:r w:rsidRPr="00DA68F9">
        <w:t xml:space="preserve"> Sb., o </w:t>
      </w:r>
      <w:r w:rsidR="007F683F" w:rsidRPr="00DA68F9">
        <w:t xml:space="preserve">zpracování </w:t>
      </w:r>
      <w:r w:rsidRPr="00DA68F9">
        <w:t>osobních údajů.</w:t>
      </w:r>
    </w:p>
    <w:p w14:paraId="66F3AFAB" w14:textId="601561C6" w:rsidR="00502A3F" w:rsidRPr="00DA68F9" w:rsidRDefault="00502A3F" w:rsidP="00B350CE">
      <w:pPr>
        <w:numPr>
          <w:ilvl w:val="0"/>
          <w:numId w:val="3"/>
        </w:numPr>
        <w:spacing w:line="240" w:lineRule="auto"/>
        <w:ind w:left="426"/>
      </w:pPr>
      <w:r w:rsidRPr="00DA68F9">
        <w:t>Vztahy touto smlouvou neupravené se řídí</w:t>
      </w:r>
      <w:r w:rsidR="001102BE" w:rsidRPr="00DA68F9">
        <w:t xml:space="preserve"> </w:t>
      </w:r>
      <w:r w:rsidR="001102BE" w:rsidRPr="00DA68F9">
        <w:rPr>
          <w:rFonts w:cs="Arial"/>
        </w:rPr>
        <w:t xml:space="preserve">primárně ustanoveními </w:t>
      </w:r>
      <w:r w:rsidR="00671597" w:rsidRPr="00DA68F9">
        <w:rPr>
          <w:rFonts w:cs="Arial"/>
        </w:rPr>
        <w:t>rámcové dohody</w:t>
      </w:r>
      <w:r w:rsidR="001102BE" w:rsidRPr="00DA68F9">
        <w:t xml:space="preserve"> a</w:t>
      </w:r>
      <w:r w:rsidRPr="00DA68F9">
        <w:t xml:space="preserve"> platným českým právním řádem </w:t>
      </w:r>
      <w:r w:rsidR="00E323D7" w:rsidRPr="00DA68F9">
        <w:t>zejména</w:t>
      </w:r>
      <w:r w:rsidR="001102BE" w:rsidRPr="00DA68F9">
        <w:t xml:space="preserve"> </w:t>
      </w:r>
      <w:r w:rsidRPr="00DA68F9">
        <w:t xml:space="preserve">§ 2079 a násl. </w:t>
      </w:r>
      <w:proofErr w:type="spellStart"/>
      <w:r w:rsidR="00E370C9" w:rsidRPr="00DA68F9">
        <w:rPr>
          <w:rFonts w:cs="Arial"/>
        </w:rPr>
        <w:t>ObčZ</w:t>
      </w:r>
      <w:proofErr w:type="spellEnd"/>
      <w:r w:rsidR="00FC12D8" w:rsidRPr="00DA68F9">
        <w:t xml:space="preserve"> </w:t>
      </w:r>
      <w:r w:rsidR="00FC12D8" w:rsidRPr="00DA68F9">
        <w:rPr>
          <w:rFonts w:cs="Arial"/>
        </w:rPr>
        <w:t>a kogentní</w:t>
      </w:r>
      <w:r w:rsidR="00306D6F" w:rsidRPr="00DA68F9">
        <w:rPr>
          <w:rFonts w:cs="Arial"/>
        </w:rPr>
        <w:t>mi</w:t>
      </w:r>
      <w:r w:rsidR="00FC12D8" w:rsidRPr="00DA68F9">
        <w:rPr>
          <w:rFonts w:cs="Arial"/>
        </w:rPr>
        <w:t xml:space="preserve"> </w:t>
      </w:r>
      <w:r w:rsidR="00306D6F" w:rsidRPr="00DA68F9">
        <w:rPr>
          <w:rFonts w:cs="Arial"/>
        </w:rPr>
        <w:t xml:space="preserve">normami </w:t>
      </w:r>
      <w:r w:rsidR="00FC12D8" w:rsidRPr="00DA68F9">
        <w:rPr>
          <w:rFonts w:cs="Arial"/>
        </w:rPr>
        <w:t>reglementující smluvní vztah a dopadající na jeho předmět.</w:t>
      </w:r>
    </w:p>
    <w:p w14:paraId="2DA722D7" w14:textId="59FB8EB8" w:rsidR="00BF6F91" w:rsidRPr="00DA68F9" w:rsidRDefault="00BF6F91" w:rsidP="00B350CE">
      <w:pPr>
        <w:numPr>
          <w:ilvl w:val="0"/>
          <w:numId w:val="3"/>
        </w:numPr>
        <w:spacing w:line="240" w:lineRule="auto"/>
        <w:ind w:left="426"/>
      </w:pPr>
      <w:r w:rsidRPr="00DA68F9">
        <w:t xml:space="preserve">Smluvní strany vylučují aplikaci ustanovení § 557 </w:t>
      </w:r>
      <w:proofErr w:type="spellStart"/>
      <w:r w:rsidR="005B097E" w:rsidRPr="00DA68F9">
        <w:rPr>
          <w:rFonts w:cs="Arial"/>
        </w:rPr>
        <w:t>ObčZ</w:t>
      </w:r>
      <w:proofErr w:type="spellEnd"/>
      <w:r w:rsidRPr="00DA68F9">
        <w:t xml:space="preserve"> na tuto smlouvu.</w:t>
      </w:r>
    </w:p>
    <w:p w14:paraId="7FF06546" w14:textId="7B5EC860" w:rsidR="00BF6F91" w:rsidRPr="00DA68F9" w:rsidRDefault="00BF6F91" w:rsidP="00B350CE">
      <w:pPr>
        <w:numPr>
          <w:ilvl w:val="0"/>
          <w:numId w:val="3"/>
        </w:numPr>
        <w:spacing w:line="240" w:lineRule="auto"/>
        <w:ind w:left="426"/>
      </w:pPr>
      <w:r w:rsidRPr="00DA68F9">
        <w:t xml:space="preserve">Smluvní strany se dohodly, že prodávající přebírá podle § 1765 </w:t>
      </w:r>
      <w:proofErr w:type="spellStart"/>
      <w:r w:rsidR="005B097E" w:rsidRPr="00DA68F9">
        <w:rPr>
          <w:rFonts w:cs="Arial"/>
        </w:rPr>
        <w:t>ObčZ</w:t>
      </w:r>
      <w:proofErr w:type="spellEnd"/>
      <w:r w:rsidR="005B097E" w:rsidRPr="00DA68F9" w:rsidDel="005B097E">
        <w:t xml:space="preserve"> </w:t>
      </w:r>
      <w:r w:rsidRPr="00DA68F9">
        <w:t>riziko změny okolností</w:t>
      </w:r>
      <w:r w:rsidR="00743ECA" w:rsidRPr="00DA68F9">
        <w:t xml:space="preserve"> </w:t>
      </w:r>
      <w:r w:rsidR="00234E8C" w:rsidRPr="00DA68F9">
        <w:t xml:space="preserve">pouze </w:t>
      </w:r>
      <w:r w:rsidRPr="00DA68F9">
        <w:t>v souvislosti s cenou za poskytnuté plnění.</w:t>
      </w:r>
    </w:p>
    <w:p w14:paraId="446A2019" w14:textId="391E600B" w:rsidR="00BF6F91" w:rsidRPr="00DA68F9" w:rsidRDefault="00BF6F91" w:rsidP="00B350CE">
      <w:pPr>
        <w:numPr>
          <w:ilvl w:val="0"/>
          <w:numId w:val="3"/>
        </w:numPr>
        <w:spacing w:line="240" w:lineRule="auto"/>
        <w:ind w:left="426"/>
      </w:pPr>
      <w:r w:rsidRPr="00DA68F9">
        <w:t xml:space="preserve">Smluvní strany se dohodly na uplatnění ustanovení § 576 </w:t>
      </w:r>
      <w:proofErr w:type="spellStart"/>
      <w:r w:rsidR="005B097E" w:rsidRPr="00DA68F9">
        <w:rPr>
          <w:rFonts w:cs="Arial"/>
        </w:rPr>
        <w:t>ObčZ</w:t>
      </w:r>
      <w:proofErr w:type="spellEnd"/>
      <w:r w:rsidRPr="00DA68F9">
        <w:t xml:space="preserve">, při posuzování vlivu nicotnosti (vady) této smlouvy na ostatní ustanovení. </w:t>
      </w:r>
    </w:p>
    <w:p w14:paraId="365E27B0" w14:textId="1AA1BC1A" w:rsidR="00BF6F91" w:rsidRPr="00DA68F9" w:rsidRDefault="00BF6F91" w:rsidP="00B350CE">
      <w:pPr>
        <w:numPr>
          <w:ilvl w:val="0"/>
          <w:numId w:val="3"/>
        </w:numPr>
        <w:spacing w:line="240" w:lineRule="auto"/>
        <w:ind w:left="426"/>
      </w:pPr>
      <w:r w:rsidRPr="00DA68F9">
        <w:t xml:space="preserve">Právo kupujícího vyplývající z této smlouvy či jejího porušení se promlčují ve lhůtě </w:t>
      </w:r>
      <w:r w:rsidR="005B097E">
        <w:t xml:space="preserve">10 </w:t>
      </w:r>
      <w:r w:rsidRPr="00DA68F9">
        <w:t>let ode dne, kdy právo mohlo být uplatněno poprvé.</w:t>
      </w:r>
    </w:p>
    <w:p w14:paraId="55256526" w14:textId="539437AF" w:rsidR="00502A3F" w:rsidRPr="00DA68F9" w:rsidRDefault="00502A3F" w:rsidP="00B350CE">
      <w:pPr>
        <w:numPr>
          <w:ilvl w:val="0"/>
          <w:numId w:val="3"/>
        </w:numPr>
        <w:spacing w:line="240" w:lineRule="auto"/>
        <w:ind w:left="426"/>
      </w:pPr>
      <w:r w:rsidRPr="00DA68F9">
        <w:t>V případě uzavření smlouvy ve dvojjazyčném znění je rozhodné znění v českém jazyce. Veškerá komunikace smluvních stran bude probíhat v českém jazyce.</w:t>
      </w:r>
      <w:r w:rsidR="006D7A1E">
        <w:t xml:space="preserve"> V</w:t>
      </w:r>
      <w:r w:rsidR="006D7A1E" w:rsidRPr="00D55158">
        <w:t xml:space="preserve">šechny písemnosti, </w:t>
      </w:r>
      <w:r w:rsidR="006D7A1E" w:rsidRPr="00CF6779">
        <w:t>dokumenty, návody, dodatky, certifikáty, prohlášení o shodě, faktury, doklady o revizích a zkouškách apod. budou výhradně v českém jazyce.</w:t>
      </w:r>
    </w:p>
    <w:p w14:paraId="16A65752" w14:textId="77777777" w:rsidR="00502A3F" w:rsidRPr="00DA68F9" w:rsidRDefault="00502A3F" w:rsidP="00B350CE">
      <w:pPr>
        <w:numPr>
          <w:ilvl w:val="0"/>
          <w:numId w:val="3"/>
        </w:numPr>
        <w:spacing w:line="240" w:lineRule="auto"/>
        <w:ind w:left="426"/>
      </w:pPr>
      <w:r w:rsidRPr="00DA68F9">
        <w:t>Tuto smlouvu lze měnit, doplňovat či zrušit pouze dohodou smluvních stran, a to písemnými dodatky číslovanými vzestupnou řadou; jiná ujednání jsou neplatná.</w:t>
      </w:r>
    </w:p>
    <w:p w14:paraId="0670A994" w14:textId="77777777" w:rsidR="00502A3F" w:rsidRPr="00DA68F9" w:rsidRDefault="00502A3F" w:rsidP="00B350CE">
      <w:pPr>
        <w:numPr>
          <w:ilvl w:val="0"/>
          <w:numId w:val="3"/>
        </w:numPr>
        <w:spacing w:line="240" w:lineRule="auto"/>
        <w:ind w:left="426"/>
      </w:pPr>
      <w:r w:rsidRPr="00DA68F9">
        <w:lastRenderedPageBreak/>
        <w:t xml:space="preserve">Smluvní strany se zavazují, že veškeré spory vzniklé v souvislosti s realizací </w:t>
      </w:r>
      <w:r w:rsidR="0018739A" w:rsidRPr="00DA68F9">
        <w:t xml:space="preserve">této </w:t>
      </w:r>
      <w:r w:rsidRPr="00DA68F9">
        <w:t xml:space="preserve">smlouvy budou řešeny </w:t>
      </w:r>
      <w:r w:rsidR="0018739A" w:rsidRPr="00DA68F9">
        <w:t xml:space="preserve">nejprve </w:t>
      </w:r>
      <w:r w:rsidRPr="00DA68F9">
        <w:t>smírnou cestou – dohodou. Nedojde-li k</w:t>
      </w:r>
      <w:r w:rsidR="0018739A" w:rsidRPr="00DA68F9">
        <w:t> </w:t>
      </w:r>
      <w:r w:rsidRPr="00DA68F9">
        <w:t>dohodě</w:t>
      </w:r>
      <w:r w:rsidR="0018739A" w:rsidRPr="00DA68F9">
        <w:t xml:space="preserve"> stran</w:t>
      </w:r>
      <w:r w:rsidRPr="00DA68F9">
        <w:t>, bude spor projednán před příslušným českým soudem podle platného českého právního řádu.</w:t>
      </w:r>
    </w:p>
    <w:p w14:paraId="2B263C81" w14:textId="77777777" w:rsidR="00502A3F" w:rsidRPr="00DA68F9" w:rsidRDefault="00502A3F" w:rsidP="00B350CE">
      <w:pPr>
        <w:numPr>
          <w:ilvl w:val="0"/>
          <w:numId w:val="3"/>
        </w:numPr>
        <w:spacing w:line="240" w:lineRule="auto"/>
        <w:ind w:left="426"/>
      </w:pPr>
      <w:r w:rsidRPr="00DA68F9">
        <w:t>Veškerá korespondence mezi smluvními stranami, včetně jejich prohlášení, je bez vlivu na sjednaný obsah práv a povinností smluvních stran dle této smlouvy, není-li ve smlouvě stanoveno jinak.</w:t>
      </w:r>
    </w:p>
    <w:p w14:paraId="74EBDB01" w14:textId="77777777" w:rsidR="00502A3F" w:rsidRPr="00DA68F9" w:rsidRDefault="00502A3F" w:rsidP="00B350CE">
      <w:pPr>
        <w:numPr>
          <w:ilvl w:val="0"/>
          <w:numId w:val="3"/>
        </w:numPr>
        <w:spacing w:line="240" w:lineRule="auto"/>
        <w:ind w:left="426"/>
      </w:pPr>
      <w:r w:rsidRPr="00DA68F9">
        <w:t xml:space="preserve">Tato </w:t>
      </w:r>
      <w:r w:rsidR="005D15CF" w:rsidRPr="00DA68F9">
        <w:rPr>
          <w:rFonts w:cs="Arial"/>
        </w:rPr>
        <w:t>smlouva je vyhotovena v elektronické podobě. Smluvní strana podepisující tuto smlouvu jako druhá v pořadí je povinna prokazatelně doručit podepsanou smlouvu druhé smluvní straně a centrálnímu zadavateli.</w:t>
      </w:r>
      <w:r w:rsidRPr="00DA68F9">
        <w:t xml:space="preserve"> </w:t>
      </w:r>
    </w:p>
    <w:p w14:paraId="35265087" w14:textId="1D4B9A9C" w:rsidR="00FC12D8" w:rsidRPr="00DA68F9" w:rsidRDefault="00502A3F" w:rsidP="00B350CE">
      <w:pPr>
        <w:numPr>
          <w:ilvl w:val="0"/>
          <w:numId w:val="3"/>
        </w:numPr>
        <w:spacing w:line="240" w:lineRule="auto"/>
        <w:ind w:left="426"/>
      </w:pPr>
      <w:r w:rsidRPr="00DA68F9">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9EC1B38" w14:textId="77777777" w:rsidR="00A3590E" w:rsidRPr="006D7A1E" w:rsidRDefault="008429B2" w:rsidP="00B350CE">
      <w:pPr>
        <w:numPr>
          <w:ilvl w:val="0"/>
          <w:numId w:val="3"/>
        </w:numPr>
        <w:spacing w:after="0" w:line="240" w:lineRule="auto"/>
        <w:ind w:left="426"/>
      </w:pPr>
      <w:r w:rsidRPr="006D7A1E">
        <w:rPr>
          <w:rFonts w:cs="Arial"/>
        </w:rPr>
        <w:t>Nedílnou součástí této smlouvy jsou níže uvedené přílohy</w:t>
      </w:r>
      <w:r w:rsidR="00A3590E" w:rsidRPr="006D7A1E">
        <w:t xml:space="preserve">: </w:t>
      </w:r>
    </w:p>
    <w:p w14:paraId="11DCF476" w14:textId="774EAF88" w:rsidR="00A3590E" w:rsidRPr="006D7A1E" w:rsidRDefault="00A3590E" w:rsidP="00B350CE">
      <w:pPr>
        <w:spacing w:after="0" w:line="240" w:lineRule="auto"/>
        <w:ind w:left="426"/>
        <w:rPr>
          <w:b/>
        </w:rPr>
      </w:pPr>
      <w:r w:rsidRPr="006D7A1E">
        <w:t xml:space="preserve">Příloha č. 1 – </w:t>
      </w:r>
      <w:r w:rsidRPr="006D7A1E">
        <w:rPr>
          <w:rFonts w:cs="Arial"/>
        </w:rPr>
        <w:t>Podrobný popis zboží</w:t>
      </w:r>
      <w:r w:rsidR="00DD64C7" w:rsidRPr="006D7A1E">
        <w:rPr>
          <w:rFonts w:cs="Arial"/>
        </w:rPr>
        <w:t xml:space="preserve"> </w:t>
      </w:r>
      <w:r w:rsidR="00DA5FB4" w:rsidRPr="00E72869">
        <w:rPr>
          <w:i/>
        </w:rPr>
        <w:t>(dle přílohy č.</w:t>
      </w:r>
      <w:r w:rsidR="00364A6F" w:rsidRPr="00E72869">
        <w:rPr>
          <w:i/>
        </w:rPr>
        <w:t xml:space="preserve"> </w:t>
      </w:r>
      <w:r w:rsidR="00574E78" w:rsidRPr="00E72869">
        <w:rPr>
          <w:i/>
        </w:rPr>
        <w:t xml:space="preserve">3 </w:t>
      </w:r>
      <w:r w:rsidR="00671597" w:rsidRPr="00E72869">
        <w:rPr>
          <w:i/>
        </w:rPr>
        <w:t>rámcové dohody</w:t>
      </w:r>
      <w:r w:rsidR="00DA5FB4" w:rsidRPr="00E72869">
        <w:rPr>
          <w:i/>
        </w:rPr>
        <w:t>)</w:t>
      </w:r>
    </w:p>
    <w:p w14:paraId="649B006C" w14:textId="0EDF35A1" w:rsidR="00A3590E" w:rsidRPr="006D7A1E" w:rsidRDefault="00A3590E" w:rsidP="00B350CE">
      <w:pPr>
        <w:spacing w:after="0" w:line="240" w:lineRule="auto"/>
        <w:ind w:left="425"/>
      </w:pPr>
      <w:r w:rsidRPr="006D7A1E">
        <w:t xml:space="preserve">Příloha č. 2 – </w:t>
      </w:r>
      <w:r w:rsidR="0003792B">
        <w:t xml:space="preserve">Cenová kalkulace </w:t>
      </w:r>
      <w:r w:rsidR="0003792B" w:rsidRPr="00E72869">
        <w:rPr>
          <w:i/>
          <w:iCs/>
        </w:rPr>
        <w:t>(dle přílohy č. 2 Rámcové dohody)</w:t>
      </w:r>
    </w:p>
    <w:p w14:paraId="3328D29B" w14:textId="52502AD7" w:rsidR="00C04A2B" w:rsidRPr="00DA68F9" w:rsidRDefault="00A3590E" w:rsidP="00B350CE">
      <w:pPr>
        <w:spacing w:after="0" w:line="240" w:lineRule="auto"/>
        <w:ind w:left="426"/>
        <w:rPr>
          <w:b/>
        </w:rPr>
      </w:pPr>
      <w:r w:rsidRPr="006D7A1E">
        <w:t xml:space="preserve">Příloha č. 3 – </w:t>
      </w:r>
      <w:r w:rsidR="0003792B">
        <w:t>Servisní střediska</w:t>
      </w:r>
    </w:p>
    <w:p w14:paraId="40245B4D" w14:textId="77777777" w:rsidR="00A905DF" w:rsidRPr="00DA68F9" w:rsidRDefault="00A905DF" w:rsidP="004320D1">
      <w:pPr>
        <w:pStyle w:val="Zkladntextodsazen"/>
        <w:spacing w:after="0" w:line="240" w:lineRule="auto"/>
        <w:ind w:left="0"/>
        <w:rPr>
          <w:rFonts w:cs="Arial"/>
        </w:rPr>
      </w:pPr>
    </w:p>
    <w:tbl>
      <w:tblPr>
        <w:tblW w:w="8955" w:type="dxa"/>
        <w:tblInd w:w="70" w:type="dxa"/>
        <w:tblCellMar>
          <w:left w:w="70" w:type="dxa"/>
          <w:right w:w="70" w:type="dxa"/>
        </w:tblCellMar>
        <w:tblLook w:val="0000" w:firstRow="0" w:lastRow="0" w:firstColumn="0" w:lastColumn="0" w:noHBand="0" w:noVBand="0"/>
      </w:tblPr>
      <w:tblGrid>
        <w:gridCol w:w="4466"/>
        <w:gridCol w:w="567"/>
        <w:gridCol w:w="3922"/>
      </w:tblGrid>
      <w:tr w:rsidR="006744BD" w:rsidRPr="00DA68F9" w14:paraId="0BC67DB4" w14:textId="77777777" w:rsidTr="006155C7">
        <w:trPr>
          <w:trHeight w:val="485"/>
        </w:trPr>
        <w:tc>
          <w:tcPr>
            <w:tcW w:w="4466" w:type="dxa"/>
          </w:tcPr>
          <w:p w14:paraId="4DCF6E64" w14:textId="40872D21" w:rsidR="006744BD" w:rsidRPr="00DA68F9" w:rsidRDefault="006744BD" w:rsidP="006155C7">
            <w:pPr>
              <w:pStyle w:val="Zkladntextodsazen"/>
              <w:spacing w:after="0" w:line="240" w:lineRule="auto"/>
              <w:ind w:left="0" w:right="-208"/>
              <w:jc w:val="left"/>
              <w:rPr>
                <w:rFonts w:ascii="Arial" w:hAnsi="Arial" w:cs="Arial"/>
                <w:b/>
                <w:lang w:val="cs-CZ"/>
              </w:rPr>
            </w:pPr>
            <w:r w:rsidRPr="00DA68F9">
              <w:rPr>
                <w:rFonts w:ascii="Arial" w:hAnsi="Arial" w:cs="Arial"/>
                <w:b/>
                <w:lang w:val="cs-CZ"/>
              </w:rPr>
              <w:t xml:space="preserve">V </w:t>
            </w:r>
            <w:r w:rsidR="006155C7" w:rsidRPr="006155C7">
              <w:rPr>
                <w:rFonts w:ascii="Arial" w:hAnsi="Arial" w:cs="Arial"/>
                <w:b/>
                <w:lang w:val="cs-CZ"/>
              </w:rPr>
              <w:t xml:space="preserve">Jílovém u Prahy </w:t>
            </w:r>
            <w:r w:rsidRPr="00DA68F9">
              <w:rPr>
                <w:rFonts w:ascii="Arial" w:hAnsi="Arial" w:cs="Arial"/>
                <w:b/>
                <w:lang w:val="cs-CZ"/>
              </w:rPr>
              <w:t xml:space="preserve">dne </w:t>
            </w:r>
            <w:r w:rsidR="003D2E52" w:rsidRPr="00DA68F9">
              <w:rPr>
                <w:rFonts w:ascii="Arial" w:hAnsi="Arial" w:cs="Arial"/>
                <w:i/>
                <w:sz w:val="18"/>
                <w:szCs w:val="18"/>
                <w:lang w:val="cs-CZ"/>
              </w:rPr>
              <w:t>Viz elektronický</w:t>
            </w:r>
            <w:r w:rsidR="006155C7">
              <w:rPr>
                <w:rFonts w:ascii="Arial" w:hAnsi="Arial" w:cs="Arial"/>
                <w:i/>
                <w:sz w:val="18"/>
                <w:szCs w:val="18"/>
                <w:lang w:val="cs-CZ"/>
              </w:rPr>
              <w:t xml:space="preserve"> </w:t>
            </w:r>
            <w:r w:rsidR="003D2E52" w:rsidRPr="00DA68F9">
              <w:rPr>
                <w:rFonts w:ascii="Arial" w:hAnsi="Arial" w:cs="Arial"/>
                <w:i/>
                <w:sz w:val="18"/>
                <w:szCs w:val="18"/>
                <w:lang w:val="cs-CZ"/>
              </w:rPr>
              <w:t>podpis</w:t>
            </w:r>
          </w:p>
        </w:tc>
        <w:tc>
          <w:tcPr>
            <w:tcW w:w="567" w:type="dxa"/>
            <w:vMerge w:val="restart"/>
          </w:tcPr>
          <w:p w14:paraId="29CACEDE" w14:textId="77777777" w:rsidR="006744BD" w:rsidRPr="00DA68F9" w:rsidRDefault="006744BD" w:rsidP="004320D1">
            <w:pPr>
              <w:pStyle w:val="Zkladntextodsazen"/>
              <w:spacing w:after="0" w:line="240" w:lineRule="auto"/>
              <w:ind w:left="0"/>
              <w:jc w:val="left"/>
              <w:rPr>
                <w:rFonts w:ascii="Arial" w:hAnsi="Arial" w:cs="Arial"/>
                <w:lang w:val="cs-CZ"/>
              </w:rPr>
            </w:pPr>
          </w:p>
        </w:tc>
        <w:tc>
          <w:tcPr>
            <w:tcW w:w="3922" w:type="dxa"/>
          </w:tcPr>
          <w:p w14:paraId="646EDAA3" w14:textId="684F24EC" w:rsidR="006744BD" w:rsidRPr="00DA68F9" w:rsidRDefault="006744BD" w:rsidP="00DC0369">
            <w:pPr>
              <w:pStyle w:val="Zkladntextodsazen"/>
              <w:spacing w:after="0" w:line="240" w:lineRule="auto"/>
              <w:ind w:left="0"/>
              <w:jc w:val="left"/>
              <w:rPr>
                <w:rFonts w:ascii="Arial" w:hAnsi="Arial" w:cs="Arial"/>
                <w:b/>
                <w:lang w:val="cs-CZ"/>
              </w:rPr>
            </w:pPr>
            <w:r w:rsidRPr="00DA68F9">
              <w:rPr>
                <w:rFonts w:ascii="Arial" w:hAnsi="Arial" w:cs="Arial"/>
                <w:b/>
                <w:lang w:val="cs-CZ"/>
              </w:rPr>
              <w:t xml:space="preserve">V </w:t>
            </w:r>
            <w:r w:rsidR="00145A46">
              <w:rPr>
                <w:rFonts w:ascii="Arial" w:hAnsi="Arial" w:cs="Arial"/>
                <w:b/>
                <w:lang w:val="cs-CZ"/>
              </w:rPr>
              <w:t xml:space="preserve">Jihlavě </w:t>
            </w:r>
            <w:r w:rsidRPr="00DA68F9">
              <w:rPr>
                <w:rFonts w:ascii="Arial" w:hAnsi="Arial" w:cs="Arial"/>
                <w:b/>
                <w:lang w:val="cs-CZ"/>
              </w:rPr>
              <w:t xml:space="preserve">dne </w:t>
            </w:r>
            <w:r w:rsidR="003D2E52" w:rsidRPr="00DA68F9">
              <w:rPr>
                <w:rFonts w:ascii="Arial" w:hAnsi="Arial" w:cs="Arial"/>
                <w:i/>
                <w:sz w:val="18"/>
                <w:szCs w:val="18"/>
                <w:lang w:val="cs-CZ"/>
              </w:rPr>
              <w:t>Viz elektronický podpis</w:t>
            </w:r>
          </w:p>
        </w:tc>
      </w:tr>
      <w:tr w:rsidR="006744BD" w:rsidRPr="00DA68F9" w14:paraId="035F4ECA" w14:textId="77777777" w:rsidTr="006155C7">
        <w:trPr>
          <w:trHeight w:val="797"/>
        </w:trPr>
        <w:tc>
          <w:tcPr>
            <w:tcW w:w="4466" w:type="dxa"/>
          </w:tcPr>
          <w:p w14:paraId="5CECF7EA" w14:textId="1B74795C" w:rsidR="00260E04" w:rsidRDefault="006744BD" w:rsidP="006155C7">
            <w:pPr>
              <w:tabs>
                <w:tab w:val="left" w:pos="709"/>
                <w:tab w:val="center" w:pos="1843"/>
                <w:tab w:val="center" w:pos="7088"/>
              </w:tabs>
              <w:spacing w:after="0" w:line="240" w:lineRule="auto"/>
              <w:jc w:val="left"/>
              <w:rPr>
                <w:rFonts w:cs="Arial"/>
              </w:rPr>
            </w:pPr>
            <w:r w:rsidRPr="00DA68F9">
              <w:rPr>
                <w:rFonts w:cs="Arial"/>
              </w:rPr>
              <w:t>Za prodávajícíh</w:t>
            </w:r>
            <w:r w:rsidR="006155C7">
              <w:rPr>
                <w:rFonts w:cs="Arial"/>
              </w:rPr>
              <w:t>o:</w:t>
            </w:r>
          </w:p>
          <w:p w14:paraId="1CCCDE4D" w14:textId="77777777" w:rsidR="00260E04" w:rsidRDefault="00260E04" w:rsidP="004320D1">
            <w:pPr>
              <w:tabs>
                <w:tab w:val="left" w:pos="709"/>
                <w:tab w:val="center" w:pos="1843"/>
                <w:tab w:val="center" w:pos="7088"/>
              </w:tabs>
              <w:spacing w:after="0" w:line="240" w:lineRule="auto"/>
              <w:jc w:val="left"/>
              <w:rPr>
                <w:rFonts w:cs="Arial"/>
              </w:rPr>
            </w:pPr>
          </w:p>
          <w:p w14:paraId="68A0053E" w14:textId="77777777" w:rsidR="00260E04" w:rsidRDefault="00260E04" w:rsidP="004320D1">
            <w:pPr>
              <w:tabs>
                <w:tab w:val="left" w:pos="709"/>
                <w:tab w:val="center" w:pos="1843"/>
                <w:tab w:val="center" w:pos="7088"/>
              </w:tabs>
              <w:spacing w:after="0" w:line="240" w:lineRule="auto"/>
              <w:jc w:val="left"/>
              <w:rPr>
                <w:rFonts w:cs="Arial"/>
              </w:rPr>
            </w:pPr>
          </w:p>
          <w:p w14:paraId="4CFEB889" w14:textId="77777777" w:rsidR="00260E04" w:rsidRDefault="00260E04" w:rsidP="004320D1">
            <w:pPr>
              <w:tabs>
                <w:tab w:val="left" w:pos="709"/>
                <w:tab w:val="center" w:pos="1843"/>
                <w:tab w:val="center" w:pos="7088"/>
              </w:tabs>
              <w:spacing w:after="0" w:line="240" w:lineRule="auto"/>
              <w:jc w:val="left"/>
              <w:rPr>
                <w:rFonts w:cs="Arial"/>
              </w:rPr>
            </w:pPr>
          </w:p>
          <w:p w14:paraId="58D117BD" w14:textId="167621E3" w:rsidR="00260E04" w:rsidRPr="00DA68F9" w:rsidRDefault="00260E04" w:rsidP="004320D1">
            <w:pPr>
              <w:tabs>
                <w:tab w:val="left" w:pos="709"/>
                <w:tab w:val="center" w:pos="1843"/>
                <w:tab w:val="center" w:pos="7088"/>
              </w:tabs>
              <w:spacing w:after="0" w:line="240" w:lineRule="auto"/>
              <w:jc w:val="left"/>
            </w:pPr>
          </w:p>
        </w:tc>
        <w:tc>
          <w:tcPr>
            <w:tcW w:w="567" w:type="dxa"/>
            <w:vMerge/>
          </w:tcPr>
          <w:p w14:paraId="68889416" w14:textId="77777777" w:rsidR="006744BD" w:rsidRPr="00DA68F9" w:rsidRDefault="006744BD" w:rsidP="004320D1">
            <w:pPr>
              <w:pStyle w:val="Zkladntextodsazen"/>
              <w:spacing w:after="0" w:line="240" w:lineRule="auto"/>
              <w:ind w:left="0"/>
              <w:jc w:val="left"/>
              <w:rPr>
                <w:rFonts w:ascii="Arial" w:hAnsi="Arial" w:cs="Arial"/>
                <w:lang w:val="cs-CZ"/>
              </w:rPr>
            </w:pPr>
          </w:p>
        </w:tc>
        <w:tc>
          <w:tcPr>
            <w:tcW w:w="3922" w:type="dxa"/>
          </w:tcPr>
          <w:p w14:paraId="5AA5F572" w14:textId="77777777" w:rsidR="006744BD" w:rsidRPr="004A1745" w:rsidRDefault="006744BD" w:rsidP="004320D1">
            <w:pPr>
              <w:pStyle w:val="Zkladntextodsazen"/>
              <w:spacing w:after="0" w:line="240" w:lineRule="auto"/>
              <w:ind w:left="0"/>
              <w:jc w:val="left"/>
              <w:rPr>
                <w:rFonts w:ascii="Arial" w:hAnsi="Arial" w:cs="Arial"/>
                <w:lang w:val="cs-CZ"/>
              </w:rPr>
            </w:pPr>
            <w:r w:rsidRPr="004A1745">
              <w:rPr>
                <w:rFonts w:ascii="Arial" w:hAnsi="Arial" w:cs="Arial"/>
                <w:lang w:val="cs-CZ"/>
              </w:rPr>
              <w:t>Za kupujícího:</w:t>
            </w:r>
          </w:p>
          <w:p w14:paraId="2BC5EE02" w14:textId="77777777" w:rsidR="00833592" w:rsidRPr="00DA68F9" w:rsidRDefault="00833592" w:rsidP="004320D1">
            <w:pPr>
              <w:pStyle w:val="Zkladntextodsazen"/>
              <w:spacing w:after="0" w:line="240" w:lineRule="auto"/>
              <w:ind w:left="0"/>
              <w:jc w:val="left"/>
              <w:rPr>
                <w:rFonts w:ascii="Arial" w:hAnsi="Arial" w:cs="Arial"/>
                <w:highlight w:val="green"/>
                <w:lang w:val="cs-CZ"/>
              </w:rPr>
            </w:pPr>
          </w:p>
          <w:p w14:paraId="6348832A" w14:textId="77777777" w:rsidR="00833592" w:rsidRPr="00DA68F9" w:rsidRDefault="00833592" w:rsidP="004320D1">
            <w:pPr>
              <w:pStyle w:val="Zkladntextodsazen"/>
              <w:spacing w:after="0" w:line="240" w:lineRule="auto"/>
              <w:ind w:left="0"/>
              <w:jc w:val="left"/>
              <w:rPr>
                <w:rFonts w:ascii="Arial" w:hAnsi="Arial" w:cs="Arial"/>
                <w:highlight w:val="green"/>
                <w:lang w:val="cs-CZ"/>
              </w:rPr>
            </w:pPr>
          </w:p>
          <w:p w14:paraId="6FDCC430" w14:textId="77777777" w:rsidR="00833592" w:rsidRPr="00DA68F9" w:rsidRDefault="00833592" w:rsidP="004320D1">
            <w:pPr>
              <w:pStyle w:val="Zkladntextodsazen"/>
              <w:spacing w:after="0" w:line="240" w:lineRule="auto"/>
              <w:ind w:left="0"/>
              <w:jc w:val="left"/>
              <w:rPr>
                <w:rFonts w:ascii="Arial" w:hAnsi="Arial"/>
                <w:highlight w:val="green"/>
              </w:rPr>
            </w:pPr>
          </w:p>
        </w:tc>
      </w:tr>
      <w:tr w:rsidR="006744BD" w:rsidRPr="00DA68F9" w14:paraId="798EF8EA" w14:textId="77777777" w:rsidTr="006155C7">
        <w:trPr>
          <w:trHeight w:val="975"/>
        </w:trPr>
        <w:tc>
          <w:tcPr>
            <w:tcW w:w="4466" w:type="dxa"/>
          </w:tcPr>
          <w:p w14:paraId="7A5E5DD7" w14:textId="77777777" w:rsidR="006744BD" w:rsidRPr="00B350CE" w:rsidRDefault="006744BD" w:rsidP="004320D1">
            <w:pPr>
              <w:pStyle w:val="Zkladntext"/>
              <w:tabs>
                <w:tab w:val="left" w:pos="426"/>
                <w:tab w:val="left" w:pos="2268"/>
                <w:tab w:val="left" w:pos="2410"/>
              </w:tabs>
              <w:jc w:val="center"/>
              <w:rPr>
                <w:rFonts w:ascii="Arial" w:hAnsi="Arial" w:cs="Arial"/>
                <w:b/>
                <w:sz w:val="22"/>
                <w:szCs w:val="22"/>
                <w:highlight w:val="yellow"/>
                <w:lang w:val="cs-CZ" w:eastAsia="cs-CZ"/>
              </w:rPr>
            </w:pPr>
            <w:r w:rsidRPr="00B350CE">
              <w:rPr>
                <w:rFonts w:ascii="Arial" w:hAnsi="Arial" w:cs="Arial"/>
                <w:b/>
                <w:sz w:val="22"/>
                <w:szCs w:val="22"/>
                <w:lang w:val="cs-CZ" w:eastAsia="cs-CZ"/>
              </w:rPr>
              <w:t>............................................................</w:t>
            </w:r>
          </w:p>
          <w:p w14:paraId="7262EF3B" w14:textId="77777777" w:rsidR="006155C7" w:rsidRDefault="006155C7" w:rsidP="006155C7">
            <w:pPr>
              <w:pStyle w:val="Default"/>
              <w:jc w:val="center"/>
            </w:pPr>
            <w:r>
              <w:rPr>
                <w:b/>
                <w:bCs/>
                <w:sz w:val="22"/>
                <w:szCs w:val="22"/>
              </w:rPr>
              <w:t xml:space="preserve">Jan Vláčil </w:t>
            </w:r>
          </w:p>
          <w:p w14:paraId="1F33D11D" w14:textId="77777777" w:rsidR="00377A56" w:rsidRDefault="00377A56" w:rsidP="00377A56">
            <w:pPr>
              <w:pStyle w:val="Default"/>
              <w:jc w:val="center"/>
            </w:pPr>
            <w:r>
              <w:rPr>
                <w:sz w:val="22"/>
                <w:szCs w:val="22"/>
              </w:rPr>
              <w:t xml:space="preserve">jednatel společnosti </w:t>
            </w:r>
          </w:p>
          <w:p w14:paraId="5C0BFFC6" w14:textId="77777777" w:rsidR="00377A56" w:rsidRDefault="00377A56" w:rsidP="00377A56">
            <w:pPr>
              <w:pStyle w:val="Default"/>
              <w:jc w:val="center"/>
            </w:pPr>
            <w:r>
              <w:rPr>
                <w:sz w:val="22"/>
                <w:szCs w:val="22"/>
              </w:rPr>
              <w:t xml:space="preserve">NORDSTAHL SERVIS s.r.o. </w:t>
            </w:r>
          </w:p>
          <w:p w14:paraId="4A990E31" w14:textId="77777777" w:rsidR="006744BD" w:rsidRPr="00B350CE" w:rsidRDefault="006744BD" w:rsidP="004320D1">
            <w:pPr>
              <w:tabs>
                <w:tab w:val="left" w:pos="709"/>
                <w:tab w:val="center" w:pos="1843"/>
                <w:tab w:val="center" w:pos="7088"/>
              </w:tabs>
              <w:spacing w:after="0" w:line="240" w:lineRule="auto"/>
              <w:jc w:val="center"/>
              <w:rPr>
                <w:rFonts w:cs="Arial"/>
                <w:highlight w:val="yellow"/>
              </w:rPr>
            </w:pPr>
          </w:p>
        </w:tc>
        <w:tc>
          <w:tcPr>
            <w:tcW w:w="567" w:type="dxa"/>
            <w:vMerge/>
          </w:tcPr>
          <w:p w14:paraId="6CC249E3" w14:textId="77777777" w:rsidR="006744BD" w:rsidRPr="00DA68F9" w:rsidRDefault="006744BD" w:rsidP="004320D1">
            <w:pPr>
              <w:pStyle w:val="Zkladntext"/>
              <w:tabs>
                <w:tab w:val="left" w:pos="426"/>
                <w:tab w:val="left" w:pos="2268"/>
                <w:tab w:val="left" w:pos="2410"/>
              </w:tabs>
              <w:jc w:val="center"/>
              <w:rPr>
                <w:rFonts w:ascii="Arial" w:hAnsi="Arial" w:cs="Arial"/>
                <w:b/>
                <w:sz w:val="22"/>
                <w:szCs w:val="22"/>
                <w:lang w:val="cs-CZ" w:eastAsia="cs-CZ"/>
              </w:rPr>
            </w:pPr>
          </w:p>
        </w:tc>
        <w:tc>
          <w:tcPr>
            <w:tcW w:w="3922" w:type="dxa"/>
          </w:tcPr>
          <w:p w14:paraId="74996C5E" w14:textId="77777777" w:rsidR="006744BD" w:rsidRPr="00B350CE"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B350CE">
              <w:rPr>
                <w:rFonts w:ascii="Arial" w:hAnsi="Arial" w:cs="Arial"/>
                <w:b/>
                <w:sz w:val="22"/>
                <w:szCs w:val="22"/>
                <w:lang w:val="cs-CZ" w:eastAsia="cs-CZ"/>
              </w:rPr>
              <w:t>............................................................</w:t>
            </w:r>
          </w:p>
          <w:p w14:paraId="3CDF495C" w14:textId="7C6A6D14" w:rsidR="006744BD" w:rsidRPr="00145A46" w:rsidRDefault="00145A46" w:rsidP="004320D1">
            <w:pPr>
              <w:pStyle w:val="Zkladntext"/>
              <w:tabs>
                <w:tab w:val="left" w:pos="426"/>
                <w:tab w:val="left" w:pos="2268"/>
                <w:tab w:val="left" w:pos="2410"/>
              </w:tabs>
              <w:jc w:val="center"/>
              <w:rPr>
                <w:rFonts w:ascii="Arial" w:hAnsi="Arial" w:cs="Arial"/>
                <w:b/>
                <w:sz w:val="22"/>
                <w:szCs w:val="22"/>
                <w:lang w:val="cs-CZ" w:eastAsia="cs-CZ"/>
              </w:rPr>
            </w:pPr>
            <w:r w:rsidRPr="00145A46">
              <w:rPr>
                <w:rFonts w:ascii="Arial" w:hAnsi="Arial" w:cs="Arial"/>
                <w:b/>
                <w:sz w:val="22"/>
                <w:szCs w:val="22"/>
                <w:lang w:val="cs-CZ" w:eastAsia="cs-CZ"/>
              </w:rPr>
              <w:t>plk. Mgr. Jiří Němec</w:t>
            </w:r>
          </w:p>
          <w:p w14:paraId="031FE488" w14:textId="63CBBAA9" w:rsidR="006744BD" w:rsidRPr="00DA68F9" w:rsidRDefault="00E3617F" w:rsidP="00145A46">
            <w:pPr>
              <w:pStyle w:val="Zkladntext"/>
              <w:tabs>
                <w:tab w:val="left" w:pos="426"/>
                <w:tab w:val="left" w:pos="2268"/>
                <w:tab w:val="left" w:pos="2410"/>
              </w:tabs>
              <w:jc w:val="center"/>
              <w:rPr>
                <w:rFonts w:ascii="Arial" w:hAnsi="Arial" w:cs="Arial"/>
                <w:highlight w:val="green"/>
              </w:rPr>
            </w:pPr>
            <w:r w:rsidRPr="00145A46">
              <w:rPr>
                <w:rFonts w:ascii="Arial" w:hAnsi="Arial" w:cs="Arial"/>
                <w:sz w:val="22"/>
                <w:szCs w:val="22"/>
                <w:lang w:val="cs-CZ" w:eastAsia="cs-CZ"/>
              </w:rPr>
              <w:t xml:space="preserve">ředitel HZS </w:t>
            </w:r>
            <w:r w:rsidR="00145A46">
              <w:rPr>
                <w:rFonts w:ascii="Arial" w:hAnsi="Arial" w:cs="Arial"/>
                <w:sz w:val="22"/>
                <w:szCs w:val="22"/>
                <w:lang w:val="cs-CZ" w:eastAsia="cs-CZ"/>
              </w:rPr>
              <w:t>Kraje Vysočina</w:t>
            </w:r>
          </w:p>
        </w:tc>
      </w:tr>
    </w:tbl>
    <w:p w14:paraId="7CF01C19" w14:textId="77777777" w:rsidR="0033092A" w:rsidRDefault="0033092A" w:rsidP="00667DAE">
      <w:pPr>
        <w:spacing w:after="0" w:line="240" w:lineRule="auto"/>
      </w:pPr>
    </w:p>
    <w:p w14:paraId="179D37E9" w14:textId="77777777" w:rsidR="007C6218" w:rsidRDefault="007C6218" w:rsidP="00667DAE">
      <w:pPr>
        <w:spacing w:after="0" w:line="240" w:lineRule="auto"/>
      </w:pPr>
    </w:p>
    <w:p w14:paraId="480A1A44" w14:textId="77777777" w:rsidR="004834CB" w:rsidRDefault="004834CB" w:rsidP="00667DAE">
      <w:pPr>
        <w:spacing w:after="0" w:line="240" w:lineRule="auto"/>
      </w:pPr>
    </w:p>
    <w:p w14:paraId="49F72857" w14:textId="77777777" w:rsidR="004834CB" w:rsidRDefault="004834CB" w:rsidP="00667DAE">
      <w:pPr>
        <w:spacing w:after="0" w:line="240" w:lineRule="auto"/>
      </w:pPr>
    </w:p>
    <w:p w14:paraId="2DCB11BA" w14:textId="77777777" w:rsidR="004834CB" w:rsidRDefault="004834CB" w:rsidP="00667DAE">
      <w:pPr>
        <w:spacing w:after="0" w:line="240" w:lineRule="auto"/>
      </w:pPr>
    </w:p>
    <w:p w14:paraId="11613295" w14:textId="77777777" w:rsidR="004834CB" w:rsidRDefault="004834CB" w:rsidP="00667DAE">
      <w:pPr>
        <w:spacing w:after="0" w:line="240" w:lineRule="auto"/>
      </w:pPr>
    </w:p>
    <w:p w14:paraId="5E869FF6" w14:textId="77777777" w:rsidR="004834CB" w:rsidRDefault="004834CB" w:rsidP="00667DAE">
      <w:pPr>
        <w:spacing w:after="0" w:line="240" w:lineRule="auto"/>
      </w:pPr>
    </w:p>
    <w:p w14:paraId="1DED60AE" w14:textId="77777777" w:rsidR="004834CB" w:rsidRDefault="004834CB" w:rsidP="00667DAE">
      <w:pPr>
        <w:spacing w:after="0" w:line="240" w:lineRule="auto"/>
      </w:pPr>
    </w:p>
    <w:p w14:paraId="1C4B584C" w14:textId="77777777" w:rsidR="004834CB" w:rsidRDefault="004834CB" w:rsidP="00667DAE">
      <w:pPr>
        <w:spacing w:after="0" w:line="240" w:lineRule="auto"/>
      </w:pPr>
    </w:p>
    <w:p w14:paraId="07433AAF" w14:textId="77777777" w:rsidR="004834CB" w:rsidRDefault="004834CB" w:rsidP="00667DAE">
      <w:pPr>
        <w:spacing w:after="0" w:line="240" w:lineRule="auto"/>
      </w:pPr>
    </w:p>
    <w:p w14:paraId="5968F980" w14:textId="77777777" w:rsidR="004834CB" w:rsidRDefault="004834CB" w:rsidP="00667DAE">
      <w:pPr>
        <w:spacing w:after="0" w:line="240" w:lineRule="auto"/>
      </w:pPr>
    </w:p>
    <w:p w14:paraId="31558278" w14:textId="77777777" w:rsidR="004834CB" w:rsidRDefault="004834CB" w:rsidP="00667DAE">
      <w:pPr>
        <w:spacing w:after="0" w:line="240" w:lineRule="auto"/>
      </w:pPr>
    </w:p>
    <w:tbl>
      <w:tblPr>
        <w:tblW w:w="9070" w:type="dxa"/>
        <w:tblCellMar>
          <w:left w:w="70" w:type="dxa"/>
          <w:right w:w="70" w:type="dxa"/>
        </w:tblCellMar>
        <w:tblLook w:val="04A0" w:firstRow="1" w:lastRow="0" w:firstColumn="1" w:lastColumn="0" w:noHBand="0" w:noVBand="1"/>
      </w:tblPr>
      <w:tblGrid>
        <w:gridCol w:w="2960"/>
        <w:gridCol w:w="1174"/>
        <w:gridCol w:w="261"/>
        <w:gridCol w:w="1452"/>
        <w:gridCol w:w="1907"/>
        <w:gridCol w:w="327"/>
        <w:gridCol w:w="989"/>
      </w:tblGrid>
      <w:tr w:rsidR="0035547B" w:rsidRPr="0035547B" w14:paraId="46114E24" w14:textId="77777777" w:rsidTr="00CB3CE3">
        <w:trPr>
          <w:trHeight w:val="300"/>
        </w:trPr>
        <w:tc>
          <w:tcPr>
            <w:tcW w:w="2960" w:type="dxa"/>
            <w:tcBorders>
              <w:top w:val="nil"/>
              <w:left w:val="nil"/>
              <w:bottom w:val="nil"/>
              <w:right w:val="nil"/>
            </w:tcBorders>
            <w:noWrap/>
            <w:vAlign w:val="bottom"/>
            <w:hideMark/>
          </w:tcPr>
          <w:p w14:paraId="753C4725" w14:textId="77777777" w:rsidR="0035547B" w:rsidRDefault="0035547B" w:rsidP="0035547B">
            <w:pPr>
              <w:pStyle w:val="Default"/>
              <w:jc w:val="center"/>
              <w:rPr>
                <w:sz w:val="22"/>
                <w:szCs w:val="22"/>
              </w:rPr>
            </w:pPr>
          </w:p>
          <w:p w14:paraId="7C0068E6" w14:textId="77777777" w:rsidR="004834CB" w:rsidRDefault="004834CB" w:rsidP="0035547B">
            <w:pPr>
              <w:pStyle w:val="Default"/>
              <w:jc w:val="center"/>
              <w:rPr>
                <w:sz w:val="22"/>
                <w:szCs w:val="22"/>
              </w:rPr>
            </w:pPr>
          </w:p>
          <w:p w14:paraId="456B86FC" w14:textId="77777777" w:rsidR="004834CB" w:rsidRDefault="004834CB" w:rsidP="0035547B">
            <w:pPr>
              <w:pStyle w:val="Default"/>
              <w:jc w:val="center"/>
              <w:rPr>
                <w:sz w:val="22"/>
                <w:szCs w:val="22"/>
              </w:rPr>
            </w:pPr>
          </w:p>
          <w:p w14:paraId="5B411C7E" w14:textId="77777777" w:rsidR="004834CB" w:rsidRDefault="004834CB" w:rsidP="0035547B">
            <w:pPr>
              <w:pStyle w:val="Default"/>
              <w:jc w:val="center"/>
              <w:rPr>
                <w:sz w:val="22"/>
                <w:szCs w:val="22"/>
              </w:rPr>
            </w:pPr>
          </w:p>
          <w:p w14:paraId="37654823" w14:textId="77777777" w:rsidR="0035547B" w:rsidRDefault="0035547B" w:rsidP="0035547B">
            <w:pPr>
              <w:pStyle w:val="Default"/>
              <w:jc w:val="center"/>
              <w:rPr>
                <w:sz w:val="22"/>
                <w:szCs w:val="22"/>
              </w:rPr>
            </w:pPr>
          </w:p>
          <w:p w14:paraId="1C430126" w14:textId="77777777" w:rsidR="0035547B" w:rsidRDefault="0035547B" w:rsidP="0035547B">
            <w:pPr>
              <w:pStyle w:val="Default"/>
              <w:jc w:val="center"/>
              <w:rPr>
                <w:sz w:val="22"/>
                <w:szCs w:val="22"/>
              </w:rPr>
            </w:pPr>
          </w:p>
          <w:p w14:paraId="16395202" w14:textId="77777777" w:rsidR="0035547B" w:rsidRDefault="0035547B" w:rsidP="0035547B">
            <w:pPr>
              <w:pStyle w:val="Default"/>
              <w:jc w:val="center"/>
              <w:rPr>
                <w:sz w:val="22"/>
                <w:szCs w:val="22"/>
              </w:rPr>
            </w:pPr>
          </w:p>
          <w:p w14:paraId="50AF0F2C" w14:textId="77777777" w:rsidR="0035547B" w:rsidRDefault="0035547B" w:rsidP="0035547B">
            <w:pPr>
              <w:pStyle w:val="Default"/>
              <w:jc w:val="center"/>
              <w:rPr>
                <w:sz w:val="22"/>
                <w:szCs w:val="22"/>
              </w:rPr>
            </w:pPr>
          </w:p>
          <w:p w14:paraId="54310DB0" w14:textId="78A4D24B" w:rsidR="0035547B" w:rsidRPr="0035547B" w:rsidRDefault="0035547B" w:rsidP="0035547B">
            <w:pPr>
              <w:pStyle w:val="Default"/>
              <w:jc w:val="center"/>
              <w:rPr>
                <w:rFonts w:ascii="Times New Roman" w:eastAsia="Times New Roman" w:hAnsi="Times New Roman"/>
                <w:sz w:val="20"/>
                <w:szCs w:val="20"/>
              </w:rPr>
            </w:pPr>
          </w:p>
        </w:tc>
        <w:tc>
          <w:tcPr>
            <w:tcW w:w="1435" w:type="dxa"/>
            <w:gridSpan w:val="2"/>
            <w:tcBorders>
              <w:top w:val="nil"/>
              <w:left w:val="nil"/>
              <w:bottom w:val="nil"/>
              <w:right w:val="nil"/>
            </w:tcBorders>
            <w:noWrap/>
            <w:vAlign w:val="bottom"/>
            <w:hideMark/>
          </w:tcPr>
          <w:p w14:paraId="7621AD6B"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7546B732"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4EDE7D19"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5B640E03"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7E7944DB"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589877A7"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7FD2BA79"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491AA751"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53337E6B"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1B521581"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6E170954"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659E942E"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29A9BCFD"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0011DFA0" w14:textId="77777777" w:rsidR="0035547B" w:rsidRDefault="0035547B" w:rsidP="0035547B">
            <w:pPr>
              <w:spacing w:after="0" w:line="240" w:lineRule="auto"/>
              <w:jc w:val="left"/>
              <w:rPr>
                <w:rFonts w:ascii="Times New Roman" w:eastAsia="Times New Roman" w:hAnsi="Times New Roman"/>
                <w:sz w:val="20"/>
                <w:szCs w:val="20"/>
                <w:lang w:eastAsia="cs-CZ"/>
              </w:rPr>
            </w:pPr>
          </w:p>
          <w:p w14:paraId="78E6ED61" w14:textId="77777777" w:rsidR="0035547B" w:rsidRPr="0035547B" w:rsidRDefault="0035547B" w:rsidP="0035547B">
            <w:pPr>
              <w:spacing w:after="0" w:line="240" w:lineRule="auto"/>
              <w:jc w:val="left"/>
              <w:rPr>
                <w:rFonts w:ascii="Times New Roman" w:eastAsia="Times New Roman" w:hAnsi="Times New Roman"/>
                <w:sz w:val="20"/>
                <w:szCs w:val="20"/>
                <w:lang w:eastAsia="cs-CZ"/>
              </w:rPr>
            </w:pPr>
          </w:p>
        </w:tc>
        <w:tc>
          <w:tcPr>
            <w:tcW w:w="4675" w:type="dxa"/>
            <w:gridSpan w:val="4"/>
            <w:tcBorders>
              <w:top w:val="nil"/>
              <w:left w:val="nil"/>
              <w:bottom w:val="nil"/>
              <w:right w:val="nil"/>
            </w:tcBorders>
            <w:noWrap/>
            <w:vAlign w:val="bottom"/>
            <w:hideMark/>
          </w:tcPr>
          <w:p w14:paraId="09209451" w14:textId="77777777" w:rsidR="0035547B" w:rsidRDefault="0035547B" w:rsidP="0035547B">
            <w:pPr>
              <w:spacing w:after="0" w:line="240" w:lineRule="auto"/>
              <w:rPr>
                <w:rFonts w:ascii="Calibri" w:eastAsia="Times New Roman" w:hAnsi="Calibri" w:cs="Calibri"/>
                <w:color w:val="000000"/>
                <w:lang w:eastAsia="cs-CZ"/>
              </w:rPr>
            </w:pPr>
          </w:p>
          <w:p w14:paraId="47F0D4A8" w14:textId="77777777" w:rsidR="004834CB" w:rsidRDefault="004834CB" w:rsidP="0035547B">
            <w:pPr>
              <w:spacing w:after="0" w:line="240" w:lineRule="auto"/>
              <w:rPr>
                <w:rFonts w:ascii="Calibri" w:eastAsia="Times New Roman" w:hAnsi="Calibri" w:cs="Calibri"/>
                <w:color w:val="000000"/>
                <w:lang w:eastAsia="cs-CZ"/>
              </w:rPr>
            </w:pPr>
          </w:p>
          <w:p w14:paraId="12E70E64" w14:textId="77777777" w:rsidR="004834CB" w:rsidRDefault="004834CB" w:rsidP="0035547B">
            <w:pPr>
              <w:spacing w:after="0" w:line="240" w:lineRule="auto"/>
              <w:rPr>
                <w:rFonts w:ascii="Calibri" w:eastAsia="Times New Roman" w:hAnsi="Calibri" w:cs="Calibri"/>
                <w:color w:val="000000"/>
                <w:lang w:eastAsia="cs-CZ"/>
              </w:rPr>
            </w:pPr>
          </w:p>
          <w:p w14:paraId="718F2380" w14:textId="77777777" w:rsidR="004834CB" w:rsidRDefault="004834CB" w:rsidP="0035547B">
            <w:pPr>
              <w:spacing w:after="0" w:line="240" w:lineRule="auto"/>
              <w:rPr>
                <w:rFonts w:ascii="Calibri" w:eastAsia="Times New Roman" w:hAnsi="Calibri" w:cs="Calibri"/>
                <w:color w:val="000000"/>
                <w:lang w:eastAsia="cs-CZ"/>
              </w:rPr>
            </w:pPr>
          </w:p>
          <w:p w14:paraId="3047B7BE" w14:textId="77777777" w:rsidR="004834CB" w:rsidRDefault="004834CB" w:rsidP="0035547B">
            <w:pPr>
              <w:spacing w:after="0" w:line="240" w:lineRule="auto"/>
              <w:rPr>
                <w:rFonts w:ascii="Calibri" w:eastAsia="Times New Roman" w:hAnsi="Calibri" w:cs="Calibri"/>
                <w:color w:val="000000"/>
                <w:lang w:eastAsia="cs-CZ"/>
              </w:rPr>
            </w:pPr>
          </w:p>
          <w:p w14:paraId="4E2D9747" w14:textId="1B68F5AB" w:rsidR="004834CB" w:rsidRPr="0035547B" w:rsidRDefault="004834CB" w:rsidP="0035547B">
            <w:pPr>
              <w:spacing w:after="0" w:line="240" w:lineRule="auto"/>
              <w:rPr>
                <w:rFonts w:ascii="Calibri" w:eastAsia="Times New Roman" w:hAnsi="Calibri" w:cs="Calibri"/>
                <w:color w:val="000000"/>
                <w:lang w:eastAsia="cs-CZ"/>
              </w:rPr>
            </w:pPr>
          </w:p>
        </w:tc>
      </w:tr>
      <w:tr w:rsidR="00393010" w:rsidRPr="0035547B" w14:paraId="547A25E6" w14:textId="77777777" w:rsidTr="00CB3CE3">
        <w:trPr>
          <w:trHeight w:val="300"/>
        </w:trPr>
        <w:tc>
          <w:tcPr>
            <w:tcW w:w="2960" w:type="dxa"/>
            <w:tcBorders>
              <w:top w:val="nil"/>
              <w:left w:val="nil"/>
              <w:bottom w:val="nil"/>
              <w:right w:val="nil"/>
            </w:tcBorders>
            <w:noWrap/>
            <w:vAlign w:val="bottom"/>
          </w:tcPr>
          <w:p w14:paraId="054AA74D" w14:textId="662485CC" w:rsidR="00393010" w:rsidRDefault="00393010" w:rsidP="00393010">
            <w:pPr>
              <w:pStyle w:val="Default"/>
              <w:rPr>
                <w:sz w:val="22"/>
                <w:szCs w:val="22"/>
              </w:rPr>
            </w:pPr>
            <w:r w:rsidRPr="0035547B">
              <w:rPr>
                <w:sz w:val="22"/>
                <w:szCs w:val="22"/>
              </w:rPr>
              <w:lastRenderedPageBreak/>
              <w:t>Příloha č. 1 Kupní smlouvy:</w:t>
            </w:r>
          </w:p>
        </w:tc>
        <w:tc>
          <w:tcPr>
            <w:tcW w:w="1435" w:type="dxa"/>
            <w:gridSpan w:val="2"/>
            <w:tcBorders>
              <w:top w:val="nil"/>
              <w:left w:val="nil"/>
              <w:bottom w:val="nil"/>
              <w:right w:val="nil"/>
            </w:tcBorders>
            <w:noWrap/>
            <w:vAlign w:val="bottom"/>
          </w:tcPr>
          <w:p w14:paraId="54459371" w14:textId="77777777" w:rsidR="00393010" w:rsidRDefault="00393010" w:rsidP="0035547B">
            <w:pPr>
              <w:spacing w:after="0" w:line="240" w:lineRule="auto"/>
              <w:jc w:val="left"/>
              <w:rPr>
                <w:rFonts w:ascii="Times New Roman" w:eastAsia="Times New Roman" w:hAnsi="Times New Roman"/>
                <w:sz w:val="20"/>
                <w:szCs w:val="20"/>
                <w:lang w:eastAsia="cs-CZ"/>
              </w:rPr>
            </w:pPr>
          </w:p>
          <w:p w14:paraId="17FFF6AC" w14:textId="77777777" w:rsidR="00393010" w:rsidRDefault="00393010" w:rsidP="0035547B">
            <w:pPr>
              <w:spacing w:after="0" w:line="240" w:lineRule="auto"/>
              <w:jc w:val="left"/>
              <w:rPr>
                <w:rFonts w:ascii="Times New Roman" w:eastAsia="Times New Roman" w:hAnsi="Times New Roman"/>
                <w:sz w:val="20"/>
                <w:szCs w:val="20"/>
                <w:lang w:eastAsia="cs-CZ"/>
              </w:rPr>
            </w:pPr>
          </w:p>
          <w:p w14:paraId="1C00E1C8" w14:textId="77777777" w:rsidR="00393010" w:rsidRDefault="00393010" w:rsidP="0035547B">
            <w:pPr>
              <w:spacing w:after="0" w:line="240" w:lineRule="auto"/>
              <w:jc w:val="left"/>
              <w:rPr>
                <w:rFonts w:ascii="Times New Roman" w:eastAsia="Times New Roman" w:hAnsi="Times New Roman"/>
                <w:sz w:val="20"/>
                <w:szCs w:val="20"/>
                <w:lang w:eastAsia="cs-CZ"/>
              </w:rPr>
            </w:pPr>
          </w:p>
        </w:tc>
        <w:tc>
          <w:tcPr>
            <w:tcW w:w="4675" w:type="dxa"/>
            <w:gridSpan w:val="4"/>
            <w:tcBorders>
              <w:top w:val="nil"/>
              <w:left w:val="nil"/>
              <w:bottom w:val="nil"/>
              <w:right w:val="nil"/>
            </w:tcBorders>
            <w:noWrap/>
            <w:vAlign w:val="bottom"/>
          </w:tcPr>
          <w:p w14:paraId="68E280F5" w14:textId="77777777" w:rsidR="00393010" w:rsidRPr="0035547B" w:rsidRDefault="00393010" w:rsidP="0035547B">
            <w:pPr>
              <w:spacing w:after="0" w:line="240" w:lineRule="auto"/>
              <w:rPr>
                <w:rFonts w:ascii="Calibri" w:eastAsia="Times New Roman" w:hAnsi="Calibri" w:cs="Calibri"/>
                <w:color w:val="000000"/>
                <w:lang w:eastAsia="cs-CZ"/>
              </w:rPr>
            </w:pPr>
          </w:p>
        </w:tc>
      </w:tr>
      <w:tr w:rsidR="0035547B" w:rsidRPr="0035547B" w14:paraId="40B16414" w14:textId="77777777" w:rsidTr="00CB3CE3">
        <w:trPr>
          <w:trHeight w:val="300"/>
        </w:trPr>
        <w:tc>
          <w:tcPr>
            <w:tcW w:w="2960" w:type="dxa"/>
            <w:tcBorders>
              <w:top w:val="nil"/>
              <w:left w:val="nil"/>
              <w:bottom w:val="nil"/>
              <w:right w:val="nil"/>
            </w:tcBorders>
            <w:noWrap/>
            <w:vAlign w:val="bottom"/>
            <w:hideMark/>
          </w:tcPr>
          <w:p w14:paraId="20EFA2A2" w14:textId="77777777" w:rsidR="0035547B" w:rsidRPr="0035547B" w:rsidRDefault="0035547B" w:rsidP="0035547B">
            <w:pPr>
              <w:spacing w:after="0" w:line="240" w:lineRule="auto"/>
              <w:jc w:val="right"/>
              <w:rPr>
                <w:rFonts w:ascii="Calibri" w:eastAsia="Times New Roman" w:hAnsi="Calibri" w:cs="Calibri"/>
                <w:color w:val="000000"/>
                <w:lang w:eastAsia="cs-CZ"/>
              </w:rPr>
            </w:pPr>
          </w:p>
        </w:tc>
        <w:tc>
          <w:tcPr>
            <w:tcW w:w="1435" w:type="dxa"/>
            <w:gridSpan w:val="2"/>
            <w:tcBorders>
              <w:top w:val="nil"/>
              <w:left w:val="nil"/>
              <w:bottom w:val="nil"/>
              <w:right w:val="nil"/>
            </w:tcBorders>
            <w:noWrap/>
            <w:vAlign w:val="bottom"/>
            <w:hideMark/>
          </w:tcPr>
          <w:p w14:paraId="1114AF6F" w14:textId="77777777" w:rsidR="00393010" w:rsidRDefault="00393010" w:rsidP="0035547B">
            <w:pPr>
              <w:spacing w:after="0" w:line="240" w:lineRule="auto"/>
              <w:jc w:val="left"/>
              <w:rPr>
                <w:rFonts w:ascii="Times New Roman" w:eastAsia="Times New Roman" w:hAnsi="Times New Roman"/>
                <w:sz w:val="20"/>
                <w:szCs w:val="20"/>
                <w:lang w:eastAsia="cs-CZ"/>
              </w:rPr>
            </w:pPr>
          </w:p>
          <w:p w14:paraId="345BE91F" w14:textId="77777777" w:rsidR="00393010" w:rsidRDefault="00393010" w:rsidP="0035547B">
            <w:pPr>
              <w:spacing w:after="0" w:line="240" w:lineRule="auto"/>
              <w:jc w:val="left"/>
              <w:rPr>
                <w:rFonts w:ascii="Times New Roman" w:eastAsia="Times New Roman" w:hAnsi="Times New Roman"/>
                <w:sz w:val="20"/>
                <w:szCs w:val="20"/>
                <w:lang w:eastAsia="cs-CZ"/>
              </w:rPr>
            </w:pPr>
          </w:p>
          <w:p w14:paraId="54EB2858" w14:textId="77777777" w:rsidR="00393010" w:rsidRDefault="00393010" w:rsidP="0035547B">
            <w:pPr>
              <w:spacing w:after="0" w:line="240" w:lineRule="auto"/>
              <w:jc w:val="left"/>
              <w:rPr>
                <w:rFonts w:ascii="Times New Roman" w:eastAsia="Times New Roman" w:hAnsi="Times New Roman"/>
                <w:sz w:val="20"/>
                <w:szCs w:val="20"/>
                <w:lang w:eastAsia="cs-CZ"/>
              </w:rPr>
            </w:pPr>
          </w:p>
          <w:p w14:paraId="73A87248" w14:textId="77777777" w:rsidR="00393010" w:rsidRDefault="00393010" w:rsidP="0035547B">
            <w:pPr>
              <w:spacing w:after="0" w:line="240" w:lineRule="auto"/>
              <w:jc w:val="left"/>
              <w:rPr>
                <w:rFonts w:ascii="Times New Roman" w:eastAsia="Times New Roman" w:hAnsi="Times New Roman"/>
                <w:sz w:val="20"/>
                <w:szCs w:val="20"/>
                <w:lang w:eastAsia="cs-CZ"/>
              </w:rPr>
            </w:pPr>
          </w:p>
          <w:p w14:paraId="243ED561" w14:textId="77777777" w:rsidR="00393010" w:rsidRPr="0035547B" w:rsidRDefault="00393010" w:rsidP="0035547B">
            <w:pPr>
              <w:spacing w:after="0" w:line="240" w:lineRule="auto"/>
              <w:jc w:val="left"/>
              <w:rPr>
                <w:rFonts w:ascii="Times New Roman" w:eastAsia="Times New Roman" w:hAnsi="Times New Roman"/>
                <w:sz w:val="20"/>
                <w:szCs w:val="20"/>
                <w:lang w:eastAsia="cs-CZ"/>
              </w:rPr>
            </w:pPr>
          </w:p>
        </w:tc>
        <w:tc>
          <w:tcPr>
            <w:tcW w:w="3359" w:type="dxa"/>
            <w:gridSpan w:val="2"/>
            <w:tcBorders>
              <w:top w:val="nil"/>
              <w:left w:val="nil"/>
              <w:bottom w:val="nil"/>
              <w:right w:val="nil"/>
            </w:tcBorders>
            <w:noWrap/>
            <w:vAlign w:val="bottom"/>
            <w:hideMark/>
          </w:tcPr>
          <w:p w14:paraId="198CAA61" w14:textId="77777777" w:rsidR="0035547B" w:rsidRPr="0035547B" w:rsidRDefault="0035547B" w:rsidP="0035547B">
            <w:pPr>
              <w:spacing w:after="0" w:line="240" w:lineRule="auto"/>
              <w:jc w:val="left"/>
              <w:rPr>
                <w:rFonts w:ascii="Times New Roman" w:eastAsia="Times New Roman" w:hAnsi="Times New Roman"/>
                <w:sz w:val="20"/>
                <w:szCs w:val="20"/>
                <w:lang w:eastAsia="cs-CZ"/>
              </w:rPr>
            </w:pPr>
          </w:p>
        </w:tc>
        <w:tc>
          <w:tcPr>
            <w:tcW w:w="1316" w:type="dxa"/>
            <w:gridSpan w:val="2"/>
            <w:tcBorders>
              <w:top w:val="nil"/>
              <w:left w:val="nil"/>
              <w:bottom w:val="nil"/>
              <w:right w:val="nil"/>
            </w:tcBorders>
            <w:noWrap/>
            <w:vAlign w:val="bottom"/>
            <w:hideMark/>
          </w:tcPr>
          <w:p w14:paraId="4471114C" w14:textId="77777777" w:rsidR="0035547B" w:rsidRPr="0035547B" w:rsidRDefault="0035547B" w:rsidP="0035547B">
            <w:pPr>
              <w:spacing w:after="0" w:line="240" w:lineRule="auto"/>
              <w:jc w:val="left"/>
              <w:rPr>
                <w:rFonts w:ascii="Times New Roman" w:eastAsia="Times New Roman" w:hAnsi="Times New Roman"/>
                <w:sz w:val="20"/>
                <w:szCs w:val="20"/>
                <w:lang w:eastAsia="cs-CZ"/>
              </w:rPr>
            </w:pPr>
          </w:p>
        </w:tc>
      </w:tr>
      <w:tr w:rsidR="0035547B" w:rsidRPr="00397C60" w14:paraId="2A23DF76" w14:textId="77777777" w:rsidTr="00CB3CE3">
        <w:trPr>
          <w:trHeight w:val="345"/>
        </w:trPr>
        <w:tc>
          <w:tcPr>
            <w:tcW w:w="9070" w:type="dxa"/>
            <w:gridSpan w:val="7"/>
            <w:tcBorders>
              <w:top w:val="nil"/>
              <w:left w:val="nil"/>
              <w:bottom w:val="nil"/>
              <w:right w:val="nil"/>
            </w:tcBorders>
            <w:noWrap/>
            <w:vAlign w:val="bottom"/>
            <w:hideMark/>
          </w:tcPr>
          <w:p w14:paraId="70593A70" w14:textId="77777777" w:rsidR="0035547B" w:rsidRPr="00397C60" w:rsidRDefault="0035547B" w:rsidP="0035547B">
            <w:pPr>
              <w:spacing w:after="0" w:line="240" w:lineRule="auto"/>
              <w:jc w:val="center"/>
              <w:rPr>
                <w:rFonts w:eastAsia="Times New Roman" w:cs="Arial"/>
                <w:b/>
                <w:bCs/>
                <w:color w:val="000000"/>
                <w:sz w:val="32"/>
                <w:szCs w:val="32"/>
                <w:lang w:eastAsia="cs-CZ"/>
              </w:rPr>
            </w:pPr>
            <w:r w:rsidRPr="00397C60">
              <w:rPr>
                <w:rFonts w:eastAsia="Times New Roman" w:cs="Arial"/>
                <w:b/>
                <w:bCs/>
                <w:color w:val="000000"/>
                <w:sz w:val="32"/>
                <w:szCs w:val="32"/>
                <w:lang w:eastAsia="cs-CZ"/>
              </w:rPr>
              <w:t>Technické parametry</w:t>
            </w:r>
          </w:p>
        </w:tc>
      </w:tr>
      <w:tr w:rsidR="0035547B" w:rsidRPr="00397C60" w14:paraId="6F78F938" w14:textId="77777777" w:rsidTr="00CB3CE3">
        <w:trPr>
          <w:trHeight w:val="345"/>
        </w:trPr>
        <w:tc>
          <w:tcPr>
            <w:tcW w:w="9070" w:type="dxa"/>
            <w:gridSpan w:val="7"/>
            <w:tcBorders>
              <w:top w:val="nil"/>
              <w:left w:val="nil"/>
              <w:bottom w:val="nil"/>
              <w:right w:val="nil"/>
            </w:tcBorders>
            <w:noWrap/>
            <w:vAlign w:val="bottom"/>
            <w:hideMark/>
          </w:tcPr>
          <w:p w14:paraId="3D40869D" w14:textId="77777777" w:rsidR="0035547B" w:rsidRPr="00397C60" w:rsidRDefault="0035547B" w:rsidP="0035547B">
            <w:pPr>
              <w:spacing w:after="0" w:line="240" w:lineRule="auto"/>
              <w:jc w:val="center"/>
              <w:rPr>
                <w:rFonts w:eastAsia="Times New Roman" w:cs="Arial"/>
                <w:b/>
                <w:bCs/>
                <w:color w:val="000000"/>
                <w:sz w:val="32"/>
                <w:szCs w:val="32"/>
                <w:lang w:eastAsia="cs-CZ"/>
              </w:rPr>
            </w:pPr>
            <w:r w:rsidRPr="00397C60">
              <w:rPr>
                <w:rFonts w:eastAsia="Times New Roman" w:cs="Arial"/>
                <w:b/>
                <w:bCs/>
                <w:color w:val="000000"/>
                <w:sz w:val="32"/>
                <w:szCs w:val="32"/>
                <w:lang w:eastAsia="cs-CZ"/>
              </w:rPr>
              <w:t>hydraulického vyprošťovacího zařízení LUKAS</w:t>
            </w:r>
          </w:p>
        </w:tc>
      </w:tr>
      <w:tr w:rsidR="0035547B" w:rsidRPr="00397C60" w14:paraId="3B76029F" w14:textId="77777777" w:rsidTr="00CB3CE3">
        <w:trPr>
          <w:trHeight w:val="345"/>
        </w:trPr>
        <w:tc>
          <w:tcPr>
            <w:tcW w:w="2960" w:type="dxa"/>
            <w:tcBorders>
              <w:top w:val="nil"/>
              <w:left w:val="nil"/>
              <w:bottom w:val="nil"/>
              <w:right w:val="nil"/>
            </w:tcBorders>
            <w:noWrap/>
            <w:vAlign w:val="bottom"/>
            <w:hideMark/>
          </w:tcPr>
          <w:p w14:paraId="0EFDBE6D" w14:textId="77777777" w:rsidR="0035547B" w:rsidRPr="00397C60" w:rsidRDefault="0035547B" w:rsidP="0035547B">
            <w:pPr>
              <w:spacing w:after="0" w:line="240" w:lineRule="auto"/>
              <w:jc w:val="center"/>
              <w:rPr>
                <w:rFonts w:eastAsia="Times New Roman" w:cs="Arial"/>
                <w:b/>
                <w:bCs/>
                <w:color w:val="000000"/>
                <w:sz w:val="32"/>
                <w:szCs w:val="32"/>
                <w:lang w:eastAsia="cs-CZ"/>
              </w:rPr>
            </w:pPr>
          </w:p>
        </w:tc>
        <w:tc>
          <w:tcPr>
            <w:tcW w:w="1435" w:type="dxa"/>
            <w:gridSpan w:val="2"/>
            <w:tcBorders>
              <w:top w:val="nil"/>
              <w:left w:val="nil"/>
              <w:bottom w:val="nil"/>
              <w:right w:val="nil"/>
            </w:tcBorders>
            <w:noWrap/>
            <w:vAlign w:val="bottom"/>
            <w:hideMark/>
          </w:tcPr>
          <w:p w14:paraId="377F106C" w14:textId="77777777" w:rsidR="0035547B" w:rsidRPr="00397C60" w:rsidRDefault="0035547B" w:rsidP="0035547B">
            <w:pPr>
              <w:spacing w:after="0" w:line="240" w:lineRule="auto"/>
              <w:jc w:val="center"/>
              <w:rPr>
                <w:rFonts w:eastAsia="Times New Roman" w:cs="Arial"/>
                <w:sz w:val="20"/>
                <w:szCs w:val="20"/>
                <w:lang w:eastAsia="cs-CZ"/>
              </w:rPr>
            </w:pPr>
          </w:p>
        </w:tc>
        <w:tc>
          <w:tcPr>
            <w:tcW w:w="3359" w:type="dxa"/>
            <w:gridSpan w:val="2"/>
            <w:tcBorders>
              <w:top w:val="nil"/>
              <w:left w:val="nil"/>
              <w:bottom w:val="nil"/>
              <w:right w:val="nil"/>
            </w:tcBorders>
            <w:noWrap/>
            <w:vAlign w:val="bottom"/>
            <w:hideMark/>
          </w:tcPr>
          <w:p w14:paraId="20A5DB40" w14:textId="77777777" w:rsidR="0035547B" w:rsidRPr="00397C60" w:rsidRDefault="0035547B" w:rsidP="0035547B">
            <w:pPr>
              <w:spacing w:after="0" w:line="240" w:lineRule="auto"/>
              <w:jc w:val="center"/>
              <w:rPr>
                <w:rFonts w:eastAsia="Times New Roman" w:cs="Arial"/>
                <w:sz w:val="20"/>
                <w:szCs w:val="20"/>
                <w:lang w:eastAsia="cs-CZ"/>
              </w:rPr>
            </w:pPr>
          </w:p>
        </w:tc>
        <w:tc>
          <w:tcPr>
            <w:tcW w:w="1316" w:type="dxa"/>
            <w:gridSpan w:val="2"/>
            <w:tcBorders>
              <w:top w:val="nil"/>
              <w:left w:val="nil"/>
              <w:bottom w:val="nil"/>
              <w:right w:val="nil"/>
            </w:tcBorders>
            <w:noWrap/>
            <w:vAlign w:val="bottom"/>
            <w:hideMark/>
          </w:tcPr>
          <w:p w14:paraId="15D8DBD4" w14:textId="77777777" w:rsidR="0035547B" w:rsidRPr="00397C60" w:rsidRDefault="0035547B" w:rsidP="0035547B">
            <w:pPr>
              <w:spacing w:after="0" w:line="240" w:lineRule="auto"/>
              <w:jc w:val="center"/>
              <w:rPr>
                <w:rFonts w:eastAsia="Times New Roman" w:cs="Arial"/>
                <w:sz w:val="20"/>
                <w:szCs w:val="20"/>
                <w:lang w:eastAsia="cs-CZ"/>
              </w:rPr>
            </w:pPr>
          </w:p>
        </w:tc>
      </w:tr>
      <w:tr w:rsidR="0035547B" w:rsidRPr="00397C60" w14:paraId="362991E9" w14:textId="77777777" w:rsidTr="00CB3CE3">
        <w:trPr>
          <w:trHeight w:val="612"/>
        </w:trPr>
        <w:tc>
          <w:tcPr>
            <w:tcW w:w="9070" w:type="dxa"/>
            <w:gridSpan w:val="7"/>
            <w:tcBorders>
              <w:top w:val="nil"/>
              <w:left w:val="nil"/>
              <w:bottom w:val="nil"/>
              <w:right w:val="nil"/>
            </w:tcBorders>
            <w:vAlign w:val="bottom"/>
            <w:hideMark/>
          </w:tcPr>
          <w:p w14:paraId="394F66DA" w14:textId="77777777" w:rsidR="0035547B" w:rsidRPr="00397C60" w:rsidRDefault="0035547B" w:rsidP="0035547B">
            <w:pPr>
              <w:spacing w:after="0" w:line="240" w:lineRule="auto"/>
              <w:jc w:val="left"/>
              <w:rPr>
                <w:rFonts w:eastAsia="Times New Roman" w:cs="Arial"/>
                <w:color w:val="000000"/>
                <w:lang w:eastAsia="cs-CZ"/>
              </w:rPr>
            </w:pPr>
            <w:r w:rsidRPr="00397C60">
              <w:rPr>
                <w:rFonts w:eastAsia="Times New Roman" w:cs="Arial"/>
                <w:color w:val="000000"/>
                <w:lang w:eastAsia="cs-CZ"/>
              </w:rPr>
              <w:t>Zařízení splňuje požadavky ČSN EN 13204-12:2016 a vyhlášku č. 247/2001 Sb. ve znění pozdějších předpisů.</w:t>
            </w:r>
          </w:p>
        </w:tc>
      </w:tr>
      <w:tr w:rsidR="0035547B" w:rsidRPr="00397C60" w14:paraId="789D6F94" w14:textId="77777777" w:rsidTr="00CB3CE3">
        <w:trPr>
          <w:trHeight w:val="300"/>
        </w:trPr>
        <w:tc>
          <w:tcPr>
            <w:tcW w:w="9070" w:type="dxa"/>
            <w:gridSpan w:val="7"/>
            <w:tcBorders>
              <w:top w:val="nil"/>
              <w:left w:val="nil"/>
              <w:bottom w:val="nil"/>
              <w:right w:val="nil"/>
            </w:tcBorders>
            <w:noWrap/>
            <w:vAlign w:val="bottom"/>
            <w:hideMark/>
          </w:tcPr>
          <w:p w14:paraId="73CF73E1" w14:textId="77777777" w:rsidR="0035547B" w:rsidRPr="00397C60" w:rsidRDefault="0035547B" w:rsidP="0035547B">
            <w:pPr>
              <w:spacing w:after="0" w:line="240" w:lineRule="auto"/>
              <w:jc w:val="left"/>
              <w:rPr>
                <w:rFonts w:eastAsia="Times New Roman" w:cs="Arial"/>
                <w:color w:val="000000"/>
                <w:lang w:eastAsia="cs-CZ"/>
              </w:rPr>
            </w:pPr>
            <w:r w:rsidRPr="00397C60">
              <w:rPr>
                <w:rFonts w:eastAsia="Times New Roman" w:cs="Arial"/>
                <w:color w:val="000000"/>
                <w:lang w:eastAsia="cs-CZ"/>
              </w:rPr>
              <w:t>Veškeré komponenty HVZ jsou kompatibilní se zařízením výrobce LUKAS.</w:t>
            </w:r>
          </w:p>
        </w:tc>
      </w:tr>
      <w:tr w:rsidR="0035547B" w:rsidRPr="00397C60" w14:paraId="6CA71953" w14:textId="77777777" w:rsidTr="00CB3CE3">
        <w:trPr>
          <w:trHeight w:val="300"/>
        </w:trPr>
        <w:tc>
          <w:tcPr>
            <w:tcW w:w="9070" w:type="dxa"/>
            <w:gridSpan w:val="7"/>
            <w:tcBorders>
              <w:top w:val="nil"/>
              <w:left w:val="nil"/>
              <w:bottom w:val="nil"/>
              <w:right w:val="nil"/>
            </w:tcBorders>
            <w:noWrap/>
            <w:vAlign w:val="bottom"/>
            <w:hideMark/>
          </w:tcPr>
          <w:p w14:paraId="4ACE6FE2" w14:textId="77777777" w:rsidR="0035547B" w:rsidRPr="00397C60" w:rsidRDefault="0035547B" w:rsidP="0035547B">
            <w:pPr>
              <w:spacing w:after="0" w:line="240" w:lineRule="auto"/>
              <w:jc w:val="left"/>
              <w:rPr>
                <w:rFonts w:eastAsia="Times New Roman" w:cs="Arial"/>
                <w:color w:val="000000"/>
                <w:lang w:eastAsia="cs-CZ"/>
              </w:rPr>
            </w:pPr>
            <w:r w:rsidRPr="00397C60">
              <w:rPr>
                <w:rFonts w:eastAsia="Times New Roman" w:cs="Arial"/>
                <w:color w:val="000000"/>
                <w:lang w:eastAsia="cs-CZ"/>
              </w:rPr>
              <w:t>Veškeré komponenty mají doplněné provozní kapaliny a jsou připravené k použití.</w:t>
            </w:r>
          </w:p>
        </w:tc>
      </w:tr>
      <w:tr w:rsidR="0035547B" w:rsidRPr="00397C60" w14:paraId="0BAE7C42" w14:textId="77777777" w:rsidTr="00CB3CE3">
        <w:trPr>
          <w:trHeight w:val="300"/>
        </w:trPr>
        <w:tc>
          <w:tcPr>
            <w:tcW w:w="9070" w:type="dxa"/>
            <w:gridSpan w:val="7"/>
            <w:tcBorders>
              <w:top w:val="nil"/>
              <w:left w:val="nil"/>
              <w:bottom w:val="nil"/>
              <w:right w:val="nil"/>
            </w:tcBorders>
            <w:noWrap/>
            <w:vAlign w:val="bottom"/>
            <w:hideMark/>
          </w:tcPr>
          <w:p w14:paraId="61837864" w14:textId="77777777" w:rsidR="0035547B" w:rsidRPr="00397C60" w:rsidRDefault="0035547B" w:rsidP="0035547B">
            <w:pPr>
              <w:spacing w:after="0" w:line="240" w:lineRule="auto"/>
              <w:jc w:val="left"/>
              <w:rPr>
                <w:rFonts w:eastAsia="Times New Roman" w:cs="Arial"/>
                <w:color w:val="000000"/>
                <w:lang w:eastAsia="cs-CZ"/>
              </w:rPr>
            </w:pPr>
            <w:r w:rsidRPr="00397C60">
              <w:rPr>
                <w:rFonts w:eastAsia="Times New Roman" w:cs="Arial"/>
                <w:color w:val="000000"/>
                <w:lang w:eastAsia="cs-CZ"/>
              </w:rPr>
              <w:t>Všechny elektrohydraulické nástroje jsou kompatibilní s akumulátorem od firmy LUKAS</w:t>
            </w:r>
          </w:p>
        </w:tc>
      </w:tr>
      <w:tr w:rsidR="0035547B" w:rsidRPr="00397C60" w14:paraId="4DE98F14" w14:textId="77777777" w:rsidTr="00CB3CE3">
        <w:trPr>
          <w:trHeight w:val="615"/>
        </w:trPr>
        <w:tc>
          <w:tcPr>
            <w:tcW w:w="9070" w:type="dxa"/>
            <w:gridSpan w:val="7"/>
            <w:tcBorders>
              <w:top w:val="nil"/>
              <w:left w:val="nil"/>
              <w:bottom w:val="nil"/>
              <w:right w:val="nil"/>
            </w:tcBorders>
            <w:vAlign w:val="bottom"/>
            <w:hideMark/>
          </w:tcPr>
          <w:p w14:paraId="3FE1A0FB" w14:textId="77777777" w:rsidR="0035547B" w:rsidRPr="00397C60" w:rsidRDefault="0035547B" w:rsidP="0035547B">
            <w:pPr>
              <w:spacing w:after="0" w:line="240" w:lineRule="auto"/>
              <w:jc w:val="left"/>
              <w:rPr>
                <w:rFonts w:eastAsia="Times New Roman" w:cs="Arial"/>
                <w:color w:val="000000"/>
                <w:lang w:eastAsia="cs-CZ"/>
              </w:rPr>
            </w:pPr>
            <w:r w:rsidRPr="00397C60">
              <w:rPr>
                <w:rFonts w:eastAsia="Times New Roman" w:cs="Arial"/>
                <w:color w:val="000000"/>
                <w:lang w:eastAsia="cs-CZ"/>
              </w:rPr>
              <w:t xml:space="preserve">Všechny hydraulické komponenty jsou kompatibilní s vysokotlakými hadicovými </w:t>
            </w:r>
            <w:proofErr w:type="spellStart"/>
            <w:r w:rsidRPr="00397C60">
              <w:rPr>
                <w:rFonts w:eastAsia="Times New Roman" w:cs="Arial"/>
                <w:color w:val="000000"/>
                <w:lang w:eastAsia="cs-CZ"/>
              </w:rPr>
              <w:t>monospojkami</w:t>
            </w:r>
            <w:proofErr w:type="spellEnd"/>
            <w:r w:rsidRPr="00397C60">
              <w:rPr>
                <w:rFonts w:eastAsia="Times New Roman" w:cs="Arial"/>
                <w:color w:val="000000"/>
                <w:lang w:eastAsia="cs-CZ"/>
              </w:rPr>
              <w:t xml:space="preserve"> od firmy LUKAS</w:t>
            </w:r>
          </w:p>
        </w:tc>
      </w:tr>
      <w:tr w:rsidR="0035547B" w:rsidRPr="00397C60" w14:paraId="3836D10D" w14:textId="77777777" w:rsidTr="00CB3CE3">
        <w:trPr>
          <w:trHeight w:val="300"/>
        </w:trPr>
        <w:tc>
          <w:tcPr>
            <w:tcW w:w="2960" w:type="dxa"/>
            <w:tcBorders>
              <w:top w:val="nil"/>
              <w:left w:val="nil"/>
              <w:bottom w:val="single" w:sz="4" w:space="0" w:color="auto"/>
              <w:right w:val="nil"/>
            </w:tcBorders>
            <w:noWrap/>
            <w:vAlign w:val="bottom"/>
            <w:hideMark/>
          </w:tcPr>
          <w:p w14:paraId="5DACF7CF" w14:textId="77777777" w:rsidR="0035547B" w:rsidRDefault="0035547B" w:rsidP="0035547B">
            <w:pPr>
              <w:spacing w:after="0" w:line="240" w:lineRule="auto"/>
              <w:jc w:val="left"/>
              <w:rPr>
                <w:rFonts w:eastAsia="Times New Roman" w:cs="Arial"/>
                <w:sz w:val="20"/>
                <w:szCs w:val="20"/>
                <w:lang w:eastAsia="cs-CZ"/>
              </w:rPr>
            </w:pPr>
          </w:p>
          <w:p w14:paraId="3E12A939" w14:textId="77777777" w:rsidR="00CB3CE3" w:rsidRPr="00397C60" w:rsidRDefault="00CB3CE3" w:rsidP="0035547B">
            <w:pPr>
              <w:spacing w:after="0" w:line="240" w:lineRule="auto"/>
              <w:jc w:val="left"/>
              <w:rPr>
                <w:rFonts w:eastAsia="Times New Roman" w:cs="Arial"/>
                <w:sz w:val="20"/>
                <w:szCs w:val="20"/>
                <w:lang w:eastAsia="cs-CZ"/>
              </w:rPr>
            </w:pPr>
          </w:p>
        </w:tc>
        <w:tc>
          <w:tcPr>
            <w:tcW w:w="1435" w:type="dxa"/>
            <w:gridSpan w:val="2"/>
            <w:tcBorders>
              <w:top w:val="nil"/>
              <w:left w:val="nil"/>
              <w:bottom w:val="single" w:sz="4" w:space="0" w:color="auto"/>
              <w:right w:val="nil"/>
            </w:tcBorders>
            <w:noWrap/>
            <w:vAlign w:val="bottom"/>
            <w:hideMark/>
          </w:tcPr>
          <w:p w14:paraId="6CF2D77B" w14:textId="77777777" w:rsidR="0035547B" w:rsidRPr="00397C60" w:rsidRDefault="0035547B" w:rsidP="0035547B">
            <w:pPr>
              <w:spacing w:after="0" w:line="240" w:lineRule="auto"/>
              <w:jc w:val="left"/>
              <w:rPr>
                <w:rFonts w:eastAsia="Times New Roman" w:cs="Arial"/>
                <w:sz w:val="20"/>
                <w:szCs w:val="20"/>
                <w:lang w:eastAsia="cs-CZ"/>
              </w:rPr>
            </w:pPr>
          </w:p>
        </w:tc>
        <w:tc>
          <w:tcPr>
            <w:tcW w:w="3359" w:type="dxa"/>
            <w:gridSpan w:val="2"/>
            <w:tcBorders>
              <w:top w:val="nil"/>
              <w:left w:val="nil"/>
              <w:bottom w:val="single" w:sz="4" w:space="0" w:color="auto"/>
              <w:right w:val="nil"/>
            </w:tcBorders>
            <w:noWrap/>
            <w:vAlign w:val="bottom"/>
            <w:hideMark/>
          </w:tcPr>
          <w:p w14:paraId="3B41797A" w14:textId="77777777" w:rsidR="0035547B" w:rsidRPr="00397C60" w:rsidRDefault="0035547B" w:rsidP="0035547B">
            <w:pPr>
              <w:spacing w:after="0" w:line="240" w:lineRule="auto"/>
              <w:jc w:val="left"/>
              <w:rPr>
                <w:rFonts w:eastAsia="Times New Roman" w:cs="Arial"/>
                <w:sz w:val="20"/>
                <w:szCs w:val="20"/>
                <w:lang w:eastAsia="cs-CZ"/>
              </w:rPr>
            </w:pPr>
          </w:p>
        </w:tc>
        <w:tc>
          <w:tcPr>
            <w:tcW w:w="1316" w:type="dxa"/>
            <w:gridSpan w:val="2"/>
            <w:tcBorders>
              <w:top w:val="nil"/>
              <w:left w:val="nil"/>
              <w:bottom w:val="single" w:sz="4" w:space="0" w:color="auto"/>
              <w:right w:val="nil"/>
            </w:tcBorders>
            <w:noWrap/>
            <w:vAlign w:val="bottom"/>
            <w:hideMark/>
          </w:tcPr>
          <w:p w14:paraId="59DE1775" w14:textId="77777777" w:rsidR="0035547B" w:rsidRPr="00397C60" w:rsidRDefault="0035547B" w:rsidP="0035547B">
            <w:pPr>
              <w:spacing w:after="0" w:line="240" w:lineRule="auto"/>
              <w:jc w:val="left"/>
              <w:rPr>
                <w:rFonts w:eastAsia="Times New Roman" w:cs="Arial"/>
                <w:sz w:val="20"/>
                <w:szCs w:val="20"/>
                <w:lang w:eastAsia="cs-CZ"/>
              </w:rPr>
            </w:pPr>
          </w:p>
        </w:tc>
      </w:tr>
      <w:tr w:rsidR="00CB3CE3" w:rsidRPr="00CB3CE3" w14:paraId="20513C81" w14:textId="77777777" w:rsidTr="00CB3CE3">
        <w:trPr>
          <w:trHeight w:val="300"/>
        </w:trPr>
        <w:tc>
          <w:tcPr>
            <w:tcW w:w="4134" w:type="dxa"/>
            <w:gridSpan w:val="2"/>
            <w:tcBorders>
              <w:top w:val="single" w:sz="4" w:space="0" w:color="auto"/>
              <w:left w:val="single" w:sz="4" w:space="0" w:color="auto"/>
              <w:bottom w:val="single" w:sz="4" w:space="0" w:color="auto"/>
              <w:right w:val="single" w:sz="4" w:space="0" w:color="auto"/>
            </w:tcBorders>
            <w:noWrap/>
            <w:vAlign w:val="bottom"/>
            <w:hideMark/>
          </w:tcPr>
          <w:p w14:paraId="28FDF667"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xml:space="preserve">Typ </w:t>
            </w:r>
            <w:proofErr w:type="gramStart"/>
            <w:r w:rsidRPr="00CB3CE3">
              <w:rPr>
                <w:rFonts w:ascii="Calibri" w:eastAsia="Times New Roman" w:hAnsi="Calibri" w:cs="Calibri"/>
                <w:b/>
                <w:bCs/>
                <w:color w:val="000000"/>
                <w:sz w:val="20"/>
                <w:szCs w:val="20"/>
                <w:lang w:eastAsia="cs-CZ"/>
              </w:rPr>
              <w:t>32  Akumulátor</w:t>
            </w:r>
            <w:proofErr w:type="gramEnd"/>
          </w:p>
        </w:tc>
        <w:tc>
          <w:tcPr>
            <w:tcW w:w="1713" w:type="dxa"/>
            <w:gridSpan w:val="2"/>
            <w:tcBorders>
              <w:top w:val="single" w:sz="4" w:space="0" w:color="auto"/>
              <w:left w:val="nil"/>
              <w:bottom w:val="single" w:sz="4" w:space="0" w:color="auto"/>
              <w:right w:val="single" w:sz="4" w:space="0" w:color="auto"/>
            </w:tcBorders>
            <w:noWrap/>
            <w:vAlign w:val="bottom"/>
            <w:hideMark/>
          </w:tcPr>
          <w:p w14:paraId="31E2A1F1"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xml:space="preserve">Lithium/ion 9 </w:t>
            </w:r>
            <w:proofErr w:type="spellStart"/>
            <w:r w:rsidRPr="00CB3CE3">
              <w:rPr>
                <w:rFonts w:ascii="Calibri" w:eastAsia="Times New Roman" w:hAnsi="Calibri" w:cs="Calibri"/>
                <w:b/>
                <w:bCs/>
                <w:color w:val="000000"/>
                <w:sz w:val="20"/>
                <w:szCs w:val="20"/>
                <w:lang w:eastAsia="cs-CZ"/>
              </w:rPr>
              <w:t>Ah</w:t>
            </w:r>
            <w:proofErr w:type="spellEnd"/>
            <w:r w:rsidRPr="00CB3CE3">
              <w:rPr>
                <w:rFonts w:ascii="Calibri" w:eastAsia="Times New Roman" w:hAnsi="Calibri" w:cs="Calibri"/>
                <w:b/>
                <w:bCs/>
                <w:color w:val="000000"/>
                <w:sz w:val="20"/>
                <w:szCs w:val="20"/>
                <w:lang w:eastAsia="cs-CZ"/>
              </w:rPr>
              <w:t xml:space="preserve">  </w:t>
            </w:r>
          </w:p>
        </w:tc>
        <w:tc>
          <w:tcPr>
            <w:tcW w:w="2234" w:type="dxa"/>
            <w:gridSpan w:val="2"/>
            <w:tcBorders>
              <w:top w:val="single" w:sz="4" w:space="0" w:color="auto"/>
              <w:left w:val="nil"/>
              <w:bottom w:val="single" w:sz="4" w:space="0" w:color="auto"/>
              <w:right w:val="single" w:sz="4" w:space="0" w:color="auto"/>
            </w:tcBorders>
            <w:noWrap/>
            <w:vAlign w:val="bottom"/>
            <w:hideMark/>
          </w:tcPr>
          <w:p w14:paraId="5E6B5837"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hmotnost</w:t>
            </w:r>
          </w:p>
        </w:tc>
        <w:tc>
          <w:tcPr>
            <w:tcW w:w="989" w:type="dxa"/>
            <w:tcBorders>
              <w:top w:val="single" w:sz="4" w:space="0" w:color="auto"/>
              <w:left w:val="nil"/>
              <w:bottom w:val="single" w:sz="4" w:space="0" w:color="auto"/>
              <w:right w:val="single" w:sz="4" w:space="0" w:color="auto"/>
            </w:tcBorders>
            <w:noWrap/>
            <w:vAlign w:val="bottom"/>
            <w:hideMark/>
          </w:tcPr>
          <w:p w14:paraId="572422A0"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1,6 kg</w:t>
            </w:r>
          </w:p>
        </w:tc>
      </w:tr>
      <w:tr w:rsidR="00CB3CE3" w:rsidRPr="00CB3CE3" w14:paraId="38A59A86"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678AD550"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54263D98"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5A15E0C3"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napětí</w:t>
            </w:r>
          </w:p>
        </w:tc>
        <w:tc>
          <w:tcPr>
            <w:tcW w:w="989" w:type="dxa"/>
            <w:tcBorders>
              <w:top w:val="nil"/>
              <w:left w:val="nil"/>
              <w:bottom w:val="single" w:sz="4" w:space="0" w:color="auto"/>
              <w:right w:val="single" w:sz="4" w:space="0" w:color="auto"/>
            </w:tcBorders>
            <w:noWrap/>
            <w:vAlign w:val="bottom"/>
            <w:hideMark/>
          </w:tcPr>
          <w:p w14:paraId="145C6BF0"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25,2 V</w:t>
            </w:r>
          </w:p>
        </w:tc>
      </w:tr>
      <w:tr w:rsidR="00CB3CE3" w:rsidRPr="00CB3CE3" w14:paraId="3D24ED35"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4425D355"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7A2936BF"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1A26398C"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energie</w:t>
            </w:r>
          </w:p>
        </w:tc>
        <w:tc>
          <w:tcPr>
            <w:tcW w:w="989" w:type="dxa"/>
            <w:tcBorders>
              <w:top w:val="nil"/>
              <w:left w:val="nil"/>
              <w:bottom w:val="single" w:sz="4" w:space="0" w:color="auto"/>
              <w:right w:val="single" w:sz="4" w:space="0" w:color="auto"/>
            </w:tcBorders>
            <w:noWrap/>
            <w:vAlign w:val="bottom"/>
            <w:hideMark/>
          </w:tcPr>
          <w:p w14:paraId="477A6296"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226,8 Wh</w:t>
            </w:r>
          </w:p>
        </w:tc>
      </w:tr>
      <w:tr w:rsidR="00CB3CE3" w:rsidRPr="00CB3CE3" w14:paraId="6C5B1A19"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4CACE67D"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20133A41"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1CAE9839"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xml:space="preserve">stupeň krytí </w:t>
            </w:r>
          </w:p>
        </w:tc>
        <w:tc>
          <w:tcPr>
            <w:tcW w:w="989" w:type="dxa"/>
            <w:tcBorders>
              <w:top w:val="nil"/>
              <w:left w:val="nil"/>
              <w:bottom w:val="single" w:sz="4" w:space="0" w:color="auto"/>
              <w:right w:val="single" w:sz="4" w:space="0" w:color="auto"/>
            </w:tcBorders>
            <w:noWrap/>
            <w:vAlign w:val="bottom"/>
            <w:hideMark/>
          </w:tcPr>
          <w:p w14:paraId="7112768E"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IP 68</w:t>
            </w:r>
          </w:p>
        </w:tc>
      </w:tr>
      <w:tr w:rsidR="00CB3CE3" w:rsidRPr="00CB3CE3" w14:paraId="70AD1511"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7E051C4D"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251BB37B"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32C132C0"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989" w:type="dxa"/>
            <w:tcBorders>
              <w:top w:val="nil"/>
              <w:left w:val="nil"/>
              <w:bottom w:val="single" w:sz="4" w:space="0" w:color="auto"/>
              <w:right w:val="single" w:sz="4" w:space="0" w:color="auto"/>
            </w:tcBorders>
            <w:noWrap/>
            <w:vAlign w:val="bottom"/>
            <w:hideMark/>
          </w:tcPr>
          <w:p w14:paraId="38C4CB03"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r>
      <w:tr w:rsidR="00CB3CE3" w:rsidRPr="00CB3CE3" w14:paraId="061291F0"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2D2429CF"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xml:space="preserve">Typ 34 Síťový </w:t>
            </w:r>
            <w:proofErr w:type="gramStart"/>
            <w:r w:rsidRPr="00CB3CE3">
              <w:rPr>
                <w:rFonts w:ascii="Calibri" w:eastAsia="Times New Roman" w:hAnsi="Calibri" w:cs="Calibri"/>
                <w:b/>
                <w:bCs/>
                <w:color w:val="000000"/>
                <w:sz w:val="20"/>
                <w:szCs w:val="20"/>
                <w:lang w:eastAsia="cs-CZ"/>
              </w:rPr>
              <w:t>zdroj - jako</w:t>
            </w:r>
            <w:proofErr w:type="gramEnd"/>
            <w:r w:rsidRPr="00CB3CE3">
              <w:rPr>
                <w:rFonts w:ascii="Calibri" w:eastAsia="Times New Roman" w:hAnsi="Calibri" w:cs="Calibri"/>
                <w:b/>
                <w:bCs/>
                <w:color w:val="000000"/>
                <w:sz w:val="20"/>
                <w:szCs w:val="20"/>
                <w:lang w:eastAsia="cs-CZ"/>
              </w:rPr>
              <w:t xml:space="preserve"> zdroj napájení </w:t>
            </w:r>
            <w:proofErr w:type="gramStart"/>
            <w:r w:rsidRPr="00CB3CE3">
              <w:rPr>
                <w:rFonts w:ascii="Calibri" w:eastAsia="Times New Roman" w:hAnsi="Calibri" w:cs="Calibri"/>
                <w:b/>
                <w:bCs/>
                <w:color w:val="000000"/>
                <w:sz w:val="20"/>
                <w:szCs w:val="20"/>
                <w:lang w:eastAsia="cs-CZ"/>
              </w:rPr>
              <w:t>nástrojů  230</w:t>
            </w:r>
            <w:proofErr w:type="gramEnd"/>
            <w:r w:rsidRPr="00CB3CE3">
              <w:rPr>
                <w:rFonts w:ascii="Calibri" w:eastAsia="Times New Roman" w:hAnsi="Calibri" w:cs="Calibri"/>
                <w:b/>
                <w:bCs/>
                <w:color w:val="000000"/>
                <w:sz w:val="20"/>
                <w:szCs w:val="20"/>
                <w:lang w:eastAsia="cs-CZ"/>
              </w:rPr>
              <w:t>V/</w:t>
            </w:r>
            <w:proofErr w:type="gramStart"/>
            <w:r w:rsidRPr="00CB3CE3">
              <w:rPr>
                <w:rFonts w:ascii="Calibri" w:eastAsia="Times New Roman" w:hAnsi="Calibri" w:cs="Calibri"/>
                <w:b/>
                <w:bCs/>
                <w:color w:val="000000"/>
                <w:sz w:val="20"/>
                <w:szCs w:val="20"/>
                <w:lang w:eastAsia="cs-CZ"/>
              </w:rPr>
              <w:t>50Hz</w:t>
            </w:r>
            <w:proofErr w:type="gramEnd"/>
          </w:p>
        </w:tc>
        <w:tc>
          <w:tcPr>
            <w:tcW w:w="1713" w:type="dxa"/>
            <w:gridSpan w:val="2"/>
            <w:tcBorders>
              <w:top w:val="nil"/>
              <w:left w:val="nil"/>
              <w:bottom w:val="single" w:sz="4" w:space="0" w:color="auto"/>
              <w:right w:val="single" w:sz="4" w:space="0" w:color="auto"/>
            </w:tcBorders>
            <w:noWrap/>
            <w:vAlign w:val="bottom"/>
            <w:hideMark/>
          </w:tcPr>
          <w:p w14:paraId="5F64A744"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3371B6F8"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xml:space="preserve">délka </w:t>
            </w:r>
          </w:p>
        </w:tc>
        <w:tc>
          <w:tcPr>
            <w:tcW w:w="989" w:type="dxa"/>
            <w:tcBorders>
              <w:top w:val="nil"/>
              <w:left w:val="nil"/>
              <w:bottom w:val="single" w:sz="4" w:space="0" w:color="auto"/>
              <w:right w:val="single" w:sz="4" w:space="0" w:color="auto"/>
            </w:tcBorders>
            <w:noWrap/>
            <w:vAlign w:val="bottom"/>
            <w:hideMark/>
          </w:tcPr>
          <w:p w14:paraId="2C8504B6"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10 m</w:t>
            </w:r>
          </w:p>
        </w:tc>
      </w:tr>
      <w:tr w:rsidR="00CB3CE3" w:rsidRPr="00CB3CE3" w14:paraId="43F3CC59"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1175532C"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5D046E30"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0E0411EA"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hmotnost</w:t>
            </w:r>
          </w:p>
        </w:tc>
        <w:tc>
          <w:tcPr>
            <w:tcW w:w="989" w:type="dxa"/>
            <w:tcBorders>
              <w:top w:val="nil"/>
              <w:left w:val="nil"/>
              <w:bottom w:val="single" w:sz="4" w:space="0" w:color="auto"/>
              <w:right w:val="single" w:sz="4" w:space="0" w:color="auto"/>
            </w:tcBorders>
            <w:noWrap/>
            <w:vAlign w:val="bottom"/>
            <w:hideMark/>
          </w:tcPr>
          <w:p w14:paraId="4D2FF5C1"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3,25 kg</w:t>
            </w:r>
          </w:p>
        </w:tc>
      </w:tr>
      <w:tr w:rsidR="00CB3CE3" w:rsidRPr="00CB3CE3" w14:paraId="4507900D"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7AF346FF"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61F7AE94"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75F14D09"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xml:space="preserve">stupeň krytí </w:t>
            </w:r>
          </w:p>
        </w:tc>
        <w:tc>
          <w:tcPr>
            <w:tcW w:w="989" w:type="dxa"/>
            <w:tcBorders>
              <w:top w:val="nil"/>
              <w:left w:val="nil"/>
              <w:bottom w:val="single" w:sz="4" w:space="0" w:color="auto"/>
              <w:right w:val="single" w:sz="4" w:space="0" w:color="auto"/>
            </w:tcBorders>
            <w:noWrap/>
            <w:vAlign w:val="bottom"/>
            <w:hideMark/>
          </w:tcPr>
          <w:p w14:paraId="45255A57"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IP 67</w:t>
            </w:r>
          </w:p>
        </w:tc>
      </w:tr>
      <w:tr w:rsidR="00CB3CE3" w:rsidRPr="00CB3CE3" w14:paraId="7FDA3647"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4E2E1166"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585E4541"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3393A83B"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989" w:type="dxa"/>
            <w:tcBorders>
              <w:top w:val="nil"/>
              <w:left w:val="nil"/>
              <w:bottom w:val="single" w:sz="4" w:space="0" w:color="auto"/>
              <w:right w:val="single" w:sz="4" w:space="0" w:color="auto"/>
            </w:tcBorders>
            <w:noWrap/>
            <w:vAlign w:val="bottom"/>
            <w:hideMark/>
          </w:tcPr>
          <w:p w14:paraId="42A99C33"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r>
      <w:tr w:rsidR="00CB3CE3" w:rsidRPr="00CB3CE3" w14:paraId="046C7E40"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71613541"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xml:space="preserve">Typ </w:t>
            </w:r>
            <w:proofErr w:type="gramStart"/>
            <w:r w:rsidRPr="00CB3CE3">
              <w:rPr>
                <w:rFonts w:ascii="Calibri" w:eastAsia="Times New Roman" w:hAnsi="Calibri" w:cs="Calibri"/>
                <w:b/>
                <w:bCs/>
                <w:color w:val="000000"/>
                <w:sz w:val="20"/>
                <w:szCs w:val="20"/>
                <w:lang w:eastAsia="cs-CZ"/>
              </w:rPr>
              <w:t>35  Nabíječka</w:t>
            </w:r>
            <w:proofErr w:type="gramEnd"/>
            <w:r w:rsidRPr="00CB3CE3">
              <w:rPr>
                <w:rFonts w:ascii="Calibri" w:eastAsia="Times New Roman" w:hAnsi="Calibri" w:cs="Calibri"/>
                <w:b/>
                <w:bCs/>
                <w:color w:val="000000"/>
                <w:sz w:val="20"/>
                <w:szCs w:val="20"/>
                <w:lang w:eastAsia="cs-CZ"/>
              </w:rPr>
              <w:t xml:space="preserve"> akumulátorů </w:t>
            </w:r>
            <w:proofErr w:type="spellStart"/>
            <w:r w:rsidRPr="00CB3CE3">
              <w:rPr>
                <w:rFonts w:ascii="Calibri" w:eastAsia="Times New Roman" w:hAnsi="Calibri" w:cs="Calibri"/>
                <w:b/>
                <w:bCs/>
                <w:color w:val="000000"/>
                <w:sz w:val="20"/>
                <w:szCs w:val="20"/>
                <w:lang w:eastAsia="cs-CZ"/>
              </w:rPr>
              <w:t>Li</w:t>
            </w:r>
            <w:proofErr w:type="spellEnd"/>
            <w:r w:rsidRPr="00CB3CE3">
              <w:rPr>
                <w:rFonts w:ascii="Calibri" w:eastAsia="Times New Roman" w:hAnsi="Calibri" w:cs="Calibri"/>
                <w:b/>
                <w:bCs/>
                <w:color w:val="000000"/>
                <w:sz w:val="20"/>
                <w:szCs w:val="20"/>
                <w:lang w:eastAsia="cs-CZ"/>
              </w:rPr>
              <w:t>-Ion</w:t>
            </w:r>
          </w:p>
        </w:tc>
        <w:tc>
          <w:tcPr>
            <w:tcW w:w="1713" w:type="dxa"/>
            <w:gridSpan w:val="2"/>
            <w:tcBorders>
              <w:top w:val="nil"/>
              <w:left w:val="nil"/>
              <w:bottom w:val="single" w:sz="4" w:space="0" w:color="auto"/>
              <w:right w:val="single" w:sz="4" w:space="0" w:color="auto"/>
            </w:tcBorders>
            <w:noWrap/>
            <w:vAlign w:val="bottom"/>
            <w:hideMark/>
          </w:tcPr>
          <w:p w14:paraId="3944FB5F"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proofErr w:type="gramStart"/>
            <w:r w:rsidRPr="00CB3CE3">
              <w:rPr>
                <w:rFonts w:ascii="Calibri" w:eastAsia="Times New Roman" w:hAnsi="Calibri" w:cs="Calibri"/>
                <w:b/>
                <w:bCs/>
                <w:color w:val="000000"/>
                <w:sz w:val="20"/>
                <w:szCs w:val="20"/>
                <w:lang w:eastAsia="cs-CZ"/>
              </w:rPr>
              <w:t>230V</w:t>
            </w:r>
            <w:proofErr w:type="gramEnd"/>
          </w:p>
        </w:tc>
        <w:tc>
          <w:tcPr>
            <w:tcW w:w="2234" w:type="dxa"/>
            <w:gridSpan w:val="2"/>
            <w:tcBorders>
              <w:top w:val="nil"/>
              <w:left w:val="nil"/>
              <w:bottom w:val="single" w:sz="4" w:space="0" w:color="auto"/>
              <w:right w:val="single" w:sz="4" w:space="0" w:color="auto"/>
            </w:tcBorders>
            <w:noWrap/>
            <w:vAlign w:val="bottom"/>
            <w:hideMark/>
          </w:tcPr>
          <w:p w14:paraId="266C2FA0"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hmotnost</w:t>
            </w:r>
          </w:p>
        </w:tc>
        <w:tc>
          <w:tcPr>
            <w:tcW w:w="989" w:type="dxa"/>
            <w:tcBorders>
              <w:top w:val="nil"/>
              <w:left w:val="nil"/>
              <w:bottom w:val="single" w:sz="4" w:space="0" w:color="auto"/>
              <w:right w:val="single" w:sz="4" w:space="0" w:color="auto"/>
            </w:tcBorders>
            <w:noWrap/>
            <w:vAlign w:val="bottom"/>
            <w:hideMark/>
          </w:tcPr>
          <w:p w14:paraId="1F6BC4E0"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0,75 kg</w:t>
            </w:r>
          </w:p>
        </w:tc>
      </w:tr>
      <w:tr w:rsidR="00CB3CE3" w:rsidRPr="00CB3CE3" w14:paraId="7976C029" w14:textId="77777777" w:rsidTr="00CB3CE3">
        <w:trPr>
          <w:trHeight w:val="300"/>
        </w:trPr>
        <w:tc>
          <w:tcPr>
            <w:tcW w:w="4134" w:type="dxa"/>
            <w:gridSpan w:val="2"/>
            <w:tcBorders>
              <w:top w:val="nil"/>
              <w:left w:val="single" w:sz="4" w:space="0" w:color="auto"/>
              <w:bottom w:val="single" w:sz="4" w:space="0" w:color="auto"/>
              <w:right w:val="single" w:sz="4" w:space="0" w:color="auto"/>
            </w:tcBorders>
            <w:noWrap/>
            <w:vAlign w:val="bottom"/>
            <w:hideMark/>
          </w:tcPr>
          <w:p w14:paraId="51340B8E" w14:textId="77777777" w:rsidR="00CB3CE3" w:rsidRPr="00CB3CE3" w:rsidRDefault="00CB3CE3" w:rsidP="00CB3CE3">
            <w:pPr>
              <w:spacing w:after="0" w:line="240" w:lineRule="auto"/>
              <w:jc w:val="left"/>
              <w:rPr>
                <w:rFonts w:ascii="Calibri" w:eastAsia="Times New Roman" w:hAnsi="Calibri" w:cs="Calibri"/>
                <w:b/>
                <w:bCs/>
                <w:color w:val="000000"/>
                <w:sz w:val="20"/>
                <w:szCs w:val="20"/>
                <w:lang w:eastAsia="cs-CZ"/>
              </w:rPr>
            </w:pPr>
            <w:r w:rsidRPr="00CB3CE3">
              <w:rPr>
                <w:rFonts w:ascii="Calibri" w:eastAsia="Times New Roman" w:hAnsi="Calibri" w:cs="Calibri"/>
                <w:b/>
                <w:bCs/>
                <w:color w:val="000000"/>
                <w:sz w:val="20"/>
                <w:szCs w:val="20"/>
                <w:lang w:eastAsia="cs-CZ"/>
              </w:rPr>
              <w:t> </w:t>
            </w:r>
          </w:p>
        </w:tc>
        <w:tc>
          <w:tcPr>
            <w:tcW w:w="1713" w:type="dxa"/>
            <w:gridSpan w:val="2"/>
            <w:tcBorders>
              <w:top w:val="nil"/>
              <w:left w:val="nil"/>
              <w:bottom w:val="single" w:sz="4" w:space="0" w:color="auto"/>
              <w:right w:val="single" w:sz="4" w:space="0" w:color="auto"/>
            </w:tcBorders>
            <w:noWrap/>
            <w:vAlign w:val="bottom"/>
            <w:hideMark/>
          </w:tcPr>
          <w:p w14:paraId="54AC2A2A"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2234" w:type="dxa"/>
            <w:gridSpan w:val="2"/>
            <w:tcBorders>
              <w:top w:val="nil"/>
              <w:left w:val="nil"/>
              <w:bottom w:val="single" w:sz="4" w:space="0" w:color="auto"/>
              <w:right w:val="single" w:sz="4" w:space="0" w:color="auto"/>
            </w:tcBorders>
            <w:noWrap/>
            <w:vAlign w:val="bottom"/>
            <w:hideMark/>
          </w:tcPr>
          <w:p w14:paraId="6BDA7674" w14:textId="77777777" w:rsidR="00CB3CE3" w:rsidRPr="00CB3CE3" w:rsidRDefault="00CB3CE3" w:rsidP="00CB3CE3">
            <w:pPr>
              <w:spacing w:after="0" w:line="240" w:lineRule="auto"/>
              <w:jc w:val="lef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c>
          <w:tcPr>
            <w:tcW w:w="989" w:type="dxa"/>
            <w:tcBorders>
              <w:top w:val="nil"/>
              <w:left w:val="nil"/>
              <w:bottom w:val="single" w:sz="4" w:space="0" w:color="auto"/>
              <w:right w:val="single" w:sz="4" w:space="0" w:color="auto"/>
            </w:tcBorders>
            <w:noWrap/>
            <w:vAlign w:val="bottom"/>
            <w:hideMark/>
          </w:tcPr>
          <w:p w14:paraId="36FF413E" w14:textId="77777777" w:rsidR="00CB3CE3" w:rsidRPr="00CB3CE3" w:rsidRDefault="00CB3CE3" w:rsidP="00CB3CE3">
            <w:pPr>
              <w:spacing w:after="0" w:line="240" w:lineRule="auto"/>
              <w:jc w:val="right"/>
              <w:rPr>
                <w:rFonts w:ascii="Calibri" w:eastAsia="Times New Roman" w:hAnsi="Calibri" w:cs="Calibri"/>
                <w:color w:val="000000"/>
                <w:sz w:val="20"/>
                <w:szCs w:val="20"/>
                <w:lang w:eastAsia="cs-CZ"/>
              </w:rPr>
            </w:pPr>
            <w:r w:rsidRPr="00CB3CE3">
              <w:rPr>
                <w:rFonts w:ascii="Calibri" w:eastAsia="Times New Roman" w:hAnsi="Calibri" w:cs="Calibri"/>
                <w:color w:val="000000"/>
                <w:sz w:val="20"/>
                <w:szCs w:val="20"/>
                <w:lang w:eastAsia="cs-CZ"/>
              </w:rPr>
              <w:t> </w:t>
            </w:r>
          </w:p>
        </w:tc>
      </w:tr>
    </w:tbl>
    <w:p w14:paraId="1FFAA34D" w14:textId="77777777" w:rsidR="00070E20" w:rsidRPr="00397C60" w:rsidRDefault="00070E20" w:rsidP="0035547B">
      <w:pPr>
        <w:spacing w:after="0" w:line="240" w:lineRule="auto"/>
        <w:rPr>
          <w:rFonts w:cs="Arial"/>
        </w:rPr>
        <w:sectPr w:rsidR="00070E20" w:rsidRPr="00397C60" w:rsidSect="003E29E1">
          <w:headerReference w:type="default" r:id="rId11"/>
          <w:footerReference w:type="default" r:id="rId12"/>
          <w:pgSz w:w="11906" w:h="16838"/>
          <w:pgMar w:top="1135" w:right="1417" w:bottom="1134" w:left="1417" w:header="709" w:footer="582" w:gutter="0"/>
          <w:cols w:space="708"/>
          <w:docGrid w:linePitch="360"/>
        </w:sectPr>
      </w:pPr>
    </w:p>
    <w:p w14:paraId="25A2467E" w14:textId="32349140" w:rsidR="0035547B" w:rsidRPr="00397C60" w:rsidRDefault="0035547B" w:rsidP="0035547B">
      <w:pPr>
        <w:spacing w:after="0" w:line="240" w:lineRule="auto"/>
        <w:rPr>
          <w:rFonts w:cs="Arial"/>
        </w:rPr>
      </w:pPr>
      <w:r w:rsidRPr="00397C60">
        <w:rPr>
          <w:rFonts w:cs="Arial"/>
        </w:rPr>
        <w:lastRenderedPageBreak/>
        <w:t>Příloha č. 2 Kupní smlouvy:</w:t>
      </w:r>
    </w:p>
    <w:p w14:paraId="2C64F72A" w14:textId="77777777" w:rsidR="0035547B" w:rsidRPr="00397C60" w:rsidRDefault="0035547B" w:rsidP="0035547B">
      <w:pPr>
        <w:spacing w:after="0" w:line="240" w:lineRule="auto"/>
        <w:rPr>
          <w:rFonts w:cs="Arial"/>
        </w:rPr>
      </w:pP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2101"/>
        <w:gridCol w:w="3116"/>
        <w:gridCol w:w="844"/>
        <w:gridCol w:w="1296"/>
        <w:gridCol w:w="1797"/>
        <w:gridCol w:w="1797"/>
        <w:gridCol w:w="1730"/>
        <w:gridCol w:w="1878"/>
      </w:tblGrid>
      <w:tr w:rsidR="00397C60" w:rsidRPr="00397C60" w14:paraId="0394723C" w14:textId="77777777" w:rsidTr="00397C60">
        <w:trPr>
          <w:trHeight w:val="96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27F2AAA" w14:textId="13B9FB71" w:rsidR="00397C60" w:rsidRPr="00397C60" w:rsidRDefault="00397C60" w:rsidP="00BD77A1">
            <w:pPr>
              <w:spacing w:after="0" w:line="240" w:lineRule="auto"/>
              <w:jc w:val="center"/>
              <w:rPr>
                <w:rFonts w:eastAsia="Times New Roman" w:cs="Arial"/>
                <w:b/>
                <w:bCs/>
                <w:sz w:val="20"/>
                <w:szCs w:val="20"/>
                <w:lang w:eastAsia="cs-CZ"/>
              </w:rPr>
            </w:pPr>
            <w:r w:rsidRPr="00397C60">
              <w:rPr>
                <w:rFonts w:eastAsia="Times New Roman" w:cs="Arial"/>
                <w:b/>
                <w:bCs/>
                <w:sz w:val="20"/>
                <w:szCs w:val="20"/>
                <w:lang w:eastAsia="cs-CZ"/>
              </w:rPr>
              <w:t>Cenová kalkulace</w:t>
            </w:r>
          </w:p>
        </w:tc>
      </w:tr>
      <w:tr w:rsidR="00070E20" w:rsidRPr="00397C60" w14:paraId="51130ED1" w14:textId="77777777" w:rsidTr="00CB3CE3">
        <w:trPr>
          <w:trHeight w:val="960"/>
        </w:trPr>
        <w:tc>
          <w:tcPr>
            <w:tcW w:w="722" w:type="pct"/>
            <w:tcBorders>
              <w:top w:val="nil"/>
              <w:left w:val="single" w:sz="4" w:space="0" w:color="auto"/>
              <w:bottom w:val="single" w:sz="4" w:space="0" w:color="auto"/>
              <w:right w:val="single" w:sz="4" w:space="0" w:color="auto"/>
            </w:tcBorders>
            <w:vAlign w:val="center"/>
            <w:hideMark/>
          </w:tcPr>
          <w:p w14:paraId="60DA535B" w14:textId="77777777" w:rsidR="00393010" w:rsidRPr="00393010" w:rsidRDefault="00393010" w:rsidP="00BD77A1">
            <w:pPr>
              <w:spacing w:after="0" w:line="240" w:lineRule="auto"/>
              <w:jc w:val="center"/>
              <w:rPr>
                <w:rFonts w:eastAsia="Times New Roman" w:cs="Arial"/>
                <w:b/>
                <w:bCs/>
                <w:sz w:val="20"/>
                <w:szCs w:val="20"/>
                <w:lang w:eastAsia="cs-CZ"/>
              </w:rPr>
            </w:pPr>
            <w:r w:rsidRPr="00393010">
              <w:rPr>
                <w:rFonts w:eastAsia="Times New Roman" w:cs="Arial"/>
                <w:b/>
                <w:bCs/>
                <w:sz w:val="20"/>
                <w:szCs w:val="20"/>
                <w:lang w:eastAsia="cs-CZ"/>
              </w:rPr>
              <w:t>Název komponentu HVZ</w:t>
            </w:r>
          </w:p>
        </w:tc>
        <w:tc>
          <w:tcPr>
            <w:tcW w:w="1070" w:type="pct"/>
            <w:tcBorders>
              <w:top w:val="nil"/>
              <w:left w:val="nil"/>
              <w:bottom w:val="single" w:sz="4" w:space="0" w:color="auto"/>
              <w:right w:val="single" w:sz="4" w:space="0" w:color="auto"/>
            </w:tcBorders>
            <w:vAlign w:val="center"/>
            <w:hideMark/>
          </w:tcPr>
          <w:p w14:paraId="32BCB8CE" w14:textId="77777777" w:rsidR="00393010" w:rsidRPr="00393010" w:rsidRDefault="00393010" w:rsidP="00BD77A1">
            <w:pPr>
              <w:spacing w:after="0" w:line="240" w:lineRule="auto"/>
              <w:jc w:val="center"/>
              <w:rPr>
                <w:rFonts w:eastAsia="Times New Roman" w:cs="Arial"/>
                <w:b/>
                <w:bCs/>
                <w:sz w:val="20"/>
                <w:szCs w:val="20"/>
                <w:lang w:eastAsia="cs-CZ"/>
              </w:rPr>
            </w:pPr>
            <w:r w:rsidRPr="00393010">
              <w:rPr>
                <w:rFonts w:eastAsia="Times New Roman" w:cs="Arial"/>
                <w:b/>
                <w:bCs/>
                <w:sz w:val="20"/>
                <w:szCs w:val="20"/>
                <w:lang w:eastAsia="cs-CZ"/>
              </w:rPr>
              <w:t>Požadované parametry</w:t>
            </w:r>
          </w:p>
        </w:tc>
        <w:tc>
          <w:tcPr>
            <w:tcW w:w="290" w:type="pct"/>
            <w:tcBorders>
              <w:top w:val="nil"/>
              <w:left w:val="nil"/>
              <w:bottom w:val="single" w:sz="4" w:space="0" w:color="auto"/>
              <w:right w:val="single" w:sz="4" w:space="0" w:color="auto"/>
            </w:tcBorders>
            <w:vAlign w:val="center"/>
            <w:hideMark/>
          </w:tcPr>
          <w:p w14:paraId="0D0A7C26" w14:textId="69419A23" w:rsidR="00393010" w:rsidRPr="00393010" w:rsidRDefault="00393010" w:rsidP="00BD77A1">
            <w:pPr>
              <w:spacing w:after="0" w:line="240" w:lineRule="auto"/>
              <w:jc w:val="center"/>
              <w:rPr>
                <w:rFonts w:eastAsia="Times New Roman" w:cs="Arial"/>
                <w:b/>
                <w:bCs/>
                <w:sz w:val="20"/>
                <w:szCs w:val="20"/>
                <w:lang w:eastAsia="cs-CZ"/>
              </w:rPr>
            </w:pPr>
            <w:r w:rsidRPr="00397C60">
              <w:rPr>
                <w:rFonts w:eastAsia="Times New Roman" w:cs="Arial"/>
                <w:b/>
                <w:bCs/>
                <w:sz w:val="20"/>
                <w:szCs w:val="20"/>
                <w:lang w:eastAsia="cs-CZ"/>
              </w:rPr>
              <w:t>Počet kusů</w:t>
            </w:r>
          </w:p>
        </w:tc>
        <w:tc>
          <w:tcPr>
            <w:tcW w:w="445" w:type="pct"/>
            <w:tcBorders>
              <w:top w:val="nil"/>
              <w:left w:val="nil"/>
              <w:bottom w:val="single" w:sz="4" w:space="0" w:color="auto"/>
              <w:right w:val="single" w:sz="4" w:space="0" w:color="auto"/>
            </w:tcBorders>
            <w:vAlign w:val="center"/>
            <w:hideMark/>
          </w:tcPr>
          <w:p w14:paraId="664971F4" w14:textId="77777777" w:rsidR="00393010" w:rsidRPr="00393010" w:rsidRDefault="00393010" w:rsidP="00BD77A1">
            <w:pPr>
              <w:spacing w:after="0" w:line="240" w:lineRule="auto"/>
              <w:jc w:val="center"/>
              <w:rPr>
                <w:rFonts w:eastAsia="Times New Roman" w:cs="Arial"/>
                <w:b/>
                <w:bCs/>
                <w:sz w:val="20"/>
                <w:szCs w:val="20"/>
                <w:lang w:eastAsia="cs-CZ"/>
              </w:rPr>
            </w:pPr>
            <w:r w:rsidRPr="00393010">
              <w:rPr>
                <w:rFonts w:eastAsia="Times New Roman" w:cs="Arial"/>
                <w:b/>
                <w:bCs/>
                <w:sz w:val="20"/>
                <w:szCs w:val="20"/>
                <w:lang w:eastAsia="cs-CZ"/>
              </w:rPr>
              <w:t>Obchodní název</w:t>
            </w:r>
          </w:p>
        </w:tc>
        <w:tc>
          <w:tcPr>
            <w:tcW w:w="617" w:type="pct"/>
            <w:tcBorders>
              <w:top w:val="nil"/>
              <w:left w:val="nil"/>
              <w:bottom w:val="single" w:sz="4" w:space="0" w:color="auto"/>
              <w:right w:val="single" w:sz="4" w:space="0" w:color="auto"/>
            </w:tcBorders>
            <w:vAlign w:val="center"/>
            <w:hideMark/>
          </w:tcPr>
          <w:p w14:paraId="2AA587AA" w14:textId="77777777" w:rsidR="00393010" w:rsidRPr="00393010" w:rsidRDefault="00393010" w:rsidP="00BD77A1">
            <w:pPr>
              <w:spacing w:after="0" w:line="240" w:lineRule="auto"/>
              <w:jc w:val="center"/>
              <w:rPr>
                <w:rFonts w:eastAsia="Times New Roman" w:cs="Arial"/>
                <w:b/>
                <w:bCs/>
                <w:sz w:val="20"/>
                <w:szCs w:val="20"/>
                <w:lang w:eastAsia="cs-CZ"/>
              </w:rPr>
            </w:pPr>
            <w:r w:rsidRPr="00393010">
              <w:rPr>
                <w:rFonts w:eastAsia="Times New Roman" w:cs="Arial"/>
                <w:b/>
                <w:bCs/>
                <w:sz w:val="20"/>
                <w:szCs w:val="20"/>
                <w:lang w:eastAsia="cs-CZ"/>
              </w:rPr>
              <w:t>Cena bez DPH</w:t>
            </w:r>
            <w:r w:rsidRPr="00393010">
              <w:rPr>
                <w:rFonts w:eastAsia="Times New Roman" w:cs="Arial"/>
                <w:b/>
                <w:bCs/>
                <w:sz w:val="20"/>
                <w:szCs w:val="20"/>
                <w:lang w:eastAsia="cs-CZ"/>
              </w:rPr>
              <w:br/>
              <w:t>za 1 ks</w:t>
            </w:r>
          </w:p>
        </w:tc>
        <w:tc>
          <w:tcPr>
            <w:tcW w:w="617" w:type="pct"/>
            <w:tcBorders>
              <w:top w:val="nil"/>
              <w:left w:val="nil"/>
              <w:bottom w:val="single" w:sz="4" w:space="0" w:color="auto"/>
              <w:right w:val="single" w:sz="4" w:space="0" w:color="auto"/>
            </w:tcBorders>
            <w:vAlign w:val="center"/>
            <w:hideMark/>
          </w:tcPr>
          <w:p w14:paraId="2B525F6C" w14:textId="77777777" w:rsidR="00393010" w:rsidRPr="00393010" w:rsidRDefault="00393010" w:rsidP="00BD77A1">
            <w:pPr>
              <w:spacing w:after="0" w:line="240" w:lineRule="auto"/>
              <w:jc w:val="center"/>
              <w:rPr>
                <w:rFonts w:eastAsia="Times New Roman" w:cs="Arial"/>
                <w:b/>
                <w:bCs/>
                <w:sz w:val="20"/>
                <w:szCs w:val="20"/>
                <w:lang w:eastAsia="cs-CZ"/>
              </w:rPr>
            </w:pPr>
            <w:r w:rsidRPr="00393010">
              <w:rPr>
                <w:rFonts w:eastAsia="Times New Roman" w:cs="Arial"/>
                <w:b/>
                <w:bCs/>
                <w:sz w:val="20"/>
                <w:szCs w:val="20"/>
                <w:lang w:eastAsia="cs-CZ"/>
              </w:rPr>
              <w:t>Cena s DPH</w:t>
            </w:r>
            <w:r w:rsidRPr="00393010">
              <w:rPr>
                <w:rFonts w:eastAsia="Times New Roman" w:cs="Arial"/>
                <w:b/>
                <w:bCs/>
                <w:sz w:val="20"/>
                <w:szCs w:val="20"/>
                <w:lang w:eastAsia="cs-CZ"/>
              </w:rPr>
              <w:br/>
              <w:t>za 1 ks</w:t>
            </w:r>
          </w:p>
        </w:tc>
        <w:tc>
          <w:tcPr>
            <w:tcW w:w="594" w:type="pct"/>
            <w:tcBorders>
              <w:top w:val="nil"/>
              <w:left w:val="nil"/>
              <w:bottom w:val="single" w:sz="4" w:space="0" w:color="auto"/>
              <w:right w:val="single" w:sz="4" w:space="0" w:color="auto"/>
            </w:tcBorders>
            <w:vAlign w:val="center"/>
            <w:hideMark/>
          </w:tcPr>
          <w:p w14:paraId="122383D6" w14:textId="77777777" w:rsidR="00393010" w:rsidRPr="00393010" w:rsidRDefault="00393010" w:rsidP="00BD77A1">
            <w:pPr>
              <w:spacing w:after="0" w:line="240" w:lineRule="auto"/>
              <w:jc w:val="center"/>
              <w:rPr>
                <w:rFonts w:eastAsia="Times New Roman" w:cs="Arial"/>
                <w:b/>
                <w:bCs/>
                <w:sz w:val="20"/>
                <w:szCs w:val="20"/>
                <w:lang w:eastAsia="cs-CZ"/>
              </w:rPr>
            </w:pPr>
            <w:r w:rsidRPr="00393010">
              <w:rPr>
                <w:rFonts w:eastAsia="Times New Roman" w:cs="Arial"/>
                <w:b/>
                <w:bCs/>
                <w:sz w:val="20"/>
                <w:szCs w:val="20"/>
                <w:lang w:eastAsia="cs-CZ"/>
              </w:rPr>
              <w:t>Cena bez DPH</w:t>
            </w:r>
            <w:r w:rsidRPr="00393010">
              <w:rPr>
                <w:rFonts w:eastAsia="Times New Roman" w:cs="Arial"/>
                <w:b/>
                <w:bCs/>
                <w:sz w:val="20"/>
                <w:szCs w:val="20"/>
                <w:lang w:eastAsia="cs-CZ"/>
              </w:rPr>
              <w:br/>
              <w:t>celkem</w:t>
            </w:r>
          </w:p>
        </w:tc>
        <w:tc>
          <w:tcPr>
            <w:tcW w:w="645" w:type="pct"/>
            <w:tcBorders>
              <w:top w:val="nil"/>
              <w:left w:val="nil"/>
              <w:bottom w:val="single" w:sz="4" w:space="0" w:color="auto"/>
              <w:right w:val="single" w:sz="4" w:space="0" w:color="auto"/>
            </w:tcBorders>
            <w:vAlign w:val="center"/>
            <w:hideMark/>
          </w:tcPr>
          <w:p w14:paraId="778554CC" w14:textId="77777777" w:rsidR="00393010" w:rsidRPr="00393010" w:rsidRDefault="00393010" w:rsidP="00BD77A1">
            <w:pPr>
              <w:spacing w:after="0" w:line="240" w:lineRule="auto"/>
              <w:jc w:val="center"/>
              <w:rPr>
                <w:rFonts w:eastAsia="Times New Roman" w:cs="Arial"/>
                <w:b/>
                <w:bCs/>
                <w:sz w:val="20"/>
                <w:szCs w:val="20"/>
                <w:lang w:eastAsia="cs-CZ"/>
              </w:rPr>
            </w:pPr>
            <w:r w:rsidRPr="00393010">
              <w:rPr>
                <w:rFonts w:eastAsia="Times New Roman" w:cs="Arial"/>
                <w:b/>
                <w:bCs/>
                <w:sz w:val="20"/>
                <w:szCs w:val="20"/>
                <w:lang w:eastAsia="cs-CZ"/>
              </w:rPr>
              <w:t>Cena s DPH</w:t>
            </w:r>
            <w:r w:rsidRPr="00393010">
              <w:rPr>
                <w:rFonts w:eastAsia="Times New Roman" w:cs="Arial"/>
                <w:b/>
                <w:bCs/>
                <w:sz w:val="20"/>
                <w:szCs w:val="20"/>
                <w:lang w:eastAsia="cs-CZ"/>
              </w:rPr>
              <w:br/>
              <w:t>celkem</w:t>
            </w:r>
          </w:p>
        </w:tc>
      </w:tr>
      <w:tr w:rsidR="008738FE" w:rsidRPr="00397C60" w14:paraId="56177A28" w14:textId="77777777" w:rsidTr="00CB3CE3">
        <w:trPr>
          <w:trHeight w:val="960"/>
        </w:trPr>
        <w:tc>
          <w:tcPr>
            <w:tcW w:w="722" w:type="pct"/>
            <w:tcBorders>
              <w:top w:val="nil"/>
              <w:left w:val="single" w:sz="4" w:space="0" w:color="auto"/>
              <w:bottom w:val="single" w:sz="4" w:space="0" w:color="auto"/>
              <w:right w:val="single" w:sz="4" w:space="0" w:color="auto"/>
            </w:tcBorders>
            <w:vAlign w:val="center"/>
          </w:tcPr>
          <w:p w14:paraId="706B34A1" w14:textId="7130604C" w:rsidR="008738FE" w:rsidRPr="00393010" w:rsidRDefault="008738FE" w:rsidP="008738FE">
            <w:pPr>
              <w:spacing w:after="0" w:line="240" w:lineRule="auto"/>
              <w:jc w:val="center"/>
              <w:rPr>
                <w:rFonts w:eastAsia="Times New Roman" w:cs="Arial"/>
                <w:b/>
                <w:bCs/>
                <w:sz w:val="20"/>
                <w:szCs w:val="20"/>
                <w:lang w:eastAsia="cs-CZ"/>
              </w:rPr>
            </w:pPr>
            <w:r>
              <w:rPr>
                <w:rFonts w:cs="Arial"/>
              </w:rPr>
              <w:t xml:space="preserve">Typ 32 - akumulátor </w:t>
            </w:r>
            <w:proofErr w:type="spellStart"/>
            <w:r>
              <w:rPr>
                <w:rFonts w:cs="Arial"/>
              </w:rPr>
              <w:t>Li</w:t>
            </w:r>
            <w:proofErr w:type="spellEnd"/>
            <w:r>
              <w:rPr>
                <w:rFonts w:cs="Arial"/>
              </w:rPr>
              <w:t>-Ion</w:t>
            </w:r>
          </w:p>
        </w:tc>
        <w:tc>
          <w:tcPr>
            <w:tcW w:w="1070" w:type="pct"/>
            <w:tcBorders>
              <w:top w:val="nil"/>
              <w:left w:val="nil"/>
              <w:bottom w:val="single" w:sz="4" w:space="0" w:color="auto"/>
              <w:right w:val="single" w:sz="4" w:space="0" w:color="auto"/>
            </w:tcBorders>
            <w:vAlign w:val="center"/>
          </w:tcPr>
          <w:p w14:paraId="5BCF03A4" w14:textId="67EB2623" w:rsidR="008738FE" w:rsidRPr="00393010" w:rsidRDefault="008738FE" w:rsidP="008738FE">
            <w:pPr>
              <w:spacing w:after="0" w:line="240" w:lineRule="auto"/>
              <w:jc w:val="center"/>
              <w:rPr>
                <w:rFonts w:eastAsia="Times New Roman" w:cs="Arial"/>
                <w:b/>
                <w:bCs/>
                <w:sz w:val="20"/>
                <w:szCs w:val="20"/>
                <w:lang w:eastAsia="cs-CZ"/>
              </w:rPr>
            </w:pPr>
            <w:r>
              <w:rPr>
                <w:rFonts w:cs="Arial"/>
              </w:rPr>
              <w:t>napětí nejméně 20 V</w:t>
            </w:r>
            <w:r>
              <w:rPr>
                <w:rFonts w:cs="Arial"/>
              </w:rPr>
              <w:br/>
              <w:t>energie nejméně 200 Wh</w:t>
            </w:r>
            <w:r>
              <w:rPr>
                <w:rFonts w:cs="Arial"/>
              </w:rPr>
              <w:br/>
              <w:t>stupeň krytí minimálně IP 67</w:t>
            </w:r>
            <w:r>
              <w:rPr>
                <w:rFonts w:cs="Arial"/>
              </w:rPr>
              <w:br/>
              <w:t xml:space="preserve">kompatibilita s vyprošťovacím zařízením na el. pohon od firmy LUKAS </w:t>
            </w:r>
          </w:p>
        </w:tc>
        <w:tc>
          <w:tcPr>
            <w:tcW w:w="290" w:type="pct"/>
            <w:tcBorders>
              <w:top w:val="nil"/>
              <w:left w:val="nil"/>
              <w:bottom w:val="single" w:sz="4" w:space="0" w:color="auto"/>
              <w:right w:val="single" w:sz="4" w:space="0" w:color="auto"/>
            </w:tcBorders>
            <w:vAlign w:val="center"/>
          </w:tcPr>
          <w:p w14:paraId="2FCB8DDC" w14:textId="73B4E108" w:rsidR="008738FE" w:rsidRPr="00397C60" w:rsidRDefault="0064707E" w:rsidP="008738FE">
            <w:pPr>
              <w:spacing w:after="0" w:line="240" w:lineRule="auto"/>
              <w:jc w:val="center"/>
              <w:rPr>
                <w:rFonts w:eastAsia="Times New Roman" w:cs="Arial"/>
                <w:b/>
                <w:bCs/>
                <w:sz w:val="20"/>
                <w:szCs w:val="20"/>
                <w:lang w:eastAsia="cs-CZ"/>
              </w:rPr>
            </w:pPr>
            <w:r>
              <w:rPr>
                <w:rFonts w:eastAsia="Times New Roman" w:cs="Arial"/>
                <w:b/>
                <w:bCs/>
                <w:sz w:val="20"/>
                <w:szCs w:val="20"/>
                <w:lang w:eastAsia="cs-CZ"/>
              </w:rPr>
              <w:t>8</w:t>
            </w:r>
            <w:r w:rsidR="008738FE">
              <w:rPr>
                <w:rFonts w:eastAsia="Times New Roman" w:cs="Arial"/>
                <w:b/>
                <w:bCs/>
                <w:sz w:val="20"/>
                <w:szCs w:val="20"/>
                <w:lang w:eastAsia="cs-CZ"/>
              </w:rPr>
              <w:t>0</w:t>
            </w:r>
          </w:p>
        </w:tc>
        <w:tc>
          <w:tcPr>
            <w:tcW w:w="445" w:type="pct"/>
            <w:tcBorders>
              <w:top w:val="nil"/>
              <w:left w:val="nil"/>
              <w:bottom w:val="single" w:sz="4" w:space="0" w:color="auto"/>
              <w:right w:val="single" w:sz="4" w:space="0" w:color="auto"/>
            </w:tcBorders>
            <w:vAlign w:val="center"/>
          </w:tcPr>
          <w:p w14:paraId="2F0DFE40" w14:textId="45EE54BE" w:rsidR="008738FE" w:rsidRPr="00393010" w:rsidRDefault="008738FE" w:rsidP="008738FE">
            <w:pPr>
              <w:spacing w:after="0" w:line="240" w:lineRule="auto"/>
              <w:jc w:val="center"/>
              <w:rPr>
                <w:rFonts w:eastAsia="Times New Roman" w:cs="Arial"/>
                <w:b/>
                <w:bCs/>
                <w:sz w:val="20"/>
                <w:szCs w:val="20"/>
                <w:lang w:eastAsia="cs-CZ"/>
              </w:rPr>
            </w:pPr>
            <w:r>
              <w:rPr>
                <w:rFonts w:cs="Arial"/>
              </w:rPr>
              <w:t xml:space="preserve">LUKAS 9 </w:t>
            </w:r>
            <w:proofErr w:type="spellStart"/>
            <w:r>
              <w:rPr>
                <w:rFonts w:cs="Arial"/>
              </w:rPr>
              <w:t>Ah</w:t>
            </w:r>
            <w:proofErr w:type="spellEnd"/>
          </w:p>
        </w:tc>
        <w:tc>
          <w:tcPr>
            <w:tcW w:w="617" w:type="pct"/>
            <w:tcBorders>
              <w:top w:val="nil"/>
              <w:left w:val="nil"/>
              <w:bottom w:val="single" w:sz="4" w:space="0" w:color="auto"/>
              <w:right w:val="single" w:sz="4" w:space="0" w:color="auto"/>
            </w:tcBorders>
            <w:vAlign w:val="center"/>
          </w:tcPr>
          <w:p w14:paraId="46DFA21C" w14:textId="234450AD" w:rsidR="008738FE" w:rsidRPr="00393010" w:rsidRDefault="008738FE" w:rsidP="008738FE">
            <w:pPr>
              <w:spacing w:after="0" w:line="240" w:lineRule="auto"/>
              <w:jc w:val="center"/>
              <w:rPr>
                <w:rFonts w:eastAsia="Times New Roman" w:cs="Arial"/>
                <w:b/>
                <w:bCs/>
                <w:sz w:val="20"/>
                <w:szCs w:val="20"/>
                <w:lang w:eastAsia="cs-CZ"/>
              </w:rPr>
            </w:pPr>
            <w:r>
              <w:rPr>
                <w:rFonts w:cs="Arial"/>
              </w:rPr>
              <w:t>9 850,00 Kč</w:t>
            </w:r>
          </w:p>
        </w:tc>
        <w:tc>
          <w:tcPr>
            <w:tcW w:w="617" w:type="pct"/>
            <w:tcBorders>
              <w:top w:val="nil"/>
              <w:left w:val="nil"/>
              <w:bottom w:val="single" w:sz="4" w:space="0" w:color="auto"/>
              <w:right w:val="single" w:sz="4" w:space="0" w:color="auto"/>
            </w:tcBorders>
            <w:vAlign w:val="center"/>
          </w:tcPr>
          <w:p w14:paraId="0C5AE33E" w14:textId="04FB81AA" w:rsidR="008738FE" w:rsidRPr="00393010" w:rsidRDefault="008738FE" w:rsidP="008738FE">
            <w:pPr>
              <w:spacing w:after="0" w:line="240" w:lineRule="auto"/>
              <w:jc w:val="center"/>
              <w:rPr>
                <w:rFonts w:eastAsia="Times New Roman" w:cs="Arial"/>
                <w:b/>
                <w:bCs/>
                <w:sz w:val="20"/>
                <w:szCs w:val="20"/>
                <w:lang w:eastAsia="cs-CZ"/>
              </w:rPr>
            </w:pPr>
            <w:r>
              <w:rPr>
                <w:rFonts w:cs="Arial"/>
              </w:rPr>
              <w:t>11 918,50 Kč</w:t>
            </w:r>
          </w:p>
        </w:tc>
        <w:tc>
          <w:tcPr>
            <w:tcW w:w="594" w:type="pct"/>
            <w:tcBorders>
              <w:top w:val="nil"/>
              <w:left w:val="nil"/>
              <w:bottom w:val="single" w:sz="4" w:space="0" w:color="auto"/>
              <w:right w:val="single" w:sz="4" w:space="0" w:color="auto"/>
            </w:tcBorders>
            <w:vAlign w:val="center"/>
          </w:tcPr>
          <w:p w14:paraId="15CC778D" w14:textId="13C80399" w:rsidR="008738FE" w:rsidRPr="008738FE" w:rsidRDefault="0064707E" w:rsidP="008738FE">
            <w:pPr>
              <w:spacing w:after="0" w:line="240" w:lineRule="auto"/>
              <w:jc w:val="center"/>
              <w:rPr>
                <w:rFonts w:cs="Arial"/>
              </w:rPr>
            </w:pPr>
            <w:r>
              <w:rPr>
                <w:rFonts w:cs="Arial"/>
              </w:rPr>
              <w:t>788</w:t>
            </w:r>
            <w:r w:rsidR="008738FE" w:rsidRPr="008738FE">
              <w:rPr>
                <w:rFonts w:cs="Arial"/>
              </w:rPr>
              <w:t> 000,00 Kč</w:t>
            </w:r>
          </w:p>
        </w:tc>
        <w:tc>
          <w:tcPr>
            <w:tcW w:w="645" w:type="pct"/>
            <w:tcBorders>
              <w:top w:val="nil"/>
              <w:left w:val="nil"/>
              <w:bottom w:val="single" w:sz="4" w:space="0" w:color="auto"/>
              <w:right w:val="single" w:sz="4" w:space="0" w:color="auto"/>
            </w:tcBorders>
            <w:vAlign w:val="center"/>
          </w:tcPr>
          <w:p w14:paraId="60130E46" w14:textId="7039C896" w:rsidR="008738FE" w:rsidRPr="008738FE" w:rsidRDefault="0064707E" w:rsidP="008738FE">
            <w:pPr>
              <w:spacing w:after="0" w:line="240" w:lineRule="auto"/>
              <w:jc w:val="center"/>
              <w:rPr>
                <w:rFonts w:cs="Arial"/>
              </w:rPr>
            </w:pPr>
            <w:r>
              <w:rPr>
                <w:rFonts w:cs="Arial"/>
              </w:rPr>
              <w:t>953 480</w:t>
            </w:r>
            <w:r w:rsidR="008738FE" w:rsidRPr="008738FE">
              <w:rPr>
                <w:rFonts w:cs="Arial"/>
              </w:rPr>
              <w:t>,00 Kč</w:t>
            </w:r>
          </w:p>
        </w:tc>
      </w:tr>
      <w:tr w:rsidR="008738FE" w:rsidRPr="00397C60" w14:paraId="3272F0A5" w14:textId="77777777" w:rsidTr="00C57BE9">
        <w:trPr>
          <w:trHeight w:val="960"/>
        </w:trPr>
        <w:tc>
          <w:tcPr>
            <w:tcW w:w="722" w:type="pct"/>
            <w:tcBorders>
              <w:top w:val="nil"/>
              <w:left w:val="single" w:sz="4" w:space="0" w:color="auto"/>
              <w:bottom w:val="single" w:sz="4" w:space="0" w:color="auto"/>
              <w:right w:val="single" w:sz="4" w:space="0" w:color="auto"/>
            </w:tcBorders>
            <w:vAlign w:val="center"/>
          </w:tcPr>
          <w:p w14:paraId="59D3DBB9" w14:textId="5C43522E" w:rsidR="008738FE" w:rsidRDefault="008738FE" w:rsidP="008738FE">
            <w:pPr>
              <w:spacing w:after="0" w:line="240" w:lineRule="auto"/>
              <w:jc w:val="center"/>
              <w:rPr>
                <w:rFonts w:cs="Arial"/>
              </w:rPr>
            </w:pPr>
            <w:r>
              <w:rPr>
                <w:rFonts w:cs="Arial"/>
              </w:rPr>
              <w:t>Typ 34 - síťový zdroj</w:t>
            </w:r>
          </w:p>
        </w:tc>
        <w:tc>
          <w:tcPr>
            <w:tcW w:w="1070" w:type="pct"/>
            <w:tcBorders>
              <w:top w:val="nil"/>
              <w:left w:val="nil"/>
              <w:bottom w:val="single" w:sz="4" w:space="0" w:color="auto"/>
              <w:right w:val="single" w:sz="4" w:space="0" w:color="auto"/>
            </w:tcBorders>
            <w:vAlign w:val="bottom"/>
          </w:tcPr>
          <w:p w14:paraId="2FA11CE1" w14:textId="1DB493F1" w:rsidR="008738FE" w:rsidRDefault="008738FE" w:rsidP="008738FE">
            <w:pPr>
              <w:spacing w:after="0" w:line="240" w:lineRule="auto"/>
              <w:jc w:val="center"/>
              <w:rPr>
                <w:rFonts w:cs="Arial"/>
              </w:rPr>
            </w:pPr>
            <w:r>
              <w:rPr>
                <w:rFonts w:cs="Arial"/>
              </w:rPr>
              <w:t xml:space="preserve">zdroj je napájený </w:t>
            </w:r>
            <w:proofErr w:type="gramStart"/>
            <w:r>
              <w:rPr>
                <w:rFonts w:cs="Arial"/>
              </w:rPr>
              <w:t>230V</w:t>
            </w:r>
            <w:proofErr w:type="gramEnd"/>
            <w:r>
              <w:rPr>
                <w:rFonts w:cs="Arial"/>
              </w:rPr>
              <w:br/>
              <w:t>stupeň krytí minimálně IP 67</w:t>
            </w:r>
            <w:r>
              <w:rPr>
                <w:rFonts w:cs="Arial"/>
              </w:rPr>
              <w:br/>
              <w:t xml:space="preserve">kompatibilita s </w:t>
            </w:r>
            <w:proofErr w:type="spellStart"/>
            <w:r>
              <w:rPr>
                <w:rFonts w:cs="Arial"/>
              </w:rPr>
              <w:t>akumlátorovými</w:t>
            </w:r>
            <w:proofErr w:type="spellEnd"/>
            <w:r>
              <w:rPr>
                <w:rFonts w:cs="Arial"/>
              </w:rPr>
              <w:t xml:space="preserve"> nástroji LUKAS</w:t>
            </w:r>
          </w:p>
        </w:tc>
        <w:tc>
          <w:tcPr>
            <w:tcW w:w="290" w:type="pct"/>
            <w:tcBorders>
              <w:top w:val="nil"/>
              <w:left w:val="nil"/>
              <w:bottom w:val="single" w:sz="4" w:space="0" w:color="auto"/>
              <w:right w:val="single" w:sz="4" w:space="0" w:color="auto"/>
            </w:tcBorders>
            <w:vAlign w:val="center"/>
          </w:tcPr>
          <w:p w14:paraId="52DDA0F4" w14:textId="48D9C2CA" w:rsidR="008738FE" w:rsidRDefault="0064707E" w:rsidP="008738FE">
            <w:pPr>
              <w:spacing w:after="0" w:line="240" w:lineRule="auto"/>
              <w:jc w:val="center"/>
              <w:rPr>
                <w:rFonts w:eastAsia="Times New Roman" w:cs="Arial"/>
                <w:b/>
                <w:bCs/>
                <w:sz w:val="20"/>
                <w:szCs w:val="20"/>
                <w:lang w:eastAsia="cs-CZ"/>
              </w:rPr>
            </w:pPr>
            <w:r>
              <w:rPr>
                <w:rFonts w:eastAsia="Times New Roman" w:cs="Arial"/>
                <w:b/>
                <w:bCs/>
                <w:sz w:val="20"/>
                <w:szCs w:val="20"/>
                <w:lang w:eastAsia="cs-CZ"/>
              </w:rPr>
              <w:t>1</w:t>
            </w:r>
            <w:r w:rsidR="008738FE">
              <w:rPr>
                <w:rFonts w:eastAsia="Times New Roman" w:cs="Arial"/>
                <w:b/>
                <w:bCs/>
                <w:sz w:val="20"/>
                <w:szCs w:val="20"/>
                <w:lang w:eastAsia="cs-CZ"/>
              </w:rPr>
              <w:t>0</w:t>
            </w:r>
          </w:p>
        </w:tc>
        <w:tc>
          <w:tcPr>
            <w:tcW w:w="445" w:type="pct"/>
            <w:tcBorders>
              <w:top w:val="nil"/>
              <w:left w:val="nil"/>
              <w:bottom w:val="single" w:sz="4" w:space="0" w:color="auto"/>
              <w:right w:val="single" w:sz="4" w:space="0" w:color="auto"/>
            </w:tcBorders>
            <w:vAlign w:val="center"/>
          </w:tcPr>
          <w:p w14:paraId="1B7499D8" w14:textId="5AC8C7C0" w:rsidR="008738FE" w:rsidRDefault="008738FE" w:rsidP="008738FE">
            <w:pPr>
              <w:spacing w:after="0" w:line="240" w:lineRule="auto"/>
              <w:jc w:val="center"/>
              <w:rPr>
                <w:rFonts w:cs="Arial"/>
              </w:rPr>
            </w:pPr>
            <w:r>
              <w:rPr>
                <w:rFonts w:cs="Arial"/>
              </w:rPr>
              <w:t>LUKAS 230 V/50 Hz</w:t>
            </w:r>
          </w:p>
        </w:tc>
        <w:tc>
          <w:tcPr>
            <w:tcW w:w="617" w:type="pct"/>
            <w:tcBorders>
              <w:top w:val="nil"/>
              <w:left w:val="nil"/>
              <w:bottom w:val="single" w:sz="4" w:space="0" w:color="auto"/>
              <w:right w:val="single" w:sz="4" w:space="0" w:color="auto"/>
            </w:tcBorders>
            <w:vAlign w:val="center"/>
          </w:tcPr>
          <w:p w14:paraId="633EA7D8" w14:textId="63A3FC45" w:rsidR="008738FE" w:rsidRDefault="008738FE" w:rsidP="008738FE">
            <w:pPr>
              <w:spacing w:after="0" w:line="240" w:lineRule="auto"/>
              <w:jc w:val="center"/>
              <w:rPr>
                <w:rFonts w:cs="Arial"/>
              </w:rPr>
            </w:pPr>
            <w:r>
              <w:rPr>
                <w:rFonts w:cs="Arial"/>
              </w:rPr>
              <w:t>13 400,00 Kč</w:t>
            </w:r>
          </w:p>
        </w:tc>
        <w:tc>
          <w:tcPr>
            <w:tcW w:w="617" w:type="pct"/>
            <w:tcBorders>
              <w:top w:val="nil"/>
              <w:left w:val="nil"/>
              <w:bottom w:val="single" w:sz="4" w:space="0" w:color="auto"/>
              <w:right w:val="single" w:sz="4" w:space="0" w:color="auto"/>
            </w:tcBorders>
            <w:vAlign w:val="center"/>
          </w:tcPr>
          <w:p w14:paraId="75B9E208" w14:textId="2511D602" w:rsidR="008738FE" w:rsidRDefault="008738FE" w:rsidP="008738FE">
            <w:pPr>
              <w:spacing w:after="0" w:line="240" w:lineRule="auto"/>
              <w:jc w:val="center"/>
              <w:rPr>
                <w:rFonts w:cs="Arial"/>
              </w:rPr>
            </w:pPr>
            <w:r>
              <w:rPr>
                <w:rFonts w:cs="Arial"/>
              </w:rPr>
              <w:t>16 214,00 Kč</w:t>
            </w:r>
          </w:p>
        </w:tc>
        <w:tc>
          <w:tcPr>
            <w:tcW w:w="594" w:type="pct"/>
            <w:tcBorders>
              <w:top w:val="nil"/>
              <w:left w:val="nil"/>
              <w:bottom w:val="single" w:sz="4" w:space="0" w:color="auto"/>
              <w:right w:val="single" w:sz="4" w:space="0" w:color="auto"/>
            </w:tcBorders>
            <w:vAlign w:val="center"/>
          </w:tcPr>
          <w:p w14:paraId="77214191" w14:textId="64705C76" w:rsidR="008738FE" w:rsidRPr="008738FE" w:rsidRDefault="0064707E" w:rsidP="008738FE">
            <w:pPr>
              <w:spacing w:after="0" w:line="240" w:lineRule="auto"/>
              <w:jc w:val="center"/>
              <w:rPr>
                <w:rFonts w:cs="Arial"/>
              </w:rPr>
            </w:pPr>
            <w:r>
              <w:rPr>
                <w:rFonts w:cs="Arial"/>
              </w:rPr>
              <w:t>134</w:t>
            </w:r>
            <w:r w:rsidR="008738FE" w:rsidRPr="008738FE">
              <w:rPr>
                <w:rFonts w:cs="Arial"/>
              </w:rPr>
              <w:t> 000,00 Kč</w:t>
            </w:r>
          </w:p>
        </w:tc>
        <w:tc>
          <w:tcPr>
            <w:tcW w:w="645" w:type="pct"/>
            <w:tcBorders>
              <w:top w:val="nil"/>
              <w:left w:val="nil"/>
              <w:bottom w:val="single" w:sz="4" w:space="0" w:color="auto"/>
              <w:right w:val="single" w:sz="4" w:space="0" w:color="auto"/>
            </w:tcBorders>
            <w:vAlign w:val="center"/>
          </w:tcPr>
          <w:p w14:paraId="51DD50D6" w14:textId="31071B11" w:rsidR="008738FE" w:rsidRPr="008738FE" w:rsidRDefault="0064707E" w:rsidP="008738FE">
            <w:pPr>
              <w:spacing w:after="0" w:line="240" w:lineRule="auto"/>
              <w:jc w:val="center"/>
              <w:rPr>
                <w:rFonts w:cs="Arial"/>
              </w:rPr>
            </w:pPr>
            <w:r>
              <w:rPr>
                <w:rFonts w:cs="Arial"/>
              </w:rPr>
              <w:t>162 14</w:t>
            </w:r>
            <w:r w:rsidR="008738FE" w:rsidRPr="008738FE">
              <w:rPr>
                <w:rFonts w:cs="Arial"/>
              </w:rPr>
              <w:t>0,00 Kč</w:t>
            </w:r>
          </w:p>
        </w:tc>
      </w:tr>
      <w:tr w:rsidR="008738FE" w:rsidRPr="00397C60" w14:paraId="0776F657" w14:textId="77777777" w:rsidTr="004D00F9">
        <w:trPr>
          <w:trHeight w:val="960"/>
        </w:trPr>
        <w:tc>
          <w:tcPr>
            <w:tcW w:w="722" w:type="pct"/>
            <w:tcBorders>
              <w:top w:val="nil"/>
              <w:left w:val="single" w:sz="4" w:space="0" w:color="auto"/>
              <w:bottom w:val="single" w:sz="4" w:space="0" w:color="auto"/>
              <w:right w:val="single" w:sz="4" w:space="0" w:color="auto"/>
            </w:tcBorders>
            <w:vAlign w:val="center"/>
          </w:tcPr>
          <w:p w14:paraId="3089E539" w14:textId="08EBB036" w:rsidR="008738FE" w:rsidRDefault="008738FE" w:rsidP="008738FE">
            <w:pPr>
              <w:spacing w:after="0" w:line="240" w:lineRule="auto"/>
              <w:jc w:val="center"/>
              <w:rPr>
                <w:rFonts w:cs="Arial"/>
              </w:rPr>
            </w:pPr>
            <w:r>
              <w:rPr>
                <w:rFonts w:cs="Arial"/>
              </w:rPr>
              <w:t xml:space="preserve">Typ 35 - nabíječka akumulátorů </w:t>
            </w:r>
            <w:proofErr w:type="spellStart"/>
            <w:r>
              <w:rPr>
                <w:rFonts w:cs="Arial"/>
              </w:rPr>
              <w:t>Li</w:t>
            </w:r>
            <w:proofErr w:type="spellEnd"/>
            <w:r>
              <w:rPr>
                <w:rFonts w:cs="Arial"/>
              </w:rPr>
              <w:t>-Ion</w:t>
            </w:r>
          </w:p>
        </w:tc>
        <w:tc>
          <w:tcPr>
            <w:tcW w:w="1070" w:type="pct"/>
            <w:tcBorders>
              <w:top w:val="nil"/>
              <w:left w:val="nil"/>
              <w:bottom w:val="single" w:sz="4" w:space="0" w:color="auto"/>
              <w:right w:val="single" w:sz="4" w:space="0" w:color="auto"/>
            </w:tcBorders>
            <w:vAlign w:val="center"/>
          </w:tcPr>
          <w:p w14:paraId="352B770D" w14:textId="54D3C7FB" w:rsidR="008738FE" w:rsidRDefault="008738FE" w:rsidP="008738FE">
            <w:pPr>
              <w:spacing w:after="0" w:line="240" w:lineRule="auto"/>
              <w:jc w:val="center"/>
              <w:rPr>
                <w:rFonts w:cs="Arial"/>
              </w:rPr>
            </w:pPr>
            <w:r>
              <w:rPr>
                <w:rFonts w:cs="Arial"/>
              </w:rPr>
              <w:t xml:space="preserve">kompatibilita s akumulátorem </w:t>
            </w:r>
            <w:proofErr w:type="spellStart"/>
            <w:r>
              <w:rPr>
                <w:rFonts w:cs="Arial"/>
              </w:rPr>
              <w:t>Li</w:t>
            </w:r>
            <w:proofErr w:type="spellEnd"/>
            <w:r>
              <w:rPr>
                <w:rFonts w:cs="Arial"/>
              </w:rPr>
              <w:t>-Ion od firmy LUKAS</w:t>
            </w:r>
          </w:p>
        </w:tc>
        <w:tc>
          <w:tcPr>
            <w:tcW w:w="290" w:type="pct"/>
            <w:tcBorders>
              <w:top w:val="nil"/>
              <w:left w:val="nil"/>
              <w:bottom w:val="single" w:sz="4" w:space="0" w:color="auto"/>
              <w:right w:val="single" w:sz="4" w:space="0" w:color="auto"/>
            </w:tcBorders>
            <w:vAlign w:val="center"/>
          </w:tcPr>
          <w:p w14:paraId="5F83022A" w14:textId="1575F26B" w:rsidR="008738FE" w:rsidRDefault="0064707E" w:rsidP="008738FE">
            <w:pPr>
              <w:spacing w:after="0" w:line="240" w:lineRule="auto"/>
              <w:jc w:val="center"/>
              <w:rPr>
                <w:rFonts w:eastAsia="Times New Roman" w:cs="Arial"/>
                <w:b/>
                <w:bCs/>
                <w:sz w:val="20"/>
                <w:szCs w:val="20"/>
                <w:lang w:eastAsia="cs-CZ"/>
              </w:rPr>
            </w:pPr>
            <w:r>
              <w:rPr>
                <w:rFonts w:eastAsia="Times New Roman" w:cs="Arial"/>
                <w:b/>
                <w:bCs/>
                <w:sz w:val="20"/>
                <w:szCs w:val="20"/>
                <w:lang w:eastAsia="cs-CZ"/>
              </w:rPr>
              <w:t>1</w:t>
            </w:r>
            <w:r w:rsidR="008738FE">
              <w:rPr>
                <w:rFonts w:eastAsia="Times New Roman" w:cs="Arial"/>
                <w:b/>
                <w:bCs/>
                <w:sz w:val="20"/>
                <w:szCs w:val="20"/>
                <w:lang w:eastAsia="cs-CZ"/>
              </w:rPr>
              <w:t>0</w:t>
            </w:r>
          </w:p>
        </w:tc>
        <w:tc>
          <w:tcPr>
            <w:tcW w:w="445" w:type="pct"/>
            <w:tcBorders>
              <w:top w:val="nil"/>
              <w:left w:val="nil"/>
              <w:bottom w:val="single" w:sz="4" w:space="0" w:color="auto"/>
              <w:right w:val="single" w:sz="4" w:space="0" w:color="auto"/>
            </w:tcBorders>
            <w:vAlign w:val="center"/>
          </w:tcPr>
          <w:p w14:paraId="3FF6FA4C" w14:textId="7E887951" w:rsidR="008738FE" w:rsidRDefault="008738FE" w:rsidP="008738FE">
            <w:pPr>
              <w:spacing w:after="0" w:line="240" w:lineRule="auto"/>
              <w:jc w:val="center"/>
              <w:rPr>
                <w:rFonts w:cs="Arial"/>
              </w:rPr>
            </w:pPr>
            <w:r>
              <w:rPr>
                <w:rFonts w:cs="Arial"/>
              </w:rPr>
              <w:t xml:space="preserve">LUKAS </w:t>
            </w:r>
            <w:proofErr w:type="gramStart"/>
            <w:r>
              <w:rPr>
                <w:rFonts w:cs="Arial"/>
              </w:rPr>
              <w:t>230V</w:t>
            </w:r>
            <w:proofErr w:type="gramEnd"/>
          </w:p>
        </w:tc>
        <w:tc>
          <w:tcPr>
            <w:tcW w:w="617" w:type="pct"/>
            <w:tcBorders>
              <w:top w:val="nil"/>
              <w:left w:val="nil"/>
              <w:bottom w:val="single" w:sz="4" w:space="0" w:color="auto"/>
              <w:right w:val="single" w:sz="4" w:space="0" w:color="auto"/>
            </w:tcBorders>
            <w:vAlign w:val="center"/>
          </w:tcPr>
          <w:p w14:paraId="00ED04D0" w14:textId="54A30C7D" w:rsidR="008738FE" w:rsidRDefault="008738FE" w:rsidP="008738FE">
            <w:pPr>
              <w:spacing w:after="0" w:line="240" w:lineRule="auto"/>
              <w:jc w:val="center"/>
              <w:rPr>
                <w:rFonts w:cs="Arial"/>
              </w:rPr>
            </w:pPr>
            <w:r>
              <w:rPr>
                <w:rFonts w:cs="Arial"/>
              </w:rPr>
              <w:t>4 510,00 Kč</w:t>
            </w:r>
          </w:p>
        </w:tc>
        <w:tc>
          <w:tcPr>
            <w:tcW w:w="617" w:type="pct"/>
            <w:tcBorders>
              <w:top w:val="nil"/>
              <w:left w:val="nil"/>
              <w:bottom w:val="single" w:sz="4" w:space="0" w:color="auto"/>
              <w:right w:val="single" w:sz="4" w:space="0" w:color="auto"/>
            </w:tcBorders>
            <w:vAlign w:val="center"/>
          </w:tcPr>
          <w:p w14:paraId="1FDE52D1" w14:textId="0E22FF30" w:rsidR="008738FE" w:rsidRDefault="008738FE" w:rsidP="008738FE">
            <w:pPr>
              <w:spacing w:after="0" w:line="240" w:lineRule="auto"/>
              <w:jc w:val="center"/>
              <w:rPr>
                <w:rFonts w:cs="Arial"/>
              </w:rPr>
            </w:pPr>
            <w:r>
              <w:rPr>
                <w:rFonts w:cs="Arial"/>
              </w:rPr>
              <w:t>5 457,10 Kč</w:t>
            </w:r>
          </w:p>
        </w:tc>
        <w:tc>
          <w:tcPr>
            <w:tcW w:w="594" w:type="pct"/>
            <w:tcBorders>
              <w:top w:val="nil"/>
              <w:left w:val="nil"/>
              <w:bottom w:val="single" w:sz="4" w:space="0" w:color="auto"/>
              <w:right w:val="single" w:sz="4" w:space="0" w:color="auto"/>
            </w:tcBorders>
            <w:vAlign w:val="center"/>
          </w:tcPr>
          <w:p w14:paraId="2F1BD8B2" w14:textId="582B66C9" w:rsidR="008738FE" w:rsidRPr="008738FE" w:rsidRDefault="0064707E" w:rsidP="008738FE">
            <w:pPr>
              <w:spacing w:after="0" w:line="240" w:lineRule="auto"/>
              <w:jc w:val="center"/>
              <w:rPr>
                <w:rFonts w:cs="Arial"/>
              </w:rPr>
            </w:pPr>
            <w:r>
              <w:rPr>
                <w:rFonts w:cs="Arial"/>
              </w:rPr>
              <w:t>45 1</w:t>
            </w:r>
            <w:r w:rsidR="008738FE" w:rsidRPr="008738FE">
              <w:rPr>
                <w:rFonts w:cs="Arial"/>
              </w:rPr>
              <w:t>00,00 Kč</w:t>
            </w:r>
          </w:p>
        </w:tc>
        <w:tc>
          <w:tcPr>
            <w:tcW w:w="645" w:type="pct"/>
            <w:tcBorders>
              <w:top w:val="nil"/>
              <w:left w:val="nil"/>
              <w:bottom w:val="single" w:sz="4" w:space="0" w:color="auto"/>
              <w:right w:val="single" w:sz="4" w:space="0" w:color="auto"/>
            </w:tcBorders>
            <w:vAlign w:val="center"/>
          </w:tcPr>
          <w:p w14:paraId="5A54EF8E" w14:textId="677D68C3" w:rsidR="008738FE" w:rsidRPr="008738FE" w:rsidRDefault="0064707E" w:rsidP="008738FE">
            <w:pPr>
              <w:spacing w:after="0" w:line="240" w:lineRule="auto"/>
              <w:jc w:val="center"/>
              <w:rPr>
                <w:rFonts w:cs="Arial"/>
              </w:rPr>
            </w:pPr>
            <w:r>
              <w:rPr>
                <w:rFonts w:cs="Arial"/>
              </w:rPr>
              <w:t>54 571</w:t>
            </w:r>
            <w:r w:rsidR="008738FE" w:rsidRPr="008738FE">
              <w:rPr>
                <w:rFonts w:cs="Arial"/>
              </w:rPr>
              <w:t>,00 Kč</w:t>
            </w:r>
          </w:p>
        </w:tc>
      </w:tr>
      <w:tr w:rsidR="00BD77A1" w:rsidRPr="00397C60" w14:paraId="78992CCE" w14:textId="77777777" w:rsidTr="00CB3CE3">
        <w:trPr>
          <w:trHeight w:val="397"/>
        </w:trPr>
        <w:tc>
          <w:tcPr>
            <w:tcW w:w="722" w:type="pct"/>
            <w:tcBorders>
              <w:top w:val="single" w:sz="4" w:space="0" w:color="auto"/>
              <w:left w:val="single" w:sz="4" w:space="0" w:color="auto"/>
              <w:bottom w:val="single" w:sz="4" w:space="0" w:color="auto"/>
              <w:right w:val="single" w:sz="4" w:space="0" w:color="auto"/>
            </w:tcBorders>
            <w:vAlign w:val="center"/>
          </w:tcPr>
          <w:p w14:paraId="2D84E6DE" w14:textId="77777777" w:rsidR="00BD77A1" w:rsidRPr="00397C60" w:rsidRDefault="00BD77A1" w:rsidP="00BD77A1">
            <w:pPr>
              <w:spacing w:after="0" w:line="240" w:lineRule="auto"/>
              <w:jc w:val="center"/>
              <w:rPr>
                <w:rFonts w:eastAsia="Times New Roman" w:cs="Arial"/>
                <w:sz w:val="20"/>
                <w:szCs w:val="20"/>
                <w:lang w:eastAsia="cs-CZ"/>
              </w:rPr>
            </w:pPr>
          </w:p>
        </w:tc>
        <w:tc>
          <w:tcPr>
            <w:tcW w:w="1070" w:type="pct"/>
            <w:tcBorders>
              <w:top w:val="single" w:sz="4" w:space="0" w:color="auto"/>
              <w:left w:val="nil"/>
              <w:bottom w:val="single" w:sz="4" w:space="0" w:color="auto"/>
              <w:right w:val="single" w:sz="4" w:space="0" w:color="auto"/>
            </w:tcBorders>
            <w:vAlign w:val="center"/>
          </w:tcPr>
          <w:p w14:paraId="5E99A0A6" w14:textId="07DB4921" w:rsidR="00BD77A1" w:rsidRPr="00397C60" w:rsidRDefault="00397C60" w:rsidP="00BD77A1">
            <w:pPr>
              <w:spacing w:after="0" w:line="240" w:lineRule="auto"/>
              <w:jc w:val="left"/>
              <w:rPr>
                <w:rFonts w:eastAsia="Times New Roman" w:cs="Arial"/>
                <w:b/>
                <w:bCs/>
                <w:sz w:val="20"/>
                <w:szCs w:val="20"/>
                <w:lang w:eastAsia="cs-CZ"/>
              </w:rPr>
            </w:pPr>
            <w:r w:rsidRPr="00397C60">
              <w:rPr>
                <w:rFonts w:eastAsia="Times New Roman" w:cs="Arial"/>
                <w:b/>
                <w:bCs/>
                <w:sz w:val="20"/>
                <w:szCs w:val="20"/>
                <w:lang w:eastAsia="cs-CZ"/>
              </w:rPr>
              <w:t>Počet kusů celkem</w:t>
            </w:r>
          </w:p>
        </w:tc>
        <w:tc>
          <w:tcPr>
            <w:tcW w:w="290" w:type="pct"/>
            <w:tcBorders>
              <w:top w:val="single" w:sz="4" w:space="0" w:color="auto"/>
              <w:left w:val="nil"/>
              <w:bottom w:val="single" w:sz="4" w:space="0" w:color="auto"/>
              <w:right w:val="single" w:sz="4" w:space="0" w:color="auto"/>
            </w:tcBorders>
            <w:vAlign w:val="center"/>
          </w:tcPr>
          <w:p w14:paraId="46B4DD84" w14:textId="32D74018" w:rsidR="00BD77A1" w:rsidRPr="00397C60" w:rsidRDefault="008738FE" w:rsidP="00BD77A1">
            <w:pPr>
              <w:spacing w:after="0" w:line="240" w:lineRule="auto"/>
              <w:jc w:val="center"/>
              <w:rPr>
                <w:rFonts w:eastAsia="Times New Roman" w:cs="Arial"/>
                <w:b/>
                <w:bCs/>
                <w:sz w:val="20"/>
                <w:szCs w:val="20"/>
                <w:lang w:eastAsia="cs-CZ"/>
              </w:rPr>
            </w:pPr>
            <w:r>
              <w:rPr>
                <w:rFonts w:eastAsia="Times New Roman" w:cs="Arial"/>
                <w:b/>
                <w:bCs/>
                <w:sz w:val="20"/>
                <w:szCs w:val="20"/>
                <w:lang w:eastAsia="cs-CZ"/>
              </w:rPr>
              <w:t>1</w:t>
            </w:r>
            <w:r w:rsidR="0064707E">
              <w:rPr>
                <w:rFonts w:eastAsia="Times New Roman" w:cs="Arial"/>
                <w:b/>
                <w:bCs/>
                <w:sz w:val="20"/>
                <w:szCs w:val="20"/>
                <w:lang w:eastAsia="cs-CZ"/>
              </w:rPr>
              <w:t>0</w:t>
            </w:r>
            <w:r w:rsidR="00397C60" w:rsidRPr="00397C60">
              <w:rPr>
                <w:rFonts w:eastAsia="Times New Roman" w:cs="Arial"/>
                <w:b/>
                <w:bCs/>
                <w:sz w:val="20"/>
                <w:szCs w:val="20"/>
                <w:lang w:eastAsia="cs-CZ"/>
              </w:rPr>
              <w:t>0</w:t>
            </w:r>
          </w:p>
        </w:tc>
        <w:tc>
          <w:tcPr>
            <w:tcW w:w="445" w:type="pct"/>
            <w:tcBorders>
              <w:top w:val="single" w:sz="4" w:space="0" w:color="auto"/>
              <w:left w:val="nil"/>
              <w:bottom w:val="single" w:sz="4" w:space="0" w:color="auto"/>
              <w:right w:val="single" w:sz="4" w:space="0" w:color="auto"/>
            </w:tcBorders>
            <w:vAlign w:val="center"/>
          </w:tcPr>
          <w:p w14:paraId="23A2E94C" w14:textId="77777777" w:rsidR="00BD77A1" w:rsidRPr="00397C60" w:rsidRDefault="00BD77A1" w:rsidP="00BD77A1">
            <w:pPr>
              <w:spacing w:after="0" w:line="240" w:lineRule="auto"/>
              <w:jc w:val="center"/>
              <w:rPr>
                <w:rFonts w:eastAsia="Times New Roman" w:cs="Arial"/>
                <w:sz w:val="20"/>
                <w:szCs w:val="20"/>
                <w:lang w:eastAsia="cs-CZ"/>
              </w:rPr>
            </w:pPr>
          </w:p>
        </w:tc>
        <w:tc>
          <w:tcPr>
            <w:tcW w:w="617" w:type="pct"/>
            <w:tcBorders>
              <w:top w:val="single" w:sz="4" w:space="0" w:color="auto"/>
              <w:left w:val="nil"/>
              <w:bottom w:val="single" w:sz="4" w:space="0" w:color="auto"/>
              <w:right w:val="single" w:sz="4" w:space="0" w:color="auto"/>
            </w:tcBorders>
            <w:noWrap/>
            <w:vAlign w:val="center"/>
          </w:tcPr>
          <w:p w14:paraId="3BDCC201" w14:textId="77777777" w:rsidR="00BD77A1" w:rsidRPr="00397C60" w:rsidRDefault="00BD77A1" w:rsidP="00BD77A1">
            <w:pPr>
              <w:spacing w:after="0" w:line="240" w:lineRule="auto"/>
              <w:jc w:val="right"/>
              <w:rPr>
                <w:rFonts w:eastAsia="Times New Roman" w:cs="Arial"/>
                <w:sz w:val="20"/>
                <w:szCs w:val="20"/>
                <w:lang w:eastAsia="cs-CZ"/>
              </w:rPr>
            </w:pPr>
          </w:p>
        </w:tc>
        <w:tc>
          <w:tcPr>
            <w:tcW w:w="617" w:type="pct"/>
            <w:tcBorders>
              <w:top w:val="single" w:sz="4" w:space="0" w:color="auto"/>
              <w:left w:val="nil"/>
              <w:bottom w:val="single" w:sz="4" w:space="0" w:color="auto"/>
              <w:right w:val="single" w:sz="4" w:space="0" w:color="auto"/>
            </w:tcBorders>
            <w:noWrap/>
            <w:vAlign w:val="center"/>
          </w:tcPr>
          <w:p w14:paraId="1F0B7F73" w14:textId="77777777" w:rsidR="00BD77A1" w:rsidRPr="00397C60" w:rsidRDefault="00BD77A1" w:rsidP="00BD77A1">
            <w:pPr>
              <w:spacing w:after="0" w:line="240" w:lineRule="auto"/>
              <w:jc w:val="right"/>
              <w:rPr>
                <w:rFonts w:eastAsia="Times New Roman" w:cs="Arial"/>
                <w:sz w:val="20"/>
                <w:szCs w:val="20"/>
                <w:lang w:eastAsia="cs-CZ"/>
              </w:rPr>
            </w:pPr>
          </w:p>
        </w:tc>
        <w:tc>
          <w:tcPr>
            <w:tcW w:w="594" w:type="pct"/>
            <w:tcBorders>
              <w:top w:val="single" w:sz="4" w:space="0" w:color="auto"/>
              <w:left w:val="nil"/>
              <w:bottom w:val="single" w:sz="4" w:space="0" w:color="auto"/>
              <w:right w:val="single" w:sz="4" w:space="0" w:color="auto"/>
            </w:tcBorders>
            <w:noWrap/>
            <w:vAlign w:val="center"/>
          </w:tcPr>
          <w:p w14:paraId="17252583" w14:textId="77777777" w:rsidR="00BD77A1" w:rsidRPr="00397C60" w:rsidRDefault="00BD77A1" w:rsidP="00BD77A1">
            <w:pPr>
              <w:spacing w:after="0" w:line="240" w:lineRule="auto"/>
              <w:jc w:val="right"/>
              <w:rPr>
                <w:rFonts w:eastAsia="Times New Roman" w:cs="Arial"/>
                <w:sz w:val="20"/>
                <w:szCs w:val="20"/>
                <w:lang w:eastAsia="cs-CZ"/>
              </w:rPr>
            </w:pPr>
          </w:p>
        </w:tc>
        <w:tc>
          <w:tcPr>
            <w:tcW w:w="645" w:type="pct"/>
            <w:tcBorders>
              <w:top w:val="single" w:sz="4" w:space="0" w:color="auto"/>
              <w:left w:val="nil"/>
              <w:bottom w:val="single" w:sz="4" w:space="0" w:color="auto"/>
              <w:right w:val="single" w:sz="4" w:space="0" w:color="auto"/>
            </w:tcBorders>
            <w:noWrap/>
            <w:vAlign w:val="center"/>
          </w:tcPr>
          <w:p w14:paraId="071CD80D" w14:textId="77777777" w:rsidR="00BD77A1" w:rsidRPr="00397C60" w:rsidRDefault="00BD77A1" w:rsidP="00BD77A1">
            <w:pPr>
              <w:spacing w:after="0" w:line="240" w:lineRule="auto"/>
              <w:jc w:val="right"/>
              <w:rPr>
                <w:rFonts w:eastAsia="Times New Roman" w:cs="Arial"/>
                <w:sz w:val="20"/>
                <w:szCs w:val="20"/>
                <w:lang w:eastAsia="cs-CZ"/>
              </w:rPr>
            </w:pPr>
          </w:p>
        </w:tc>
      </w:tr>
      <w:tr w:rsidR="00397C60" w:rsidRPr="00397C60" w14:paraId="16A19168" w14:textId="77777777" w:rsidTr="00CB3CE3">
        <w:trPr>
          <w:trHeight w:val="397"/>
        </w:trPr>
        <w:tc>
          <w:tcPr>
            <w:tcW w:w="722" w:type="pct"/>
            <w:tcBorders>
              <w:top w:val="single" w:sz="4" w:space="0" w:color="auto"/>
              <w:left w:val="single" w:sz="4" w:space="0" w:color="auto"/>
              <w:bottom w:val="single" w:sz="4" w:space="0" w:color="auto"/>
              <w:right w:val="single" w:sz="4" w:space="0" w:color="auto"/>
            </w:tcBorders>
            <w:vAlign w:val="center"/>
          </w:tcPr>
          <w:p w14:paraId="1277C171" w14:textId="77777777" w:rsidR="00397C60" w:rsidRPr="00397C60" w:rsidRDefault="00397C60" w:rsidP="00BD77A1">
            <w:pPr>
              <w:spacing w:after="0" w:line="240" w:lineRule="auto"/>
              <w:jc w:val="center"/>
              <w:rPr>
                <w:rFonts w:eastAsia="Times New Roman" w:cs="Arial"/>
                <w:sz w:val="20"/>
                <w:szCs w:val="20"/>
                <w:lang w:eastAsia="cs-CZ"/>
              </w:rPr>
            </w:pPr>
          </w:p>
        </w:tc>
        <w:tc>
          <w:tcPr>
            <w:tcW w:w="1070" w:type="pct"/>
            <w:tcBorders>
              <w:top w:val="single" w:sz="4" w:space="0" w:color="auto"/>
              <w:left w:val="nil"/>
              <w:bottom w:val="single" w:sz="4" w:space="0" w:color="auto"/>
              <w:right w:val="single" w:sz="4" w:space="0" w:color="auto"/>
            </w:tcBorders>
            <w:vAlign w:val="center"/>
          </w:tcPr>
          <w:p w14:paraId="1744C287" w14:textId="77777777" w:rsidR="00397C60" w:rsidRPr="00397C60" w:rsidRDefault="00397C60" w:rsidP="00BD77A1">
            <w:pPr>
              <w:spacing w:after="0" w:line="240" w:lineRule="auto"/>
              <w:jc w:val="left"/>
              <w:rPr>
                <w:rFonts w:eastAsia="Times New Roman" w:cs="Arial"/>
                <w:sz w:val="20"/>
                <w:szCs w:val="20"/>
                <w:lang w:eastAsia="cs-CZ"/>
              </w:rPr>
            </w:pPr>
          </w:p>
        </w:tc>
        <w:tc>
          <w:tcPr>
            <w:tcW w:w="290" w:type="pct"/>
            <w:tcBorders>
              <w:top w:val="single" w:sz="4" w:space="0" w:color="auto"/>
              <w:left w:val="nil"/>
              <w:bottom w:val="single" w:sz="4" w:space="0" w:color="auto"/>
              <w:right w:val="single" w:sz="4" w:space="0" w:color="auto"/>
            </w:tcBorders>
            <w:vAlign w:val="center"/>
          </w:tcPr>
          <w:p w14:paraId="43E76A8B" w14:textId="77777777" w:rsidR="00397C60" w:rsidRPr="00397C60" w:rsidRDefault="00397C60" w:rsidP="00BD77A1">
            <w:pPr>
              <w:spacing w:after="0" w:line="240" w:lineRule="auto"/>
              <w:jc w:val="center"/>
              <w:rPr>
                <w:rFonts w:eastAsia="Times New Roman" w:cs="Arial"/>
                <w:sz w:val="20"/>
                <w:szCs w:val="20"/>
                <w:lang w:eastAsia="cs-CZ"/>
              </w:rPr>
            </w:pPr>
          </w:p>
        </w:tc>
        <w:tc>
          <w:tcPr>
            <w:tcW w:w="445" w:type="pct"/>
            <w:tcBorders>
              <w:top w:val="single" w:sz="4" w:space="0" w:color="auto"/>
              <w:left w:val="nil"/>
              <w:bottom w:val="single" w:sz="4" w:space="0" w:color="auto"/>
              <w:right w:val="single" w:sz="4" w:space="0" w:color="auto"/>
            </w:tcBorders>
            <w:vAlign w:val="center"/>
          </w:tcPr>
          <w:p w14:paraId="1FEF2480" w14:textId="77777777" w:rsidR="00397C60" w:rsidRPr="00397C60" w:rsidRDefault="00397C60" w:rsidP="00BD77A1">
            <w:pPr>
              <w:spacing w:after="0" w:line="240" w:lineRule="auto"/>
              <w:jc w:val="center"/>
              <w:rPr>
                <w:rFonts w:eastAsia="Times New Roman" w:cs="Arial"/>
                <w:sz w:val="20"/>
                <w:szCs w:val="20"/>
                <w:lang w:eastAsia="cs-CZ"/>
              </w:rPr>
            </w:pPr>
          </w:p>
        </w:tc>
        <w:tc>
          <w:tcPr>
            <w:tcW w:w="617" w:type="pct"/>
            <w:tcBorders>
              <w:top w:val="single" w:sz="4" w:space="0" w:color="auto"/>
              <w:left w:val="nil"/>
              <w:bottom w:val="single" w:sz="4" w:space="0" w:color="auto"/>
              <w:right w:val="single" w:sz="4" w:space="0" w:color="auto"/>
            </w:tcBorders>
            <w:noWrap/>
            <w:vAlign w:val="center"/>
          </w:tcPr>
          <w:p w14:paraId="3457F959" w14:textId="77777777" w:rsidR="00397C60" w:rsidRPr="00397C60" w:rsidRDefault="00397C60" w:rsidP="00BD77A1">
            <w:pPr>
              <w:spacing w:after="0" w:line="240" w:lineRule="auto"/>
              <w:jc w:val="right"/>
              <w:rPr>
                <w:rFonts w:eastAsia="Times New Roman" w:cs="Arial"/>
                <w:sz w:val="20"/>
                <w:szCs w:val="20"/>
                <w:lang w:eastAsia="cs-CZ"/>
              </w:rPr>
            </w:pPr>
          </w:p>
        </w:tc>
        <w:tc>
          <w:tcPr>
            <w:tcW w:w="617" w:type="pct"/>
            <w:tcBorders>
              <w:top w:val="single" w:sz="4" w:space="0" w:color="auto"/>
              <w:left w:val="nil"/>
              <w:bottom w:val="single" w:sz="4" w:space="0" w:color="auto"/>
              <w:right w:val="single" w:sz="4" w:space="0" w:color="auto"/>
            </w:tcBorders>
            <w:noWrap/>
            <w:vAlign w:val="center"/>
          </w:tcPr>
          <w:p w14:paraId="2E05A3AD" w14:textId="77777777" w:rsidR="00397C60" w:rsidRPr="00397C60" w:rsidRDefault="00397C60" w:rsidP="00BD77A1">
            <w:pPr>
              <w:spacing w:after="0" w:line="240" w:lineRule="auto"/>
              <w:jc w:val="right"/>
              <w:rPr>
                <w:rFonts w:eastAsia="Times New Roman" w:cs="Arial"/>
                <w:sz w:val="20"/>
                <w:szCs w:val="20"/>
                <w:lang w:eastAsia="cs-CZ"/>
              </w:rPr>
            </w:pPr>
          </w:p>
        </w:tc>
        <w:tc>
          <w:tcPr>
            <w:tcW w:w="594" w:type="pct"/>
            <w:tcBorders>
              <w:top w:val="single" w:sz="4" w:space="0" w:color="auto"/>
              <w:left w:val="nil"/>
              <w:bottom w:val="single" w:sz="4" w:space="0" w:color="auto"/>
              <w:right w:val="single" w:sz="4" w:space="0" w:color="auto"/>
            </w:tcBorders>
            <w:noWrap/>
            <w:vAlign w:val="center"/>
          </w:tcPr>
          <w:p w14:paraId="2964DD3F" w14:textId="0B76647C" w:rsidR="00397C60" w:rsidRPr="00397C60" w:rsidRDefault="00FF5735" w:rsidP="00BD77A1">
            <w:pPr>
              <w:spacing w:after="0" w:line="240" w:lineRule="auto"/>
              <w:jc w:val="right"/>
              <w:rPr>
                <w:rFonts w:eastAsia="Times New Roman" w:cs="Arial"/>
                <w:b/>
                <w:bCs/>
                <w:sz w:val="20"/>
                <w:szCs w:val="20"/>
                <w:lang w:eastAsia="cs-CZ"/>
              </w:rPr>
            </w:pPr>
            <w:r>
              <w:rPr>
                <w:rFonts w:eastAsia="Times New Roman" w:cs="Arial"/>
                <w:b/>
                <w:bCs/>
                <w:sz w:val="20"/>
                <w:szCs w:val="20"/>
                <w:lang w:eastAsia="cs-CZ"/>
              </w:rPr>
              <w:t>967 1</w:t>
            </w:r>
            <w:r w:rsidR="008738FE">
              <w:rPr>
                <w:rFonts w:eastAsia="Times New Roman" w:cs="Arial"/>
                <w:b/>
                <w:bCs/>
                <w:sz w:val="20"/>
                <w:szCs w:val="20"/>
                <w:lang w:eastAsia="cs-CZ"/>
              </w:rPr>
              <w:t>00</w:t>
            </w:r>
            <w:r w:rsidR="00397C60" w:rsidRPr="00397C60">
              <w:rPr>
                <w:rFonts w:eastAsia="Times New Roman" w:cs="Arial"/>
                <w:b/>
                <w:bCs/>
                <w:sz w:val="20"/>
                <w:szCs w:val="20"/>
                <w:lang w:eastAsia="cs-CZ"/>
              </w:rPr>
              <w:t>,00 Kč</w:t>
            </w:r>
          </w:p>
        </w:tc>
        <w:tc>
          <w:tcPr>
            <w:tcW w:w="645" w:type="pct"/>
            <w:tcBorders>
              <w:top w:val="single" w:sz="4" w:space="0" w:color="auto"/>
              <w:left w:val="nil"/>
              <w:bottom w:val="single" w:sz="4" w:space="0" w:color="auto"/>
              <w:right w:val="single" w:sz="4" w:space="0" w:color="auto"/>
            </w:tcBorders>
            <w:noWrap/>
            <w:vAlign w:val="center"/>
          </w:tcPr>
          <w:p w14:paraId="1D88729C" w14:textId="1F266F89" w:rsidR="00397C60" w:rsidRPr="00397C60" w:rsidRDefault="008738FE" w:rsidP="00BD77A1">
            <w:pPr>
              <w:spacing w:after="0" w:line="240" w:lineRule="auto"/>
              <w:jc w:val="right"/>
              <w:rPr>
                <w:rFonts w:eastAsia="Times New Roman" w:cs="Arial"/>
                <w:b/>
                <w:bCs/>
                <w:sz w:val="20"/>
                <w:szCs w:val="20"/>
                <w:lang w:eastAsia="cs-CZ"/>
              </w:rPr>
            </w:pPr>
            <w:r>
              <w:rPr>
                <w:rFonts w:eastAsia="Times New Roman" w:cs="Arial"/>
                <w:b/>
                <w:bCs/>
                <w:sz w:val="20"/>
                <w:szCs w:val="20"/>
                <w:lang w:eastAsia="cs-CZ"/>
              </w:rPr>
              <w:t>1</w:t>
            </w:r>
            <w:r w:rsidR="00FF5735">
              <w:rPr>
                <w:rFonts w:eastAsia="Times New Roman" w:cs="Arial"/>
                <w:b/>
                <w:bCs/>
                <w:sz w:val="20"/>
                <w:szCs w:val="20"/>
                <w:lang w:eastAsia="cs-CZ"/>
              </w:rPr>
              <w:t> 170 191</w:t>
            </w:r>
            <w:r w:rsidR="00861C94">
              <w:rPr>
                <w:rFonts w:eastAsia="Times New Roman" w:cs="Arial"/>
                <w:b/>
                <w:bCs/>
                <w:sz w:val="20"/>
                <w:szCs w:val="20"/>
                <w:lang w:eastAsia="cs-CZ"/>
              </w:rPr>
              <w:t>,00</w:t>
            </w:r>
            <w:r w:rsidR="00397C60" w:rsidRPr="00397C60">
              <w:rPr>
                <w:rFonts w:eastAsia="Times New Roman" w:cs="Arial"/>
                <w:b/>
                <w:bCs/>
                <w:sz w:val="20"/>
                <w:szCs w:val="20"/>
                <w:lang w:eastAsia="cs-CZ"/>
              </w:rPr>
              <w:t xml:space="preserve"> Kč</w:t>
            </w:r>
          </w:p>
        </w:tc>
      </w:tr>
    </w:tbl>
    <w:p w14:paraId="6D577139" w14:textId="53771F09" w:rsidR="00070E20" w:rsidRPr="00397C60" w:rsidRDefault="00BD77A1" w:rsidP="0035547B">
      <w:pPr>
        <w:spacing w:after="0" w:line="240" w:lineRule="auto"/>
        <w:rPr>
          <w:rFonts w:cs="Arial"/>
        </w:rPr>
        <w:sectPr w:rsidR="00070E20" w:rsidRPr="00397C60" w:rsidSect="00070E20">
          <w:pgSz w:w="16838" w:h="11906" w:orient="landscape"/>
          <w:pgMar w:top="1417" w:right="1135" w:bottom="1417" w:left="1134" w:header="709" w:footer="582" w:gutter="0"/>
          <w:cols w:space="708"/>
          <w:docGrid w:linePitch="360"/>
        </w:sectPr>
      </w:pPr>
      <w:r w:rsidRPr="00397C60">
        <w:rPr>
          <w:rFonts w:cs="Arial"/>
        </w:rPr>
        <w:br w:type="textWrapping" w:clear="all"/>
      </w:r>
    </w:p>
    <w:p w14:paraId="74247348" w14:textId="77777777" w:rsidR="0035547B" w:rsidRPr="00397C60" w:rsidRDefault="0035547B" w:rsidP="0035547B">
      <w:pPr>
        <w:spacing w:after="0" w:line="240" w:lineRule="auto"/>
        <w:rPr>
          <w:rFonts w:cs="Arial"/>
        </w:rPr>
      </w:pPr>
    </w:p>
    <w:p w14:paraId="018A39BA" w14:textId="49562DB8" w:rsidR="00393010" w:rsidRPr="00397C60" w:rsidRDefault="00393010" w:rsidP="00393010">
      <w:pPr>
        <w:spacing w:after="0" w:line="240" w:lineRule="auto"/>
        <w:rPr>
          <w:rFonts w:cs="Arial"/>
        </w:rPr>
      </w:pPr>
      <w:r w:rsidRPr="00397C60">
        <w:rPr>
          <w:rFonts w:cs="Arial"/>
        </w:rPr>
        <w:t>Příloha č. 3 Kupní smlouvy:</w:t>
      </w:r>
    </w:p>
    <w:p w14:paraId="6039E1A3" w14:textId="77777777" w:rsidR="00393010" w:rsidRPr="00397C60" w:rsidRDefault="00393010" w:rsidP="00393010">
      <w:pPr>
        <w:spacing w:after="0" w:line="240" w:lineRule="auto"/>
        <w:rPr>
          <w:rFonts w:cs="Arial"/>
        </w:rPr>
      </w:pPr>
    </w:p>
    <w:p w14:paraId="5114A469" w14:textId="77777777" w:rsidR="00393010" w:rsidRPr="00397C60" w:rsidRDefault="00393010" w:rsidP="00393010">
      <w:pPr>
        <w:jc w:val="center"/>
        <w:rPr>
          <w:rFonts w:cs="Arial"/>
          <w:b/>
          <w:bCs/>
          <w:sz w:val="28"/>
          <w:szCs w:val="28"/>
        </w:rPr>
      </w:pPr>
      <w:r w:rsidRPr="00397C60">
        <w:rPr>
          <w:rFonts w:cs="Arial"/>
          <w:b/>
          <w:bCs/>
          <w:sz w:val="28"/>
          <w:szCs w:val="28"/>
        </w:rPr>
        <w:t>Servisní středisko</w:t>
      </w:r>
    </w:p>
    <w:p w14:paraId="1FF41DEC" w14:textId="77777777" w:rsidR="00393010" w:rsidRPr="00397C60" w:rsidRDefault="00393010" w:rsidP="00393010">
      <w:pPr>
        <w:jc w:val="center"/>
        <w:rPr>
          <w:rFonts w:cs="Arial"/>
        </w:rPr>
      </w:pPr>
    </w:p>
    <w:p w14:paraId="732CAF0A" w14:textId="77777777" w:rsidR="00393010" w:rsidRPr="00397C60" w:rsidRDefault="00393010" w:rsidP="00393010">
      <w:pPr>
        <w:rPr>
          <w:rFonts w:cs="Arial"/>
        </w:rPr>
      </w:pPr>
      <w:r w:rsidRPr="00397C60">
        <w:rPr>
          <w:rFonts w:cs="Arial"/>
        </w:rPr>
        <w:t>Společnost NORDSTAHL SERVIS s.r.o., se sídlem V Lázních 395, 254 01 Jílové u Prahy, IČO 06313442, je jedinou autorizovanou firmou v České republice pověřenou výrobcem:</w:t>
      </w:r>
    </w:p>
    <w:p w14:paraId="1443F757" w14:textId="77777777" w:rsidR="00393010" w:rsidRPr="00397C60" w:rsidRDefault="00393010" w:rsidP="00393010">
      <w:pPr>
        <w:jc w:val="center"/>
        <w:rPr>
          <w:rFonts w:cs="Arial"/>
        </w:rPr>
      </w:pPr>
      <w:r w:rsidRPr="00397C60">
        <w:rPr>
          <w:rFonts w:cs="Arial"/>
          <w:b/>
          <w:bCs/>
        </w:rPr>
        <w:t xml:space="preserve">LUKAS Hydraulik </w:t>
      </w:r>
      <w:proofErr w:type="spellStart"/>
      <w:r w:rsidRPr="00397C60">
        <w:rPr>
          <w:rFonts w:cs="Arial"/>
          <w:b/>
          <w:bCs/>
        </w:rPr>
        <w:t>GmbH</w:t>
      </w:r>
      <w:proofErr w:type="spellEnd"/>
      <w:r w:rsidRPr="00397C60">
        <w:rPr>
          <w:rFonts w:cs="Arial"/>
          <w:b/>
          <w:bCs/>
        </w:rPr>
        <w:t xml:space="preserve"> &amp; Co., KG </w:t>
      </w:r>
      <w:proofErr w:type="spellStart"/>
      <w:r w:rsidRPr="00397C60">
        <w:rPr>
          <w:rFonts w:cs="Arial"/>
          <w:b/>
          <w:bCs/>
        </w:rPr>
        <w:t>Weinstrasse</w:t>
      </w:r>
      <w:proofErr w:type="spellEnd"/>
      <w:r w:rsidRPr="00397C60">
        <w:rPr>
          <w:rFonts w:cs="Arial"/>
          <w:b/>
          <w:bCs/>
        </w:rPr>
        <w:t xml:space="preserve"> 39, D-91058 </w:t>
      </w:r>
      <w:proofErr w:type="spellStart"/>
      <w:r w:rsidRPr="00397C60">
        <w:rPr>
          <w:rFonts w:cs="Arial"/>
          <w:b/>
          <w:bCs/>
        </w:rPr>
        <w:t>Erlangen</w:t>
      </w:r>
      <w:proofErr w:type="spellEnd"/>
      <w:r w:rsidRPr="00397C60">
        <w:rPr>
          <w:rFonts w:cs="Arial"/>
          <w:b/>
          <w:bCs/>
        </w:rPr>
        <w:t>, SRN</w:t>
      </w:r>
    </w:p>
    <w:p w14:paraId="0E747CE1" w14:textId="77777777" w:rsidR="00393010" w:rsidRPr="00397C60" w:rsidRDefault="00393010" w:rsidP="00393010">
      <w:pPr>
        <w:rPr>
          <w:rFonts w:cs="Arial"/>
        </w:rPr>
      </w:pPr>
      <w:r w:rsidRPr="00397C60">
        <w:rPr>
          <w:rFonts w:cs="Arial"/>
        </w:rPr>
        <w:t>pro prodej, provádění servisu, revizí, záručních a pozáručních oprav a rekonstrukcí jeho zařízení.</w:t>
      </w:r>
    </w:p>
    <w:p w14:paraId="25E78707" w14:textId="77777777" w:rsidR="00393010" w:rsidRPr="00397C60" w:rsidRDefault="00393010" w:rsidP="00393010">
      <w:pPr>
        <w:rPr>
          <w:rFonts w:cs="Arial"/>
        </w:rPr>
      </w:pPr>
    </w:p>
    <w:p w14:paraId="3E33CF5D" w14:textId="77777777" w:rsidR="00393010" w:rsidRPr="00397C60" w:rsidRDefault="00393010" w:rsidP="00393010">
      <w:pPr>
        <w:rPr>
          <w:rFonts w:cs="Arial"/>
        </w:rPr>
      </w:pPr>
      <w:r w:rsidRPr="00397C60">
        <w:rPr>
          <w:rFonts w:cs="Arial"/>
        </w:rPr>
        <w:t xml:space="preserve">Záruční a pozáruční servis je prováděn v sídle firmy na adrese: </w:t>
      </w:r>
    </w:p>
    <w:p w14:paraId="64A708FC" w14:textId="77777777" w:rsidR="00393010" w:rsidRPr="00397C60" w:rsidRDefault="00393010" w:rsidP="00393010">
      <w:pPr>
        <w:jc w:val="center"/>
        <w:rPr>
          <w:rFonts w:cs="Arial"/>
        </w:rPr>
      </w:pPr>
      <w:r w:rsidRPr="00397C60">
        <w:rPr>
          <w:rFonts w:cs="Arial"/>
        </w:rPr>
        <w:t>V Lázních 395, 254 01 Jílové u Prahy.</w:t>
      </w:r>
    </w:p>
    <w:p w14:paraId="7710A274" w14:textId="77777777" w:rsidR="00393010" w:rsidRPr="00397C60" w:rsidRDefault="00393010" w:rsidP="00393010">
      <w:pPr>
        <w:rPr>
          <w:rFonts w:cs="Arial"/>
        </w:rPr>
      </w:pPr>
      <w:r w:rsidRPr="00397C60">
        <w:rPr>
          <w:rFonts w:cs="Arial"/>
        </w:rPr>
        <w:t>Kontakty pro objednání servisu:</w:t>
      </w:r>
    </w:p>
    <w:p w14:paraId="54354675" w14:textId="0C291B9F" w:rsidR="00393010" w:rsidRPr="00397C60" w:rsidRDefault="00393010" w:rsidP="00393010">
      <w:pPr>
        <w:jc w:val="center"/>
        <w:rPr>
          <w:rFonts w:cs="Arial"/>
        </w:rPr>
      </w:pPr>
      <w:r w:rsidRPr="00397C60">
        <w:rPr>
          <w:rFonts w:cs="Arial"/>
        </w:rPr>
        <w:t xml:space="preserve">email: </w:t>
      </w:r>
      <w:r w:rsidR="006E7122">
        <w:rPr>
          <w:rFonts w:cs="Arial"/>
        </w:rPr>
        <w:t>XXX</w:t>
      </w:r>
      <w:r w:rsidRPr="00397C60">
        <w:rPr>
          <w:rFonts w:cs="Arial"/>
        </w:rPr>
        <w:t>,</w:t>
      </w:r>
    </w:p>
    <w:p w14:paraId="1ADCDC56" w14:textId="254AD334" w:rsidR="00393010" w:rsidRPr="00397C60" w:rsidRDefault="00393010" w:rsidP="00393010">
      <w:pPr>
        <w:jc w:val="center"/>
        <w:rPr>
          <w:rFonts w:cs="Arial"/>
        </w:rPr>
      </w:pPr>
      <w:r w:rsidRPr="00397C60">
        <w:rPr>
          <w:rFonts w:cs="Arial"/>
        </w:rPr>
        <w:t xml:space="preserve">tel.: </w:t>
      </w:r>
      <w:r w:rsidR="006E7122">
        <w:rPr>
          <w:rFonts w:cs="Arial"/>
        </w:rPr>
        <w:t>XXX</w:t>
      </w:r>
      <w:r w:rsidRPr="00397C60">
        <w:rPr>
          <w:rFonts w:cs="Arial"/>
        </w:rPr>
        <w:t xml:space="preserve">, </w:t>
      </w:r>
      <w:r w:rsidR="006E7122">
        <w:rPr>
          <w:rFonts w:cs="Arial"/>
        </w:rPr>
        <w:t>XXX</w:t>
      </w:r>
      <w:r w:rsidRPr="00397C60">
        <w:rPr>
          <w:rFonts w:cs="Arial"/>
        </w:rPr>
        <w:t>.</w:t>
      </w:r>
    </w:p>
    <w:p w14:paraId="2B21F730" w14:textId="77777777" w:rsidR="00393010" w:rsidRPr="00397C60" w:rsidRDefault="00393010" w:rsidP="00393010">
      <w:pPr>
        <w:spacing w:after="0" w:line="240" w:lineRule="auto"/>
        <w:rPr>
          <w:rFonts w:cs="Arial"/>
        </w:rPr>
      </w:pPr>
    </w:p>
    <w:p w14:paraId="290D628B" w14:textId="77777777" w:rsidR="00393010" w:rsidRPr="00397C60" w:rsidRDefault="00393010" w:rsidP="0035547B">
      <w:pPr>
        <w:spacing w:after="0" w:line="240" w:lineRule="auto"/>
        <w:rPr>
          <w:rFonts w:cs="Arial"/>
        </w:rPr>
      </w:pPr>
    </w:p>
    <w:sectPr w:rsidR="00393010" w:rsidRPr="00397C60" w:rsidSect="00070E20">
      <w:pgSz w:w="11906" w:h="16838"/>
      <w:pgMar w:top="1135" w:right="1417" w:bottom="1134" w:left="1417"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49B6" w14:textId="77777777" w:rsidR="00B44B36" w:rsidRDefault="00B44B36" w:rsidP="00FE2239">
      <w:pPr>
        <w:spacing w:after="0" w:line="240" w:lineRule="auto"/>
      </w:pPr>
      <w:r>
        <w:separator/>
      </w:r>
    </w:p>
  </w:endnote>
  <w:endnote w:type="continuationSeparator" w:id="0">
    <w:p w14:paraId="526138AA" w14:textId="77777777" w:rsidR="00B44B36" w:rsidRDefault="00B44B36" w:rsidP="00FE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9DA7" w14:textId="2674B140" w:rsidR="00667DAE" w:rsidRPr="00460427" w:rsidRDefault="00667DAE">
    <w:pPr>
      <w:pStyle w:val="Zpat"/>
      <w:jc w:val="center"/>
      <w:rPr>
        <w:rFonts w:ascii="Arial" w:hAnsi="Arial" w:cs="Arial"/>
        <w:sz w:val="16"/>
        <w:szCs w:val="16"/>
        <w:lang w:val="cs-CZ"/>
      </w:rPr>
    </w:pPr>
    <w:r w:rsidRPr="00460427">
      <w:rPr>
        <w:rFonts w:ascii="Arial" w:hAnsi="Arial" w:cs="Arial"/>
        <w:sz w:val="16"/>
        <w:szCs w:val="16"/>
      </w:rPr>
      <w:fldChar w:fldCharType="begin"/>
    </w:r>
    <w:r w:rsidRPr="00460427">
      <w:rPr>
        <w:rFonts w:ascii="Arial" w:hAnsi="Arial" w:cs="Arial"/>
        <w:sz w:val="16"/>
        <w:szCs w:val="16"/>
      </w:rPr>
      <w:instrText>PAGE   \* MERGEFORMAT</w:instrText>
    </w:r>
    <w:r w:rsidRPr="00460427">
      <w:rPr>
        <w:rFonts w:ascii="Arial" w:hAnsi="Arial" w:cs="Arial"/>
        <w:sz w:val="16"/>
        <w:szCs w:val="16"/>
      </w:rPr>
      <w:fldChar w:fldCharType="separate"/>
    </w:r>
    <w:r w:rsidR="00D8086F" w:rsidRPr="00D8086F">
      <w:rPr>
        <w:rFonts w:ascii="Arial" w:hAnsi="Arial" w:cs="Arial"/>
        <w:noProof/>
        <w:sz w:val="16"/>
        <w:szCs w:val="16"/>
        <w:lang w:val="cs-CZ"/>
      </w:rPr>
      <w:t>1</w:t>
    </w:r>
    <w:r w:rsidRPr="00460427">
      <w:rPr>
        <w:rFonts w:ascii="Arial" w:hAnsi="Arial" w:cs="Arial"/>
        <w:sz w:val="16"/>
        <w:szCs w:val="16"/>
      </w:rPr>
      <w:fldChar w:fldCharType="end"/>
    </w:r>
  </w:p>
  <w:p w14:paraId="2AA2D068" w14:textId="15FD66AD" w:rsidR="00667DAE" w:rsidRPr="00274D30" w:rsidRDefault="008B0BB8" w:rsidP="00667DAE">
    <w:pPr>
      <w:pStyle w:val="Zpat"/>
      <w:jc w:val="center"/>
      <w:rPr>
        <w:rFonts w:ascii="Arial" w:hAnsi="Arial" w:cs="Arial"/>
        <w:sz w:val="16"/>
        <w:szCs w:val="16"/>
        <w:lang w:val="cs-CZ"/>
      </w:rPr>
    </w:pPr>
    <w:r w:rsidRPr="00274D30">
      <w:rPr>
        <w:rFonts w:ascii="Arial" w:hAnsi="Arial" w:cs="Arial"/>
        <w:sz w:val="16"/>
        <w:szCs w:val="16"/>
        <w:lang w:val="cs-CZ"/>
      </w:rPr>
      <w:t xml:space="preserve">Kupní smlouva na základě </w:t>
    </w:r>
    <w:r w:rsidR="00671597" w:rsidRPr="00274D30">
      <w:rPr>
        <w:rFonts w:ascii="Arial" w:hAnsi="Arial" w:cs="Arial"/>
        <w:sz w:val="16"/>
        <w:szCs w:val="16"/>
        <w:lang w:val="cs-CZ"/>
      </w:rPr>
      <w:t>Rámcové dohody</w:t>
    </w:r>
    <w:r w:rsidRPr="00274D30">
      <w:rPr>
        <w:rFonts w:ascii="Arial" w:hAnsi="Arial" w:cs="Arial"/>
        <w:sz w:val="16"/>
        <w:szCs w:val="16"/>
        <w:lang w:val="cs-CZ"/>
      </w:rPr>
      <w:t xml:space="preserve"> čj.:</w:t>
    </w:r>
    <w:r w:rsidR="00274D30">
      <w:rPr>
        <w:rFonts w:ascii="Arial" w:hAnsi="Arial" w:cs="Arial"/>
        <w:sz w:val="16"/>
        <w:szCs w:val="16"/>
        <w:lang w:val="cs-CZ"/>
      </w:rPr>
      <w:t xml:space="preserve"> </w:t>
    </w:r>
    <w:r w:rsidRPr="00274D30">
      <w:rPr>
        <w:rFonts w:ascii="Arial" w:hAnsi="Arial" w:cs="Arial"/>
        <w:sz w:val="16"/>
        <w:szCs w:val="16"/>
        <w:lang w:val="cs-CZ"/>
      </w:rPr>
      <w:t>MV-</w:t>
    </w:r>
    <w:r w:rsidR="004A1745">
      <w:rPr>
        <w:rFonts w:ascii="Arial" w:hAnsi="Arial" w:cs="Arial"/>
        <w:sz w:val="16"/>
        <w:szCs w:val="16"/>
      </w:rPr>
      <w:t>4451</w:t>
    </w:r>
    <w:r w:rsidR="00D62644">
      <w:rPr>
        <w:rFonts w:ascii="Arial" w:hAnsi="Arial" w:cs="Arial"/>
        <w:sz w:val="16"/>
        <w:szCs w:val="16"/>
        <w:lang w:val="cs-CZ"/>
      </w:rPr>
      <w:t>-25</w:t>
    </w:r>
    <w:r w:rsidRPr="00274D30">
      <w:rPr>
        <w:rFonts w:ascii="Arial" w:hAnsi="Arial" w:cs="Arial"/>
        <w:sz w:val="16"/>
        <w:szCs w:val="16"/>
        <w:lang w:val="cs-CZ"/>
      </w:rPr>
      <w:t>/PO-PSM-20</w:t>
    </w:r>
    <w:r w:rsidR="00013B7E" w:rsidRPr="00274D30">
      <w:rPr>
        <w:rFonts w:ascii="Arial" w:hAnsi="Arial" w:cs="Arial"/>
        <w:sz w:val="16"/>
        <w:szCs w:val="16"/>
        <w:lang w:val="cs-CZ"/>
      </w:rPr>
      <w:t>2</w:t>
    </w:r>
    <w:r w:rsidR="004A1745">
      <w:rPr>
        <w:rFonts w:ascii="Arial" w:hAnsi="Arial" w:cs="Arial"/>
        <w:sz w:val="16"/>
        <w:szCs w:val="16"/>
        <w:lang w:val="cs-CZ"/>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64D4" w14:textId="77777777" w:rsidR="00B44B36" w:rsidRDefault="00B44B36" w:rsidP="00FE2239">
      <w:pPr>
        <w:spacing w:after="0" w:line="240" w:lineRule="auto"/>
      </w:pPr>
      <w:r>
        <w:separator/>
      </w:r>
    </w:p>
  </w:footnote>
  <w:footnote w:type="continuationSeparator" w:id="0">
    <w:p w14:paraId="1D6D510E" w14:textId="77777777" w:rsidR="00B44B36" w:rsidRDefault="00B44B36" w:rsidP="00FE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EAEC" w14:textId="7EC5A427" w:rsidR="009F5144" w:rsidRPr="00A475D4" w:rsidRDefault="009F5144" w:rsidP="00A475D4">
    <w:pPr>
      <w:pStyle w:val="Zhlav"/>
      <w:spacing w:after="0" w:line="240" w:lineRule="auto"/>
      <w:jc w:val="right"/>
      <w:rPr>
        <w:rFonts w:ascii="Arial" w:hAnsi="Arial" w:cs="Arial"/>
        <w:sz w:val="20"/>
        <w:szCs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3B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5E2FC3"/>
    <w:multiLevelType w:val="hybridMultilevel"/>
    <w:tmpl w:val="BB2AC2C0"/>
    <w:lvl w:ilvl="0" w:tplc="941A1BEC">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AD5BED"/>
    <w:multiLevelType w:val="hybridMultilevel"/>
    <w:tmpl w:val="DC7AB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52271F"/>
    <w:multiLevelType w:val="hybridMultilevel"/>
    <w:tmpl w:val="F88EF6BA"/>
    <w:lvl w:ilvl="0" w:tplc="0405000F">
      <w:start w:val="1"/>
      <w:numFmt w:val="decimal"/>
      <w:lvlText w:val="%1."/>
      <w:lvlJc w:val="left"/>
      <w:pPr>
        <w:ind w:left="720" w:hanging="360"/>
      </w:pPr>
    </w:lvl>
    <w:lvl w:ilvl="1" w:tplc="2D300038">
      <w:start w:val="1"/>
      <w:numFmt w:val="decimal"/>
      <w:lvlText w:val="(%2)"/>
      <w:lvlJc w:val="left"/>
      <w:pPr>
        <w:ind w:left="1440" w:hanging="360"/>
      </w:pPr>
      <w:rPr>
        <w:rFonts w:cs="Arial" w:hint="default"/>
      </w:rPr>
    </w:lvl>
    <w:lvl w:ilvl="2" w:tplc="0405001B">
      <w:start w:val="1"/>
      <w:numFmt w:val="lowerRoman"/>
      <w:lvlText w:val="%3."/>
      <w:lvlJc w:val="right"/>
      <w:pPr>
        <w:ind w:left="2160" w:hanging="180"/>
      </w:pPr>
    </w:lvl>
    <w:lvl w:ilvl="3" w:tplc="5B369C3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543F0"/>
    <w:multiLevelType w:val="hybridMultilevel"/>
    <w:tmpl w:val="5FACB2A8"/>
    <w:lvl w:ilvl="0" w:tplc="7FE2934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9611A0"/>
    <w:multiLevelType w:val="hybridMultilevel"/>
    <w:tmpl w:val="B1F23984"/>
    <w:lvl w:ilvl="0" w:tplc="0F9E8402">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A81631"/>
    <w:multiLevelType w:val="multilevel"/>
    <w:tmpl w:val="F4D4088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10" w15:restartNumberingAfterBreak="0">
    <w:nsid w:val="2B8307B2"/>
    <w:multiLevelType w:val="multilevel"/>
    <w:tmpl w:val="CCA2E504"/>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7B2C53"/>
    <w:multiLevelType w:val="hybridMultilevel"/>
    <w:tmpl w:val="FEB069F2"/>
    <w:lvl w:ilvl="0" w:tplc="04050001">
      <w:start w:val="1"/>
      <w:numFmt w:val="bullet"/>
      <w:lvlText w:val=""/>
      <w:lvlJc w:val="left"/>
      <w:pPr>
        <w:ind w:left="1429" w:hanging="360"/>
      </w:pPr>
      <w:rPr>
        <w:rFonts w:ascii="Symbol" w:hAnsi="Symbol" w:hint="default"/>
      </w:rPr>
    </w:lvl>
    <w:lvl w:ilvl="1" w:tplc="D99840E0">
      <w:numFmt w:val="bullet"/>
      <w:lvlText w:val="-"/>
      <w:lvlJc w:val="left"/>
      <w:pPr>
        <w:ind w:left="2149" w:hanging="360"/>
      </w:pPr>
      <w:rPr>
        <w:rFonts w:ascii="Arial" w:eastAsia="Calibri"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EBC2A2C"/>
    <w:multiLevelType w:val="hybridMultilevel"/>
    <w:tmpl w:val="3B4EA152"/>
    <w:lvl w:ilvl="0" w:tplc="AFEC7190">
      <w:start w:val="5"/>
      <w:numFmt w:val="bullet"/>
      <w:lvlText w:val="-"/>
      <w:lvlJc w:val="left"/>
      <w:pPr>
        <w:tabs>
          <w:tab w:val="num" w:pos="360"/>
        </w:tabs>
        <w:ind w:left="36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F030D0"/>
    <w:multiLevelType w:val="hybridMultilevel"/>
    <w:tmpl w:val="A9720F1A"/>
    <w:lvl w:ilvl="0" w:tplc="C5804286">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9E1395"/>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8" w15:restartNumberingAfterBreak="0">
    <w:nsid w:val="4FC85F90"/>
    <w:multiLevelType w:val="hybridMultilevel"/>
    <w:tmpl w:val="62DABAD2"/>
    <w:lvl w:ilvl="0" w:tplc="04050017">
      <w:start w:val="1"/>
      <w:numFmt w:val="lowerLetter"/>
      <w:lvlText w:val="%1)"/>
      <w:lvlJc w:val="left"/>
      <w:pPr>
        <w:tabs>
          <w:tab w:val="num" w:pos="720"/>
        </w:tabs>
        <w:ind w:left="720" w:hanging="360"/>
      </w:pPr>
      <w:rPr>
        <w:rFonts w:hint="default"/>
        <w:color w:val="000000"/>
      </w:rPr>
    </w:lvl>
    <w:lvl w:ilvl="1" w:tplc="7908CEB0">
      <w:start w:val="1"/>
      <w:numFmt w:val="lowerLetter"/>
      <w:lvlText w:val="%2)"/>
      <w:lvlJc w:val="left"/>
      <w:pPr>
        <w:tabs>
          <w:tab w:val="num" w:pos="1440"/>
        </w:tabs>
        <w:ind w:left="1440" w:hanging="360"/>
      </w:pPr>
      <w:rPr>
        <w:rFonts w:hint="default"/>
      </w:rPr>
    </w:lvl>
    <w:lvl w:ilvl="2" w:tplc="DDB4DA54">
      <w:start w:val="700"/>
      <w:numFmt w:val="bullet"/>
      <w:lvlText w:val="-"/>
      <w:lvlJc w:val="left"/>
      <w:pPr>
        <w:tabs>
          <w:tab w:val="num" w:pos="2340"/>
        </w:tabs>
        <w:ind w:left="2340" w:hanging="360"/>
      </w:pPr>
      <w:rPr>
        <w:rFonts w:ascii="Times New Roman" w:eastAsia="Times New Roman" w:hAnsi="Times New Roman" w:cs="Times New Roman" w:hint="default"/>
      </w:rPr>
    </w:lvl>
    <w:lvl w:ilvl="3" w:tplc="87401D68">
      <w:start w:val="1"/>
      <w:numFmt w:val="decimal"/>
      <w:lvlText w:val="%4."/>
      <w:lvlJc w:val="left"/>
      <w:pPr>
        <w:tabs>
          <w:tab w:val="num" w:pos="2880"/>
        </w:tabs>
        <w:ind w:left="2880" w:hanging="360"/>
      </w:pPr>
    </w:lvl>
    <w:lvl w:ilvl="4" w:tplc="8506DD12" w:tentative="1">
      <w:start w:val="1"/>
      <w:numFmt w:val="lowerLetter"/>
      <w:lvlText w:val="%5."/>
      <w:lvlJc w:val="left"/>
      <w:pPr>
        <w:tabs>
          <w:tab w:val="num" w:pos="3600"/>
        </w:tabs>
        <w:ind w:left="3600" w:hanging="360"/>
      </w:pPr>
    </w:lvl>
    <w:lvl w:ilvl="5" w:tplc="89169DAE" w:tentative="1">
      <w:start w:val="1"/>
      <w:numFmt w:val="lowerRoman"/>
      <w:lvlText w:val="%6."/>
      <w:lvlJc w:val="right"/>
      <w:pPr>
        <w:tabs>
          <w:tab w:val="num" w:pos="4320"/>
        </w:tabs>
        <w:ind w:left="4320" w:hanging="180"/>
      </w:pPr>
    </w:lvl>
    <w:lvl w:ilvl="6" w:tplc="9D1002E8" w:tentative="1">
      <w:start w:val="1"/>
      <w:numFmt w:val="decimal"/>
      <w:lvlText w:val="%7."/>
      <w:lvlJc w:val="left"/>
      <w:pPr>
        <w:tabs>
          <w:tab w:val="num" w:pos="5040"/>
        </w:tabs>
        <w:ind w:left="5040" w:hanging="360"/>
      </w:pPr>
    </w:lvl>
    <w:lvl w:ilvl="7" w:tplc="CB6A1C46" w:tentative="1">
      <w:start w:val="1"/>
      <w:numFmt w:val="lowerLetter"/>
      <w:lvlText w:val="%8."/>
      <w:lvlJc w:val="left"/>
      <w:pPr>
        <w:tabs>
          <w:tab w:val="num" w:pos="5760"/>
        </w:tabs>
        <w:ind w:left="5760" w:hanging="360"/>
      </w:pPr>
    </w:lvl>
    <w:lvl w:ilvl="8" w:tplc="15EC6790" w:tentative="1">
      <w:start w:val="1"/>
      <w:numFmt w:val="lowerRoman"/>
      <w:lvlText w:val="%9."/>
      <w:lvlJc w:val="right"/>
      <w:pPr>
        <w:tabs>
          <w:tab w:val="num" w:pos="6480"/>
        </w:tabs>
        <w:ind w:left="6480" w:hanging="180"/>
      </w:pPr>
    </w:lvl>
  </w:abstractNum>
  <w:abstractNum w:abstractNumId="19"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1341C8"/>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5E4B1E5F"/>
    <w:multiLevelType w:val="hybridMultilevel"/>
    <w:tmpl w:val="8E1EB766"/>
    <w:lvl w:ilvl="0" w:tplc="A440A49E">
      <w:start w:val="1"/>
      <w:numFmt w:val="bullet"/>
      <w:lvlText w:val="-"/>
      <w:lvlJc w:val="left"/>
      <w:pPr>
        <w:ind w:left="1485" w:hanging="360"/>
      </w:pPr>
      <w:rPr>
        <w:rFonts w:ascii="Times New Roman" w:eastAsia="Calibri" w:hAnsi="Times New Roman" w:cs="Times New Roman"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3" w15:restartNumberingAfterBreak="0">
    <w:nsid w:val="78AD5408"/>
    <w:multiLevelType w:val="hybridMultilevel"/>
    <w:tmpl w:val="ECDA30F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4"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163C4E"/>
    <w:multiLevelType w:val="hybridMultilevel"/>
    <w:tmpl w:val="6EDE9AB8"/>
    <w:lvl w:ilvl="0" w:tplc="AFEC7190">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3465849">
    <w:abstractNumId w:val="22"/>
  </w:num>
  <w:num w:numId="2" w16cid:durableId="2142310082">
    <w:abstractNumId w:val="3"/>
  </w:num>
  <w:num w:numId="3" w16cid:durableId="188182238">
    <w:abstractNumId w:val="24"/>
  </w:num>
  <w:num w:numId="4" w16cid:durableId="527186459">
    <w:abstractNumId w:val="23"/>
  </w:num>
  <w:num w:numId="5" w16cid:durableId="1210847647">
    <w:abstractNumId w:val="16"/>
  </w:num>
  <w:num w:numId="6" w16cid:durableId="2096588205">
    <w:abstractNumId w:val="26"/>
  </w:num>
  <w:num w:numId="7" w16cid:durableId="667171241">
    <w:abstractNumId w:val="0"/>
  </w:num>
  <w:num w:numId="8" w16cid:durableId="1654023697">
    <w:abstractNumId w:val="8"/>
  </w:num>
  <w:num w:numId="9" w16cid:durableId="92632812">
    <w:abstractNumId w:val="14"/>
  </w:num>
  <w:num w:numId="10" w16cid:durableId="1717662450">
    <w:abstractNumId w:val="11"/>
  </w:num>
  <w:num w:numId="11" w16cid:durableId="835146271">
    <w:abstractNumId w:val="19"/>
  </w:num>
  <w:num w:numId="12" w16cid:durableId="493185368">
    <w:abstractNumId w:val="6"/>
  </w:num>
  <w:num w:numId="13" w16cid:durableId="1711150648">
    <w:abstractNumId w:val="10"/>
  </w:num>
  <w:num w:numId="14" w16cid:durableId="1362366654">
    <w:abstractNumId w:val="9"/>
  </w:num>
  <w:num w:numId="15" w16cid:durableId="575936268">
    <w:abstractNumId w:val="12"/>
  </w:num>
  <w:num w:numId="16" w16cid:durableId="238248360">
    <w:abstractNumId w:val="13"/>
  </w:num>
  <w:num w:numId="17" w16cid:durableId="8609572">
    <w:abstractNumId w:val="5"/>
  </w:num>
  <w:num w:numId="18" w16cid:durableId="1209607161">
    <w:abstractNumId w:val="1"/>
  </w:num>
  <w:num w:numId="19" w16cid:durableId="501897006">
    <w:abstractNumId w:val="18"/>
  </w:num>
  <w:num w:numId="20" w16cid:durableId="551431051">
    <w:abstractNumId w:val="20"/>
  </w:num>
  <w:num w:numId="21" w16cid:durableId="1262689259">
    <w:abstractNumId w:val="2"/>
  </w:num>
  <w:num w:numId="22" w16cid:durableId="135805949">
    <w:abstractNumId w:val="15"/>
  </w:num>
  <w:num w:numId="23" w16cid:durableId="1986278199">
    <w:abstractNumId w:val="25"/>
  </w:num>
  <w:num w:numId="24" w16cid:durableId="540828288">
    <w:abstractNumId w:val="17"/>
  </w:num>
  <w:num w:numId="25" w16cid:durableId="120735166">
    <w:abstractNumId w:val="4"/>
  </w:num>
  <w:num w:numId="26" w16cid:durableId="837161386">
    <w:abstractNumId w:val="21"/>
  </w:num>
  <w:num w:numId="27" w16cid:durableId="16131267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28"/>
    <w:rsid w:val="000133CD"/>
    <w:rsid w:val="00013B7E"/>
    <w:rsid w:val="00015519"/>
    <w:rsid w:val="000160AF"/>
    <w:rsid w:val="000163D9"/>
    <w:rsid w:val="00021048"/>
    <w:rsid w:val="00021E43"/>
    <w:rsid w:val="00026730"/>
    <w:rsid w:val="00027537"/>
    <w:rsid w:val="000320F4"/>
    <w:rsid w:val="0003792B"/>
    <w:rsid w:val="000423BA"/>
    <w:rsid w:val="00043D8C"/>
    <w:rsid w:val="000473A4"/>
    <w:rsid w:val="00047F84"/>
    <w:rsid w:val="00052F25"/>
    <w:rsid w:val="00053941"/>
    <w:rsid w:val="00055233"/>
    <w:rsid w:val="00057B96"/>
    <w:rsid w:val="00057F1A"/>
    <w:rsid w:val="00066602"/>
    <w:rsid w:val="00067397"/>
    <w:rsid w:val="00070E20"/>
    <w:rsid w:val="00071F35"/>
    <w:rsid w:val="00072106"/>
    <w:rsid w:val="000722F7"/>
    <w:rsid w:val="0007264E"/>
    <w:rsid w:val="000900D1"/>
    <w:rsid w:val="00090F7E"/>
    <w:rsid w:val="000931CF"/>
    <w:rsid w:val="0009337C"/>
    <w:rsid w:val="0009524D"/>
    <w:rsid w:val="000A2667"/>
    <w:rsid w:val="000A3814"/>
    <w:rsid w:val="000A43F2"/>
    <w:rsid w:val="000A67A3"/>
    <w:rsid w:val="000A7A18"/>
    <w:rsid w:val="000B32B4"/>
    <w:rsid w:val="000B74B4"/>
    <w:rsid w:val="000C019A"/>
    <w:rsid w:val="000D6A32"/>
    <w:rsid w:val="000E001C"/>
    <w:rsid w:val="000E4402"/>
    <w:rsid w:val="000F3E42"/>
    <w:rsid w:val="000F4E3D"/>
    <w:rsid w:val="000F6CCE"/>
    <w:rsid w:val="000F7321"/>
    <w:rsid w:val="00103726"/>
    <w:rsid w:val="00103C9D"/>
    <w:rsid w:val="0010627D"/>
    <w:rsid w:val="001102BE"/>
    <w:rsid w:val="00115BE2"/>
    <w:rsid w:val="00120370"/>
    <w:rsid w:val="00123F56"/>
    <w:rsid w:val="00125671"/>
    <w:rsid w:val="0012613B"/>
    <w:rsid w:val="00130BD3"/>
    <w:rsid w:val="00145A46"/>
    <w:rsid w:val="0014625A"/>
    <w:rsid w:val="00147C36"/>
    <w:rsid w:val="00152D52"/>
    <w:rsid w:val="00153021"/>
    <w:rsid w:val="0015554B"/>
    <w:rsid w:val="00155A42"/>
    <w:rsid w:val="00163A5F"/>
    <w:rsid w:val="00165A98"/>
    <w:rsid w:val="0016732F"/>
    <w:rsid w:val="001706FE"/>
    <w:rsid w:val="0017133F"/>
    <w:rsid w:val="00172CE4"/>
    <w:rsid w:val="00176B04"/>
    <w:rsid w:val="00183C1E"/>
    <w:rsid w:val="0018739A"/>
    <w:rsid w:val="00190005"/>
    <w:rsid w:val="0019471C"/>
    <w:rsid w:val="001A0034"/>
    <w:rsid w:val="001A0512"/>
    <w:rsid w:val="001A10FD"/>
    <w:rsid w:val="001A6CD1"/>
    <w:rsid w:val="001A6E4F"/>
    <w:rsid w:val="001B0337"/>
    <w:rsid w:val="001C3C95"/>
    <w:rsid w:val="001C75BE"/>
    <w:rsid w:val="001D0DE8"/>
    <w:rsid w:val="001E0CD9"/>
    <w:rsid w:val="001E4D89"/>
    <w:rsid w:val="001E4EB9"/>
    <w:rsid w:val="001E57DF"/>
    <w:rsid w:val="001F0D11"/>
    <w:rsid w:val="00211F3C"/>
    <w:rsid w:val="0021282F"/>
    <w:rsid w:val="00212D03"/>
    <w:rsid w:val="00217404"/>
    <w:rsid w:val="00221875"/>
    <w:rsid w:val="00221A7A"/>
    <w:rsid w:val="00221F87"/>
    <w:rsid w:val="00222884"/>
    <w:rsid w:val="00223C41"/>
    <w:rsid w:val="00233863"/>
    <w:rsid w:val="00234E8C"/>
    <w:rsid w:val="002365EE"/>
    <w:rsid w:val="00242B8C"/>
    <w:rsid w:val="00247706"/>
    <w:rsid w:val="00247E34"/>
    <w:rsid w:val="00254A58"/>
    <w:rsid w:val="00255B80"/>
    <w:rsid w:val="00260475"/>
    <w:rsid w:val="00260E04"/>
    <w:rsid w:val="00261C40"/>
    <w:rsid w:val="002627B2"/>
    <w:rsid w:val="00264978"/>
    <w:rsid w:val="002711DA"/>
    <w:rsid w:val="00274D30"/>
    <w:rsid w:val="00277887"/>
    <w:rsid w:val="00285B8C"/>
    <w:rsid w:val="00290083"/>
    <w:rsid w:val="002908FA"/>
    <w:rsid w:val="00292D7B"/>
    <w:rsid w:val="00293E8F"/>
    <w:rsid w:val="00295300"/>
    <w:rsid w:val="002A1E74"/>
    <w:rsid w:val="002A3026"/>
    <w:rsid w:val="002A33B2"/>
    <w:rsid w:val="002A4420"/>
    <w:rsid w:val="002A53B1"/>
    <w:rsid w:val="002A6B57"/>
    <w:rsid w:val="002B0A93"/>
    <w:rsid w:val="002B20D8"/>
    <w:rsid w:val="002B4C98"/>
    <w:rsid w:val="002B55B3"/>
    <w:rsid w:val="002B6A06"/>
    <w:rsid w:val="002B72EB"/>
    <w:rsid w:val="002C5F6B"/>
    <w:rsid w:val="002C6C2C"/>
    <w:rsid w:val="002D5D48"/>
    <w:rsid w:val="002D76D4"/>
    <w:rsid w:val="002E5DA5"/>
    <w:rsid w:val="003043D9"/>
    <w:rsid w:val="00306D6F"/>
    <w:rsid w:val="00310058"/>
    <w:rsid w:val="00310072"/>
    <w:rsid w:val="00310B83"/>
    <w:rsid w:val="003114F9"/>
    <w:rsid w:val="003135FE"/>
    <w:rsid w:val="00315067"/>
    <w:rsid w:val="0032035B"/>
    <w:rsid w:val="003214CB"/>
    <w:rsid w:val="003249CB"/>
    <w:rsid w:val="0033092A"/>
    <w:rsid w:val="003408AA"/>
    <w:rsid w:val="00340B20"/>
    <w:rsid w:val="0034238B"/>
    <w:rsid w:val="0034390F"/>
    <w:rsid w:val="0034461D"/>
    <w:rsid w:val="003452BE"/>
    <w:rsid w:val="00347E0F"/>
    <w:rsid w:val="0035547B"/>
    <w:rsid w:val="0035751D"/>
    <w:rsid w:val="00360578"/>
    <w:rsid w:val="00364A6F"/>
    <w:rsid w:val="003703CB"/>
    <w:rsid w:val="0037320F"/>
    <w:rsid w:val="00377A56"/>
    <w:rsid w:val="00387FFC"/>
    <w:rsid w:val="003907FC"/>
    <w:rsid w:val="00393010"/>
    <w:rsid w:val="00396EDE"/>
    <w:rsid w:val="00397C60"/>
    <w:rsid w:val="003A7B66"/>
    <w:rsid w:val="003B11DF"/>
    <w:rsid w:val="003B5BAD"/>
    <w:rsid w:val="003C182D"/>
    <w:rsid w:val="003C3315"/>
    <w:rsid w:val="003D2E52"/>
    <w:rsid w:val="003D3F70"/>
    <w:rsid w:val="003D4E52"/>
    <w:rsid w:val="003E0FCE"/>
    <w:rsid w:val="003E201E"/>
    <w:rsid w:val="003E29E1"/>
    <w:rsid w:val="003E422D"/>
    <w:rsid w:val="003E703F"/>
    <w:rsid w:val="003E78BD"/>
    <w:rsid w:val="003F103F"/>
    <w:rsid w:val="003F7BE5"/>
    <w:rsid w:val="004008BB"/>
    <w:rsid w:val="0040132C"/>
    <w:rsid w:val="0040225F"/>
    <w:rsid w:val="004049B0"/>
    <w:rsid w:val="00410991"/>
    <w:rsid w:val="00412EB4"/>
    <w:rsid w:val="0041378D"/>
    <w:rsid w:val="00417A01"/>
    <w:rsid w:val="00425FD6"/>
    <w:rsid w:val="004278C9"/>
    <w:rsid w:val="004320D1"/>
    <w:rsid w:val="00432551"/>
    <w:rsid w:val="004334DC"/>
    <w:rsid w:val="00441FD8"/>
    <w:rsid w:val="004504E1"/>
    <w:rsid w:val="004508A0"/>
    <w:rsid w:val="00454351"/>
    <w:rsid w:val="00460427"/>
    <w:rsid w:val="00461DA8"/>
    <w:rsid w:val="00464DD6"/>
    <w:rsid w:val="004666F8"/>
    <w:rsid w:val="00472616"/>
    <w:rsid w:val="00473004"/>
    <w:rsid w:val="00474F86"/>
    <w:rsid w:val="00475580"/>
    <w:rsid w:val="00477670"/>
    <w:rsid w:val="00477E8B"/>
    <w:rsid w:val="004834CB"/>
    <w:rsid w:val="00485418"/>
    <w:rsid w:val="00485BFB"/>
    <w:rsid w:val="0049139C"/>
    <w:rsid w:val="004A1745"/>
    <w:rsid w:val="004A3D3F"/>
    <w:rsid w:val="004A4306"/>
    <w:rsid w:val="004A6753"/>
    <w:rsid w:val="004A7584"/>
    <w:rsid w:val="004B02A2"/>
    <w:rsid w:val="004B4BBA"/>
    <w:rsid w:val="004B5C04"/>
    <w:rsid w:val="004B67B5"/>
    <w:rsid w:val="004B7138"/>
    <w:rsid w:val="004B78AE"/>
    <w:rsid w:val="004B7CA8"/>
    <w:rsid w:val="004C033F"/>
    <w:rsid w:val="004D1735"/>
    <w:rsid w:val="004D4662"/>
    <w:rsid w:val="004E2997"/>
    <w:rsid w:val="004E65A7"/>
    <w:rsid w:val="004F155D"/>
    <w:rsid w:val="004F33D0"/>
    <w:rsid w:val="004F41CD"/>
    <w:rsid w:val="004F4E3F"/>
    <w:rsid w:val="004F4F02"/>
    <w:rsid w:val="004F4FD1"/>
    <w:rsid w:val="00502A3F"/>
    <w:rsid w:val="005071EE"/>
    <w:rsid w:val="00513D33"/>
    <w:rsid w:val="00514030"/>
    <w:rsid w:val="005313A2"/>
    <w:rsid w:val="0053248A"/>
    <w:rsid w:val="00532682"/>
    <w:rsid w:val="0053396B"/>
    <w:rsid w:val="00534B2B"/>
    <w:rsid w:val="0053556B"/>
    <w:rsid w:val="005422F1"/>
    <w:rsid w:val="00542D7B"/>
    <w:rsid w:val="005447C5"/>
    <w:rsid w:val="005447E0"/>
    <w:rsid w:val="00547087"/>
    <w:rsid w:val="0054755A"/>
    <w:rsid w:val="005543BC"/>
    <w:rsid w:val="00555362"/>
    <w:rsid w:val="005566F4"/>
    <w:rsid w:val="00556A2F"/>
    <w:rsid w:val="0055717E"/>
    <w:rsid w:val="00563B2F"/>
    <w:rsid w:val="00565A51"/>
    <w:rsid w:val="0057163F"/>
    <w:rsid w:val="00571736"/>
    <w:rsid w:val="005736FC"/>
    <w:rsid w:val="005748B4"/>
    <w:rsid w:val="00574D38"/>
    <w:rsid w:val="00574E78"/>
    <w:rsid w:val="00575064"/>
    <w:rsid w:val="00576E53"/>
    <w:rsid w:val="0058343D"/>
    <w:rsid w:val="0058397F"/>
    <w:rsid w:val="00586B07"/>
    <w:rsid w:val="0059294D"/>
    <w:rsid w:val="00596796"/>
    <w:rsid w:val="0059737E"/>
    <w:rsid w:val="005A12CC"/>
    <w:rsid w:val="005A5793"/>
    <w:rsid w:val="005A6F38"/>
    <w:rsid w:val="005A6F4F"/>
    <w:rsid w:val="005B097E"/>
    <w:rsid w:val="005B445D"/>
    <w:rsid w:val="005B5EDE"/>
    <w:rsid w:val="005B65CF"/>
    <w:rsid w:val="005B7920"/>
    <w:rsid w:val="005C2187"/>
    <w:rsid w:val="005C4196"/>
    <w:rsid w:val="005C6242"/>
    <w:rsid w:val="005D0891"/>
    <w:rsid w:val="005D15CF"/>
    <w:rsid w:val="005D2871"/>
    <w:rsid w:val="005D2C17"/>
    <w:rsid w:val="005D4A90"/>
    <w:rsid w:val="005D6B47"/>
    <w:rsid w:val="005D7FF7"/>
    <w:rsid w:val="005E0C02"/>
    <w:rsid w:val="005F01EA"/>
    <w:rsid w:val="005F274F"/>
    <w:rsid w:val="005F3E0E"/>
    <w:rsid w:val="005F6D1B"/>
    <w:rsid w:val="00601112"/>
    <w:rsid w:val="00605F52"/>
    <w:rsid w:val="00607044"/>
    <w:rsid w:val="0061165B"/>
    <w:rsid w:val="006155C7"/>
    <w:rsid w:val="006200D6"/>
    <w:rsid w:val="00624778"/>
    <w:rsid w:val="00631091"/>
    <w:rsid w:val="0064422A"/>
    <w:rsid w:val="00644481"/>
    <w:rsid w:val="0064707E"/>
    <w:rsid w:val="00650382"/>
    <w:rsid w:val="00650B68"/>
    <w:rsid w:val="0065563F"/>
    <w:rsid w:val="0066134F"/>
    <w:rsid w:val="00667301"/>
    <w:rsid w:val="00667DAE"/>
    <w:rsid w:val="006711BC"/>
    <w:rsid w:val="00671597"/>
    <w:rsid w:val="00671842"/>
    <w:rsid w:val="006744BD"/>
    <w:rsid w:val="006748FD"/>
    <w:rsid w:val="006773AC"/>
    <w:rsid w:val="00677A63"/>
    <w:rsid w:val="00680E00"/>
    <w:rsid w:val="006816C3"/>
    <w:rsid w:val="00683EAA"/>
    <w:rsid w:val="00690490"/>
    <w:rsid w:val="00692A1B"/>
    <w:rsid w:val="00695CEB"/>
    <w:rsid w:val="006A51CE"/>
    <w:rsid w:val="006A7056"/>
    <w:rsid w:val="006B208D"/>
    <w:rsid w:val="006C4659"/>
    <w:rsid w:val="006C6620"/>
    <w:rsid w:val="006C6D58"/>
    <w:rsid w:val="006D0AA6"/>
    <w:rsid w:val="006D159B"/>
    <w:rsid w:val="006D2868"/>
    <w:rsid w:val="006D49C5"/>
    <w:rsid w:val="006D5B47"/>
    <w:rsid w:val="006D7A1E"/>
    <w:rsid w:val="006D7C97"/>
    <w:rsid w:val="006E3BCE"/>
    <w:rsid w:val="006E4762"/>
    <w:rsid w:val="006E4FEE"/>
    <w:rsid w:val="006E6081"/>
    <w:rsid w:val="006E7122"/>
    <w:rsid w:val="006F088A"/>
    <w:rsid w:val="006F1437"/>
    <w:rsid w:val="006F7116"/>
    <w:rsid w:val="0070008D"/>
    <w:rsid w:val="0070754A"/>
    <w:rsid w:val="0071010D"/>
    <w:rsid w:val="00711A45"/>
    <w:rsid w:val="00712492"/>
    <w:rsid w:val="00716341"/>
    <w:rsid w:val="0071635F"/>
    <w:rsid w:val="00716F83"/>
    <w:rsid w:val="00717F57"/>
    <w:rsid w:val="00722E31"/>
    <w:rsid w:val="00724824"/>
    <w:rsid w:val="00724C2A"/>
    <w:rsid w:val="00725995"/>
    <w:rsid w:val="00726CD8"/>
    <w:rsid w:val="00726E74"/>
    <w:rsid w:val="00740F68"/>
    <w:rsid w:val="00741E0C"/>
    <w:rsid w:val="00743ECA"/>
    <w:rsid w:val="007450C1"/>
    <w:rsid w:val="00745E03"/>
    <w:rsid w:val="00746748"/>
    <w:rsid w:val="00752EAA"/>
    <w:rsid w:val="0075437E"/>
    <w:rsid w:val="007548FE"/>
    <w:rsid w:val="00756E79"/>
    <w:rsid w:val="00763A7A"/>
    <w:rsid w:val="00764147"/>
    <w:rsid w:val="00765585"/>
    <w:rsid w:val="00771131"/>
    <w:rsid w:val="007712D9"/>
    <w:rsid w:val="00771772"/>
    <w:rsid w:val="0077190F"/>
    <w:rsid w:val="00774EEF"/>
    <w:rsid w:val="00775E5E"/>
    <w:rsid w:val="0077611E"/>
    <w:rsid w:val="00780F28"/>
    <w:rsid w:val="007833FB"/>
    <w:rsid w:val="00785339"/>
    <w:rsid w:val="00794708"/>
    <w:rsid w:val="00796D1B"/>
    <w:rsid w:val="007A0BF3"/>
    <w:rsid w:val="007A441C"/>
    <w:rsid w:val="007A54F2"/>
    <w:rsid w:val="007A5A55"/>
    <w:rsid w:val="007A650F"/>
    <w:rsid w:val="007A720E"/>
    <w:rsid w:val="007B240A"/>
    <w:rsid w:val="007B37D4"/>
    <w:rsid w:val="007B3CFE"/>
    <w:rsid w:val="007B5664"/>
    <w:rsid w:val="007B6D3B"/>
    <w:rsid w:val="007B77B4"/>
    <w:rsid w:val="007B7AE5"/>
    <w:rsid w:val="007C16CE"/>
    <w:rsid w:val="007C3FBA"/>
    <w:rsid w:val="007C6218"/>
    <w:rsid w:val="007C7811"/>
    <w:rsid w:val="007C7ABB"/>
    <w:rsid w:val="007D1EFF"/>
    <w:rsid w:val="007D62E9"/>
    <w:rsid w:val="007D685C"/>
    <w:rsid w:val="007E4E93"/>
    <w:rsid w:val="007E543A"/>
    <w:rsid w:val="007F022C"/>
    <w:rsid w:val="007F24C5"/>
    <w:rsid w:val="007F683F"/>
    <w:rsid w:val="0080376A"/>
    <w:rsid w:val="00805EEE"/>
    <w:rsid w:val="00815677"/>
    <w:rsid w:val="0082014F"/>
    <w:rsid w:val="00820FB5"/>
    <w:rsid w:val="00833100"/>
    <w:rsid w:val="00833592"/>
    <w:rsid w:val="0083432E"/>
    <w:rsid w:val="0083514F"/>
    <w:rsid w:val="00836C56"/>
    <w:rsid w:val="0084010C"/>
    <w:rsid w:val="00840CFE"/>
    <w:rsid w:val="008429B2"/>
    <w:rsid w:val="00845E15"/>
    <w:rsid w:val="008504D7"/>
    <w:rsid w:val="00851009"/>
    <w:rsid w:val="008525FB"/>
    <w:rsid w:val="00861C94"/>
    <w:rsid w:val="008646B5"/>
    <w:rsid w:val="00872E78"/>
    <w:rsid w:val="008738FE"/>
    <w:rsid w:val="00875399"/>
    <w:rsid w:val="008828FF"/>
    <w:rsid w:val="00882C94"/>
    <w:rsid w:val="00883C7F"/>
    <w:rsid w:val="008919A8"/>
    <w:rsid w:val="0089376A"/>
    <w:rsid w:val="00896E09"/>
    <w:rsid w:val="00897149"/>
    <w:rsid w:val="008A4867"/>
    <w:rsid w:val="008B0BB8"/>
    <w:rsid w:val="008B0DAB"/>
    <w:rsid w:val="008B100C"/>
    <w:rsid w:val="008B2910"/>
    <w:rsid w:val="008B4498"/>
    <w:rsid w:val="008B55F2"/>
    <w:rsid w:val="008C1A8C"/>
    <w:rsid w:val="008C1CC0"/>
    <w:rsid w:val="008C40A3"/>
    <w:rsid w:val="008C4872"/>
    <w:rsid w:val="008C6BCD"/>
    <w:rsid w:val="008D231C"/>
    <w:rsid w:val="008D3124"/>
    <w:rsid w:val="008D3D3B"/>
    <w:rsid w:val="008D4086"/>
    <w:rsid w:val="008D6ECE"/>
    <w:rsid w:val="008E027D"/>
    <w:rsid w:val="008E3178"/>
    <w:rsid w:val="008E71B9"/>
    <w:rsid w:val="008E7249"/>
    <w:rsid w:val="008E7984"/>
    <w:rsid w:val="008E79EE"/>
    <w:rsid w:val="008E7CA7"/>
    <w:rsid w:val="008F2E1E"/>
    <w:rsid w:val="008F51E3"/>
    <w:rsid w:val="008F5D18"/>
    <w:rsid w:val="0090451B"/>
    <w:rsid w:val="00906C48"/>
    <w:rsid w:val="0091052B"/>
    <w:rsid w:val="00910573"/>
    <w:rsid w:val="00916E44"/>
    <w:rsid w:val="00920679"/>
    <w:rsid w:val="0092614B"/>
    <w:rsid w:val="00931747"/>
    <w:rsid w:val="00935E21"/>
    <w:rsid w:val="00940E17"/>
    <w:rsid w:val="0094303D"/>
    <w:rsid w:val="00943102"/>
    <w:rsid w:val="00957DDB"/>
    <w:rsid w:val="00962B66"/>
    <w:rsid w:val="0096395F"/>
    <w:rsid w:val="00964EDC"/>
    <w:rsid w:val="009654FD"/>
    <w:rsid w:val="00971A83"/>
    <w:rsid w:val="00976A6E"/>
    <w:rsid w:val="00977A0D"/>
    <w:rsid w:val="00981BFA"/>
    <w:rsid w:val="00981E3F"/>
    <w:rsid w:val="00986550"/>
    <w:rsid w:val="00995587"/>
    <w:rsid w:val="00995A1C"/>
    <w:rsid w:val="009A05E2"/>
    <w:rsid w:val="009A168B"/>
    <w:rsid w:val="009A3DEF"/>
    <w:rsid w:val="009A43BF"/>
    <w:rsid w:val="009A7CEE"/>
    <w:rsid w:val="009B0BD0"/>
    <w:rsid w:val="009C0768"/>
    <w:rsid w:val="009C2A54"/>
    <w:rsid w:val="009C5991"/>
    <w:rsid w:val="009C5F69"/>
    <w:rsid w:val="009D5D98"/>
    <w:rsid w:val="009D6718"/>
    <w:rsid w:val="009D7406"/>
    <w:rsid w:val="009E5218"/>
    <w:rsid w:val="009F5144"/>
    <w:rsid w:val="009F780D"/>
    <w:rsid w:val="00A01875"/>
    <w:rsid w:val="00A03B61"/>
    <w:rsid w:val="00A053C0"/>
    <w:rsid w:val="00A0593F"/>
    <w:rsid w:val="00A077F7"/>
    <w:rsid w:val="00A1058D"/>
    <w:rsid w:val="00A123C3"/>
    <w:rsid w:val="00A12DF8"/>
    <w:rsid w:val="00A14454"/>
    <w:rsid w:val="00A15D89"/>
    <w:rsid w:val="00A161F7"/>
    <w:rsid w:val="00A210F2"/>
    <w:rsid w:val="00A23161"/>
    <w:rsid w:val="00A249F8"/>
    <w:rsid w:val="00A25819"/>
    <w:rsid w:val="00A32F7A"/>
    <w:rsid w:val="00A332F3"/>
    <w:rsid w:val="00A35236"/>
    <w:rsid w:val="00A3590E"/>
    <w:rsid w:val="00A41126"/>
    <w:rsid w:val="00A43C79"/>
    <w:rsid w:val="00A475D4"/>
    <w:rsid w:val="00A517A4"/>
    <w:rsid w:val="00A621F6"/>
    <w:rsid w:val="00A66753"/>
    <w:rsid w:val="00A6747D"/>
    <w:rsid w:val="00A70188"/>
    <w:rsid w:val="00A73946"/>
    <w:rsid w:val="00A84054"/>
    <w:rsid w:val="00A905BC"/>
    <w:rsid w:val="00A905DF"/>
    <w:rsid w:val="00A919BB"/>
    <w:rsid w:val="00AA1960"/>
    <w:rsid w:val="00AA19BA"/>
    <w:rsid w:val="00AA2C96"/>
    <w:rsid w:val="00AA4CAB"/>
    <w:rsid w:val="00AB0492"/>
    <w:rsid w:val="00AB1259"/>
    <w:rsid w:val="00AB649B"/>
    <w:rsid w:val="00AB7402"/>
    <w:rsid w:val="00AC0498"/>
    <w:rsid w:val="00AC1918"/>
    <w:rsid w:val="00AC5F8C"/>
    <w:rsid w:val="00AC6BAE"/>
    <w:rsid w:val="00AD7F6C"/>
    <w:rsid w:val="00AE5469"/>
    <w:rsid w:val="00AE6FA1"/>
    <w:rsid w:val="00AF0059"/>
    <w:rsid w:val="00AF4395"/>
    <w:rsid w:val="00B14BE3"/>
    <w:rsid w:val="00B205F3"/>
    <w:rsid w:val="00B24FAB"/>
    <w:rsid w:val="00B257A5"/>
    <w:rsid w:val="00B273E2"/>
    <w:rsid w:val="00B3093D"/>
    <w:rsid w:val="00B30DE9"/>
    <w:rsid w:val="00B3234B"/>
    <w:rsid w:val="00B33D59"/>
    <w:rsid w:val="00B350CE"/>
    <w:rsid w:val="00B37C7B"/>
    <w:rsid w:val="00B40C1C"/>
    <w:rsid w:val="00B41DDD"/>
    <w:rsid w:val="00B44B36"/>
    <w:rsid w:val="00B45B53"/>
    <w:rsid w:val="00B479B3"/>
    <w:rsid w:val="00B50BBA"/>
    <w:rsid w:val="00B52126"/>
    <w:rsid w:val="00B52E89"/>
    <w:rsid w:val="00B541E5"/>
    <w:rsid w:val="00B621AE"/>
    <w:rsid w:val="00B6244A"/>
    <w:rsid w:val="00B63125"/>
    <w:rsid w:val="00B64F4B"/>
    <w:rsid w:val="00B663A4"/>
    <w:rsid w:val="00B67273"/>
    <w:rsid w:val="00B71B38"/>
    <w:rsid w:val="00B72A57"/>
    <w:rsid w:val="00B8188F"/>
    <w:rsid w:val="00B87AF3"/>
    <w:rsid w:val="00B90E7A"/>
    <w:rsid w:val="00B91CA3"/>
    <w:rsid w:val="00B959BE"/>
    <w:rsid w:val="00BA036B"/>
    <w:rsid w:val="00BA0DF1"/>
    <w:rsid w:val="00BA269A"/>
    <w:rsid w:val="00BA6737"/>
    <w:rsid w:val="00BA7CB8"/>
    <w:rsid w:val="00BB04B9"/>
    <w:rsid w:val="00BB1A89"/>
    <w:rsid w:val="00BC0E41"/>
    <w:rsid w:val="00BC1288"/>
    <w:rsid w:val="00BC2494"/>
    <w:rsid w:val="00BC4E5F"/>
    <w:rsid w:val="00BC78F1"/>
    <w:rsid w:val="00BD3262"/>
    <w:rsid w:val="00BD3CB0"/>
    <w:rsid w:val="00BD77A1"/>
    <w:rsid w:val="00BE5EB6"/>
    <w:rsid w:val="00BE7281"/>
    <w:rsid w:val="00BF5808"/>
    <w:rsid w:val="00BF6F91"/>
    <w:rsid w:val="00BF7AC2"/>
    <w:rsid w:val="00C009C4"/>
    <w:rsid w:val="00C0261C"/>
    <w:rsid w:val="00C04A2B"/>
    <w:rsid w:val="00C04B68"/>
    <w:rsid w:val="00C124E4"/>
    <w:rsid w:val="00C20D39"/>
    <w:rsid w:val="00C21423"/>
    <w:rsid w:val="00C21645"/>
    <w:rsid w:val="00C21649"/>
    <w:rsid w:val="00C232AB"/>
    <w:rsid w:val="00C23EB9"/>
    <w:rsid w:val="00C27BF7"/>
    <w:rsid w:val="00C310EB"/>
    <w:rsid w:val="00C315B7"/>
    <w:rsid w:val="00C31B3F"/>
    <w:rsid w:val="00C43C1C"/>
    <w:rsid w:val="00C51CD4"/>
    <w:rsid w:val="00C54945"/>
    <w:rsid w:val="00C54AE8"/>
    <w:rsid w:val="00C54B13"/>
    <w:rsid w:val="00C573FA"/>
    <w:rsid w:val="00C6035F"/>
    <w:rsid w:val="00C606FF"/>
    <w:rsid w:val="00C62B36"/>
    <w:rsid w:val="00C637E4"/>
    <w:rsid w:val="00C64A6F"/>
    <w:rsid w:val="00C64BE9"/>
    <w:rsid w:val="00C7017E"/>
    <w:rsid w:val="00C8105D"/>
    <w:rsid w:val="00C816EA"/>
    <w:rsid w:val="00C82307"/>
    <w:rsid w:val="00C83C81"/>
    <w:rsid w:val="00C9238E"/>
    <w:rsid w:val="00C96675"/>
    <w:rsid w:val="00C974C3"/>
    <w:rsid w:val="00CA0818"/>
    <w:rsid w:val="00CA46B8"/>
    <w:rsid w:val="00CA4C70"/>
    <w:rsid w:val="00CA66D0"/>
    <w:rsid w:val="00CB3CE3"/>
    <w:rsid w:val="00CC688E"/>
    <w:rsid w:val="00CC68BF"/>
    <w:rsid w:val="00CD1575"/>
    <w:rsid w:val="00CD1CFE"/>
    <w:rsid w:val="00CD47CA"/>
    <w:rsid w:val="00CE2B0A"/>
    <w:rsid w:val="00CE348C"/>
    <w:rsid w:val="00CE595C"/>
    <w:rsid w:val="00CE5965"/>
    <w:rsid w:val="00CE6BA6"/>
    <w:rsid w:val="00CE7F5B"/>
    <w:rsid w:val="00CF238E"/>
    <w:rsid w:val="00CF5530"/>
    <w:rsid w:val="00CF6ADC"/>
    <w:rsid w:val="00CF714B"/>
    <w:rsid w:val="00D00AFB"/>
    <w:rsid w:val="00D00F76"/>
    <w:rsid w:val="00D02343"/>
    <w:rsid w:val="00D04A24"/>
    <w:rsid w:val="00D06D50"/>
    <w:rsid w:val="00D07394"/>
    <w:rsid w:val="00D077F3"/>
    <w:rsid w:val="00D10F28"/>
    <w:rsid w:val="00D11831"/>
    <w:rsid w:val="00D11F29"/>
    <w:rsid w:val="00D21AA6"/>
    <w:rsid w:val="00D22AC7"/>
    <w:rsid w:val="00D23237"/>
    <w:rsid w:val="00D2636E"/>
    <w:rsid w:val="00D32691"/>
    <w:rsid w:val="00D43B6C"/>
    <w:rsid w:val="00D50F8E"/>
    <w:rsid w:val="00D514E5"/>
    <w:rsid w:val="00D62644"/>
    <w:rsid w:val="00D63B88"/>
    <w:rsid w:val="00D65508"/>
    <w:rsid w:val="00D74072"/>
    <w:rsid w:val="00D742EC"/>
    <w:rsid w:val="00D74DC2"/>
    <w:rsid w:val="00D762F2"/>
    <w:rsid w:val="00D774B1"/>
    <w:rsid w:val="00D77A15"/>
    <w:rsid w:val="00D80575"/>
    <w:rsid w:val="00D8086F"/>
    <w:rsid w:val="00D81A98"/>
    <w:rsid w:val="00D84E69"/>
    <w:rsid w:val="00D91423"/>
    <w:rsid w:val="00D91DAA"/>
    <w:rsid w:val="00D92A85"/>
    <w:rsid w:val="00D948DA"/>
    <w:rsid w:val="00D9573F"/>
    <w:rsid w:val="00DA07E2"/>
    <w:rsid w:val="00DA3BBA"/>
    <w:rsid w:val="00DA5FB4"/>
    <w:rsid w:val="00DA61E4"/>
    <w:rsid w:val="00DA68F9"/>
    <w:rsid w:val="00DB2C6F"/>
    <w:rsid w:val="00DB5C2B"/>
    <w:rsid w:val="00DB7F1B"/>
    <w:rsid w:val="00DC0369"/>
    <w:rsid w:val="00DC2842"/>
    <w:rsid w:val="00DC4D00"/>
    <w:rsid w:val="00DC79A1"/>
    <w:rsid w:val="00DD64C7"/>
    <w:rsid w:val="00DD7BFB"/>
    <w:rsid w:val="00DE0BBA"/>
    <w:rsid w:val="00DE34BD"/>
    <w:rsid w:val="00DE52E2"/>
    <w:rsid w:val="00DE54EF"/>
    <w:rsid w:val="00DE772E"/>
    <w:rsid w:val="00DE7A49"/>
    <w:rsid w:val="00DF3B2D"/>
    <w:rsid w:val="00E010CD"/>
    <w:rsid w:val="00E07CF1"/>
    <w:rsid w:val="00E07DBB"/>
    <w:rsid w:val="00E07E3F"/>
    <w:rsid w:val="00E07E9D"/>
    <w:rsid w:val="00E10E55"/>
    <w:rsid w:val="00E1100B"/>
    <w:rsid w:val="00E1244A"/>
    <w:rsid w:val="00E158EA"/>
    <w:rsid w:val="00E21E1C"/>
    <w:rsid w:val="00E23648"/>
    <w:rsid w:val="00E23F52"/>
    <w:rsid w:val="00E24A42"/>
    <w:rsid w:val="00E31B65"/>
    <w:rsid w:val="00E323D7"/>
    <w:rsid w:val="00E35EB7"/>
    <w:rsid w:val="00E3617F"/>
    <w:rsid w:val="00E36F8B"/>
    <w:rsid w:val="00E370C9"/>
    <w:rsid w:val="00E37D76"/>
    <w:rsid w:val="00E40328"/>
    <w:rsid w:val="00E414E2"/>
    <w:rsid w:val="00E41B46"/>
    <w:rsid w:val="00E432CD"/>
    <w:rsid w:val="00E438B1"/>
    <w:rsid w:val="00E44F42"/>
    <w:rsid w:val="00E46566"/>
    <w:rsid w:val="00E47ACC"/>
    <w:rsid w:val="00E57799"/>
    <w:rsid w:val="00E61C60"/>
    <w:rsid w:val="00E72869"/>
    <w:rsid w:val="00E74C35"/>
    <w:rsid w:val="00E75584"/>
    <w:rsid w:val="00E8263E"/>
    <w:rsid w:val="00E85EE3"/>
    <w:rsid w:val="00E87543"/>
    <w:rsid w:val="00E90120"/>
    <w:rsid w:val="00E942BB"/>
    <w:rsid w:val="00E97D11"/>
    <w:rsid w:val="00EA3DD4"/>
    <w:rsid w:val="00EA4F66"/>
    <w:rsid w:val="00EA78D5"/>
    <w:rsid w:val="00EB0967"/>
    <w:rsid w:val="00EB1B00"/>
    <w:rsid w:val="00EB3381"/>
    <w:rsid w:val="00EB53FC"/>
    <w:rsid w:val="00EC255D"/>
    <w:rsid w:val="00EC5662"/>
    <w:rsid w:val="00ED0966"/>
    <w:rsid w:val="00ED4209"/>
    <w:rsid w:val="00EE2BC7"/>
    <w:rsid w:val="00EE514C"/>
    <w:rsid w:val="00EE7460"/>
    <w:rsid w:val="00EF0B81"/>
    <w:rsid w:val="00EF45EB"/>
    <w:rsid w:val="00F0063B"/>
    <w:rsid w:val="00F01803"/>
    <w:rsid w:val="00F030E0"/>
    <w:rsid w:val="00F04AD4"/>
    <w:rsid w:val="00F051E7"/>
    <w:rsid w:val="00F05562"/>
    <w:rsid w:val="00F15037"/>
    <w:rsid w:val="00F16AB2"/>
    <w:rsid w:val="00F245F7"/>
    <w:rsid w:val="00F25BA9"/>
    <w:rsid w:val="00F305D7"/>
    <w:rsid w:val="00F31847"/>
    <w:rsid w:val="00F4219F"/>
    <w:rsid w:val="00F431CC"/>
    <w:rsid w:val="00F439AC"/>
    <w:rsid w:val="00F4688D"/>
    <w:rsid w:val="00F47552"/>
    <w:rsid w:val="00F516C6"/>
    <w:rsid w:val="00F5356F"/>
    <w:rsid w:val="00F5374C"/>
    <w:rsid w:val="00F6198B"/>
    <w:rsid w:val="00F62DA0"/>
    <w:rsid w:val="00F63570"/>
    <w:rsid w:val="00F65A7A"/>
    <w:rsid w:val="00F65F72"/>
    <w:rsid w:val="00F77978"/>
    <w:rsid w:val="00F809BD"/>
    <w:rsid w:val="00F84A8F"/>
    <w:rsid w:val="00F87802"/>
    <w:rsid w:val="00F911AC"/>
    <w:rsid w:val="00F974A9"/>
    <w:rsid w:val="00FA5F65"/>
    <w:rsid w:val="00FA64AB"/>
    <w:rsid w:val="00FA7749"/>
    <w:rsid w:val="00FB239F"/>
    <w:rsid w:val="00FB63C5"/>
    <w:rsid w:val="00FC12D8"/>
    <w:rsid w:val="00FC34DA"/>
    <w:rsid w:val="00FC6A3D"/>
    <w:rsid w:val="00FD4E34"/>
    <w:rsid w:val="00FD5C41"/>
    <w:rsid w:val="00FE2239"/>
    <w:rsid w:val="00FE2B45"/>
    <w:rsid w:val="00FE63C0"/>
    <w:rsid w:val="00FE71B6"/>
    <w:rsid w:val="00FE748B"/>
    <w:rsid w:val="00FF098B"/>
    <w:rsid w:val="00FF09F8"/>
    <w:rsid w:val="00FF1518"/>
    <w:rsid w:val="00FF5735"/>
    <w:rsid w:val="00FF6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E6B37"/>
  <w15:chartTrackingRefBased/>
  <w15:docId w15:val="{45E97F39-A85F-448D-A2B1-AFC0E73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1518"/>
    <w:pPr>
      <w:spacing w:after="120" w:line="276" w:lineRule="auto"/>
      <w:jc w:val="both"/>
    </w:pPr>
    <w:rPr>
      <w:rFonts w:ascii="Arial" w:hAnsi="Arial"/>
      <w:sz w:val="22"/>
      <w:szCs w:val="22"/>
      <w:lang w:eastAsia="en-US"/>
    </w:rPr>
  </w:style>
  <w:style w:type="paragraph" w:styleId="Nadpis1">
    <w:name w:val="heading 1"/>
    <w:basedOn w:val="Normln"/>
    <w:next w:val="Normln"/>
    <w:link w:val="Nadpis1Char"/>
    <w:qFormat/>
    <w:rsid w:val="004F4FD1"/>
    <w:pPr>
      <w:keepNext/>
      <w:spacing w:after="0" w:line="240" w:lineRule="auto"/>
      <w:jc w:val="center"/>
      <w:outlineLvl w:val="0"/>
    </w:pPr>
    <w:rPr>
      <w:rFonts w:eastAsia="Times New Roman"/>
      <w:b/>
      <w:bCs/>
      <w:szCs w:val="24"/>
      <w:lang w:val="x-none" w:eastAsia="x-none"/>
    </w:rPr>
  </w:style>
  <w:style w:type="paragraph" w:styleId="Nadpis2">
    <w:name w:val="heading 2"/>
    <w:basedOn w:val="Normln"/>
    <w:next w:val="Normln"/>
    <w:link w:val="Nadpis2Char"/>
    <w:qFormat/>
    <w:rsid w:val="004F4FD1"/>
    <w:pPr>
      <w:keepNext/>
      <w:spacing w:after="0" w:line="240" w:lineRule="auto"/>
      <w:outlineLvl w:val="1"/>
    </w:pPr>
    <w:rPr>
      <w:rFonts w:eastAsia="Times New Roman"/>
      <w:b/>
      <w:b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2239"/>
    <w:pPr>
      <w:tabs>
        <w:tab w:val="center" w:pos="4536"/>
        <w:tab w:val="right" w:pos="9072"/>
      </w:tabs>
    </w:pPr>
    <w:rPr>
      <w:rFonts w:ascii="Calibri" w:hAnsi="Calibri"/>
      <w:lang w:val="x-none"/>
    </w:rPr>
  </w:style>
  <w:style w:type="character" w:customStyle="1" w:styleId="ZhlavChar">
    <w:name w:val="Záhlaví Char"/>
    <w:link w:val="Zhlav"/>
    <w:uiPriority w:val="99"/>
    <w:rsid w:val="00FE2239"/>
    <w:rPr>
      <w:sz w:val="22"/>
      <w:szCs w:val="22"/>
      <w:lang w:eastAsia="en-US"/>
    </w:rPr>
  </w:style>
  <w:style w:type="paragraph" w:styleId="Zpat">
    <w:name w:val="footer"/>
    <w:basedOn w:val="Normln"/>
    <w:link w:val="ZpatChar"/>
    <w:unhideWhenUsed/>
    <w:rsid w:val="00FE2239"/>
    <w:pPr>
      <w:tabs>
        <w:tab w:val="center" w:pos="4536"/>
        <w:tab w:val="right" w:pos="9072"/>
      </w:tabs>
    </w:pPr>
    <w:rPr>
      <w:rFonts w:ascii="Calibri" w:hAnsi="Calibri"/>
      <w:lang w:val="x-none"/>
    </w:rPr>
  </w:style>
  <w:style w:type="character" w:customStyle="1" w:styleId="ZpatChar">
    <w:name w:val="Zápatí Char"/>
    <w:link w:val="Zpat"/>
    <w:uiPriority w:val="99"/>
    <w:rsid w:val="00FE2239"/>
    <w:rPr>
      <w:sz w:val="22"/>
      <w:szCs w:val="22"/>
      <w:lang w:eastAsia="en-US"/>
    </w:rPr>
  </w:style>
  <w:style w:type="paragraph" w:styleId="Zkladntext">
    <w:name w:val="Body Text"/>
    <w:basedOn w:val="Normln"/>
    <w:link w:val="ZkladntextChar"/>
    <w:semiHidden/>
    <w:rsid w:val="00F245F7"/>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semiHidden/>
    <w:rsid w:val="00F245F7"/>
    <w:rPr>
      <w:rFonts w:ascii="Times New Roman" w:eastAsia="Times New Roman" w:hAnsi="Times New Roman"/>
      <w:sz w:val="24"/>
    </w:rPr>
  </w:style>
  <w:style w:type="paragraph" w:customStyle="1" w:styleId="Normln0">
    <w:name w:val="Normální~"/>
    <w:basedOn w:val="Normln"/>
    <w:rsid w:val="00F245F7"/>
    <w:pPr>
      <w:widowControl w:val="0"/>
      <w:spacing w:after="0" w:line="240" w:lineRule="auto"/>
    </w:pPr>
    <w:rPr>
      <w:rFonts w:eastAsia="Times New Roman"/>
      <w:noProof/>
      <w:sz w:val="24"/>
      <w:szCs w:val="20"/>
      <w:lang w:eastAsia="cs-CZ"/>
    </w:rPr>
  </w:style>
  <w:style w:type="character" w:styleId="Hypertextovodkaz">
    <w:name w:val="Hyperlink"/>
    <w:uiPriority w:val="99"/>
    <w:unhideWhenUsed/>
    <w:rsid w:val="00CA66D0"/>
    <w:rPr>
      <w:color w:val="0000FF"/>
      <w:u w:val="single"/>
    </w:rPr>
  </w:style>
  <w:style w:type="character" w:customStyle="1" w:styleId="family-name">
    <w:name w:val="family-name"/>
    <w:rsid w:val="006A7056"/>
  </w:style>
  <w:style w:type="character" w:customStyle="1" w:styleId="given-name">
    <w:name w:val="given-name"/>
    <w:rsid w:val="006A7056"/>
  </w:style>
  <w:style w:type="character" w:customStyle="1" w:styleId="honorific-prefix">
    <w:name w:val="honorific-prefix"/>
    <w:rsid w:val="006A7056"/>
  </w:style>
  <w:style w:type="character" w:customStyle="1" w:styleId="role">
    <w:name w:val="role"/>
    <w:rsid w:val="006A7056"/>
  </w:style>
  <w:style w:type="character" w:customStyle="1" w:styleId="Zvraznn">
    <w:name w:val="Zvýraznění"/>
    <w:uiPriority w:val="20"/>
    <w:qFormat/>
    <w:rsid w:val="005F274F"/>
    <w:rPr>
      <w:i/>
      <w:iCs/>
    </w:rPr>
  </w:style>
  <w:style w:type="paragraph" w:styleId="Zkladntextodsazen">
    <w:name w:val="Body Text Indent"/>
    <w:basedOn w:val="Normln"/>
    <w:link w:val="ZkladntextodsazenChar"/>
    <w:uiPriority w:val="99"/>
    <w:unhideWhenUsed/>
    <w:rsid w:val="004F4FD1"/>
    <w:pPr>
      <w:ind w:left="283"/>
    </w:pPr>
    <w:rPr>
      <w:rFonts w:ascii="Calibri" w:hAnsi="Calibri"/>
      <w:lang w:val="x-none"/>
    </w:rPr>
  </w:style>
  <w:style w:type="character" w:customStyle="1" w:styleId="ZkladntextodsazenChar">
    <w:name w:val="Základní text odsazený Char"/>
    <w:link w:val="Zkladntextodsazen"/>
    <w:uiPriority w:val="99"/>
    <w:rsid w:val="004F4FD1"/>
    <w:rPr>
      <w:sz w:val="22"/>
      <w:szCs w:val="22"/>
      <w:lang w:eastAsia="en-US"/>
    </w:rPr>
  </w:style>
  <w:style w:type="paragraph" w:styleId="Zkladntextodsazen3">
    <w:name w:val="Body Text Indent 3"/>
    <w:basedOn w:val="Normln"/>
    <w:link w:val="Zkladntextodsazen3Char"/>
    <w:uiPriority w:val="99"/>
    <w:semiHidden/>
    <w:unhideWhenUsed/>
    <w:rsid w:val="004F4FD1"/>
    <w:pPr>
      <w:ind w:left="283"/>
    </w:pPr>
    <w:rPr>
      <w:rFonts w:ascii="Calibri" w:hAnsi="Calibri"/>
      <w:sz w:val="16"/>
      <w:szCs w:val="16"/>
      <w:lang w:val="x-none"/>
    </w:rPr>
  </w:style>
  <w:style w:type="character" w:customStyle="1" w:styleId="Zkladntextodsazen3Char">
    <w:name w:val="Základní text odsazený 3 Char"/>
    <w:link w:val="Zkladntextodsazen3"/>
    <w:uiPriority w:val="99"/>
    <w:semiHidden/>
    <w:rsid w:val="004F4FD1"/>
    <w:rPr>
      <w:sz w:val="16"/>
      <w:szCs w:val="16"/>
      <w:lang w:eastAsia="en-US"/>
    </w:rPr>
  </w:style>
  <w:style w:type="character" w:customStyle="1" w:styleId="Nadpis1Char">
    <w:name w:val="Nadpis 1 Char"/>
    <w:link w:val="Nadpis1"/>
    <w:rsid w:val="004F4FD1"/>
    <w:rPr>
      <w:rFonts w:ascii="Arial" w:eastAsia="Times New Roman" w:hAnsi="Arial"/>
      <w:b/>
      <w:bCs/>
      <w:sz w:val="22"/>
      <w:szCs w:val="24"/>
    </w:rPr>
  </w:style>
  <w:style w:type="character" w:customStyle="1" w:styleId="Nadpis2Char">
    <w:name w:val="Nadpis 2 Char"/>
    <w:link w:val="Nadpis2"/>
    <w:rsid w:val="004F4FD1"/>
    <w:rPr>
      <w:rFonts w:ascii="Arial" w:eastAsia="Times New Roman" w:hAnsi="Arial"/>
      <w:b/>
      <w:bCs/>
      <w:sz w:val="22"/>
      <w:szCs w:val="24"/>
    </w:rPr>
  </w:style>
  <w:style w:type="paragraph" w:styleId="Textbubliny">
    <w:name w:val="Balloon Text"/>
    <w:basedOn w:val="Normln"/>
    <w:link w:val="TextbublinyChar"/>
    <w:uiPriority w:val="99"/>
    <w:semiHidden/>
    <w:unhideWhenUsed/>
    <w:rsid w:val="00B91CA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91CA3"/>
    <w:rPr>
      <w:rFonts w:ascii="Tahoma" w:hAnsi="Tahoma" w:cs="Tahoma"/>
      <w:sz w:val="16"/>
      <w:szCs w:val="16"/>
      <w:lang w:eastAsia="en-US"/>
    </w:rPr>
  </w:style>
  <w:style w:type="character" w:styleId="Odkaznakoment">
    <w:name w:val="annotation reference"/>
    <w:semiHidden/>
    <w:unhideWhenUsed/>
    <w:rsid w:val="002C5F6B"/>
    <w:rPr>
      <w:sz w:val="16"/>
      <w:szCs w:val="16"/>
    </w:rPr>
  </w:style>
  <w:style w:type="paragraph" w:styleId="Textkomente">
    <w:name w:val="annotation text"/>
    <w:basedOn w:val="Normln"/>
    <w:link w:val="TextkomenteChar"/>
    <w:uiPriority w:val="99"/>
    <w:unhideWhenUsed/>
    <w:rsid w:val="002C5F6B"/>
    <w:rPr>
      <w:rFonts w:ascii="Calibri" w:hAnsi="Calibri"/>
      <w:sz w:val="20"/>
      <w:szCs w:val="20"/>
      <w:lang w:val="x-none"/>
    </w:rPr>
  </w:style>
  <w:style w:type="character" w:customStyle="1" w:styleId="TextkomenteChar">
    <w:name w:val="Text komentáře Char"/>
    <w:link w:val="Textkomente"/>
    <w:uiPriority w:val="99"/>
    <w:rsid w:val="002C5F6B"/>
    <w:rPr>
      <w:lang w:eastAsia="en-US"/>
    </w:rPr>
  </w:style>
  <w:style w:type="paragraph" w:styleId="Pedmtkomente">
    <w:name w:val="annotation subject"/>
    <w:basedOn w:val="Textkomente"/>
    <w:next w:val="Textkomente"/>
    <w:link w:val="PedmtkomenteChar"/>
    <w:uiPriority w:val="99"/>
    <w:semiHidden/>
    <w:unhideWhenUsed/>
    <w:rsid w:val="002C5F6B"/>
    <w:rPr>
      <w:b/>
      <w:bCs/>
    </w:rPr>
  </w:style>
  <w:style w:type="character" w:customStyle="1" w:styleId="PedmtkomenteChar">
    <w:name w:val="Předmět komentáře Char"/>
    <w:link w:val="Pedmtkomente"/>
    <w:uiPriority w:val="99"/>
    <w:semiHidden/>
    <w:rsid w:val="002C5F6B"/>
    <w:rPr>
      <w:b/>
      <w:bCs/>
      <w:lang w:eastAsia="en-US"/>
    </w:rPr>
  </w:style>
  <w:style w:type="paragraph" w:customStyle="1" w:styleId="Textodstavce">
    <w:name w:val="Text odstavce"/>
    <w:basedOn w:val="Normln"/>
    <w:rsid w:val="00190005"/>
    <w:pPr>
      <w:numPr>
        <w:ilvl w:val="6"/>
        <w:numId w:val="1"/>
      </w:numPr>
      <w:tabs>
        <w:tab w:val="left" w:pos="851"/>
      </w:tabs>
      <w:spacing w:before="120"/>
      <w:outlineLvl w:val="6"/>
    </w:pPr>
    <w:rPr>
      <w:rFonts w:eastAsia="Times New Roman"/>
      <w:sz w:val="24"/>
      <w:szCs w:val="20"/>
      <w:lang w:eastAsia="cs-CZ"/>
    </w:rPr>
  </w:style>
  <w:style w:type="paragraph" w:customStyle="1" w:styleId="Textbodu">
    <w:name w:val="Text bodu"/>
    <w:basedOn w:val="Normln"/>
    <w:rsid w:val="00190005"/>
    <w:pPr>
      <w:numPr>
        <w:ilvl w:val="8"/>
        <w:numId w:val="1"/>
      </w:numPr>
      <w:spacing w:before="120" w:after="0"/>
      <w:outlineLvl w:val="8"/>
    </w:pPr>
    <w:rPr>
      <w:rFonts w:eastAsia="Times New Roman"/>
      <w:sz w:val="24"/>
      <w:szCs w:val="20"/>
      <w:lang w:eastAsia="cs-CZ"/>
    </w:rPr>
  </w:style>
  <w:style w:type="paragraph" w:customStyle="1" w:styleId="Textpsmene">
    <w:name w:val="Text písmene"/>
    <w:basedOn w:val="Normln"/>
    <w:rsid w:val="00190005"/>
    <w:pPr>
      <w:numPr>
        <w:ilvl w:val="7"/>
        <w:numId w:val="1"/>
      </w:numPr>
      <w:spacing w:before="120" w:after="0"/>
      <w:outlineLvl w:val="7"/>
    </w:pPr>
    <w:rPr>
      <w:rFonts w:eastAsia="Times New Roman"/>
      <w:sz w:val="24"/>
      <w:szCs w:val="20"/>
      <w:lang w:eastAsia="cs-CZ"/>
    </w:rPr>
  </w:style>
  <w:style w:type="character" w:customStyle="1" w:styleId="StylArial">
    <w:name w:val="Styl Arial"/>
    <w:rsid w:val="00D74DC2"/>
    <w:rPr>
      <w:rFonts w:ascii="Arial" w:hAnsi="Arial"/>
      <w:sz w:val="20"/>
    </w:rPr>
  </w:style>
  <w:style w:type="paragraph" w:styleId="Odstavecseseznamem">
    <w:name w:val="List Paragraph"/>
    <w:basedOn w:val="Normln"/>
    <w:uiPriority w:val="34"/>
    <w:qFormat/>
    <w:rsid w:val="00A25819"/>
    <w:pPr>
      <w:ind w:left="720"/>
      <w:contextualSpacing/>
    </w:pPr>
  </w:style>
  <w:style w:type="character" w:customStyle="1" w:styleId="Nevyeenzmnka1">
    <w:name w:val="Nevyřešená zmínka1"/>
    <w:basedOn w:val="Standardnpsmoodstavce"/>
    <w:uiPriority w:val="99"/>
    <w:semiHidden/>
    <w:unhideWhenUsed/>
    <w:rsid w:val="006D2868"/>
    <w:rPr>
      <w:color w:val="605E5C"/>
      <w:shd w:val="clear" w:color="auto" w:fill="E1DFDD"/>
    </w:rPr>
  </w:style>
  <w:style w:type="paragraph" w:customStyle="1" w:styleId="Default">
    <w:name w:val="Default"/>
    <w:rsid w:val="006155C7"/>
    <w:pPr>
      <w:autoSpaceDE w:val="0"/>
      <w:autoSpaceDN w:val="0"/>
      <w:adjustRightInd w:val="0"/>
    </w:pPr>
    <w:rPr>
      <w:rFonts w:ascii="Arial" w:hAnsi="Arial" w:cs="Arial"/>
      <w:color w:val="000000"/>
      <w:sz w:val="24"/>
      <w:szCs w:val="24"/>
    </w:rPr>
  </w:style>
  <w:style w:type="paragraph" w:styleId="Revize">
    <w:name w:val="Revision"/>
    <w:hidden/>
    <w:uiPriority w:val="99"/>
    <w:semiHidden/>
    <w:rsid w:val="00FB63C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488935">
      <w:bodyDiv w:val="1"/>
      <w:marLeft w:val="0"/>
      <w:marRight w:val="0"/>
      <w:marTop w:val="0"/>
      <w:marBottom w:val="0"/>
      <w:divBdr>
        <w:top w:val="none" w:sz="0" w:space="0" w:color="auto"/>
        <w:left w:val="none" w:sz="0" w:space="0" w:color="auto"/>
        <w:bottom w:val="none" w:sz="0" w:space="0" w:color="auto"/>
        <w:right w:val="none" w:sz="0" w:space="0" w:color="auto"/>
      </w:divBdr>
      <w:divsChild>
        <w:div w:id="2118863039">
          <w:marLeft w:val="0"/>
          <w:marRight w:val="0"/>
          <w:marTop w:val="0"/>
          <w:marBottom w:val="0"/>
          <w:divBdr>
            <w:top w:val="none" w:sz="0" w:space="0" w:color="auto"/>
            <w:left w:val="none" w:sz="0" w:space="0" w:color="auto"/>
            <w:bottom w:val="none" w:sz="0" w:space="0" w:color="auto"/>
            <w:right w:val="none" w:sz="0" w:space="0" w:color="auto"/>
          </w:divBdr>
          <w:divsChild>
            <w:div w:id="843786940">
              <w:marLeft w:val="0"/>
              <w:marRight w:val="0"/>
              <w:marTop w:val="0"/>
              <w:marBottom w:val="0"/>
              <w:divBdr>
                <w:top w:val="none" w:sz="0" w:space="0" w:color="auto"/>
                <w:left w:val="none" w:sz="0" w:space="0" w:color="auto"/>
                <w:bottom w:val="none" w:sz="0" w:space="0" w:color="auto"/>
                <w:right w:val="none" w:sz="0" w:space="0" w:color="auto"/>
              </w:divBdr>
              <w:divsChild>
                <w:div w:id="1510174682">
                  <w:marLeft w:val="0"/>
                  <w:marRight w:val="0"/>
                  <w:marTop w:val="0"/>
                  <w:marBottom w:val="0"/>
                  <w:divBdr>
                    <w:top w:val="none" w:sz="0" w:space="0" w:color="auto"/>
                    <w:left w:val="none" w:sz="0" w:space="0" w:color="auto"/>
                    <w:bottom w:val="none" w:sz="0" w:space="0" w:color="auto"/>
                    <w:right w:val="none" w:sz="0" w:space="0" w:color="auto"/>
                  </w:divBdr>
                  <w:divsChild>
                    <w:div w:id="925000536">
                      <w:marLeft w:val="0"/>
                      <w:marRight w:val="0"/>
                      <w:marTop w:val="0"/>
                      <w:marBottom w:val="0"/>
                      <w:divBdr>
                        <w:top w:val="none" w:sz="0" w:space="0" w:color="auto"/>
                        <w:left w:val="none" w:sz="0" w:space="0" w:color="auto"/>
                        <w:bottom w:val="none" w:sz="0" w:space="0" w:color="auto"/>
                        <w:right w:val="none" w:sz="0" w:space="0" w:color="auto"/>
                      </w:divBdr>
                      <w:divsChild>
                        <w:div w:id="1626235288">
                          <w:marLeft w:val="0"/>
                          <w:marRight w:val="0"/>
                          <w:marTop w:val="0"/>
                          <w:marBottom w:val="0"/>
                          <w:divBdr>
                            <w:top w:val="none" w:sz="0" w:space="0" w:color="auto"/>
                            <w:left w:val="none" w:sz="0" w:space="0" w:color="auto"/>
                            <w:bottom w:val="none" w:sz="0" w:space="0" w:color="auto"/>
                            <w:right w:val="none" w:sz="0" w:space="0" w:color="auto"/>
                          </w:divBdr>
                          <w:divsChild>
                            <w:div w:id="1426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cil@nordstahlserv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nordstahlservis.cz" TargetMode="External"/><Relationship Id="rId4" Type="http://schemas.openxmlformats.org/officeDocument/2006/relationships/settings" Target="settings.xml"/><Relationship Id="rId9" Type="http://schemas.openxmlformats.org/officeDocument/2006/relationships/hyperlink" Target="mailto:vys.spisovna@hzsc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4B36-8340-49D0-8E81-8C86DE83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4596</Words>
  <Characters>27123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Příloha č</vt:lpstr>
    </vt:vector>
  </TitlesOfParts>
  <Company>Your Company Name</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Your User Name</dc:creator>
  <cp:keywords/>
  <cp:lastModifiedBy>Jitka Brožová-krajské ředitelství</cp:lastModifiedBy>
  <cp:revision>2</cp:revision>
  <cp:lastPrinted>2013-04-10T08:43:00Z</cp:lastPrinted>
  <dcterms:created xsi:type="dcterms:W3CDTF">2025-11-20T08:04:00Z</dcterms:created>
  <dcterms:modified xsi:type="dcterms:W3CDTF">2025-11-20T08:04:00Z</dcterms:modified>
</cp:coreProperties>
</file>