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B2DE5" w14:textId="77777777" w:rsidR="00440BE5" w:rsidRDefault="00440BE5">
      <w:pPr>
        <w:spacing w:after="0"/>
        <w:ind w:left="6372" w:firstLine="708"/>
        <w:rPr>
          <w:rFonts w:ascii="Cambria" w:hAnsi="Cambria"/>
          <w:u w:val="single"/>
        </w:rPr>
      </w:pPr>
    </w:p>
    <w:p w14:paraId="0A1C841C" w14:textId="77777777" w:rsidR="00440BE5" w:rsidRDefault="00B356DA">
      <w:pPr>
        <w:spacing w:after="0" w:line="240" w:lineRule="auto"/>
        <w:ind w:left="6372" w:firstLine="709"/>
        <w:rPr>
          <w:rFonts w:ascii="Cambria" w:hAnsi="Cambria"/>
        </w:rPr>
      </w:pPr>
      <w:r>
        <w:rPr>
          <w:rFonts w:ascii="Cambria" w:hAnsi="Cambria"/>
          <w:u w:val="single"/>
        </w:rPr>
        <w:t>Objednatel</w:t>
      </w:r>
      <w:r>
        <w:rPr>
          <w:rFonts w:ascii="Cambria" w:hAnsi="Cambria"/>
        </w:rPr>
        <w:t>:</w:t>
      </w:r>
    </w:p>
    <w:p w14:paraId="0304D874" w14:textId="77777777" w:rsidR="00440BE5" w:rsidRDefault="00B356DA">
      <w:pPr>
        <w:spacing w:after="0" w:line="240" w:lineRule="auto"/>
        <w:ind w:left="1416" w:firstLine="709"/>
        <w:jc w:val="both"/>
        <w:rPr>
          <w:rFonts w:ascii="Cambria" w:hAnsi="Cambria"/>
        </w:rPr>
      </w:pPr>
      <w:r>
        <w:rPr>
          <w:rFonts w:ascii="Cambria" w:hAnsi="Cambria"/>
          <w:b/>
          <w:sz w:val="32"/>
        </w:rPr>
        <w:t>Objednávka</w:t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Univerzita Karlova, Filozofická fakulta</w:t>
      </w:r>
    </w:p>
    <w:p w14:paraId="6BF0890B" w14:textId="77777777" w:rsidR="00440BE5" w:rsidRDefault="00B356DA">
      <w:pPr>
        <w:spacing w:after="0" w:line="240" w:lineRule="auto"/>
        <w:ind w:left="6372" w:firstLine="709"/>
        <w:rPr>
          <w:rFonts w:ascii="Cambria" w:hAnsi="Cambria"/>
        </w:rPr>
      </w:pPr>
      <w:r>
        <w:rPr>
          <w:rFonts w:ascii="Cambria" w:hAnsi="Cambria"/>
        </w:rPr>
        <w:t>nám. Jana Palacha 1/2, 116 38 Praha 1</w:t>
      </w:r>
    </w:p>
    <w:p w14:paraId="05C65FF7" w14:textId="77777777" w:rsidR="00440BE5" w:rsidRDefault="00B356DA">
      <w:pPr>
        <w:spacing w:after="0" w:line="240" w:lineRule="auto"/>
        <w:ind w:left="6372" w:firstLine="709"/>
        <w:rPr>
          <w:rFonts w:ascii="Cambria" w:hAnsi="Cambria"/>
        </w:rPr>
      </w:pPr>
      <w:r>
        <w:rPr>
          <w:rFonts w:ascii="Cambria" w:hAnsi="Cambria"/>
        </w:rPr>
        <w:t>IČO: 00216208</w:t>
      </w:r>
    </w:p>
    <w:p w14:paraId="265C3F9A" w14:textId="77777777" w:rsidR="00440BE5" w:rsidRDefault="00B356DA">
      <w:pPr>
        <w:spacing w:after="0" w:line="240" w:lineRule="auto"/>
        <w:ind w:left="6372" w:firstLine="709"/>
        <w:rPr>
          <w:rFonts w:ascii="Cambria" w:hAnsi="Cambria"/>
        </w:rPr>
      </w:pPr>
      <w:r>
        <w:rPr>
          <w:rFonts w:ascii="Cambria" w:hAnsi="Cambria"/>
        </w:rPr>
        <w:t>DIČ: CZ00216208</w:t>
      </w:r>
    </w:p>
    <w:p w14:paraId="3C00CB9D" w14:textId="77777777" w:rsidR="00440BE5" w:rsidRDefault="00B356DA">
      <w:pPr>
        <w:spacing w:after="0"/>
        <w:ind w:left="4248"/>
        <w:rPr>
          <w:rFonts w:ascii="Cambria" w:hAnsi="Cambria"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10768" w:type="dxa"/>
        <w:tblLayout w:type="fixed"/>
        <w:tblLook w:val="04A0" w:firstRow="1" w:lastRow="0" w:firstColumn="1" w:lastColumn="0" w:noHBand="0" w:noVBand="1"/>
      </w:tblPr>
      <w:tblGrid>
        <w:gridCol w:w="1694"/>
        <w:gridCol w:w="3637"/>
        <w:gridCol w:w="251"/>
        <w:gridCol w:w="1897"/>
        <w:gridCol w:w="3289"/>
      </w:tblGrid>
      <w:tr w:rsidR="00440BE5" w14:paraId="717ED28A" w14:textId="77777777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0590299E" w14:textId="77777777" w:rsidR="00440BE5" w:rsidRDefault="00B356DA">
            <w:pPr>
              <w:tabs>
                <w:tab w:val="left" w:pos="3630"/>
              </w:tabs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0699553D" w14:textId="77777777" w:rsidR="00440BE5" w:rsidRDefault="00440BE5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367B989" w14:textId="77777777" w:rsidR="00440BE5" w:rsidRDefault="00B356DA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Číslo smlouvy:</w:t>
            </w:r>
          </w:p>
        </w:tc>
        <w:tc>
          <w:tcPr>
            <w:tcW w:w="3289" w:type="dxa"/>
          </w:tcPr>
          <w:p w14:paraId="7D459555" w14:textId="4D6750A4" w:rsidR="00440BE5" w:rsidRDefault="00B356DA">
            <w:pPr>
              <w:spacing w:after="0" w:line="240" w:lineRule="auto"/>
              <w:rPr>
                <w:rFonts w:ascii="Cambria" w:hAnsi="Cambria"/>
              </w:rPr>
            </w:pPr>
            <w:r w:rsidRPr="00B356DA">
              <w:rPr>
                <w:rFonts w:ascii="Cambria" w:hAnsi="Cambria"/>
              </w:rPr>
              <w:t>UKFFS/</w:t>
            </w:r>
            <w:r w:rsidR="005B6B08">
              <w:rPr>
                <w:rFonts w:ascii="Cambria" w:hAnsi="Cambria"/>
              </w:rPr>
              <w:t>1799</w:t>
            </w:r>
            <w:r w:rsidRPr="00B356DA">
              <w:rPr>
                <w:rFonts w:ascii="Cambria" w:hAnsi="Cambria"/>
              </w:rPr>
              <w:t>/2025</w:t>
            </w:r>
          </w:p>
        </w:tc>
      </w:tr>
      <w:tr w:rsidR="00440BE5" w14:paraId="371C4AC9" w14:textId="77777777">
        <w:tc>
          <w:tcPr>
            <w:tcW w:w="1694" w:type="dxa"/>
            <w:shd w:val="clear" w:color="auto" w:fill="D9D9D9" w:themeFill="background1" w:themeFillShade="D9"/>
          </w:tcPr>
          <w:p w14:paraId="295FF14B" w14:textId="77777777" w:rsidR="00440BE5" w:rsidRDefault="00B356DA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7" w:type="dxa"/>
          </w:tcPr>
          <w:p w14:paraId="60B89925" w14:textId="1B5ED714" w:rsidR="00440BE5" w:rsidRPr="00FC0A94" w:rsidRDefault="00305B64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305B64">
              <w:rPr>
                <w:rFonts w:ascii="Cambria" w:hAnsi="Cambria"/>
                <w:b/>
                <w:bCs/>
              </w:rPr>
              <w:t>Mgr. Jan Morávek, Ph.D.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24D8048C" w14:textId="77777777" w:rsidR="00440BE5" w:rsidRDefault="00440BE5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0E333C1D" w14:textId="77777777" w:rsidR="00440BE5" w:rsidRDefault="00B356D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Číslo zakázky:</w:t>
            </w:r>
          </w:p>
        </w:tc>
        <w:tc>
          <w:tcPr>
            <w:tcW w:w="3289" w:type="dxa"/>
          </w:tcPr>
          <w:p w14:paraId="5E95E26D" w14:textId="23B6ECCC" w:rsidR="00440BE5" w:rsidRDefault="00C726BD">
            <w:pPr>
              <w:spacing w:after="0" w:line="240" w:lineRule="auto"/>
              <w:rPr>
                <w:rFonts w:ascii="Cambria" w:hAnsi="Cambria"/>
              </w:rPr>
            </w:pPr>
            <w:r w:rsidRPr="00C726BD">
              <w:rPr>
                <w:rFonts w:ascii="Cambria" w:hAnsi="Cambria"/>
              </w:rPr>
              <w:t>850027</w:t>
            </w:r>
          </w:p>
        </w:tc>
      </w:tr>
      <w:tr w:rsidR="00440BE5" w14:paraId="17E6B6F7" w14:textId="77777777">
        <w:tc>
          <w:tcPr>
            <w:tcW w:w="1694" w:type="dxa"/>
            <w:shd w:val="clear" w:color="auto" w:fill="D9D9D9" w:themeFill="background1" w:themeFillShade="D9"/>
          </w:tcPr>
          <w:p w14:paraId="536DDD08" w14:textId="77777777" w:rsidR="00440BE5" w:rsidRDefault="00B356DA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7" w:type="dxa"/>
          </w:tcPr>
          <w:p w14:paraId="4497D3A9" w14:textId="67DE283F" w:rsidR="00305B64" w:rsidRPr="00305B64" w:rsidRDefault="00305B64" w:rsidP="00305B64">
            <w:pPr>
              <w:spacing w:after="0" w:line="240" w:lineRule="auto"/>
              <w:rPr>
                <w:rFonts w:ascii="Cambria" w:hAnsi="Cambria"/>
              </w:rPr>
            </w:pPr>
            <w:r w:rsidRPr="00305B64">
              <w:rPr>
                <w:rFonts w:ascii="Cambria" w:hAnsi="Cambria"/>
              </w:rPr>
              <w:t>Kvapilova 907/5, 150 00 Praha 5</w:t>
            </w:r>
          </w:p>
          <w:p w14:paraId="38C557D8" w14:textId="0F9FCA6C" w:rsidR="00440BE5" w:rsidRDefault="00440BE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05C7CE71" w14:textId="77777777" w:rsidR="00440BE5" w:rsidRDefault="00440BE5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5D4777C7" w14:textId="77777777" w:rsidR="00440BE5" w:rsidRDefault="00B356DA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</w:tcPr>
          <w:p w14:paraId="1B012D28" w14:textId="77777777" w:rsidR="00C726BD" w:rsidRPr="00C726BD" w:rsidRDefault="00C726BD" w:rsidP="00C726BD">
            <w:pPr>
              <w:spacing w:after="0" w:line="240" w:lineRule="auto"/>
              <w:rPr>
                <w:rFonts w:ascii="Cambria" w:hAnsi="Cambria"/>
              </w:rPr>
            </w:pPr>
            <w:r w:rsidRPr="00C726BD">
              <w:rPr>
                <w:rFonts w:ascii="Cambria" w:hAnsi="Cambria"/>
              </w:rPr>
              <w:t>2500103784</w:t>
            </w:r>
          </w:p>
          <w:p w14:paraId="19CAE603" w14:textId="3F36239E" w:rsidR="00440BE5" w:rsidRDefault="00440BE5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440BE5" w14:paraId="02E1F841" w14:textId="77777777">
        <w:trPr>
          <w:trHeight w:val="326"/>
        </w:trPr>
        <w:tc>
          <w:tcPr>
            <w:tcW w:w="1694" w:type="dxa"/>
            <w:shd w:val="clear" w:color="auto" w:fill="D9D9D9" w:themeFill="background1" w:themeFillShade="D9"/>
          </w:tcPr>
          <w:p w14:paraId="0905EC36" w14:textId="77777777" w:rsidR="00440BE5" w:rsidRDefault="00B356DA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IČO:</w:t>
            </w:r>
          </w:p>
        </w:tc>
        <w:tc>
          <w:tcPr>
            <w:tcW w:w="3637" w:type="dxa"/>
          </w:tcPr>
          <w:p w14:paraId="43439C39" w14:textId="63FE5D51" w:rsidR="00440BE5" w:rsidRPr="00FC0A94" w:rsidRDefault="00305B64">
            <w:pPr>
              <w:spacing w:after="0" w:line="240" w:lineRule="auto"/>
              <w:rPr>
                <w:rFonts w:ascii="Cambria" w:hAnsi="Cambria"/>
              </w:rPr>
            </w:pPr>
            <w:r w:rsidRPr="00305B64">
              <w:rPr>
                <w:rFonts w:ascii="Cambria" w:hAnsi="Cambria"/>
              </w:rPr>
              <w:t>70766142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13CD10EC" w14:textId="77777777" w:rsidR="00440BE5" w:rsidRDefault="00440BE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3D0EFBE3" w14:textId="77777777" w:rsidR="00440BE5" w:rsidRDefault="00B356D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Kontaktní osoba objednatele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440BE5" w14:paraId="0AFBD795" w14:textId="77777777">
        <w:tc>
          <w:tcPr>
            <w:tcW w:w="1694" w:type="dxa"/>
            <w:shd w:val="clear" w:color="auto" w:fill="D9D9D9" w:themeFill="background1" w:themeFillShade="D9"/>
          </w:tcPr>
          <w:p w14:paraId="31FD7F59" w14:textId="77777777" w:rsidR="00440BE5" w:rsidRDefault="00B356DA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DIČ:</w:t>
            </w:r>
          </w:p>
        </w:tc>
        <w:tc>
          <w:tcPr>
            <w:tcW w:w="3637" w:type="dxa"/>
          </w:tcPr>
          <w:p w14:paraId="650B59D7" w14:textId="3C3A7F7C" w:rsidR="00440BE5" w:rsidRDefault="00305B64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7F827C25" w14:textId="77777777" w:rsidR="00440BE5" w:rsidRDefault="00440BE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BE19EFC" w14:textId="77777777" w:rsidR="00440BE5" w:rsidRDefault="00B356DA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</w:tcPr>
          <w:p w14:paraId="299D1A04" w14:textId="56AFFFFF" w:rsidR="00440BE5" w:rsidRPr="00305B64" w:rsidRDefault="00305368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440BE5" w14:paraId="57796073" w14:textId="77777777">
        <w:tc>
          <w:tcPr>
            <w:tcW w:w="1694" w:type="dxa"/>
            <w:shd w:val="clear" w:color="auto" w:fill="D9D9D9" w:themeFill="background1" w:themeFillShade="D9"/>
          </w:tcPr>
          <w:p w14:paraId="7A8A3795" w14:textId="77777777" w:rsidR="00440BE5" w:rsidRDefault="00B356DA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7" w:type="dxa"/>
          </w:tcPr>
          <w:p w14:paraId="238341C5" w14:textId="7700D63B" w:rsidR="00440BE5" w:rsidRDefault="00B356D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7D7EF91B" w14:textId="77777777" w:rsidR="00440BE5" w:rsidRDefault="00440BE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0B277926" w14:textId="77777777" w:rsidR="00440BE5" w:rsidRDefault="00B356DA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</w:tcPr>
          <w:p w14:paraId="045F4F7F" w14:textId="69F0E5F9" w:rsidR="00440BE5" w:rsidRDefault="00305368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440BE5" w14:paraId="15CD9F64" w14:textId="77777777">
        <w:tc>
          <w:tcPr>
            <w:tcW w:w="1694" w:type="dxa"/>
            <w:shd w:val="clear" w:color="auto" w:fill="D9D9D9" w:themeFill="background1" w:themeFillShade="D9"/>
          </w:tcPr>
          <w:p w14:paraId="66760726" w14:textId="77777777" w:rsidR="00440BE5" w:rsidRDefault="00B356DA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7" w:type="dxa"/>
          </w:tcPr>
          <w:p w14:paraId="58FD21CF" w14:textId="7678908A" w:rsidR="00440BE5" w:rsidRPr="00FC0A94" w:rsidRDefault="00305368" w:rsidP="00FC0A94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0206D659" w14:textId="77777777" w:rsidR="00440BE5" w:rsidRDefault="00440BE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5B59C722" w14:textId="77777777" w:rsidR="00440BE5" w:rsidRDefault="00B356DA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</w:tcPr>
          <w:p w14:paraId="1E39430A" w14:textId="69BC0219" w:rsidR="00440BE5" w:rsidRDefault="00305368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</w:tbl>
    <w:tbl>
      <w:tblPr>
        <w:tblStyle w:val="Mkatabulky"/>
        <w:tblW w:w="108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22"/>
        <w:gridCol w:w="8080"/>
      </w:tblGrid>
      <w:tr w:rsidR="00440BE5" w14:paraId="60D4BB9B" w14:textId="77777777" w:rsidTr="00B356DA">
        <w:tc>
          <w:tcPr>
            <w:tcW w:w="2722" w:type="dxa"/>
            <w:shd w:val="clear" w:color="auto" w:fill="D9D9D9" w:themeFill="background1" w:themeFillShade="D9"/>
          </w:tcPr>
          <w:p w14:paraId="202E21CF" w14:textId="77777777" w:rsidR="00440BE5" w:rsidRDefault="00B356DA">
            <w:pPr>
              <w:spacing w:after="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/>
              </w:rPr>
              <w:t>Předmět plnění</w:t>
            </w:r>
          </w:p>
          <w:p w14:paraId="24D3C7BC" w14:textId="77777777" w:rsidR="00440BE5" w:rsidRDefault="00B356DA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</w:tcPr>
          <w:p w14:paraId="6A14A69C" w14:textId="5715946E" w:rsidR="00305B64" w:rsidRPr="00305B64" w:rsidRDefault="00305B64" w:rsidP="00305B64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</w:t>
            </w:r>
            <w:r w:rsidRPr="00305B64">
              <w:rPr>
                <w:rFonts w:ascii="Cambria" w:hAnsi="Cambria"/>
              </w:rPr>
              <w:t>azykov</w:t>
            </w:r>
            <w:r>
              <w:rPr>
                <w:rFonts w:ascii="Cambria" w:hAnsi="Cambria"/>
              </w:rPr>
              <w:t>á</w:t>
            </w:r>
            <w:r w:rsidRPr="00305B64">
              <w:rPr>
                <w:rFonts w:ascii="Cambria" w:hAnsi="Cambria"/>
              </w:rPr>
              <w:t xml:space="preserve"> korekt</w:t>
            </w:r>
            <w:r>
              <w:rPr>
                <w:rFonts w:ascii="Cambria" w:hAnsi="Cambria"/>
              </w:rPr>
              <w:t>ura</w:t>
            </w:r>
            <w:r w:rsidRPr="00305B64">
              <w:rPr>
                <w:rFonts w:ascii="Cambria" w:hAnsi="Cambria"/>
              </w:rPr>
              <w:t xml:space="preserve"> AJ open </w:t>
            </w:r>
            <w:proofErr w:type="spellStart"/>
            <w:r w:rsidRPr="00305B64">
              <w:rPr>
                <w:rFonts w:ascii="Cambria" w:hAnsi="Cambria"/>
              </w:rPr>
              <w:t>access</w:t>
            </w:r>
            <w:proofErr w:type="spellEnd"/>
            <w:r w:rsidRPr="00305B64">
              <w:rPr>
                <w:rFonts w:ascii="Cambria" w:hAnsi="Cambria"/>
              </w:rPr>
              <w:t xml:space="preserve"> knihy s pracovním názvem „Dialog v a skrze vzdělávání dospělých“.</w:t>
            </w:r>
            <w:r>
              <w:rPr>
                <w:rFonts w:ascii="Cambria" w:hAnsi="Cambria"/>
              </w:rPr>
              <w:t xml:space="preserve"> 400 NS/ 200 Kč za 1 NS</w:t>
            </w:r>
          </w:p>
          <w:p w14:paraId="1813D1D3" w14:textId="77777777" w:rsidR="00305B64" w:rsidRDefault="00305B64" w:rsidP="00290D4D">
            <w:pPr>
              <w:spacing w:after="0" w:line="240" w:lineRule="auto"/>
              <w:rPr>
                <w:rFonts w:ascii="Cambria" w:hAnsi="Cambria"/>
              </w:rPr>
            </w:pPr>
          </w:p>
          <w:p w14:paraId="68AD70FE" w14:textId="0A827273" w:rsidR="00290D4D" w:rsidRDefault="00290D4D" w:rsidP="00290D4D">
            <w:pPr>
              <w:spacing w:after="0" w:line="240" w:lineRule="auto"/>
              <w:rPr>
                <w:rFonts w:ascii="Cambria" w:hAnsi="Cambria"/>
              </w:rPr>
            </w:pPr>
            <w:r w:rsidRPr="00290D4D">
              <w:rPr>
                <w:rFonts w:ascii="Cambria" w:hAnsi="Cambria"/>
              </w:rPr>
              <w:t>Objednatel a dodavatel se dohodli, že všechna majetková autorská práva k výsledku korektur přecházejí okamžikem úhrady ceny na objednatele, a to bez časového, územního či množstevního omezení.</w:t>
            </w:r>
          </w:p>
        </w:tc>
      </w:tr>
      <w:tr w:rsidR="00440BE5" w14:paraId="76E1F0CD" w14:textId="77777777" w:rsidTr="00B356DA">
        <w:tc>
          <w:tcPr>
            <w:tcW w:w="2722" w:type="dxa"/>
            <w:shd w:val="clear" w:color="auto" w:fill="D9D9D9" w:themeFill="background1" w:themeFillShade="D9"/>
          </w:tcPr>
          <w:p w14:paraId="5C2E0266" w14:textId="77777777" w:rsidR="00440BE5" w:rsidRDefault="00B356DA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Cena bez DPH:</w:t>
            </w:r>
          </w:p>
        </w:tc>
        <w:tc>
          <w:tcPr>
            <w:tcW w:w="8080" w:type="dxa"/>
          </w:tcPr>
          <w:p w14:paraId="6C1EDBC4" w14:textId="71C9DC34" w:rsidR="00440BE5" w:rsidRDefault="00305B64">
            <w:pPr>
              <w:spacing w:after="0" w:line="240" w:lineRule="auto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80.0</w:t>
            </w:r>
            <w:r w:rsidR="00B356DA">
              <w:rPr>
                <w:rFonts w:ascii="Cambria" w:hAnsi="Cambria"/>
              </w:rPr>
              <w:t>00</w:t>
            </w:r>
            <w:r>
              <w:rPr>
                <w:rFonts w:ascii="Cambria" w:hAnsi="Cambria"/>
              </w:rPr>
              <w:t>,-</w:t>
            </w:r>
            <w:proofErr w:type="gramEnd"/>
            <w:r w:rsidR="00B356DA">
              <w:rPr>
                <w:rFonts w:ascii="Cambria" w:hAnsi="Cambria"/>
              </w:rPr>
              <w:t xml:space="preserve"> Kč</w:t>
            </w:r>
          </w:p>
        </w:tc>
      </w:tr>
      <w:tr w:rsidR="00440BE5" w14:paraId="626373E1" w14:textId="77777777" w:rsidTr="00B356DA">
        <w:tc>
          <w:tcPr>
            <w:tcW w:w="2722" w:type="dxa"/>
            <w:shd w:val="clear" w:color="auto" w:fill="D9D9D9" w:themeFill="background1" w:themeFillShade="D9"/>
          </w:tcPr>
          <w:p w14:paraId="54DFD963" w14:textId="77777777" w:rsidR="00440BE5" w:rsidRDefault="00B356DA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Cena vč. DPH:</w:t>
            </w:r>
          </w:p>
        </w:tc>
        <w:tc>
          <w:tcPr>
            <w:tcW w:w="8080" w:type="dxa"/>
          </w:tcPr>
          <w:p w14:paraId="2AA3A0FB" w14:textId="77777777" w:rsidR="00440BE5" w:rsidRDefault="00B356D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Není plátce DPH</w:t>
            </w:r>
          </w:p>
        </w:tc>
      </w:tr>
      <w:tr w:rsidR="00440BE5" w14:paraId="547B7489" w14:textId="77777777" w:rsidTr="00B356DA">
        <w:tc>
          <w:tcPr>
            <w:tcW w:w="2722" w:type="dxa"/>
            <w:shd w:val="clear" w:color="auto" w:fill="D9D9D9" w:themeFill="background1" w:themeFillShade="D9"/>
          </w:tcPr>
          <w:p w14:paraId="1C616F82" w14:textId="77777777" w:rsidR="00440BE5" w:rsidRDefault="00B356DA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Termín dodání</w:t>
            </w:r>
          </w:p>
          <w:p w14:paraId="60FF8FDD" w14:textId="77777777" w:rsidR="00440BE5" w:rsidRDefault="00B356DA">
            <w:pPr>
              <w:spacing w:after="0" w:line="240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</w:tcPr>
          <w:p w14:paraId="473EEF9F" w14:textId="2F062E01" w:rsidR="00440BE5" w:rsidRDefault="00305B64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25.11</w:t>
            </w:r>
            <w:r w:rsidR="00B356DA">
              <w:rPr>
                <w:rFonts w:ascii="Cambria" w:hAnsi="Cambria"/>
              </w:rPr>
              <w:t>.2025</w:t>
            </w:r>
          </w:p>
        </w:tc>
      </w:tr>
      <w:tr w:rsidR="00440BE5" w14:paraId="1CFE9DF7" w14:textId="77777777" w:rsidTr="00B356DA">
        <w:tc>
          <w:tcPr>
            <w:tcW w:w="2722" w:type="dxa"/>
            <w:shd w:val="clear" w:color="auto" w:fill="D9D9D9" w:themeFill="background1" w:themeFillShade="D9"/>
          </w:tcPr>
          <w:p w14:paraId="1F329A71" w14:textId="77777777" w:rsidR="00440BE5" w:rsidRDefault="00B356DA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</w:tcPr>
          <w:p w14:paraId="735B9F63" w14:textId="77777777" w:rsidR="00440BE5" w:rsidRDefault="00B356D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Elektronicky</w:t>
            </w:r>
          </w:p>
        </w:tc>
      </w:tr>
      <w:tr w:rsidR="00440BE5" w14:paraId="529B4875" w14:textId="77777777" w:rsidTr="00B356DA">
        <w:tc>
          <w:tcPr>
            <w:tcW w:w="2722" w:type="dxa"/>
            <w:shd w:val="clear" w:color="auto" w:fill="D9D9D9" w:themeFill="background1" w:themeFillShade="D9"/>
          </w:tcPr>
          <w:p w14:paraId="6EFED017" w14:textId="77777777" w:rsidR="00440BE5" w:rsidRDefault="00B356DA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</w:tcPr>
          <w:p w14:paraId="4081E782" w14:textId="530ACF25" w:rsidR="00440BE5" w:rsidRDefault="00B356D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Emailem na adresu „</w:t>
            </w:r>
            <w:r w:rsidR="00305368">
              <w:rPr>
                <w:rFonts w:ascii="Cambria" w:hAnsi="Cambria"/>
              </w:rPr>
              <w:t>X</w:t>
            </w:r>
            <w:r>
              <w:rPr>
                <w:rFonts w:ascii="Cambria" w:hAnsi="Cambria"/>
              </w:rPr>
              <w:t>“</w:t>
            </w:r>
          </w:p>
        </w:tc>
      </w:tr>
      <w:tr w:rsidR="00440BE5" w14:paraId="48A8DAA4" w14:textId="77777777" w:rsidTr="00B356DA">
        <w:tc>
          <w:tcPr>
            <w:tcW w:w="2722" w:type="dxa"/>
            <w:shd w:val="clear" w:color="auto" w:fill="D9D9D9" w:themeFill="background1" w:themeFillShade="D9"/>
          </w:tcPr>
          <w:p w14:paraId="2A378F5D" w14:textId="77777777" w:rsidR="00440BE5" w:rsidRDefault="00B356DA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Splatnost faktury:</w:t>
            </w:r>
          </w:p>
        </w:tc>
        <w:tc>
          <w:tcPr>
            <w:tcW w:w="8080" w:type="dxa"/>
          </w:tcPr>
          <w:p w14:paraId="3083BAFA" w14:textId="77777777" w:rsidR="00440BE5" w:rsidRDefault="00B356D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 dní od prokazatelného doručení objednateli</w:t>
            </w:r>
          </w:p>
        </w:tc>
      </w:tr>
      <w:tr w:rsidR="00440BE5" w14:paraId="0EF32B35" w14:textId="77777777" w:rsidTr="00B356DA">
        <w:tc>
          <w:tcPr>
            <w:tcW w:w="2722" w:type="dxa"/>
            <w:shd w:val="clear" w:color="auto" w:fill="D9D9D9" w:themeFill="background1" w:themeFillShade="D9"/>
          </w:tcPr>
          <w:p w14:paraId="10D8ACE8" w14:textId="77777777" w:rsidR="00440BE5" w:rsidRDefault="00B356DA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Způsob úhrady:</w:t>
            </w:r>
          </w:p>
        </w:tc>
        <w:tc>
          <w:tcPr>
            <w:tcW w:w="8080" w:type="dxa"/>
          </w:tcPr>
          <w:p w14:paraId="636E0643" w14:textId="77777777" w:rsidR="00440BE5" w:rsidRDefault="00B356D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bankovním převodem na účet dodavatele u bank. ústavu v ČR uvedený na faktuře</w:t>
            </w:r>
          </w:p>
        </w:tc>
      </w:tr>
    </w:tbl>
    <w:p w14:paraId="21CD5531" w14:textId="77777777" w:rsidR="00440BE5" w:rsidRDefault="00440BE5">
      <w:pPr>
        <w:spacing w:after="0"/>
        <w:rPr>
          <w:rFonts w:ascii="Cambria" w:hAnsi="Cambria"/>
          <w:sz w:val="18"/>
          <w:szCs w:val="18"/>
        </w:rPr>
      </w:pPr>
    </w:p>
    <w:p w14:paraId="5D49F079" w14:textId="77777777" w:rsidR="00440BE5" w:rsidRDefault="00440BE5">
      <w:pPr>
        <w:sectPr w:rsidR="00440BE5">
          <w:pgSz w:w="11906" w:h="16838"/>
          <w:pgMar w:top="397" w:right="397" w:bottom="397" w:left="397" w:header="0" w:footer="0" w:gutter="0"/>
          <w:cols w:space="708"/>
          <w:formProt w:val="0"/>
          <w:docGrid w:linePitch="360" w:charSpace="4096"/>
        </w:sectPr>
      </w:pPr>
    </w:p>
    <w:p w14:paraId="789B2A38" w14:textId="77777777" w:rsidR="00440BE5" w:rsidRDefault="00B356DA">
      <w:pPr>
        <w:spacing w:after="0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  <w:u w:val="single"/>
        </w:rPr>
        <w:t>Další smluvní ujednání</w:t>
      </w:r>
      <w:r>
        <w:rPr>
          <w:rFonts w:ascii="Cambria" w:hAnsi="Cambria"/>
          <w:sz w:val="18"/>
          <w:szCs w:val="18"/>
        </w:rPr>
        <w:t>:</w:t>
      </w:r>
    </w:p>
    <w:p w14:paraId="73AFA57F" w14:textId="77777777" w:rsidR="00440BE5" w:rsidRDefault="00B356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Zástupci objednavatele a dodavatele prohlašují, že mají oprávnění k zastupování smluvní strany v rámci tohoto smluvního vztahu.</w:t>
      </w:r>
    </w:p>
    <w:p w14:paraId="346CDC6B" w14:textId="77777777" w:rsidR="00440BE5" w:rsidRDefault="00B356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Objednávka je platná po jejím potvrzení oběma smluvními stranami a prokazatelném doručení potvrzené objednávky objednateli. Pokud dodavatel nedoručí potvrzenou objednávku objednateli do 10 pracovních dnů od data vystavení objednávky, pozbývá tato objednávka platnosti, objednatel není objednávkou vázán a dodavatel není oprávněn provést objednané plnění.</w:t>
      </w:r>
    </w:p>
    <w:p w14:paraId="4F50C245" w14:textId="77777777" w:rsidR="00440BE5" w:rsidRDefault="00B356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bCs/>
          <w:sz w:val="18"/>
          <w:szCs w:val="18"/>
        </w:rPr>
        <w:t>Dodavatel je oprávněn vystavit fakturu až po dodání objednaného plnění objednateli. Objednatel neproplatí fakturu, která nebude obsahovat číslo této objednávky a nebude mít náležitosti řádného daňového dokladu.</w:t>
      </w:r>
    </w:p>
    <w:p w14:paraId="6839C341" w14:textId="77777777" w:rsidR="00440BE5" w:rsidRDefault="00B356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0B048DED" w14:textId="77777777" w:rsidR="00440BE5" w:rsidRDefault="00B356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8C5737F" w14:textId="77777777" w:rsidR="00440BE5" w:rsidRDefault="00B356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>
        <w:rPr>
          <w:rFonts w:ascii="Cambria" w:hAnsi="Cambria"/>
          <w:bCs/>
          <w:sz w:val="18"/>
          <w:szCs w:val="18"/>
        </w:rPr>
        <w:t>smlouvy</w:t>
      </w:r>
      <w:r>
        <w:rPr>
          <w:rFonts w:ascii="Cambria" w:hAnsi="Cambria"/>
          <w:sz w:val="18"/>
          <w:szCs w:val="18"/>
        </w:rPr>
        <w:t xml:space="preserve">, tedy i objednávky a jejich akceptace, uveřejnit v registru smluv postupem podle zákona č. 340/2015 Sb., o </w:t>
      </w:r>
      <w:r>
        <w:rPr>
          <w:rFonts w:ascii="Cambria" w:hAnsi="Cambria"/>
          <w:sz w:val="18"/>
          <w:szCs w:val="18"/>
        </w:rPr>
        <w:t xml:space="preserve">zvláštních podmínkách účinnosti některých smluv, uveřejňování těchto smluv a o registru smluv (zákon o registru smluv), ve znění pozdějších předpisů. Dodavatel prohlašuje, že v této objednávce nejsou </w:t>
      </w:r>
      <w:r>
        <w:rPr>
          <w:rFonts w:ascii="Cambria" w:hAnsi="Cambria"/>
          <w:bCs/>
          <w:iCs/>
          <w:sz w:val="18"/>
          <w:szCs w:val="18"/>
        </w:rPr>
        <w:t xml:space="preserve">údaje podléhající obchodnímu tajemství, ani údaje, jejichž uveřejněním by došlo k neoprávněnému zásahu do práv a povinností dodavatele, jeho zástupců nebo jeho zaměstnanců. V případě, že by přesto uveřejněním smlouvy došlo k neoprávněnému zásahu do práv a povinností dodavatele, jeho zástupců či zaměstnanců, odpovídá dodavatel sám za újmu způsobenou jemu samému a jeho vlastním zástupcům nebo zaměstnancům. Smluvní strany berou výslovně na vědomí a souhlasí s tím, že plnění takové objednávky může nastat až po jejím uveřejnění v registru smluv. </w:t>
      </w:r>
      <w:r>
        <w:rPr>
          <w:rFonts w:ascii="Cambria" w:hAnsi="Cambria"/>
          <w:sz w:val="18"/>
          <w:szCs w:val="18"/>
        </w:rPr>
        <w:t>O uveřejnění bude dodavatel informován e-mailovou notifikací na kontaktní e-mailovou adresu uvedenou v této objednávce.</w:t>
      </w:r>
    </w:p>
    <w:p w14:paraId="59ECA407" w14:textId="77777777" w:rsidR="00440BE5" w:rsidRDefault="00B356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Smluvní parametry stanovené touto objednávkou není možno měnit jinak, než shodnou formou, jakou byla objednávka učiněna.</w:t>
      </w:r>
    </w:p>
    <w:p w14:paraId="665D9907" w14:textId="77777777" w:rsidR="00440BE5" w:rsidRDefault="00B356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2FC47E61" w14:textId="77777777" w:rsidR="00440BE5" w:rsidRDefault="00B356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>
        <w:rPr>
          <w:rFonts w:ascii="Cambria" w:hAnsi="Cambria"/>
          <w:bCs/>
          <w:sz w:val="18"/>
          <w:szCs w:val="18"/>
        </w:rPr>
        <w:t>Je vyloučeno potvrzení této objednávky ze strany dodavatele s dodatkem, výhradou či odchylkou.</w:t>
      </w:r>
    </w:p>
    <w:p w14:paraId="20312B1A" w14:textId="77777777" w:rsidR="00440BE5" w:rsidRDefault="00B356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194F5273" w14:textId="77777777" w:rsidR="00440BE5" w:rsidRDefault="00440BE5">
      <w:pPr>
        <w:sectPr w:rsidR="00440BE5">
          <w:type w:val="continuous"/>
          <w:pgSz w:w="11906" w:h="16838"/>
          <w:pgMar w:top="397" w:right="397" w:bottom="397" w:left="397" w:header="0" w:footer="0" w:gutter="0"/>
          <w:cols w:num="2" w:space="708"/>
          <w:formProt w:val="0"/>
          <w:docGrid w:linePitch="360" w:charSpace="4096"/>
        </w:sectPr>
      </w:pPr>
    </w:p>
    <w:p w14:paraId="131ABCA1" w14:textId="77777777" w:rsidR="00440BE5" w:rsidRDefault="00440BE5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1099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87"/>
        <w:gridCol w:w="5507"/>
      </w:tblGrid>
      <w:tr w:rsidR="00440BE5" w14:paraId="65B794F2" w14:textId="77777777">
        <w:tc>
          <w:tcPr>
            <w:tcW w:w="5487" w:type="dxa"/>
          </w:tcPr>
          <w:p w14:paraId="03C31E78" w14:textId="77777777" w:rsidR="00440BE5" w:rsidRDefault="00B356D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04948F73" w14:textId="468A893C" w:rsidR="00440BE5" w:rsidRDefault="00B356D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Dne:</w:t>
            </w:r>
            <w:r w:rsidR="00305368">
              <w:rPr>
                <w:rFonts w:ascii="Cambria" w:hAnsi="Cambria"/>
                <w:sz w:val="20"/>
                <w:szCs w:val="20"/>
              </w:rPr>
              <w:t xml:space="preserve"> 19.11.2025</w:t>
            </w:r>
          </w:p>
          <w:p w14:paraId="09FCEE7D" w14:textId="77777777" w:rsidR="00305B64" w:rsidRDefault="00305B6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24FD4D7" w14:textId="77777777" w:rsidR="00440BE5" w:rsidRDefault="00B356DA">
            <w:pPr>
              <w:spacing w:after="0" w:line="276" w:lineRule="auto"/>
              <w:rPr>
                <w:rFonts w:ascii="Cambria" w:hAnsi="Cambria" w:cs="Tahoma"/>
                <w:sz w:val="23"/>
                <w:szCs w:val="23"/>
              </w:rPr>
            </w:pPr>
            <w:r>
              <w:rPr>
                <w:rFonts w:ascii="Cambria" w:hAnsi="Cambria"/>
                <w:sz w:val="20"/>
                <w:szCs w:val="20"/>
              </w:rPr>
              <w:t>Za objednatele: Ing. Lukáš Teklý, tajemník fakulty</w:t>
            </w:r>
          </w:p>
        </w:tc>
        <w:tc>
          <w:tcPr>
            <w:tcW w:w="5506" w:type="dxa"/>
          </w:tcPr>
          <w:p w14:paraId="5BA5206F" w14:textId="77777777" w:rsidR="00440BE5" w:rsidRDefault="00B356D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68DA247A" w14:textId="71F1DDF0" w:rsidR="00440BE5" w:rsidRDefault="00B356D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Dne:</w:t>
            </w:r>
            <w:r w:rsidR="00305368">
              <w:rPr>
                <w:rFonts w:ascii="Cambria" w:hAnsi="Cambria"/>
                <w:sz w:val="20"/>
                <w:szCs w:val="20"/>
              </w:rPr>
              <w:t xml:space="preserve"> 19.11.2025</w:t>
            </w:r>
          </w:p>
          <w:p w14:paraId="4404381B" w14:textId="77777777" w:rsidR="00305B64" w:rsidRDefault="00305B6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5255EED" w14:textId="5CF02AA5" w:rsidR="00440BE5" w:rsidRDefault="00B356D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Za dodavatele: </w:t>
            </w:r>
            <w:r w:rsidR="005B6B08" w:rsidRPr="005B6B08">
              <w:rPr>
                <w:rFonts w:ascii="Cambria" w:hAnsi="Cambria"/>
                <w:sz w:val="20"/>
                <w:szCs w:val="20"/>
              </w:rPr>
              <w:t>Mgr. Jan Morávek, Ph.D.</w:t>
            </w:r>
          </w:p>
        </w:tc>
      </w:tr>
    </w:tbl>
    <w:p w14:paraId="4ED9E280" w14:textId="77777777" w:rsidR="00440BE5" w:rsidRDefault="00440BE5">
      <w:pPr>
        <w:spacing w:after="0"/>
        <w:rPr>
          <w:rFonts w:ascii="Cambria" w:hAnsi="Cambria"/>
        </w:rPr>
      </w:pPr>
    </w:p>
    <w:sectPr w:rsidR="00440BE5">
      <w:type w:val="continuous"/>
      <w:pgSz w:w="11906" w:h="16838"/>
      <w:pgMar w:top="397" w:right="397" w:bottom="397" w:left="39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702E2" w14:textId="77777777" w:rsidR="005B5CE0" w:rsidRDefault="005B5CE0" w:rsidP="005B5CE0">
      <w:pPr>
        <w:spacing w:after="0" w:line="240" w:lineRule="auto"/>
      </w:pPr>
      <w:r>
        <w:separator/>
      </w:r>
    </w:p>
  </w:endnote>
  <w:endnote w:type="continuationSeparator" w:id="0">
    <w:p w14:paraId="1EB18FF7" w14:textId="77777777" w:rsidR="005B5CE0" w:rsidRDefault="005B5CE0" w:rsidP="005B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0A4B6" w14:textId="77777777" w:rsidR="005B5CE0" w:rsidRDefault="005B5CE0" w:rsidP="005B5CE0">
      <w:pPr>
        <w:spacing w:after="0" w:line="240" w:lineRule="auto"/>
      </w:pPr>
      <w:r>
        <w:separator/>
      </w:r>
    </w:p>
  </w:footnote>
  <w:footnote w:type="continuationSeparator" w:id="0">
    <w:p w14:paraId="161FA41B" w14:textId="77777777" w:rsidR="005B5CE0" w:rsidRDefault="005B5CE0" w:rsidP="005B5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753D1"/>
    <w:multiLevelType w:val="multilevel"/>
    <w:tmpl w:val="2132D3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A4688E"/>
    <w:multiLevelType w:val="multilevel"/>
    <w:tmpl w:val="ACA6D7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 w16cid:durableId="1380127910">
    <w:abstractNumId w:val="0"/>
  </w:num>
  <w:num w:numId="2" w16cid:durableId="1060206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enforcement="0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E5"/>
    <w:rsid w:val="00150975"/>
    <w:rsid w:val="002221C4"/>
    <w:rsid w:val="00290D4D"/>
    <w:rsid w:val="00305368"/>
    <w:rsid w:val="00305B64"/>
    <w:rsid w:val="00395EE3"/>
    <w:rsid w:val="00440BE5"/>
    <w:rsid w:val="005B5CE0"/>
    <w:rsid w:val="005B6B08"/>
    <w:rsid w:val="00634256"/>
    <w:rsid w:val="006B383E"/>
    <w:rsid w:val="00961B70"/>
    <w:rsid w:val="00A74B31"/>
    <w:rsid w:val="00B356DA"/>
    <w:rsid w:val="00B764B5"/>
    <w:rsid w:val="00BE2EE6"/>
    <w:rsid w:val="00C726BD"/>
    <w:rsid w:val="00FC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7B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qFormat/>
    <w:rsid w:val="008E10F3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locked/>
    <w:rsid w:val="008E10F3"/>
    <w:rPr>
      <w:rFonts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locked/>
    <w:rsid w:val="008E10F3"/>
    <w:rPr>
      <w:rFonts w:cs="Times New Roman"/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locked/>
    <w:rsid w:val="008E10F3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BA3595"/>
    <w:rPr>
      <w:rFonts w:cs="Times New Roman"/>
      <w:lang w:bidi="he-IL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A3595"/>
    <w:rPr>
      <w:rFonts w:cs="Times New Roman"/>
      <w:lang w:bidi="he-IL"/>
    </w:rPr>
  </w:style>
  <w:style w:type="character" w:styleId="slodku">
    <w:name w:val="line number"/>
  </w:style>
  <w:style w:type="character" w:styleId="Siln">
    <w:name w:val="Strong"/>
    <w:qFormat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FreeSans"/>
    </w:rPr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E10F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paragraph" w:styleId="Revize">
    <w:name w:val="Revision"/>
    <w:uiPriority w:val="99"/>
    <w:semiHidden/>
    <w:qFormat/>
    <w:rsid w:val="00D5655E"/>
    <w:rPr>
      <w:rFonts w:cs="Times New Roman"/>
      <w:lang w:bidi="he-IL"/>
    </w:rPr>
  </w:style>
  <w:style w:type="paragraph" w:customStyle="1" w:styleId="FrameContentsuser">
    <w:name w:val="Frame Contents (user)"/>
    <w:basedOn w:val="Normln"/>
    <w:qFormat/>
  </w:style>
  <w:style w:type="paragraph" w:customStyle="1" w:styleId="ListContents">
    <w:name w:val="List Contents"/>
    <w:basedOn w:val="Normln"/>
    <w:qFormat/>
    <w:pPr>
      <w:ind w:left="567"/>
    </w:pPr>
  </w:style>
  <w:style w:type="paragraph" w:customStyle="1" w:styleId="ListHeading">
    <w:name w:val="List Heading"/>
    <w:basedOn w:val="Normln"/>
    <w:next w:val="ListContents"/>
    <w:qFormat/>
  </w:style>
  <w:style w:type="paragraph" w:customStyle="1" w:styleId="FrameContents">
    <w:name w:val="Frame Contents"/>
    <w:basedOn w:val="Normln"/>
    <w:qFormat/>
  </w:style>
  <w:style w:type="table" w:styleId="Mkatabulky">
    <w:name w:val="Table Grid"/>
    <w:basedOn w:val="Normlntabulka"/>
    <w:uiPriority w:val="39"/>
    <w:rsid w:val="00482821"/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05B6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5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05E62B4D-6D20-4FB6-BE32-66EF65000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3534</Characters>
  <Application>Microsoft Office Word</Application>
  <DocSecurity>2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2025-11-19T17:47:00Z</dcterms:created>
  <dcterms:modified xsi:type="dcterms:W3CDTF">2025-11-19T17:47:00Z</dcterms:modified>
  <dc:language/>
</cp:coreProperties>
</file>