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line="240" w:lineRule="auto"/>
        <w:ind w:left="0" w:right="0" w:firstLine="0"/>
        <w:jc w:val="center"/>
      </w:pPr>
      <w:r>
        <w:rPr>
          <w:color w:val="000000"/>
          <w:spacing w:val="0"/>
          <w:w w:val="100"/>
          <w:position w:val="0"/>
          <w:shd w:val="clear" w:color="auto" w:fill="auto"/>
          <w:lang w:val="cs-CZ" w:eastAsia="cs-CZ" w:bidi="cs-CZ"/>
        </w:rPr>
        <w:t>SMLOUVA O DÍLO</w:t>
      </w:r>
    </w:p>
    <w:p>
      <w:pPr>
        <w:pStyle w:val="Style11"/>
        <w:keepNext/>
        <w:keepLines/>
        <w:widowControl w:val="0"/>
        <w:shd w:val="clear" w:color="auto" w:fill="auto"/>
        <w:bidi w:val="0"/>
        <w:spacing w:before="0" w:line="240" w:lineRule="auto"/>
        <w:ind w:left="480" w:right="0" w:firstLine="20"/>
        <w:jc w:val="both"/>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0"/>
      <w:bookmarkEnd w:id="1"/>
      <w:bookmarkEnd w:id="2"/>
    </w:p>
    <w:p>
      <w:pPr>
        <w:pStyle w:val="Style11"/>
        <w:keepNext/>
        <w:keepLines/>
        <w:widowControl w:val="0"/>
        <w:shd w:val="clear" w:color="auto" w:fill="auto"/>
        <w:bidi w:val="0"/>
        <w:spacing w:before="0" w:after="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 xml:space="preserve">Číslo smlouvy objednatele: </w:t>
      </w:r>
      <w:r>
        <w:rPr>
          <w:b/>
          <w:bCs/>
          <w:color w:val="000000"/>
          <w:spacing w:val="0"/>
          <w:w w:val="100"/>
          <w:position w:val="0"/>
          <w:shd w:val="clear" w:color="auto" w:fill="auto"/>
          <w:lang w:val="cs-CZ" w:eastAsia="cs-CZ" w:bidi="cs-CZ"/>
        </w:rPr>
        <w:t>1205/2025</w:t>
      </w:r>
      <w:bookmarkEnd w:id="3"/>
      <w:bookmarkEnd w:id="4"/>
      <w:bookmarkEnd w:id="5"/>
    </w:p>
    <w:p>
      <w:pPr>
        <w:pStyle w:val="Style11"/>
        <w:keepNext/>
        <w:keepLines/>
        <w:widowControl w:val="0"/>
        <w:shd w:val="clear" w:color="auto" w:fill="auto"/>
        <w:bidi w:val="0"/>
        <w:spacing w:before="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zhotovitele: xx/2025</w:t>
      </w:r>
      <w:bookmarkEnd w:id="6"/>
      <w:bookmarkEnd w:id="7"/>
      <w:bookmarkEnd w:id="8"/>
    </w:p>
    <w:p>
      <w:pPr>
        <w:pStyle w:val="Style2"/>
        <w:keepNext w:val="0"/>
        <w:keepLines w:val="0"/>
        <w:widowControl w:val="0"/>
        <w:shd w:val="clear" w:color="auto" w:fill="auto"/>
        <w:bidi w:val="0"/>
        <w:spacing w:before="0" w:after="34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26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“EUROMACH R55-otočné ozubené kolo“</w:t>
      </w:r>
    </w:p>
    <w:p>
      <w:pPr>
        <w:pStyle w:val="Style15"/>
        <w:keepNext w:val="0"/>
        <w:keepLines w:val="0"/>
        <w:widowControl w:val="0"/>
        <w:shd w:val="clear" w:color="auto" w:fill="auto"/>
        <w:bidi w:val="0"/>
        <w:spacing w:before="0" w:after="0" w:line="240" w:lineRule="auto"/>
        <w:ind w:left="0" w:right="0" w:firstLine="0"/>
        <w:jc w:val="left"/>
      </w:pPr>
      <w:bookmarkStart w:id="9" w:name="bookmark9"/>
      <w:r>
        <w:rPr>
          <w:b/>
          <w:bCs/>
          <w:color w:val="000000"/>
          <w:spacing w:val="0"/>
          <w:w w:val="100"/>
          <w:position w:val="0"/>
          <w:shd w:val="clear" w:color="auto" w:fill="auto"/>
          <w:lang w:val="cs-CZ" w:eastAsia="cs-CZ" w:bidi="cs-CZ"/>
        </w:rPr>
        <w:t>Smluvní strany:</w:t>
      </w:r>
      <w:bookmarkEnd w:id="9"/>
    </w:p>
    <w:tbl>
      <w:tblPr>
        <w:tblOverlap w:val="never"/>
        <w:jc w:val="center"/>
        <w:tblLayout w:type="fixed"/>
      </w:tblPr>
      <w:tblGrid>
        <w:gridCol w:w="3917"/>
        <w:gridCol w:w="5213"/>
      </w:tblGrid>
      <w:tr>
        <w:trPr>
          <w:trHeight w:val="523"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w:t>
            </w:r>
          </w:p>
        </w:tc>
      </w:tr>
      <w:tr>
        <w:trPr>
          <w:trHeight w:val="1646"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 zástupce ve věcech smluvních: zástupce ve věcech technických:</w:t>
            </w:r>
          </w:p>
        </w:tc>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generálním ředitelem</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ředitel závodu Karlovy Vary</w:t>
            </w:r>
          </w:p>
          <w:p>
            <w:pPr>
              <w:pStyle w:val="Style18"/>
              <w:keepNext w:val="0"/>
              <w:keepLines w:val="0"/>
              <w:widowControl w:val="0"/>
              <w:shd w:val="clear" w:color="auto" w:fill="auto"/>
              <w:bidi w:val="0"/>
              <w:spacing w:before="0" w:after="0" w:line="240" w:lineRule="auto"/>
              <w:ind w:left="0" w:right="0" w:firstLine="0"/>
              <w:jc w:val="left"/>
            </w:pPr>
            <w:bookmarkStart w:id="10" w:name="bookmark10"/>
            <w:r>
              <w:rPr>
                <w:color w:val="000000"/>
                <w:spacing w:val="0"/>
                <w:w w:val="100"/>
                <w:position w:val="0"/>
                <w:shd w:val="clear" w:color="auto" w:fill="auto"/>
                <w:lang w:val="cs-CZ" w:eastAsia="cs-CZ" w:bidi="cs-CZ"/>
              </w:rPr>
              <w:t>, vedoucí provozu Karlovy Vary tel.:, e-mail:</w:t>
            </w:r>
            <w:bookmarkEnd w:id="10"/>
          </w:p>
        </w:tc>
      </w:tr>
      <w:tr>
        <w:trPr>
          <w:trHeight w:val="787" w:hRule="exact"/>
        </w:trPr>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technický dozor investora:</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bookmarkStart w:id="11" w:name="bookmark11"/>
            <w:r>
              <w:rPr>
                <w:color w:val="000000"/>
                <w:spacing w:val="0"/>
                <w:w w:val="100"/>
                <w:position w:val="0"/>
                <w:shd w:val="clear" w:color="auto" w:fill="auto"/>
                <w:lang w:val="cs-CZ" w:eastAsia="cs-CZ" w:bidi="cs-CZ"/>
              </w:rPr>
              <w:t>, úsekový technik, provoz Česká Lípa tel:, e-mail:</w:t>
            </w:r>
            <w:bookmarkEnd w:id="11"/>
          </w:p>
        </w:tc>
      </w:tr>
    </w:tbl>
    <w:p>
      <w:pPr>
        <w:widowControl w:val="0"/>
        <w:spacing w:after="79" w:line="1" w:lineRule="exact"/>
      </w:pPr>
    </w:p>
    <w:p>
      <w:pPr>
        <w:widowControl w:val="0"/>
        <w:spacing w:line="1" w:lineRule="exact"/>
      </w:pPr>
    </w:p>
    <w:p>
      <w:pPr>
        <w:pStyle w:val="Style15"/>
        <w:keepNext w:val="0"/>
        <w:keepLines w:val="0"/>
        <w:widowControl w:val="0"/>
        <w:shd w:val="clear" w:color="auto" w:fill="auto"/>
        <w:bidi w:val="0"/>
        <w:spacing w:before="0" w:after="0" w:line="240" w:lineRule="auto"/>
        <w:ind w:left="0" w:right="0" w:firstLine="0"/>
        <w:jc w:val="left"/>
      </w:pPr>
      <w:bookmarkStart w:id="12" w:name="bookmark12"/>
      <w:r>
        <w:rPr>
          <w:b/>
          <w:bCs/>
          <w:color w:val="000000"/>
          <w:spacing w:val="0"/>
          <w:w w:val="100"/>
          <w:position w:val="0"/>
          <w:shd w:val="clear" w:color="auto" w:fill="auto"/>
          <w:lang w:val="cs-CZ" w:eastAsia="cs-CZ" w:bidi="cs-CZ"/>
        </w:rPr>
        <w:t>bankovní spojení: číslo účtu:</w:t>
      </w:r>
      <w:bookmarkEnd w:id="12"/>
    </w:p>
    <w:tbl>
      <w:tblPr>
        <w:tblOverlap w:val="never"/>
        <w:jc w:val="center"/>
        <w:tblLayout w:type="fixed"/>
      </w:tblPr>
      <w:tblGrid>
        <w:gridCol w:w="3931"/>
        <w:gridCol w:w="5203"/>
      </w:tblGrid>
      <w:tr>
        <w:trPr>
          <w:trHeight w:val="816"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 je zapsán</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Labem v oddílu A, vložce č. 13052</w:t>
            </w:r>
          </w:p>
        </w:tc>
        <w:tc>
          <w:tcPr>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 obchodním rejstříku Krajského soudu v Ústí nad</w:t>
            </w:r>
          </w:p>
        </w:tc>
      </w:tr>
    </w:tbl>
    <w:p>
      <w:pPr>
        <w:pStyle w:val="Style15"/>
        <w:keepNext w:val="0"/>
        <w:keepLines w:val="0"/>
        <w:widowControl w:val="0"/>
        <w:shd w:val="clear" w:color="auto" w:fill="auto"/>
        <w:bidi w:val="0"/>
        <w:spacing w:before="0" w:after="0" w:line="480" w:lineRule="auto"/>
        <w:ind w:left="0" w:right="0" w:firstLine="0"/>
        <w:jc w:val="left"/>
      </w:pPr>
      <w:bookmarkStart w:id="13" w:name="bookmark13"/>
      <w:r>
        <w:rPr>
          <w:color w:val="000000"/>
          <w:spacing w:val="0"/>
          <w:w w:val="100"/>
          <w:position w:val="0"/>
          <w:shd w:val="clear" w:color="auto" w:fill="auto"/>
          <w:lang w:val="cs-CZ" w:eastAsia="cs-CZ" w:bidi="cs-CZ"/>
        </w:rPr>
        <w:t xml:space="preserve">(dále jen „objednatel“) </w:t>
      </w:r>
      <w:r>
        <w:rPr>
          <w:b/>
          <w:bCs/>
          <w:color w:val="000000"/>
          <w:spacing w:val="0"/>
          <w:w w:val="100"/>
          <w:position w:val="0"/>
          <w:shd w:val="clear" w:color="auto" w:fill="auto"/>
          <w:lang w:val="cs-CZ" w:eastAsia="cs-CZ" w:bidi="cs-CZ"/>
        </w:rPr>
        <w:t>a</w:t>
      </w:r>
      <w:bookmarkEnd w:id="13"/>
    </w:p>
    <w:p>
      <w:pPr>
        <w:widowControl w:val="0"/>
        <w:spacing w:line="1" w:lineRule="exact"/>
      </w:pPr>
    </w:p>
    <w:tbl>
      <w:tblPr>
        <w:tblOverlap w:val="never"/>
        <w:jc w:val="center"/>
        <w:tblLayout w:type="fixed"/>
      </w:tblPr>
      <w:tblGrid>
        <w:gridCol w:w="3917"/>
        <w:gridCol w:w="5213"/>
      </w:tblGrid>
      <w:tr>
        <w:trPr>
          <w:trHeight w:val="1118"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bookmarkStart w:id="14" w:name="bookmark14"/>
            <w:r>
              <w:rPr>
                <w:b/>
                <w:bCs/>
                <w:color w:val="000000"/>
                <w:spacing w:val="0"/>
                <w:w w:val="100"/>
                <w:position w:val="0"/>
                <w:shd w:val="clear" w:color="auto" w:fill="auto"/>
                <w:lang w:val="cs-CZ" w:eastAsia="cs-CZ" w:bidi="cs-CZ"/>
              </w:rPr>
              <w:t>zhotovitel:</w:t>
            </w:r>
            <w:bookmarkEnd w:id="14"/>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k podpisu smlouvy: oprávněn(i) jednat o věcech smluvních:</w:t>
            </w:r>
          </w:p>
        </w:tc>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HOME DEVELOPMENT s.r.o.</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Holečkova 2538/5, 370 04 České Budějovice jednatel společnosti jednatel společnosti</w:t>
            </w:r>
          </w:p>
        </w:tc>
      </w:tr>
    </w:tbl>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jednat o věcech technických:</w:t>
      </w:r>
    </w:p>
    <w:p>
      <w:pPr>
        <w:widowControl w:val="0"/>
        <w:spacing w:line="1" w:lineRule="exact"/>
      </w:pPr>
    </w:p>
    <w:tbl>
      <w:tblPr>
        <w:tblOverlap w:val="never"/>
        <w:jc w:val="center"/>
        <w:tblLayout w:type="fixed"/>
      </w:tblPr>
      <w:tblGrid>
        <w:gridCol w:w="3917"/>
        <w:gridCol w:w="5218"/>
      </w:tblGrid>
      <w:tr>
        <w:trPr>
          <w:trHeight w:val="1786"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manažer řízení projektu:</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bankovní spojení: číslo účtu:</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28146506</w:t>
            </w:r>
          </w:p>
          <w:p>
            <w:pPr>
              <w:pStyle w:val="Style18"/>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CZ28146506</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vedená u Krajského soudu v Č. Budějovicích oddíl C, vložka 20397</w:t>
            </w:r>
          </w:p>
        </w:tc>
      </w:tr>
      <w:tr>
        <w:trPr>
          <w:trHeight w:val="341"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860"/>
              <w:jc w:val="left"/>
            </w:pPr>
            <w:bookmarkStart w:id="16" w:name="bookmark16"/>
            <w:r>
              <w:rPr>
                <w:color w:val="000000"/>
                <w:spacing w:val="0"/>
                <w:w w:val="100"/>
                <w:position w:val="0"/>
                <w:shd w:val="clear" w:color="auto" w:fill="auto"/>
                <w:lang w:val="cs-CZ" w:eastAsia="cs-CZ" w:bidi="cs-CZ"/>
              </w:rPr>
              <w:t>tel.:</w:t>
            </w:r>
            <w:bookmarkEnd w:id="16"/>
          </w:p>
        </w:tc>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c>
      </w:tr>
    </w:tbl>
    <w:p>
      <w:pPr>
        <w:pStyle w:val="Style15"/>
        <w:keepNext w:val="0"/>
        <w:keepLines w:val="0"/>
        <w:widowControl w:val="0"/>
        <w:shd w:val="clear" w:color="auto" w:fill="auto"/>
        <w:bidi w:val="0"/>
        <w:spacing w:before="0" w:after="0" w:line="240" w:lineRule="auto"/>
        <w:ind w:left="0" w:right="0" w:firstLine="0"/>
        <w:jc w:val="left"/>
      </w:pPr>
      <w:bookmarkStart w:id="15" w:name="bookmark15"/>
      <w:r>
        <w:rPr>
          <w:color w:val="000000"/>
          <w:spacing w:val="0"/>
          <w:w w:val="100"/>
          <w:position w:val="0"/>
          <w:shd w:val="clear" w:color="auto" w:fill="auto"/>
          <w:lang w:val="cs-CZ" w:eastAsia="cs-CZ" w:bidi="cs-CZ"/>
        </w:rPr>
        <w:t>(dále jen „zhotovitel“)</w:t>
      </w:r>
      <w:bookmarkEnd w:id="15"/>
    </w:p>
    <w:p>
      <w:pPr>
        <w:pStyle w:val="Style2"/>
        <w:keepNext w:val="0"/>
        <w:keepLines w:val="0"/>
        <w:widowControl w:val="0"/>
        <w:shd w:val="clear" w:color="auto" w:fill="auto"/>
        <w:bidi w:val="0"/>
        <w:spacing w:before="0" w:after="440" w:line="240" w:lineRule="auto"/>
        <w:ind w:left="440" w:right="0" w:firstLine="8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A"/>
          <w:spacing w:val="0"/>
          <w:w w:val="100"/>
          <w:position w:val="0"/>
          <w:shd w:val="clear" w:color="auto" w:fill="auto"/>
          <w:lang w:val="cs-CZ" w:eastAsia="cs-CZ" w:bidi="cs-CZ"/>
        </w:rPr>
        <w:t>Čl. I. PŘEDMĚT DÍLA</w:t>
      </w:r>
    </w:p>
    <w:p>
      <w:pPr>
        <w:pStyle w:val="Style11"/>
        <w:keepNext/>
        <w:keepLines/>
        <w:widowControl w:val="0"/>
        <w:numPr>
          <w:ilvl w:val="0"/>
          <w:numId w:val="1"/>
        </w:numPr>
        <w:shd w:val="clear" w:color="auto" w:fill="auto"/>
        <w:tabs>
          <w:tab w:pos="973" w:val="left"/>
        </w:tabs>
        <w:bidi w:val="0"/>
        <w:spacing w:before="0" w:line="240" w:lineRule="auto"/>
        <w:ind w:right="0"/>
        <w:jc w:val="both"/>
      </w:pPr>
      <w:bookmarkStart w:id="17" w:name="bookmark17"/>
      <w:bookmarkStart w:id="18" w:name="bookmark18"/>
      <w:bookmarkStart w:id="19" w:name="bookmark19"/>
      <w:bookmarkStart w:id="20" w:name="bookmark20"/>
      <w:bookmarkEnd w:id="19"/>
      <w:r>
        <w:rPr>
          <w:color w:val="000000"/>
          <w:spacing w:val="0"/>
          <w:w w:val="100"/>
          <w:position w:val="0"/>
          <w:shd w:val="clear" w:color="auto" w:fill="auto"/>
          <w:lang w:val="cs-CZ" w:eastAsia="cs-CZ" w:bidi="cs-CZ"/>
        </w:rP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 xml:space="preserve">„EUROMACH R55-otočné ozubené kolo“ </w:t>
      </w:r>
      <w:r>
        <w:rPr>
          <w:color w:val="000000"/>
          <w:spacing w:val="0"/>
          <w:w w:val="100"/>
          <w:position w:val="0"/>
          <w:shd w:val="clear" w:color="auto" w:fill="auto"/>
          <w:lang w:val="cs-CZ" w:eastAsia="cs-CZ" w:bidi="cs-CZ"/>
        </w:rPr>
        <w:t>(dále jen „Veřejná zakázka“), ve kterém byla nabídka zhotovitele vyhodnocena jako ekonomicky nejvýhodnější.</w:t>
      </w:r>
      <w:bookmarkEnd w:id="17"/>
      <w:bookmarkEnd w:id="18"/>
      <w:bookmarkEnd w:id="20"/>
    </w:p>
    <w:p>
      <w:pPr>
        <w:pStyle w:val="Style11"/>
        <w:keepNext/>
        <w:keepLines/>
        <w:widowControl w:val="0"/>
        <w:numPr>
          <w:ilvl w:val="0"/>
          <w:numId w:val="1"/>
        </w:numPr>
        <w:shd w:val="clear" w:color="auto" w:fill="auto"/>
        <w:tabs>
          <w:tab w:pos="973" w:val="left"/>
        </w:tabs>
        <w:bidi w:val="0"/>
        <w:spacing w:before="0" w:after="60" w:line="240" w:lineRule="auto"/>
        <w:ind w:right="0"/>
        <w:jc w:val="both"/>
      </w:pPr>
      <w:bookmarkStart w:id="21" w:name="bookmark21"/>
      <w:bookmarkStart w:id="22" w:name="bookmark22"/>
      <w:bookmarkStart w:id="23" w:name="bookmark23"/>
      <w:bookmarkStart w:id="24" w:name="bookmark24"/>
      <w:bookmarkEnd w:id="23"/>
      <w:r>
        <w:rPr>
          <w:color w:val="000000"/>
          <w:spacing w:val="0"/>
          <w:w w:val="100"/>
          <w:position w:val="0"/>
          <w:shd w:val="clear" w:color="auto" w:fill="auto"/>
          <w:lang w:val="cs-CZ" w:eastAsia="cs-CZ" w:bidi="cs-CZ"/>
        </w:rPr>
        <w:t>Předmětem veřejné zakázky je provedení opravy kráčejícího bagru Euromach R55. Jedná se o opravu ozubeného věnce otočného systému. (dále jen jako „opravovaný stroj“). Dodání a montáž ložiska otoče (věnec).</w:t>
      </w:r>
      <w:bookmarkEnd w:id="21"/>
      <w:bookmarkEnd w:id="22"/>
      <w:bookmarkEnd w:id="24"/>
    </w:p>
    <w:p>
      <w:pPr>
        <w:pStyle w:val="Style11"/>
        <w:keepNext/>
        <w:keepLines/>
        <w:widowControl w:val="0"/>
        <w:shd w:val="clear" w:color="auto" w:fill="auto"/>
        <w:bidi w:val="0"/>
        <w:spacing w:before="0" w:after="320" w:line="240" w:lineRule="auto"/>
        <w:ind w:right="0" w:firstLine="60"/>
        <w:jc w:val="both"/>
      </w:pPr>
      <w:bookmarkStart w:id="25" w:name="bookmark25"/>
      <w:bookmarkStart w:id="26" w:name="bookmark26"/>
      <w:bookmarkStart w:id="27" w:name="bookmark27"/>
      <w:r>
        <w:rPr>
          <w:color w:val="000000"/>
          <w:spacing w:val="0"/>
          <w:w w:val="100"/>
          <w:position w:val="0"/>
          <w:shd w:val="clear" w:color="auto" w:fill="auto"/>
          <w:lang w:val="cs-CZ" w:eastAsia="cs-CZ" w:bidi="cs-CZ"/>
        </w:rPr>
        <w:t>Zhotovitel se zavazuje provést výše uvedené dílo v rozsahu cenové nabídky, která tvoří přílohu č. 1 této smlouvy.</w:t>
      </w:r>
      <w:bookmarkEnd w:id="25"/>
      <w:bookmarkEnd w:id="26"/>
      <w:bookmarkEnd w:id="27"/>
    </w:p>
    <w:p>
      <w:pPr>
        <w:pStyle w:val="Style22"/>
        <w:keepNext/>
        <w:keepLines/>
        <w:widowControl w:val="0"/>
        <w:numPr>
          <w:ilvl w:val="0"/>
          <w:numId w:val="1"/>
        </w:numPr>
        <w:shd w:val="clear" w:color="auto" w:fill="auto"/>
        <w:tabs>
          <w:tab w:pos="973" w:val="left"/>
        </w:tabs>
        <w:bidi w:val="0"/>
        <w:spacing w:before="0" w:after="0" w:line="240" w:lineRule="auto"/>
        <w:ind w:right="0"/>
        <w:jc w:val="both"/>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 xml:space="preserve">Místo odevzdání opravovaného stroje k opravě: dílna zhotovitele, adresa: </w:t>
      </w:r>
      <w:r>
        <w:rPr>
          <w:b/>
          <w:bCs/>
          <w:color w:val="000000"/>
          <w:spacing w:val="0"/>
          <w:w w:val="100"/>
          <w:position w:val="0"/>
          <w:shd w:val="clear" w:color="auto" w:fill="auto"/>
          <w:lang w:val="cs-CZ" w:eastAsia="cs-CZ" w:bidi="cs-CZ"/>
        </w:rPr>
        <w:t>Opravna Markvarec, Markvarec 1, 380 01.</w:t>
      </w:r>
      <w:bookmarkEnd w:id="28"/>
      <w:bookmarkEnd w:id="29"/>
      <w:bookmarkEnd w:id="31"/>
    </w:p>
    <w:p>
      <w:pPr>
        <w:pStyle w:val="Style22"/>
        <w:keepNext/>
        <w:keepLines/>
        <w:widowControl w:val="0"/>
        <w:shd w:val="clear" w:color="auto" w:fill="auto"/>
        <w:bidi w:val="0"/>
        <w:spacing w:before="0" w:after="200" w:line="240" w:lineRule="auto"/>
        <w:ind w:right="0" w:firstLine="60"/>
        <w:jc w:val="both"/>
      </w:pPr>
      <w:bookmarkStart w:id="32" w:name="bookmark32"/>
      <w:bookmarkStart w:id="33" w:name="bookmark33"/>
      <w:bookmarkStart w:id="34" w:name="bookmark34"/>
      <w:r>
        <w:rPr>
          <w:color w:val="000000"/>
          <w:spacing w:val="0"/>
          <w:w w:val="100"/>
          <w:position w:val="0"/>
          <w:shd w:val="clear" w:color="auto" w:fill="auto"/>
          <w:lang w:val="cs-CZ" w:eastAsia="cs-CZ" w:bidi="cs-CZ"/>
        </w:rPr>
        <w:t xml:space="preserve">Místo předání opraveného stroje: dílna zhotovitele, adresa: </w:t>
      </w:r>
      <w:r>
        <w:rPr>
          <w:b/>
          <w:bCs/>
          <w:color w:val="000000"/>
          <w:spacing w:val="0"/>
          <w:w w:val="100"/>
          <w:position w:val="0"/>
          <w:shd w:val="clear" w:color="auto" w:fill="auto"/>
          <w:lang w:val="cs-CZ" w:eastAsia="cs-CZ" w:bidi="cs-CZ"/>
        </w:rPr>
        <w:t>Opravna Markvarec, Markvarec 1, 380 01.</w:t>
      </w:r>
      <w:bookmarkEnd w:id="32"/>
      <w:bookmarkEnd w:id="33"/>
      <w:bookmarkEnd w:id="34"/>
    </w:p>
    <w:p>
      <w:pPr>
        <w:pStyle w:val="Style22"/>
        <w:keepNext/>
        <w:keepLines/>
        <w:widowControl w:val="0"/>
        <w:shd w:val="clear" w:color="auto" w:fill="auto"/>
        <w:bidi w:val="0"/>
        <w:spacing w:before="0" w:after="200" w:line="240" w:lineRule="auto"/>
        <w:ind w:left="0" w:right="0" w:firstLine="880"/>
        <w:jc w:val="both"/>
      </w:pPr>
      <w:bookmarkStart w:id="35" w:name="bookmark35"/>
      <w:bookmarkStart w:id="36" w:name="bookmark36"/>
      <w:bookmarkStart w:id="37" w:name="bookmark37"/>
      <w:r>
        <w:rPr>
          <w:color w:val="000000"/>
          <w:spacing w:val="0"/>
          <w:w w:val="100"/>
          <w:position w:val="0"/>
          <w:shd w:val="clear" w:color="auto" w:fill="auto"/>
          <w:lang w:val="cs-CZ" w:eastAsia="cs-CZ" w:bidi="cs-CZ"/>
        </w:rPr>
        <w:t>Za předmět díla se dále považuje:</w:t>
      </w:r>
      <w:bookmarkEnd w:id="35"/>
      <w:bookmarkEnd w:id="36"/>
      <w:bookmarkEnd w:id="37"/>
    </w:p>
    <w:p>
      <w:pPr>
        <w:pStyle w:val="Style25"/>
        <w:keepNext/>
        <w:keepLines/>
        <w:widowControl w:val="0"/>
        <w:numPr>
          <w:ilvl w:val="0"/>
          <w:numId w:val="3"/>
        </w:numPr>
        <w:shd w:val="clear" w:color="auto" w:fill="auto"/>
        <w:bidi w:val="0"/>
        <w:spacing w:before="0" w:after="0" w:line="240" w:lineRule="auto"/>
        <w:ind w:right="0" w:hanging="440"/>
        <w:jc w:val="both"/>
      </w:pPr>
      <w:bookmarkStart w:id="38" w:name="bookmark38"/>
      <w:bookmarkStart w:id="39" w:name="bookmark39"/>
      <w:bookmarkStart w:id="40" w:name="bookmark40"/>
      <w:bookmarkStart w:id="41" w:name="bookmark41"/>
      <w:bookmarkEnd w:id="40"/>
      <w:r>
        <w:rPr>
          <w:color w:val="000000"/>
          <w:spacing w:val="0"/>
          <w:w w:val="100"/>
          <w:position w:val="0"/>
          <w:shd w:val="clear" w:color="auto" w:fill="auto"/>
          <w:lang w:val="cs-CZ" w:eastAsia="cs-CZ" w:bidi="cs-CZ"/>
        </w:rPr>
        <w:t>a) likvidace veškerého přebytečného materiálu odpovídajícím zákonným způsobem, zajištění skládek a deponií, vč. vedení evidence o vzniklých odpadech a předání dokladů o jejich likvidaci objednateli při předání a převzetí díla</w:t>
      </w:r>
      <w:bookmarkEnd w:id="38"/>
      <w:bookmarkEnd w:id="39"/>
      <w:bookmarkEnd w:id="41"/>
    </w:p>
    <w:p>
      <w:pPr>
        <w:pStyle w:val="Style25"/>
        <w:keepNext/>
        <w:keepLines/>
        <w:widowControl w:val="0"/>
        <w:numPr>
          <w:ilvl w:val="0"/>
          <w:numId w:val="5"/>
        </w:numPr>
        <w:shd w:val="clear" w:color="auto" w:fill="auto"/>
        <w:bidi w:val="0"/>
        <w:spacing w:before="0" w:after="200" w:line="240" w:lineRule="auto"/>
        <w:ind w:right="0" w:hanging="440"/>
        <w:jc w:val="both"/>
      </w:pPr>
      <w:bookmarkStart w:id="42" w:name="bookmark42"/>
      <w:bookmarkStart w:id="43" w:name="bookmark43"/>
      <w:bookmarkStart w:id="44" w:name="bookmark44"/>
      <w:bookmarkStart w:id="45" w:name="bookmark45"/>
      <w:bookmarkEnd w:id="44"/>
      <w:r>
        <w:rPr>
          <w:color w:val="000000"/>
          <w:spacing w:val="0"/>
          <w:w w:val="100"/>
          <w:position w:val="0"/>
          <w:shd w:val="clear" w:color="auto" w:fill="auto"/>
          <w:lang w:val="cs-CZ" w:eastAsia="cs-CZ" w:bidi="cs-CZ"/>
        </w:rPr>
        <w:t>b) zajištění bezpečnosti a ochrany zdraví při práci, požární ochrany, ochrany životního prostředí.</w:t>
      </w:r>
      <w:bookmarkEnd w:id="42"/>
      <w:bookmarkEnd w:id="43"/>
      <w:bookmarkEnd w:id="45"/>
    </w:p>
    <w:p>
      <w:pPr>
        <w:pStyle w:val="Style22"/>
        <w:keepNext/>
        <w:keepLines/>
        <w:widowControl w:val="0"/>
        <w:numPr>
          <w:ilvl w:val="0"/>
          <w:numId w:val="5"/>
        </w:numPr>
        <w:shd w:val="clear" w:color="auto" w:fill="auto"/>
        <w:tabs>
          <w:tab w:pos="504" w:val="left"/>
        </w:tabs>
        <w:bidi w:val="0"/>
        <w:spacing w:before="0" w:after="200" w:line="240" w:lineRule="auto"/>
        <w:ind w:left="440" w:right="0" w:hanging="440"/>
        <w:jc w:val="both"/>
      </w:pPr>
      <w:bookmarkStart w:id="46" w:name="bookmark46"/>
      <w:bookmarkStart w:id="47" w:name="bookmark47"/>
      <w:bookmarkStart w:id="48" w:name="bookmark48"/>
      <w:bookmarkStart w:id="49" w:name="bookmark49"/>
      <w:bookmarkEnd w:id="48"/>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46"/>
      <w:bookmarkEnd w:id="47"/>
      <w:bookmarkEnd w:id="49"/>
    </w:p>
    <w:p>
      <w:pPr>
        <w:pStyle w:val="Style22"/>
        <w:keepNext/>
        <w:keepLines/>
        <w:widowControl w:val="0"/>
        <w:numPr>
          <w:ilvl w:val="0"/>
          <w:numId w:val="5"/>
        </w:numPr>
        <w:shd w:val="clear" w:color="auto" w:fill="auto"/>
        <w:tabs>
          <w:tab w:pos="504" w:val="left"/>
        </w:tabs>
        <w:bidi w:val="0"/>
        <w:spacing w:before="0" w:after="680" w:line="240" w:lineRule="auto"/>
        <w:ind w:left="0" w:right="0" w:firstLine="0"/>
        <w:jc w:val="both"/>
      </w:pPr>
      <w:bookmarkStart w:id="50" w:name="bookmark50"/>
      <w:bookmarkStart w:id="51" w:name="bookmark51"/>
      <w:bookmarkStart w:id="52" w:name="bookmark52"/>
      <w:bookmarkStart w:id="53" w:name="bookmark53"/>
      <w:bookmarkEnd w:id="52"/>
      <w:r>
        <w:rPr>
          <w:color w:val="000000"/>
          <w:spacing w:val="0"/>
          <w:w w:val="100"/>
          <w:position w:val="0"/>
          <w:shd w:val="clear" w:color="auto" w:fill="auto"/>
          <w:lang w:val="cs-CZ" w:eastAsia="cs-CZ" w:bidi="cs-CZ"/>
        </w:rPr>
        <w:t>Zhotovitel dále prohlašuje, že jsou mu známé všechny okolnosti pro řádné plnění díla.</w:t>
      </w:r>
      <w:bookmarkEnd w:id="50"/>
      <w:bookmarkEnd w:id="51"/>
      <w:bookmarkEnd w:id="53"/>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7"/>
        </w:numPr>
        <w:shd w:val="clear" w:color="auto" w:fill="auto"/>
        <w:tabs>
          <w:tab w:pos="1240" w:val="left"/>
        </w:tabs>
        <w:bidi w:val="0"/>
        <w:spacing w:before="0" w:line="240" w:lineRule="auto"/>
        <w:ind w:left="0" w:right="0" w:firstLine="880"/>
        <w:jc w:val="both"/>
      </w:pPr>
      <w:bookmarkStart w:id="54" w:name="bookmark54"/>
      <w:bookmarkEnd w:id="54"/>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line="240" w:lineRule="auto"/>
        <w:ind w:left="1240" w:right="0" w:firstLine="0"/>
        <w:jc w:val="both"/>
      </w:pPr>
      <w:r>
        <w:rPr>
          <w:color w:val="000000"/>
          <w:spacing w:val="0"/>
          <w:w w:val="100"/>
          <w:position w:val="0"/>
          <w:shd w:val="clear" w:color="auto" w:fill="auto"/>
          <w:lang w:val="cs-CZ" w:eastAsia="cs-CZ" w:bidi="cs-CZ"/>
        </w:rPr>
        <w:t>Zhotovitel se zavazuje provést dílo v následujících termínech:</w:t>
      </w:r>
    </w:p>
    <w:p>
      <w:pPr>
        <w:pStyle w:val="Style25"/>
        <w:keepNext/>
        <w:keepLines/>
        <w:widowControl w:val="0"/>
        <w:shd w:val="clear" w:color="auto" w:fill="auto"/>
        <w:bidi w:val="0"/>
        <w:spacing w:before="0" w:after="0" w:line="240" w:lineRule="auto"/>
        <w:ind w:right="0" w:firstLine="0"/>
        <w:jc w:val="both"/>
      </w:pPr>
      <w:bookmarkStart w:id="55" w:name="bookmark55"/>
      <w:bookmarkStart w:id="56" w:name="bookmark56"/>
      <w:bookmarkStart w:id="57" w:name="bookmark57"/>
      <w:r>
        <w:rPr>
          <w:color w:val="00000A"/>
          <w:spacing w:val="0"/>
          <w:w w:val="100"/>
          <w:position w:val="0"/>
          <w:shd w:val="clear" w:color="auto" w:fill="auto"/>
          <w:lang w:val="cs-CZ" w:eastAsia="cs-CZ" w:bidi="cs-CZ"/>
        </w:rPr>
        <w:t xml:space="preserve">a.a) </w:t>
      </w:r>
      <w:r>
        <w:rPr>
          <w:b/>
          <w:bCs/>
          <w:color w:val="000000"/>
          <w:spacing w:val="0"/>
          <w:w w:val="100"/>
          <w:position w:val="0"/>
          <w:shd w:val="clear" w:color="auto" w:fill="auto"/>
          <w:lang w:val="cs-CZ" w:eastAsia="cs-CZ" w:bidi="cs-CZ"/>
        </w:rPr>
        <w:t>převzetí opravovaného stroje</w:t>
      </w:r>
      <w:r>
        <w:rPr>
          <w:color w:val="000000"/>
          <w:spacing w:val="0"/>
          <w:w w:val="100"/>
          <w:position w:val="0"/>
          <w:shd w:val="clear" w:color="auto" w:fill="auto"/>
          <w:lang w:val="cs-CZ" w:eastAsia="cs-CZ" w:bidi="cs-CZ"/>
        </w:rPr>
        <w:t>:</w:t>
      </w:r>
      <w:bookmarkEnd w:id="55"/>
      <w:bookmarkEnd w:id="56"/>
      <w:bookmarkEnd w:id="57"/>
    </w:p>
    <w:p>
      <w:pPr>
        <w:pStyle w:val="Style2"/>
        <w:keepNext w:val="0"/>
        <w:keepLines w:val="0"/>
        <w:widowControl w:val="0"/>
        <w:shd w:val="clear" w:color="auto" w:fill="auto"/>
        <w:bidi w:val="0"/>
        <w:spacing w:before="0" w:after="0" w:line="240" w:lineRule="auto"/>
        <w:ind w:left="1800" w:right="0" w:firstLine="0"/>
        <w:jc w:val="both"/>
      </w:pPr>
      <w:r>
        <w:rPr>
          <w:color w:val="00000A"/>
          <w:spacing w:val="0"/>
          <w:w w:val="100"/>
          <w:position w:val="0"/>
          <w:shd w:val="clear" w:color="auto" w:fill="auto"/>
          <w:lang w:val="cs-CZ" w:eastAsia="cs-CZ" w:bidi="cs-CZ"/>
        </w:rPr>
        <w:t>Zhotovitel se zavazuje převzít opravovaný stroj k opravě v místě uvedeném v čl.</w:t>
      </w:r>
    </w:p>
    <w:p>
      <w:pPr>
        <w:pStyle w:val="Style2"/>
        <w:keepNext w:val="0"/>
        <w:keepLines w:val="0"/>
        <w:widowControl w:val="0"/>
        <w:numPr>
          <w:ilvl w:val="0"/>
          <w:numId w:val="9"/>
        </w:numPr>
        <w:shd w:val="clear" w:color="auto" w:fill="auto"/>
        <w:tabs>
          <w:tab w:pos="2120" w:val="left"/>
        </w:tabs>
        <w:bidi w:val="0"/>
        <w:spacing w:before="0" w:line="240" w:lineRule="auto"/>
        <w:ind w:left="1800" w:right="0" w:firstLine="0"/>
        <w:jc w:val="both"/>
      </w:pPr>
      <w:bookmarkStart w:id="58" w:name="bookmark58"/>
      <w:bookmarkEnd w:id="58"/>
      <w:r>
        <w:rPr>
          <w:color w:val="00000A"/>
          <w:spacing w:val="0"/>
          <w:w w:val="100"/>
          <w:position w:val="0"/>
          <w:shd w:val="clear" w:color="auto" w:fill="auto"/>
          <w:lang w:val="cs-CZ" w:eastAsia="cs-CZ" w:bidi="cs-CZ"/>
        </w:rPr>
        <w:t>odst. 3 této smlouvy nejpozději do 10 kalendářních dní od nabytí účinnosti této smlouvy o dílo.</w:t>
      </w:r>
      <w:r>
        <w:br w:type="page"/>
      </w:r>
    </w:p>
    <w:p>
      <w:pPr>
        <w:pStyle w:val="Style25"/>
        <w:keepNext/>
        <w:keepLines/>
        <w:widowControl w:val="0"/>
        <w:shd w:val="clear" w:color="auto" w:fill="auto"/>
        <w:bidi w:val="0"/>
        <w:spacing w:before="0" w:after="0" w:line="240" w:lineRule="auto"/>
        <w:ind w:right="0" w:firstLine="0"/>
        <w:jc w:val="both"/>
      </w:pPr>
      <w:bookmarkStart w:id="59" w:name="bookmark59"/>
      <w:bookmarkStart w:id="60" w:name="bookmark60"/>
      <w:bookmarkStart w:id="61" w:name="bookmark61"/>
      <w:r>
        <w:rPr>
          <w:color w:val="00000A"/>
          <w:spacing w:val="0"/>
          <w:w w:val="100"/>
          <w:position w:val="0"/>
          <w:shd w:val="clear" w:color="auto" w:fill="auto"/>
          <w:lang w:val="cs-CZ" w:eastAsia="cs-CZ" w:bidi="cs-CZ"/>
        </w:rPr>
        <w:t xml:space="preserve">a.b) </w:t>
      </w:r>
      <w:r>
        <w:rPr>
          <w:b/>
          <w:bCs/>
          <w:color w:val="000000"/>
          <w:spacing w:val="0"/>
          <w:w w:val="100"/>
          <w:position w:val="0"/>
          <w:shd w:val="clear" w:color="auto" w:fill="auto"/>
          <w:lang w:val="cs-CZ" w:eastAsia="cs-CZ" w:bidi="cs-CZ"/>
        </w:rPr>
        <w:t>zahájení prací:</w:t>
      </w:r>
      <w:bookmarkEnd w:id="59"/>
      <w:bookmarkEnd w:id="60"/>
      <w:bookmarkEnd w:id="61"/>
    </w:p>
    <w:p>
      <w:pPr>
        <w:pStyle w:val="Style2"/>
        <w:keepNext w:val="0"/>
        <w:keepLines w:val="0"/>
        <w:widowControl w:val="0"/>
        <w:shd w:val="clear" w:color="auto" w:fill="auto"/>
        <w:bidi w:val="0"/>
        <w:spacing w:before="0" w:line="240" w:lineRule="auto"/>
        <w:ind w:left="1800" w:right="0" w:firstLine="0"/>
        <w:jc w:val="both"/>
      </w:pPr>
      <w:r>
        <w:rPr>
          <w:color w:val="00000A"/>
          <w:spacing w:val="0"/>
          <w:w w:val="100"/>
          <w:position w:val="0"/>
          <w:shd w:val="clear" w:color="auto" w:fill="auto"/>
          <w:lang w:val="cs-CZ" w:eastAsia="cs-CZ" w:bidi="cs-CZ"/>
        </w:rPr>
        <w:t>Bez zbytečného odkladu po převzetí předmětu oprav.</w:t>
      </w:r>
    </w:p>
    <w:p>
      <w:pPr>
        <w:pStyle w:val="Style2"/>
        <w:keepNext w:val="0"/>
        <w:keepLines w:val="0"/>
        <w:widowControl w:val="0"/>
        <w:shd w:val="clear" w:color="auto" w:fill="auto"/>
        <w:bidi w:val="0"/>
        <w:spacing w:before="0" w:after="440" w:line="240" w:lineRule="auto"/>
        <w:ind w:left="1800" w:right="0" w:hanging="420"/>
        <w:jc w:val="both"/>
      </w:pPr>
      <w:bookmarkStart w:id="62" w:name="bookmark62"/>
      <w:r>
        <w:rPr>
          <w:color w:val="00000A"/>
          <w:spacing w:val="0"/>
          <w:w w:val="100"/>
          <w:position w:val="0"/>
          <w:shd w:val="clear" w:color="auto" w:fill="auto"/>
          <w:lang w:val="cs-CZ" w:eastAsia="cs-CZ" w:bidi="cs-CZ"/>
        </w:rPr>
        <w:t xml:space="preserve">a.c) </w:t>
      </w:r>
      <w:r>
        <w:rPr>
          <w:b/>
          <w:bCs/>
          <w:color w:val="000000"/>
          <w:spacing w:val="0"/>
          <w:w w:val="100"/>
          <w:position w:val="0"/>
          <w:shd w:val="clear" w:color="auto" w:fill="auto"/>
          <w:lang w:val="cs-CZ" w:eastAsia="cs-CZ" w:bidi="cs-CZ"/>
        </w:rPr>
        <w:t xml:space="preserve">předání a převzetí dokončeného díla: </w:t>
      </w:r>
      <w:r>
        <w:rPr>
          <w:color w:val="00000A"/>
          <w:spacing w:val="0"/>
          <w:w w:val="100"/>
          <w:position w:val="0"/>
          <w:shd w:val="clear" w:color="auto" w:fill="auto"/>
          <w:lang w:val="cs-CZ" w:eastAsia="cs-CZ" w:bidi="cs-CZ"/>
        </w:rPr>
        <w:t>Nejpozději do 31.12.2025</w:t>
      </w:r>
      <w:bookmarkEnd w:id="62"/>
    </w:p>
    <w:p>
      <w:pPr>
        <w:pStyle w:val="Style2"/>
        <w:keepNext w:val="0"/>
        <w:keepLines w:val="0"/>
        <w:widowControl w:val="0"/>
        <w:numPr>
          <w:ilvl w:val="0"/>
          <w:numId w:val="7"/>
        </w:numPr>
        <w:shd w:val="clear" w:color="auto" w:fill="auto"/>
        <w:tabs>
          <w:tab w:pos="1260" w:val="left"/>
        </w:tabs>
        <w:bidi w:val="0"/>
        <w:spacing w:before="0" w:after="380" w:line="240" w:lineRule="auto"/>
        <w:ind w:left="1240" w:right="0" w:hanging="340"/>
        <w:jc w:val="both"/>
      </w:pPr>
      <w:bookmarkStart w:id="63" w:name="bookmark63"/>
      <w:bookmarkEnd w:id="63"/>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2"/>
        <w:keepNext w:val="0"/>
        <w:keepLines w:val="0"/>
        <w:widowControl w:val="0"/>
        <w:numPr>
          <w:ilvl w:val="0"/>
          <w:numId w:val="7"/>
        </w:numPr>
        <w:shd w:val="clear" w:color="auto" w:fill="auto"/>
        <w:tabs>
          <w:tab w:pos="1260" w:val="left"/>
        </w:tabs>
        <w:bidi w:val="0"/>
        <w:spacing w:before="0" w:line="240" w:lineRule="auto"/>
        <w:ind w:left="1240" w:right="0" w:hanging="340"/>
        <w:jc w:val="both"/>
      </w:pPr>
      <w:bookmarkStart w:id="64" w:name="bookmark64"/>
      <w:bookmarkEnd w:id="64"/>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7"/>
        </w:numPr>
        <w:shd w:val="clear" w:color="auto" w:fill="auto"/>
        <w:tabs>
          <w:tab w:pos="1260" w:val="left"/>
        </w:tabs>
        <w:bidi w:val="0"/>
        <w:spacing w:before="0" w:after="440" w:line="240" w:lineRule="auto"/>
        <w:ind w:left="1240" w:right="0" w:hanging="340"/>
        <w:jc w:val="both"/>
      </w:pPr>
      <w:bookmarkStart w:id="65" w:name="bookmark65"/>
      <w:bookmarkEnd w:id="65"/>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11"/>
        </w:numPr>
        <w:shd w:val="clear" w:color="auto" w:fill="auto"/>
        <w:tabs>
          <w:tab w:pos="907" w:val="left"/>
        </w:tabs>
        <w:bidi w:val="0"/>
        <w:spacing w:before="0" w:line="240" w:lineRule="auto"/>
        <w:ind w:left="880" w:right="0" w:hanging="360"/>
        <w:jc w:val="both"/>
      </w:pPr>
      <w:bookmarkStart w:id="66" w:name="bookmark66"/>
      <w:bookmarkEnd w:id="66"/>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8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11"/>
        </w:numPr>
        <w:shd w:val="clear" w:color="auto" w:fill="auto"/>
        <w:tabs>
          <w:tab w:pos="907" w:val="left"/>
        </w:tabs>
        <w:bidi w:val="0"/>
        <w:spacing w:before="0" w:line="240" w:lineRule="auto"/>
        <w:ind w:left="880" w:right="0" w:hanging="360"/>
        <w:jc w:val="both"/>
      </w:pPr>
      <w:bookmarkStart w:id="67" w:name="bookmark67"/>
      <w:bookmarkEnd w:id="67"/>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díle, přičemž jejich zajištění je podmínkou pro řádné dokončení díla. Odůvodněné změny budou po projednání oprávněnosti předloženy zhotovitelem formou návrhu dodatku ke smlouvě o dílo.</w:t>
      </w:r>
    </w:p>
    <w:p>
      <w:pPr>
        <w:pStyle w:val="Style2"/>
        <w:keepNext w:val="0"/>
        <w:keepLines w:val="0"/>
        <w:widowControl w:val="0"/>
        <w:numPr>
          <w:ilvl w:val="0"/>
          <w:numId w:val="11"/>
        </w:numPr>
        <w:shd w:val="clear" w:color="auto" w:fill="auto"/>
        <w:tabs>
          <w:tab w:pos="907" w:val="left"/>
        </w:tabs>
        <w:bidi w:val="0"/>
        <w:spacing w:before="0" w:line="240" w:lineRule="auto"/>
        <w:ind w:left="880" w:right="0" w:hanging="360"/>
        <w:jc w:val="both"/>
      </w:pPr>
      <w:bookmarkStart w:id="68" w:name="bookmark68"/>
      <w:bookmarkEnd w:id="68"/>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2"/>
        <w:keepNext w:val="0"/>
        <w:keepLines w:val="0"/>
        <w:widowControl w:val="0"/>
        <w:numPr>
          <w:ilvl w:val="0"/>
          <w:numId w:val="11"/>
        </w:numPr>
        <w:shd w:val="clear" w:color="auto" w:fill="auto"/>
        <w:tabs>
          <w:tab w:pos="907" w:val="left"/>
        </w:tabs>
        <w:bidi w:val="0"/>
        <w:spacing w:before="0" w:after="440" w:line="230" w:lineRule="auto"/>
        <w:ind w:left="880" w:right="0" w:hanging="360"/>
        <w:jc w:val="both"/>
      </w:pPr>
      <w:r>
        <mc:AlternateContent>
          <mc:Choice Requires="wps">
            <w:drawing>
              <wp:anchor distT="0" distB="0" distL="114300" distR="114300" simplePos="0" relativeHeight="125829378" behindDoc="0" locked="0" layoutInCell="1" allowOverlap="1">
                <wp:simplePos x="0" y="0"/>
                <wp:positionH relativeFrom="page">
                  <wp:posOffset>5459095</wp:posOffset>
                </wp:positionH>
                <wp:positionV relativeFrom="paragraph">
                  <wp:posOffset>647700</wp:posOffset>
                </wp:positionV>
                <wp:extent cx="758825" cy="237490"/>
                <wp:wrapSquare wrapText="left"/>
                <wp:docPr id="1" name="Shape 1"/>
                <a:graphic xmlns:a="http://schemas.openxmlformats.org/drawingml/2006/main">
                  <a:graphicData uri="http://schemas.microsoft.com/office/word/2010/wordprocessingShape">
                    <wps:wsp>
                      <wps:cNvSpPr txBox="1"/>
                      <wps:spPr>
                        <a:xfrm>
                          <a:ext cx="758825" cy="2374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240 000 Kč</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29.85000000000002pt;margin-top:51.pt;width:59.75pt;height:18.6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240 000 Kč</w:t>
                      </w:r>
                    </w:p>
                  </w:txbxContent>
                </v:textbox>
                <w10:wrap type="square" side="left" anchorx="page"/>
              </v:shape>
            </w:pict>
          </mc:Fallback>
        </mc:AlternateContent>
      </w:r>
      <w:bookmarkStart w:id="69" w:name="bookmark69"/>
      <w:bookmarkEnd w:id="69"/>
      <w:r>
        <w:rPr>
          <w:color w:val="000000"/>
          <w:spacing w:val="0"/>
          <w:w w:val="100"/>
          <w:position w:val="0"/>
          <w:shd w:val="clear" w:color="auto" w:fill="auto"/>
          <w:lang w:val="cs-CZ" w:eastAsia="cs-CZ" w:bidi="cs-CZ"/>
        </w:rPr>
        <w:t>Objednatel souhlasí s tím, že proplatí zhotoviteli jako protihodnotu za provedení díla částku:</w:t>
      </w:r>
    </w:p>
    <w:p>
      <w:pPr>
        <w:pStyle w:val="Style2"/>
        <w:keepNext w:val="0"/>
        <w:keepLines w:val="0"/>
        <w:widowControl w:val="0"/>
        <w:shd w:val="clear" w:color="auto" w:fill="auto"/>
        <w:bidi w:val="0"/>
        <w:spacing w:before="0" w:after="0" w:line="480" w:lineRule="auto"/>
        <w:ind w:left="880" w:right="0" w:firstLine="20"/>
        <w:jc w:val="left"/>
      </w:pPr>
      <w:r>
        <w:rPr>
          <w:color w:val="000000"/>
          <w:spacing w:val="0"/>
          <w:w w:val="100"/>
          <w:position w:val="0"/>
          <w:shd w:val="clear" w:color="auto" w:fill="auto"/>
          <w:lang w:val="cs-CZ" w:eastAsia="cs-CZ" w:bidi="cs-CZ"/>
        </w:rPr>
        <w:t>Celková smluvní cena díla bez DPH Slovy (dvěstěčtyřicettisíckorunčeských)</w:t>
      </w:r>
    </w:p>
    <w:p>
      <w:pPr>
        <w:pStyle w:val="Style2"/>
        <w:keepNext w:val="0"/>
        <w:keepLines w:val="0"/>
        <w:widowControl w:val="0"/>
        <w:shd w:val="clear" w:color="auto" w:fill="auto"/>
        <w:bidi w:val="0"/>
        <w:spacing w:before="0" w:line="240" w:lineRule="auto"/>
        <w:ind w:left="0" w:right="0" w:firstLine="880"/>
        <w:jc w:val="both"/>
      </w:pPr>
      <w:r>
        <w:rPr>
          <w:b/>
          <w:bCs/>
          <w:color w:val="000000"/>
          <w:spacing w:val="0"/>
          <w:w w:val="100"/>
          <w:position w:val="0"/>
          <w:shd w:val="clear" w:color="auto" w:fill="auto"/>
          <w:lang w:val="cs-CZ" w:eastAsia="cs-CZ" w:bidi="cs-CZ"/>
        </w:rPr>
        <w:t>Cena je pevná celková a konečná.</w:t>
      </w:r>
    </w:p>
    <w:p>
      <w:pPr>
        <w:pStyle w:val="Style2"/>
        <w:keepNext w:val="0"/>
        <w:keepLines w:val="0"/>
        <w:widowControl w:val="0"/>
        <w:numPr>
          <w:ilvl w:val="0"/>
          <w:numId w:val="11"/>
        </w:numPr>
        <w:shd w:val="clear" w:color="auto" w:fill="auto"/>
        <w:tabs>
          <w:tab w:pos="907" w:val="left"/>
        </w:tabs>
        <w:bidi w:val="0"/>
        <w:spacing w:before="0" w:line="240" w:lineRule="auto"/>
        <w:ind w:left="880" w:right="0" w:hanging="360"/>
        <w:jc w:val="both"/>
      </w:pPr>
      <w:bookmarkStart w:id="70" w:name="bookmark70"/>
      <w:bookmarkEnd w:id="70"/>
      <w:r>
        <w:rPr>
          <w:color w:val="00000A"/>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shd w:val="clear" w:color="auto" w:fill="auto"/>
        <w:bidi w:val="0"/>
        <w:spacing w:before="0" w:after="180" w:line="240" w:lineRule="auto"/>
        <w:ind w:left="0" w:right="0" w:firstLine="520"/>
        <w:jc w:val="both"/>
      </w:pPr>
      <w:r>
        <w:rPr>
          <w:b/>
          <w:bCs/>
          <w:color w:val="808080"/>
          <w:spacing w:val="0"/>
          <w:w w:val="100"/>
          <w:position w:val="0"/>
          <w:sz w:val="18"/>
          <w:szCs w:val="18"/>
          <w:shd w:val="clear" w:color="auto" w:fill="auto"/>
          <w:lang w:val="cs-CZ" w:eastAsia="cs-CZ" w:bidi="cs-CZ"/>
        </w:rPr>
        <w:t xml:space="preserve">a.i.1. </w:t>
      </w:r>
      <w:r>
        <w:rPr>
          <w:color w:val="00000A"/>
          <w:spacing w:val="0"/>
          <w:w w:val="100"/>
          <w:position w:val="0"/>
          <w:shd w:val="clear" w:color="auto" w:fill="auto"/>
          <w:lang w:val="cs-CZ" w:eastAsia="cs-CZ" w:bidi="cs-CZ"/>
        </w:rPr>
        <w:t>Objednatel neposkytne zhotoviteli zálohu.</w:t>
      </w:r>
    </w:p>
    <w:p>
      <w:pPr>
        <w:pStyle w:val="Style2"/>
        <w:keepNext w:val="0"/>
        <w:keepLines w:val="0"/>
        <w:widowControl w:val="0"/>
        <w:shd w:val="clear" w:color="auto" w:fill="auto"/>
        <w:tabs>
          <w:tab w:pos="881" w:val="left"/>
        </w:tabs>
        <w:bidi w:val="0"/>
        <w:spacing w:before="0" w:after="180" w:line="221" w:lineRule="auto"/>
        <w:ind w:left="0" w:right="0" w:firstLine="520"/>
        <w:jc w:val="both"/>
      </w:pPr>
      <w:bookmarkStart w:id="71" w:name="bookmark71"/>
      <w:r>
        <w:rPr>
          <w:rFonts w:ascii="Times New Roman" w:eastAsia="Times New Roman" w:hAnsi="Times New Roman" w:cs="Times New Roman"/>
          <w:b/>
          <w:bCs/>
          <w:color w:val="000000"/>
          <w:spacing w:val="0"/>
          <w:w w:val="100"/>
          <w:position w:val="0"/>
          <w:sz w:val="24"/>
          <w:szCs w:val="24"/>
          <w:shd w:val="clear" w:color="auto" w:fill="auto"/>
          <w:lang w:val="cs-CZ" w:eastAsia="cs-CZ" w:bidi="cs-CZ"/>
        </w:rPr>
        <w:t>а</w:t>
      </w:r>
      <w:bookmarkEnd w:id="71"/>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tab/>
        <w:t xml:space="preserve">i.2. </w:t>
      </w:r>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numPr>
          <w:ilvl w:val="0"/>
          <w:numId w:val="13"/>
        </w:numPr>
        <w:shd w:val="clear" w:color="auto" w:fill="auto"/>
        <w:tabs>
          <w:tab w:pos="917" w:val="left"/>
        </w:tabs>
        <w:bidi w:val="0"/>
        <w:spacing w:before="0" w:after="0" w:line="240" w:lineRule="auto"/>
        <w:ind w:left="880" w:right="0" w:hanging="360"/>
        <w:jc w:val="both"/>
      </w:pPr>
      <w:bookmarkStart w:id="72" w:name="bookmark72"/>
      <w:bookmarkEnd w:id="72"/>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Faktura musí obsahovat celkovou smluvní cenu dokončeného díla. Přílohou faktury bude protokol o předání a převzetí díla bez vad a nedodělků.</w:t>
      </w:r>
    </w:p>
    <w:p>
      <w:pPr>
        <w:pStyle w:val="Style2"/>
        <w:keepNext w:val="0"/>
        <w:keepLines w:val="0"/>
        <w:widowControl w:val="0"/>
        <w:shd w:val="clear" w:color="auto" w:fill="auto"/>
        <w:bidi w:val="0"/>
        <w:spacing w:before="0" w:after="180" w:line="240" w:lineRule="auto"/>
        <w:ind w:left="880" w:right="0" w:firstLine="4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2"/>
        <w:keepNext w:val="0"/>
        <w:keepLines w:val="0"/>
        <w:widowControl w:val="0"/>
        <w:numPr>
          <w:ilvl w:val="0"/>
          <w:numId w:val="13"/>
        </w:numPr>
        <w:shd w:val="clear" w:color="auto" w:fill="auto"/>
        <w:tabs>
          <w:tab w:pos="917" w:val="left"/>
        </w:tabs>
        <w:bidi w:val="0"/>
        <w:spacing w:before="0" w:after="0" w:line="240" w:lineRule="auto"/>
        <w:ind w:left="880" w:right="0" w:hanging="360"/>
        <w:jc w:val="both"/>
      </w:pPr>
      <w:bookmarkStart w:id="73" w:name="bookmark73"/>
      <w:bookmarkEnd w:id="73"/>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after="180" w:line="240" w:lineRule="auto"/>
        <w:ind w:left="0" w:right="0" w:firstLine="880"/>
        <w:jc w:val="both"/>
      </w:pPr>
      <w:r>
        <w:rPr>
          <w:color w:val="000000"/>
          <w:spacing w:val="0"/>
          <w:w w:val="100"/>
          <w:position w:val="0"/>
          <w:shd w:val="clear" w:color="auto" w:fill="auto"/>
          <w:lang w:val="cs-CZ" w:eastAsia="cs-CZ" w:bidi="cs-CZ"/>
        </w:rPr>
        <w:t>Předat faktury lze i elektronicky na adresu:.</w:t>
      </w:r>
    </w:p>
    <w:p>
      <w:pPr>
        <w:pStyle w:val="Style2"/>
        <w:keepNext w:val="0"/>
        <w:keepLines w:val="0"/>
        <w:widowControl w:val="0"/>
        <w:numPr>
          <w:ilvl w:val="0"/>
          <w:numId w:val="13"/>
        </w:numPr>
        <w:shd w:val="clear" w:color="auto" w:fill="auto"/>
        <w:tabs>
          <w:tab w:pos="917" w:val="left"/>
        </w:tabs>
        <w:bidi w:val="0"/>
        <w:spacing w:before="0" w:after="180" w:line="240" w:lineRule="auto"/>
        <w:ind w:left="880" w:right="0" w:hanging="360"/>
        <w:jc w:val="both"/>
      </w:pPr>
      <w:bookmarkStart w:id="74" w:name="bookmark74"/>
      <w:bookmarkEnd w:id="74"/>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shd w:val="clear" w:color="auto" w:fill="auto"/>
        <w:tabs>
          <w:tab w:pos="917" w:val="left"/>
        </w:tabs>
        <w:bidi w:val="0"/>
        <w:spacing w:before="0" w:after="180" w:line="240" w:lineRule="auto"/>
        <w:ind w:left="0" w:right="0" w:firstLine="520"/>
        <w:jc w:val="both"/>
      </w:pPr>
      <w:bookmarkStart w:id="75" w:name="bookmark75"/>
      <w:r>
        <w:rPr>
          <w:b/>
          <w:bCs/>
          <w:color w:val="000000"/>
          <w:spacing w:val="0"/>
          <w:w w:val="100"/>
          <w:position w:val="0"/>
          <w:shd w:val="clear" w:color="auto" w:fill="auto"/>
          <w:lang w:val="cs-CZ" w:eastAsia="cs-CZ" w:bidi="cs-CZ"/>
        </w:rPr>
        <w:t>б</w:t>
      </w:r>
      <w:bookmarkEnd w:id="75"/>
      <w:r>
        <w:rPr>
          <w:color w:val="000000"/>
          <w:spacing w:val="0"/>
          <w:w w:val="100"/>
          <w:position w:val="0"/>
          <w:shd w:val="clear" w:color="auto" w:fill="auto"/>
          <w:lang w:val="cs-CZ" w:eastAsia="cs-CZ" w:bidi="cs-CZ"/>
        </w:rPr>
        <w:t>.</w:t>
        <w:tab/>
        <w:t>Splatnost faktury je 30 dnů ode dne doručení faktury objednateli.</w:t>
      </w:r>
    </w:p>
    <w:p>
      <w:pPr>
        <w:pStyle w:val="Style2"/>
        <w:keepNext w:val="0"/>
        <w:keepLines w:val="0"/>
        <w:widowControl w:val="0"/>
        <w:numPr>
          <w:ilvl w:val="0"/>
          <w:numId w:val="15"/>
        </w:numPr>
        <w:shd w:val="clear" w:color="auto" w:fill="auto"/>
        <w:tabs>
          <w:tab w:pos="917" w:val="left"/>
        </w:tabs>
        <w:bidi w:val="0"/>
        <w:spacing w:before="0" w:after="440" w:line="240" w:lineRule="auto"/>
        <w:ind w:left="880" w:right="0" w:hanging="360"/>
        <w:jc w:val="both"/>
      </w:pPr>
      <w:bookmarkStart w:id="76" w:name="bookmark76"/>
      <w:bookmarkEnd w:id="76"/>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7"/>
        </w:numPr>
        <w:shd w:val="clear" w:color="auto" w:fill="auto"/>
        <w:tabs>
          <w:tab w:pos="917" w:val="left"/>
        </w:tabs>
        <w:bidi w:val="0"/>
        <w:spacing w:before="0" w:after="180" w:line="240" w:lineRule="auto"/>
        <w:ind w:left="880" w:right="0" w:hanging="360"/>
        <w:jc w:val="both"/>
      </w:pPr>
      <w:bookmarkStart w:id="77" w:name="bookmark77"/>
      <w:bookmarkEnd w:id="77"/>
      <w:r>
        <w:rPr>
          <w:color w:val="000000"/>
          <w:spacing w:val="0"/>
          <w:w w:val="100"/>
          <w:position w:val="0"/>
          <w:shd w:val="clear" w:color="auto" w:fill="auto"/>
          <w:lang w:val="cs-CZ" w:eastAsia="cs-CZ" w:bidi="cs-CZ"/>
        </w:rPr>
        <w:t>Pokud bude zhotovitel v prodlení proti termínu předání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7"/>
        </w:numPr>
        <w:shd w:val="clear" w:color="auto" w:fill="auto"/>
        <w:tabs>
          <w:tab w:pos="917" w:val="left"/>
        </w:tabs>
        <w:bidi w:val="0"/>
        <w:spacing w:before="0" w:after="180" w:line="240" w:lineRule="auto"/>
        <w:ind w:left="880" w:right="0" w:hanging="360"/>
        <w:jc w:val="both"/>
      </w:pPr>
      <w:bookmarkStart w:id="78" w:name="bookmark78"/>
      <w:bookmarkEnd w:id="78"/>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7"/>
        </w:numPr>
        <w:shd w:val="clear" w:color="auto" w:fill="auto"/>
        <w:tabs>
          <w:tab w:pos="917" w:val="left"/>
        </w:tabs>
        <w:bidi w:val="0"/>
        <w:spacing w:before="0" w:after="180" w:line="240" w:lineRule="auto"/>
        <w:ind w:left="880" w:right="0" w:hanging="360"/>
        <w:jc w:val="both"/>
      </w:pPr>
      <w:bookmarkStart w:id="79" w:name="bookmark79"/>
      <w:bookmarkEnd w:id="79"/>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p>
    <w:p>
      <w:pPr>
        <w:pStyle w:val="Style2"/>
        <w:keepNext w:val="0"/>
        <w:keepLines w:val="0"/>
        <w:widowControl w:val="0"/>
        <w:numPr>
          <w:ilvl w:val="0"/>
          <w:numId w:val="17"/>
        </w:numPr>
        <w:shd w:val="clear" w:color="auto" w:fill="auto"/>
        <w:tabs>
          <w:tab w:pos="917" w:val="left"/>
        </w:tabs>
        <w:bidi w:val="0"/>
        <w:spacing w:before="0" w:after="180" w:line="240" w:lineRule="auto"/>
        <w:ind w:left="880" w:right="0" w:hanging="360"/>
        <w:jc w:val="both"/>
      </w:pPr>
      <w:bookmarkStart w:id="80" w:name="bookmark80"/>
      <w:bookmarkEnd w:id="80"/>
      <w:r>
        <w:rPr>
          <w:color w:val="000000"/>
          <w:spacing w:val="0"/>
          <w:w w:val="100"/>
          <w:position w:val="0"/>
          <w:shd w:val="clear" w:color="auto" w:fill="auto"/>
          <w:lang w:val="cs-CZ" w:eastAsia="cs-CZ" w:bidi="cs-CZ"/>
        </w:rPr>
        <w:t>Při nesplnění termínu pro převzetí opravovaného stroje dle čl. II. odst. 1. písm. a) této smlouvy se sjednává smluvní pokuta ve výši 2 000,- Kč za každý i započatý kalendářní den prodlení, až do dne splnění této povinnosti.</w:t>
      </w:r>
    </w:p>
    <w:p>
      <w:pPr>
        <w:pStyle w:val="Style2"/>
        <w:keepNext w:val="0"/>
        <w:keepLines w:val="0"/>
        <w:widowControl w:val="0"/>
        <w:numPr>
          <w:ilvl w:val="0"/>
          <w:numId w:val="17"/>
        </w:numPr>
        <w:shd w:val="clear" w:color="auto" w:fill="auto"/>
        <w:tabs>
          <w:tab w:pos="925" w:val="left"/>
        </w:tabs>
        <w:bidi w:val="0"/>
        <w:spacing w:before="0" w:line="240" w:lineRule="auto"/>
        <w:ind w:left="880" w:right="0" w:hanging="360"/>
        <w:jc w:val="both"/>
      </w:pPr>
      <w:bookmarkStart w:id="81" w:name="bookmark81"/>
      <w:bookmarkEnd w:id="81"/>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písemně upozorněn objednatelem, činí 1.000,- Kč za každý případ.</w:t>
      </w:r>
    </w:p>
    <w:p>
      <w:pPr>
        <w:pStyle w:val="Style2"/>
        <w:keepNext w:val="0"/>
        <w:keepLines w:val="0"/>
        <w:widowControl w:val="0"/>
        <w:numPr>
          <w:ilvl w:val="0"/>
          <w:numId w:val="17"/>
        </w:numPr>
        <w:shd w:val="clear" w:color="auto" w:fill="auto"/>
        <w:tabs>
          <w:tab w:pos="925" w:val="left"/>
        </w:tabs>
        <w:bidi w:val="0"/>
        <w:spacing w:before="0" w:line="240" w:lineRule="auto"/>
        <w:ind w:left="880" w:right="0" w:hanging="360"/>
        <w:jc w:val="both"/>
      </w:pPr>
      <w:bookmarkStart w:id="82" w:name="bookmark82"/>
      <w:bookmarkEnd w:id="82"/>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7"/>
        </w:numPr>
        <w:shd w:val="clear" w:color="auto" w:fill="auto"/>
        <w:tabs>
          <w:tab w:pos="925" w:val="left"/>
        </w:tabs>
        <w:bidi w:val="0"/>
        <w:spacing w:before="0" w:line="240" w:lineRule="auto"/>
        <w:ind w:left="880" w:right="0" w:hanging="360"/>
        <w:jc w:val="both"/>
      </w:pPr>
      <w:bookmarkStart w:id="83" w:name="bookmark83"/>
      <w:bookmarkEnd w:id="83"/>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7"/>
        </w:numPr>
        <w:shd w:val="clear" w:color="auto" w:fill="auto"/>
        <w:tabs>
          <w:tab w:pos="925" w:val="left"/>
        </w:tabs>
        <w:bidi w:val="0"/>
        <w:spacing w:before="0" w:line="240" w:lineRule="auto"/>
        <w:ind w:left="880" w:right="0" w:hanging="360"/>
        <w:jc w:val="both"/>
      </w:pPr>
      <w:bookmarkStart w:id="84" w:name="bookmark84"/>
      <w:bookmarkEnd w:id="84"/>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7"/>
        </w:numPr>
        <w:shd w:val="clear" w:color="auto" w:fill="auto"/>
        <w:tabs>
          <w:tab w:pos="925" w:val="left"/>
        </w:tabs>
        <w:bidi w:val="0"/>
        <w:spacing w:before="0" w:line="240" w:lineRule="auto"/>
        <w:ind w:left="880" w:right="0" w:hanging="360"/>
        <w:jc w:val="both"/>
      </w:pPr>
      <w:bookmarkStart w:id="85" w:name="bookmark85"/>
      <w:bookmarkEnd w:id="85"/>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7"/>
        </w:numPr>
        <w:shd w:val="clear" w:color="auto" w:fill="auto"/>
        <w:tabs>
          <w:tab w:pos="1022" w:val="left"/>
        </w:tabs>
        <w:bidi w:val="0"/>
        <w:spacing w:before="0" w:after="440" w:line="240" w:lineRule="auto"/>
        <w:ind w:left="880" w:right="0" w:hanging="360"/>
        <w:jc w:val="both"/>
      </w:pPr>
      <w:bookmarkStart w:id="86" w:name="bookmark86"/>
      <w:bookmarkEnd w:id="86"/>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2"/>
        <w:keepNext w:val="0"/>
        <w:keepLines w:val="0"/>
        <w:widowControl w:val="0"/>
        <w:numPr>
          <w:ilvl w:val="0"/>
          <w:numId w:val="19"/>
        </w:numPr>
        <w:shd w:val="clear" w:color="auto" w:fill="auto"/>
        <w:tabs>
          <w:tab w:pos="925" w:val="left"/>
        </w:tabs>
        <w:bidi w:val="0"/>
        <w:spacing w:before="0" w:after="0" w:line="221" w:lineRule="auto"/>
        <w:ind w:left="0" w:right="0" w:firstLine="520"/>
        <w:jc w:val="both"/>
      </w:pPr>
      <w:bookmarkStart w:id="87" w:name="bookmark87"/>
      <w:bookmarkEnd w:id="87"/>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0" w:line="240" w:lineRule="auto"/>
        <w:ind w:left="880" w:right="0" w:firstLine="60"/>
        <w:jc w:val="both"/>
      </w:pPr>
      <w:r>
        <w:rPr>
          <w:color w:val="00000A"/>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880" w:right="0" w:firstLine="60"/>
        <w:jc w:val="both"/>
      </w:pPr>
      <w:r>
        <w:rPr>
          <w:color w:val="00000A"/>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shd w:val="clear" w:color="auto" w:fill="auto"/>
        <w:bidi w:val="0"/>
        <w:spacing w:before="0" w:after="0" w:line="240" w:lineRule="auto"/>
        <w:ind w:left="0" w:right="0" w:firstLine="880"/>
        <w:jc w:val="both"/>
      </w:pPr>
      <w:r>
        <w:rPr>
          <w:color w:val="00000A"/>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21"/>
        </w:numPr>
        <w:shd w:val="clear" w:color="auto" w:fill="auto"/>
        <w:tabs>
          <w:tab w:pos="1506" w:val="left"/>
        </w:tabs>
        <w:bidi w:val="0"/>
        <w:spacing w:before="0" w:after="0" w:line="240" w:lineRule="auto"/>
        <w:ind w:left="1520" w:right="0" w:hanging="580"/>
        <w:jc w:val="both"/>
      </w:pPr>
      <w:bookmarkStart w:id="88" w:name="bookmark88"/>
      <w:bookmarkEnd w:id="88"/>
      <w:r>
        <w:rPr>
          <w:color w:val="00000A"/>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21"/>
        </w:numPr>
        <w:shd w:val="clear" w:color="auto" w:fill="auto"/>
        <w:tabs>
          <w:tab w:pos="1506" w:val="left"/>
        </w:tabs>
        <w:bidi w:val="0"/>
        <w:spacing w:before="0" w:after="0" w:line="240" w:lineRule="auto"/>
        <w:ind w:left="1520" w:right="0" w:hanging="580"/>
        <w:jc w:val="both"/>
      </w:pPr>
      <w:bookmarkStart w:id="89" w:name="bookmark89"/>
      <w:bookmarkEnd w:id="89"/>
      <w:r>
        <w:rPr>
          <w:color w:val="00000A"/>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0" w:line="240" w:lineRule="auto"/>
        <w:ind w:left="880" w:right="0" w:firstLine="60"/>
        <w:jc w:val="both"/>
      </w:pPr>
      <w:r>
        <w:rPr>
          <w:color w:val="00000A"/>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880" w:right="0" w:firstLine="60"/>
        <w:jc w:val="both"/>
      </w:pPr>
      <w:r>
        <w:rPr>
          <w:color w:val="00000A"/>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line="240" w:lineRule="auto"/>
        <w:ind w:left="880" w:right="0" w:firstLine="60"/>
        <w:jc w:val="both"/>
      </w:pPr>
      <w:r>
        <w:rPr>
          <w:color w:val="00000A"/>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numPr>
          <w:ilvl w:val="0"/>
          <w:numId w:val="19"/>
        </w:numPr>
        <w:shd w:val="clear" w:color="auto" w:fill="auto"/>
        <w:tabs>
          <w:tab w:pos="925" w:val="left"/>
        </w:tabs>
        <w:bidi w:val="0"/>
        <w:spacing w:before="0" w:line="221" w:lineRule="auto"/>
        <w:ind w:left="0" w:right="0" w:firstLine="520"/>
        <w:jc w:val="both"/>
      </w:pPr>
      <w:bookmarkStart w:id="90" w:name="bookmark90"/>
      <w:bookmarkEnd w:id="90"/>
      <w:r>
        <w:rPr>
          <w:color w:val="000000"/>
          <w:spacing w:val="0"/>
          <w:w w:val="100"/>
          <w:position w:val="0"/>
          <w:shd w:val="clear" w:color="auto" w:fill="auto"/>
          <w:lang w:val="cs-CZ" w:eastAsia="cs-CZ" w:bidi="cs-CZ"/>
        </w:rPr>
        <w:t xml:space="preserve">Záruční doba se sjednává na </w:t>
      </w:r>
      <w:r>
        <w:rPr>
          <w:color w:val="00000A"/>
          <w:spacing w:val="0"/>
          <w:w w:val="100"/>
          <w:position w:val="0"/>
          <w:shd w:val="clear" w:color="auto" w:fill="auto"/>
          <w:lang w:val="cs-CZ" w:eastAsia="cs-CZ" w:bidi="cs-CZ"/>
        </w:rPr>
        <w:t xml:space="preserve">24 </w:t>
      </w:r>
      <w:r>
        <w:rPr>
          <w:color w:val="000000"/>
          <w:spacing w:val="0"/>
          <w:w w:val="100"/>
          <w:position w:val="0"/>
          <w:shd w:val="clear" w:color="auto" w:fill="auto"/>
          <w:lang w:val="cs-CZ" w:eastAsia="cs-CZ" w:bidi="cs-CZ"/>
        </w:rPr>
        <w:t>měsíců ode dne předání a převzetí díla objednatelem.</w:t>
      </w:r>
    </w:p>
    <w:p>
      <w:pPr>
        <w:pStyle w:val="Style2"/>
        <w:keepNext w:val="0"/>
        <w:keepLines w:val="0"/>
        <w:widowControl w:val="0"/>
        <w:shd w:val="clear" w:color="auto" w:fill="auto"/>
        <w:bidi w:val="0"/>
        <w:spacing w:before="0" w:line="240" w:lineRule="auto"/>
        <w:ind w:left="880" w:right="0" w:firstLine="6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2"/>
        <w:keepNext w:val="0"/>
        <w:keepLines w:val="0"/>
        <w:widowControl w:val="0"/>
        <w:shd w:val="clear" w:color="auto" w:fill="auto"/>
        <w:bidi w:val="0"/>
        <w:spacing w:before="0" w:line="240" w:lineRule="auto"/>
        <w:ind w:left="880" w:right="0" w:firstLine="6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2"/>
        <w:keepNext w:val="0"/>
        <w:keepLines w:val="0"/>
        <w:widowControl w:val="0"/>
        <w:numPr>
          <w:ilvl w:val="0"/>
          <w:numId w:val="19"/>
        </w:numPr>
        <w:shd w:val="clear" w:color="auto" w:fill="auto"/>
        <w:tabs>
          <w:tab w:pos="925" w:val="left"/>
        </w:tabs>
        <w:bidi w:val="0"/>
        <w:spacing w:before="0" w:after="180" w:line="230" w:lineRule="auto"/>
        <w:ind w:left="880" w:right="0" w:hanging="360"/>
        <w:jc w:val="both"/>
      </w:pPr>
      <w:bookmarkStart w:id="91" w:name="bookmark91"/>
      <w:bookmarkEnd w:id="91"/>
      <w:r>
        <w:rPr>
          <w:color w:val="000000"/>
          <w:spacing w:val="0"/>
          <w:w w:val="100"/>
          <w:position w:val="0"/>
          <w:shd w:val="clear" w:color="auto" w:fill="auto"/>
          <w:lang w:val="cs-CZ" w:eastAsia="cs-CZ" w:bidi="cs-CZ"/>
        </w:rPr>
        <w:t xml:space="preserve">Zhotovitel je povinen nejpozději do 14 dnů po obdržení reklamace písemně oznámit objednateli, zda reklamaci uznává či neuznává. Pokud tak neučiní, má se za to, že </w:t>
      </w:r>
      <w:r>
        <w:rPr>
          <w:color w:val="000000"/>
          <w:spacing w:val="0"/>
          <w:w w:val="100"/>
          <w:position w:val="0"/>
          <w:shd w:val="clear" w:color="auto" w:fill="auto"/>
          <w:lang w:val="cs-CZ" w:eastAsia="cs-CZ" w:bidi="cs-CZ"/>
        </w:rPr>
        <w:t>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2"/>
        <w:keepNext w:val="0"/>
        <w:keepLines w:val="0"/>
        <w:widowControl w:val="0"/>
        <w:numPr>
          <w:ilvl w:val="0"/>
          <w:numId w:val="19"/>
        </w:numPr>
        <w:shd w:val="clear" w:color="auto" w:fill="auto"/>
        <w:tabs>
          <w:tab w:pos="880" w:val="left"/>
        </w:tabs>
        <w:bidi w:val="0"/>
        <w:spacing w:before="0" w:after="440" w:line="240" w:lineRule="auto"/>
        <w:ind w:left="880" w:right="0" w:hanging="360"/>
        <w:jc w:val="both"/>
      </w:pPr>
      <w:bookmarkStart w:id="92" w:name="bookmark92"/>
      <w:bookmarkEnd w:id="92"/>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23"/>
        </w:numPr>
        <w:shd w:val="clear" w:color="auto" w:fill="auto"/>
        <w:tabs>
          <w:tab w:pos="880" w:val="left"/>
        </w:tabs>
        <w:bidi w:val="0"/>
        <w:spacing w:before="0" w:after="180" w:line="240" w:lineRule="auto"/>
        <w:ind w:left="880" w:right="0" w:hanging="360"/>
        <w:jc w:val="both"/>
      </w:pPr>
      <w:bookmarkStart w:id="93" w:name="bookmark93"/>
      <w:bookmarkEnd w:id="93"/>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2"/>
        <w:keepNext/>
        <w:keepLines/>
        <w:widowControl w:val="0"/>
        <w:numPr>
          <w:ilvl w:val="0"/>
          <w:numId w:val="23"/>
        </w:numPr>
        <w:shd w:val="clear" w:color="auto" w:fill="auto"/>
        <w:tabs>
          <w:tab w:pos="880" w:val="left"/>
        </w:tabs>
        <w:bidi w:val="0"/>
        <w:spacing w:before="0" w:line="240" w:lineRule="auto"/>
        <w:ind w:right="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94"/>
      <w:bookmarkEnd w:id="95"/>
      <w:bookmarkEnd w:id="97"/>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5"/>
        </w:numPr>
        <w:shd w:val="clear" w:color="auto" w:fill="auto"/>
        <w:tabs>
          <w:tab w:pos="880" w:val="left"/>
        </w:tabs>
        <w:bidi w:val="0"/>
        <w:spacing w:before="0" w:after="180" w:line="240" w:lineRule="auto"/>
        <w:ind w:left="880" w:right="0" w:hanging="360"/>
        <w:jc w:val="both"/>
      </w:pPr>
      <w:bookmarkStart w:id="98" w:name="bookmark98"/>
      <w:bookmarkEnd w:id="98"/>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5"/>
        </w:numPr>
        <w:shd w:val="clear" w:color="auto" w:fill="auto"/>
        <w:tabs>
          <w:tab w:pos="880" w:val="left"/>
        </w:tabs>
        <w:bidi w:val="0"/>
        <w:spacing w:before="0" w:after="180" w:line="240" w:lineRule="auto"/>
        <w:ind w:left="880" w:right="0" w:hanging="360"/>
        <w:jc w:val="both"/>
      </w:pPr>
      <w:bookmarkStart w:id="99" w:name="bookmark99"/>
      <w:bookmarkEnd w:id="99"/>
      <w:r>
        <w:rPr>
          <w:color w:val="00000A"/>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5"/>
        </w:numPr>
        <w:shd w:val="clear" w:color="auto" w:fill="auto"/>
        <w:tabs>
          <w:tab w:pos="880" w:val="left"/>
        </w:tabs>
        <w:bidi w:val="0"/>
        <w:spacing w:before="0" w:after="180" w:line="240" w:lineRule="auto"/>
        <w:ind w:left="880" w:right="0" w:hanging="360"/>
        <w:jc w:val="both"/>
      </w:pPr>
      <w:bookmarkStart w:id="100" w:name="bookmark100"/>
      <w:bookmarkEnd w:id="100"/>
      <w:r>
        <w:rPr>
          <w:color w:val="00000A"/>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2"/>
        <w:keepNext/>
        <w:keepLines/>
        <w:widowControl w:val="0"/>
        <w:numPr>
          <w:ilvl w:val="0"/>
          <w:numId w:val="25"/>
        </w:numPr>
        <w:shd w:val="clear" w:color="auto" w:fill="auto"/>
        <w:tabs>
          <w:tab w:pos="880" w:val="left"/>
        </w:tabs>
        <w:bidi w:val="0"/>
        <w:spacing w:before="0" w:line="240" w:lineRule="auto"/>
        <w:ind w:right="0"/>
        <w:jc w:val="both"/>
        <w:sectPr>
          <w:footerReference w:type="default" r:id="rId5"/>
          <w:footnotePr>
            <w:pos w:val="pageBottom"/>
            <w:numFmt w:val="decimal"/>
            <w:numRestart w:val="continuous"/>
          </w:footnotePr>
          <w:pgSz w:w="11909" w:h="16838"/>
          <w:pgMar w:top="962" w:left="893" w:right="1381" w:bottom="1363" w:header="534" w:footer="3" w:gutter="0"/>
          <w:pgNumType w:start="1"/>
          <w:cols w:space="720"/>
          <w:noEndnote/>
          <w:rtlGutter w:val="0"/>
          <w:docGrid w:linePitch="360"/>
        </w:sectPr>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a tvoří přílohu č. 3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01"/>
      <w:bookmarkEnd w:id="102"/>
      <w:bookmarkEnd w:id="104"/>
    </w:p>
    <w:p>
      <w:pPr>
        <w:pStyle w:val="Style22"/>
        <w:keepNext/>
        <w:keepLines/>
        <w:widowControl w:val="0"/>
        <w:shd w:val="clear" w:color="auto" w:fill="auto"/>
        <w:bidi w:val="0"/>
        <w:spacing w:before="0" w:after="200" w:line="240" w:lineRule="auto"/>
        <w:ind w:left="0" w:right="0" w:firstLine="0"/>
        <w:jc w:val="center"/>
      </w:pPr>
      <w:bookmarkStart w:id="105" w:name="bookmark105"/>
      <w:bookmarkStart w:id="106" w:name="bookmark106"/>
      <w:bookmarkStart w:id="107" w:name="bookmark107"/>
      <w:r>
        <w:rPr>
          <w:b/>
          <w:bCs/>
          <w:color w:val="000000"/>
          <w:spacing w:val="0"/>
          <w:w w:val="100"/>
          <w:position w:val="0"/>
          <w:shd w:val="clear" w:color="auto" w:fill="auto"/>
          <w:lang w:val="cs-CZ" w:eastAsia="cs-CZ" w:bidi="cs-CZ"/>
        </w:rPr>
        <w:t>Čl. IX. ZÁVĚREČNÁ USTANOVENÍ</w:t>
      </w:r>
      <w:bookmarkEnd w:id="105"/>
      <w:bookmarkEnd w:id="106"/>
      <w:bookmarkEnd w:id="107"/>
    </w:p>
    <w:p>
      <w:pPr>
        <w:pStyle w:val="Style2"/>
        <w:keepNext w:val="0"/>
        <w:keepLines w:val="0"/>
        <w:widowControl w:val="0"/>
        <w:numPr>
          <w:ilvl w:val="0"/>
          <w:numId w:val="27"/>
        </w:numPr>
        <w:shd w:val="clear" w:color="auto" w:fill="auto"/>
        <w:tabs>
          <w:tab w:pos="878" w:val="left"/>
        </w:tabs>
        <w:bidi w:val="0"/>
        <w:spacing w:before="0" w:line="240" w:lineRule="auto"/>
        <w:ind w:left="880" w:right="0" w:hanging="360"/>
        <w:jc w:val="both"/>
      </w:pPr>
      <w:bookmarkStart w:id="108" w:name="bookmark108"/>
      <w:bookmarkEnd w:id="108"/>
      <w:r>
        <w:rPr>
          <w:color w:val="00000A"/>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7"/>
        </w:numPr>
        <w:shd w:val="clear" w:color="auto" w:fill="auto"/>
        <w:tabs>
          <w:tab w:pos="878" w:val="left"/>
        </w:tabs>
        <w:bidi w:val="0"/>
        <w:spacing w:before="0" w:line="240" w:lineRule="auto"/>
        <w:ind w:left="880" w:right="0" w:hanging="360"/>
        <w:jc w:val="both"/>
      </w:pPr>
      <w:bookmarkStart w:id="109" w:name="bookmark109"/>
      <w:bookmarkEnd w:id="109"/>
      <w:r>
        <w:rPr>
          <w:color w:val="00000A"/>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7"/>
        </w:numPr>
        <w:shd w:val="clear" w:color="auto" w:fill="auto"/>
        <w:tabs>
          <w:tab w:pos="878" w:val="left"/>
        </w:tabs>
        <w:bidi w:val="0"/>
        <w:spacing w:before="0" w:line="230" w:lineRule="auto"/>
        <w:ind w:left="880" w:right="0" w:hanging="360"/>
        <w:jc w:val="both"/>
      </w:pPr>
      <w:bookmarkStart w:id="110" w:name="bookmark110"/>
      <w:bookmarkEnd w:id="110"/>
      <w:r>
        <w:rPr>
          <w:color w:val="00000A"/>
          <w:spacing w:val="0"/>
          <w:w w:val="100"/>
          <w:position w:val="0"/>
          <w:shd w:val="clear" w:color="auto" w:fill="auto"/>
          <w:lang w:val="cs-CZ" w:eastAsia="cs-CZ" w:bidi="cs-CZ"/>
        </w:rPr>
        <w:t>Objednatel je oprávněn odstoupit od smlouvy při podstatném porušení smlouvy zhotovitelem, a to zejména při:</w:t>
      </w:r>
    </w:p>
    <w:p>
      <w:pPr>
        <w:pStyle w:val="Style25"/>
        <w:keepNext/>
        <w:keepLines/>
        <w:widowControl w:val="0"/>
        <w:numPr>
          <w:ilvl w:val="0"/>
          <w:numId w:val="29"/>
        </w:numPr>
        <w:shd w:val="clear" w:color="auto" w:fill="auto"/>
        <w:tabs>
          <w:tab w:pos="1666" w:val="left"/>
        </w:tabs>
        <w:bidi w:val="0"/>
        <w:spacing w:before="0" w:after="0" w:line="240" w:lineRule="auto"/>
        <w:ind w:left="1680" w:right="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111"/>
      <w:bookmarkEnd w:id="112"/>
      <w:bookmarkEnd w:id="114"/>
    </w:p>
    <w:p>
      <w:pPr>
        <w:pStyle w:val="Style25"/>
        <w:keepNext/>
        <w:keepLines/>
        <w:widowControl w:val="0"/>
        <w:numPr>
          <w:ilvl w:val="0"/>
          <w:numId w:val="29"/>
        </w:numPr>
        <w:shd w:val="clear" w:color="auto" w:fill="auto"/>
        <w:tabs>
          <w:tab w:pos="1666" w:val="left"/>
        </w:tabs>
        <w:bidi w:val="0"/>
        <w:spacing w:before="0" w:after="0" w:line="240" w:lineRule="auto"/>
        <w:ind w:left="1320" w:right="0" w:firstLine="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bezdůvodném přerušení prací zhotovitelem, které trvá více než 14 dnů,</w:t>
      </w:r>
      <w:bookmarkEnd w:id="115"/>
      <w:bookmarkEnd w:id="116"/>
      <w:bookmarkEnd w:id="118"/>
    </w:p>
    <w:p>
      <w:pPr>
        <w:pStyle w:val="Style25"/>
        <w:keepNext/>
        <w:keepLines/>
        <w:widowControl w:val="0"/>
        <w:numPr>
          <w:ilvl w:val="0"/>
          <w:numId w:val="29"/>
        </w:numPr>
        <w:shd w:val="clear" w:color="auto" w:fill="auto"/>
        <w:tabs>
          <w:tab w:pos="1666" w:val="left"/>
        </w:tabs>
        <w:bidi w:val="0"/>
        <w:spacing w:before="0" w:after="200" w:line="240" w:lineRule="auto"/>
        <w:ind w:left="1680" w:right="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oprav při rozhodujících dodávkách pro zajištění řádného plnění díla.</w:t>
      </w:r>
      <w:bookmarkEnd w:id="119"/>
      <w:bookmarkEnd w:id="120"/>
      <w:bookmarkEnd w:id="122"/>
    </w:p>
    <w:p>
      <w:pPr>
        <w:pStyle w:val="Style2"/>
        <w:keepNext w:val="0"/>
        <w:keepLines w:val="0"/>
        <w:widowControl w:val="0"/>
        <w:numPr>
          <w:ilvl w:val="0"/>
          <w:numId w:val="27"/>
        </w:numPr>
        <w:shd w:val="clear" w:color="auto" w:fill="auto"/>
        <w:tabs>
          <w:tab w:pos="878" w:val="left"/>
        </w:tabs>
        <w:bidi w:val="0"/>
        <w:spacing w:before="0" w:line="230" w:lineRule="auto"/>
        <w:ind w:left="880" w:right="0" w:hanging="360"/>
        <w:jc w:val="both"/>
      </w:pPr>
      <w:bookmarkStart w:id="123" w:name="bookmark123"/>
      <w:bookmarkEnd w:id="123"/>
      <w:r>
        <w:rPr>
          <w:color w:val="00000A"/>
          <w:spacing w:val="0"/>
          <w:w w:val="100"/>
          <w:position w:val="0"/>
          <w:shd w:val="clear" w:color="auto" w:fill="auto"/>
          <w:lang w:val="cs-CZ" w:eastAsia="cs-CZ" w:bidi="cs-CZ"/>
        </w:rPr>
        <w:t>Práce nad rámec zadání, budou oboustranně odsouhlaseny a budou předmětem dodatku k této smlouvě.</w:t>
      </w:r>
    </w:p>
    <w:p>
      <w:pPr>
        <w:pStyle w:val="Style2"/>
        <w:keepNext w:val="0"/>
        <w:keepLines w:val="0"/>
        <w:widowControl w:val="0"/>
        <w:numPr>
          <w:ilvl w:val="0"/>
          <w:numId w:val="27"/>
        </w:numPr>
        <w:shd w:val="clear" w:color="auto" w:fill="auto"/>
        <w:tabs>
          <w:tab w:pos="878" w:val="left"/>
        </w:tabs>
        <w:bidi w:val="0"/>
        <w:spacing w:before="0" w:line="240" w:lineRule="auto"/>
        <w:ind w:left="880" w:right="0" w:hanging="360"/>
        <w:jc w:val="both"/>
      </w:pPr>
      <w:bookmarkStart w:id="124" w:name="bookmark124"/>
      <w:bookmarkEnd w:id="124"/>
      <w:r>
        <w:rPr>
          <w:color w:val="00000A"/>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7"/>
        </w:numPr>
        <w:shd w:val="clear" w:color="auto" w:fill="auto"/>
        <w:tabs>
          <w:tab w:pos="878" w:val="left"/>
        </w:tabs>
        <w:bidi w:val="0"/>
        <w:spacing w:before="0" w:after="440" w:line="240" w:lineRule="auto"/>
        <w:ind w:left="880" w:right="0" w:hanging="360"/>
        <w:jc w:val="both"/>
      </w:pPr>
      <w:bookmarkStart w:id="125" w:name="bookmark125"/>
      <w:bookmarkEnd w:id="125"/>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7"/>
        </w:numPr>
        <w:shd w:val="clear" w:color="auto" w:fill="auto"/>
        <w:tabs>
          <w:tab w:pos="878" w:val="left"/>
        </w:tabs>
        <w:bidi w:val="0"/>
        <w:spacing w:before="0" w:line="240" w:lineRule="auto"/>
        <w:ind w:left="880" w:right="0" w:hanging="360"/>
        <w:jc w:val="both"/>
      </w:pPr>
      <w:bookmarkStart w:id="126" w:name="bookmark126"/>
      <w:bookmarkEnd w:id="126"/>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7"/>
        </w:numPr>
        <w:shd w:val="clear" w:color="auto" w:fill="auto"/>
        <w:tabs>
          <w:tab w:pos="878" w:val="left"/>
        </w:tabs>
        <w:bidi w:val="0"/>
        <w:spacing w:before="0" w:line="240" w:lineRule="auto"/>
        <w:ind w:left="880" w:right="0" w:hanging="360"/>
        <w:jc w:val="both"/>
      </w:pPr>
      <w:bookmarkStart w:id="127" w:name="bookmark127"/>
      <w:bookmarkEnd w:id="127"/>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7"/>
        </w:numPr>
        <w:shd w:val="clear" w:color="auto" w:fill="auto"/>
        <w:tabs>
          <w:tab w:pos="878" w:val="left"/>
        </w:tabs>
        <w:bidi w:val="0"/>
        <w:spacing w:before="0" w:line="240" w:lineRule="auto"/>
        <w:ind w:left="880" w:right="0" w:hanging="360"/>
        <w:jc w:val="both"/>
      </w:pPr>
      <w:bookmarkStart w:id="128" w:name="bookmark128"/>
      <w:bookmarkEnd w:id="128"/>
      <w:r>
        <w:rPr>
          <w:color w:val="000000"/>
          <w:spacing w:val="0"/>
          <w:w w:val="100"/>
          <w:position w:val="0"/>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 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7"/>
        </w:numPr>
        <w:shd w:val="clear" w:color="auto" w:fill="auto"/>
        <w:tabs>
          <w:tab w:pos="998" w:val="left"/>
        </w:tabs>
        <w:bidi w:val="0"/>
        <w:spacing w:before="0" w:line="266" w:lineRule="auto"/>
        <w:ind w:left="520" w:right="0" w:firstLine="0"/>
        <w:jc w:val="both"/>
        <w:rPr>
          <w:sz w:val="24"/>
          <w:szCs w:val="24"/>
        </w:rPr>
        <w:sectPr>
          <w:footerReference w:type="default" r:id="rId6"/>
          <w:footnotePr>
            <w:pos w:val="pageBottom"/>
            <w:numFmt w:val="decimal"/>
            <w:numRestart w:val="continuous"/>
          </w:footnotePr>
          <w:pgSz w:w="11909" w:h="16838"/>
          <w:pgMar w:top="1080" w:left="892" w:right="1382" w:bottom="736" w:header="652" w:footer="308" w:gutter="0"/>
          <w:cols w:space="720"/>
          <w:noEndnote/>
          <w:rtlGutter w:val="0"/>
          <w:docGrid w:linePitch="360"/>
        </w:sectPr>
      </w:pPr>
      <w:bookmarkStart w:id="129" w:name="bookmark129"/>
      <w:bookmarkEnd w:id="129"/>
      <w:r>
        <w:rPr>
          <w:color w:val="000000"/>
          <w:spacing w:val="0"/>
          <w:w w:val="100"/>
          <w:position w:val="0"/>
          <w:sz w:val="22"/>
          <w:szCs w:val="22"/>
          <w:shd w:val="clear" w:color="auto" w:fill="auto"/>
          <w:lang w:val="cs-CZ" w:eastAsia="cs-CZ" w:bidi="cs-CZ"/>
        </w:rPr>
        <w:t xml:space="preserve">Smluvní strany se dále zavazují navzájem si neprodleně oznámit důvodné podezření ohledně možného naplnění skutkové podstaty jakéhokoli z trestných činů v souvislosti s Stránka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7 </w:t>
      </w:r>
      <w:r>
        <w:rPr>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8</w:t>
      </w:r>
    </w:p>
    <w:p>
      <w:pPr>
        <w:pStyle w:val="Style2"/>
        <w:keepNext w:val="0"/>
        <w:keepLines w:val="0"/>
        <w:widowControl w:val="0"/>
        <w:shd w:val="clear" w:color="auto" w:fill="auto"/>
        <w:bidi w:val="0"/>
        <w:spacing w:before="0" w:after="440" w:line="240" w:lineRule="auto"/>
        <w:ind w:left="880" w:right="0" w:firstLine="0"/>
        <w:jc w:val="both"/>
      </w:pPr>
      <w:r>
        <w:rPr>
          <w:color w:val="000000"/>
          <w:spacing w:val="0"/>
          <w:w w:val="100"/>
          <w:position w:val="0"/>
          <w:shd w:val="clear" w:color="auto" w:fill="auto"/>
          <w:lang w:val="cs-CZ" w:eastAsia="cs-CZ" w:bidi="cs-CZ"/>
        </w:rPr>
        <w:t>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7"/>
        </w:numPr>
        <w:shd w:val="clear" w:color="auto" w:fill="auto"/>
        <w:tabs>
          <w:tab w:pos="1051" w:val="left"/>
        </w:tabs>
        <w:bidi w:val="0"/>
        <w:spacing w:before="0" w:after="180" w:line="221" w:lineRule="auto"/>
        <w:ind w:left="0" w:right="0" w:firstLine="520"/>
        <w:jc w:val="left"/>
      </w:pPr>
      <w:bookmarkStart w:id="130" w:name="bookmark130"/>
      <w:bookmarkEnd w:id="130"/>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7"/>
        </w:numPr>
        <w:shd w:val="clear" w:color="auto" w:fill="auto"/>
        <w:tabs>
          <w:tab w:pos="1051" w:val="left"/>
        </w:tabs>
        <w:bidi w:val="0"/>
        <w:spacing w:before="0" w:after="180" w:line="240" w:lineRule="auto"/>
        <w:ind w:left="880" w:right="0" w:hanging="360"/>
        <w:jc w:val="both"/>
      </w:pPr>
      <w:bookmarkStart w:id="131" w:name="bookmark131"/>
      <w:bookmarkEnd w:id="131"/>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 xml:space="preserve"> </w:t>
      </w:r>
      <w:r>
        <w:rPr>
          <w:color w:val="00000A"/>
          <w:spacing w:val="0"/>
          <w:w w:val="100"/>
          <w:position w:val="0"/>
          <w:shd w:val="clear" w:color="auto" w:fill="auto"/>
          <w:lang w:val="cs-CZ" w:eastAsia="cs-CZ" w:bidi="cs-CZ"/>
        </w:rPr>
        <w:t>http://www.poh.cz/informace-o-zpracovani-</w:t>
      </w:r>
      <w:r>
        <w:fldChar w:fldCharType="end"/>
      </w:r>
      <w:r>
        <w:rPr>
          <w:color w:val="00000A"/>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A"/>
          <w:spacing w:val="0"/>
          <w:w w:val="100"/>
          <w:position w:val="0"/>
          <w:shd w:val="clear" w:color="auto" w:fill="auto"/>
          <w:lang w:val="cs-CZ" w:eastAsia="cs-CZ" w:bidi="cs-CZ"/>
        </w:rPr>
        <w:t>osobnich-udaju/d-1369/p1=1459</w:t>
      </w:r>
      <w:r>
        <w:fldChar w:fldCharType="end"/>
      </w:r>
    </w:p>
    <w:p>
      <w:pPr>
        <w:pStyle w:val="Style2"/>
        <w:keepNext w:val="0"/>
        <w:keepLines w:val="0"/>
        <w:widowControl w:val="0"/>
        <w:numPr>
          <w:ilvl w:val="0"/>
          <w:numId w:val="27"/>
        </w:numPr>
        <w:shd w:val="clear" w:color="auto" w:fill="auto"/>
        <w:tabs>
          <w:tab w:pos="1051" w:val="left"/>
        </w:tabs>
        <w:bidi w:val="0"/>
        <w:spacing w:before="0" w:after="180" w:line="240" w:lineRule="auto"/>
        <w:ind w:left="880" w:right="0" w:hanging="360"/>
        <w:jc w:val="both"/>
      </w:pPr>
      <w:bookmarkStart w:id="132" w:name="bookmark132"/>
      <w:bookmarkEnd w:id="132"/>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oprav a stejně tak i za provádění prací a dodávek.</w:t>
      </w:r>
    </w:p>
    <w:p>
      <w:pPr>
        <w:pStyle w:val="Style2"/>
        <w:keepNext w:val="0"/>
        <w:keepLines w:val="0"/>
        <w:widowControl w:val="0"/>
        <w:numPr>
          <w:ilvl w:val="0"/>
          <w:numId w:val="27"/>
        </w:numPr>
        <w:shd w:val="clear" w:color="auto" w:fill="auto"/>
        <w:tabs>
          <w:tab w:pos="1051" w:val="left"/>
        </w:tabs>
        <w:bidi w:val="0"/>
        <w:spacing w:before="0" w:after="440" w:line="240" w:lineRule="auto"/>
        <w:ind w:left="880" w:right="0" w:hanging="360"/>
        <w:jc w:val="both"/>
      </w:pPr>
      <w:bookmarkStart w:id="133" w:name="bookmark133"/>
      <w:bookmarkEnd w:id="133"/>
      <w:r>
        <w:rPr>
          <w:color w:val="00000A"/>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7"/>
        </w:numPr>
        <w:shd w:val="clear" w:color="auto" w:fill="auto"/>
        <w:tabs>
          <w:tab w:pos="1051" w:val="left"/>
          <w:tab w:pos="1888" w:val="left"/>
        </w:tabs>
        <w:bidi w:val="0"/>
        <w:spacing w:before="0" w:after="0" w:line="240" w:lineRule="auto"/>
        <w:ind w:left="520" w:right="0" w:firstLine="0"/>
        <w:jc w:val="left"/>
      </w:pPr>
      <w:bookmarkStart w:id="134" w:name="bookmark134"/>
      <w:bookmarkEnd w:id="134"/>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w:t>
        <w:tab/>
        <w:t>Tato smlouva</w:t>
      </w:r>
    </w:p>
    <w:p>
      <w:pPr>
        <w:pStyle w:val="Style2"/>
        <w:keepNext w:val="0"/>
        <w:keepLines w:val="0"/>
        <w:widowControl w:val="0"/>
        <w:shd w:val="clear" w:color="auto" w:fill="auto"/>
        <w:tabs>
          <w:tab w:pos="1888" w:val="left"/>
        </w:tabs>
        <w:bidi w:val="0"/>
        <w:spacing w:before="0" w:after="0" w:line="240" w:lineRule="auto"/>
        <w:ind w:left="0" w:right="0" w:firstLine="520"/>
        <w:jc w:val="left"/>
      </w:pPr>
      <w:r>
        <w:rPr>
          <w:color w:val="000000"/>
          <w:spacing w:val="0"/>
          <w:w w:val="100"/>
          <w:position w:val="0"/>
          <w:shd w:val="clear" w:color="auto" w:fill="auto"/>
          <w:lang w:val="cs-CZ" w:eastAsia="cs-CZ" w:bidi="cs-CZ"/>
        </w:rPr>
        <w:t>Priorita 1)</w:t>
        <w:tab/>
        <w:t>Příloha č. 1: Oceněný soupis prací</w:t>
      </w:r>
    </w:p>
    <w:p>
      <w:pPr>
        <w:pStyle w:val="Style2"/>
        <w:keepNext w:val="0"/>
        <w:keepLines w:val="0"/>
        <w:widowControl w:val="0"/>
        <w:shd w:val="clear" w:color="auto" w:fill="auto"/>
        <w:tabs>
          <w:tab w:pos="1888" w:val="left"/>
        </w:tabs>
        <w:bidi w:val="0"/>
        <w:spacing w:before="0" w:after="0" w:line="240" w:lineRule="auto"/>
        <w:ind w:left="0" w:right="0" w:firstLine="520"/>
        <w:jc w:val="left"/>
      </w:pPr>
      <w:r>
        <w:rPr>
          <w:color w:val="000000"/>
          <w:spacing w:val="0"/>
          <w:w w:val="100"/>
          <w:position w:val="0"/>
          <w:shd w:val="clear" w:color="auto" w:fill="auto"/>
          <w:lang w:val="cs-CZ" w:eastAsia="cs-CZ" w:bidi="cs-CZ"/>
        </w:rPr>
        <w:t>Priorita 2)</w:t>
        <w:tab/>
        <w:t>Příloha č. 2: Čestné prohlášení k finančním sankcím</w:t>
      </w:r>
    </w:p>
    <w:p>
      <w:pPr>
        <w:pStyle w:val="Style2"/>
        <w:keepNext w:val="0"/>
        <w:keepLines w:val="0"/>
        <w:widowControl w:val="0"/>
        <w:shd w:val="clear" w:color="auto" w:fill="auto"/>
        <w:tabs>
          <w:tab w:pos="1888" w:val="left"/>
        </w:tabs>
        <w:bidi w:val="0"/>
        <w:spacing w:before="0" w:after="0" w:line="240" w:lineRule="auto"/>
        <w:ind w:left="0" w:right="0" w:firstLine="520"/>
        <w:jc w:val="left"/>
      </w:pPr>
      <w:r>
        <w:rPr>
          <w:color w:val="000000"/>
          <w:spacing w:val="0"/>
          <w:w w:val="100"/>
          <w:position w:val="0"/>
          <w:shd w:val="clear" w:color="auto" w:fill="auto"/>
          <w:lang w:val="cs-CZ" w:eastAsia="cs-CZ" w:bidi="cs-CZ"/>
        </w:rPr>
        <w:t>Priorita 2)</w:t>
        <w:tab/>
        <w:t>Příloha č. 3: Čestné prohlášení o společensky odpovědném plnění veřejné</w:t>
      </w:r>
    </w:p>
    <w:p>
      <w:pPr>
        <w:pStyle w:val="Style2"/>
        <w:keepNext w:val="0"/>
        <w:keepLines w:val="0"/>
        <w:widowControl w:val="0"/>
        <w:shd w:val="clear" w:color="auto" w:fill="auto"/>
        <w:bidi w:val="0"/>
        <w:spacing w:before="0" w:after="0" w:line="240" w:lineRule="auto"/>
        <w:ind w:left="1960" w:right="0" w:firstLine="0"/>
        <w:jc w:val="left"/>
      </w:pPr>
      <w:r>
        <w:rPr>
          <w:color w:val="000000"/>
          <w:spacing w:val="0"/>
          <w:w w:val="100"/>
          <w:position w:val="0"/>
          <w:shd w:val="clear" w:color="auto" w:fill="auto"/>
          <w:lang w:val="cs-CZ" w:eastAsia="cs-CZ" w:bidi="cs-CZ"/>
        </w:rPr>
        <w:t>zakázky</w:t>
      </w:r>
    </w:p>
    <w:p>
      <w:pPr>
        <w:pStyle w:val="Style2"/>
        <w:keepNext w:val="0"/>
        <w:keepLines w:val="0"/>
        <w:widowControl w:val="0"/>
        <w:shd w:val="clear" w:color="auto" w:fill="auto"/>
        <w:bidi w:val="0"/>
        <w:spacing w:before="0" w:after="180" w:line="240" w:lineRule="auto"/>
        <w:ind w:left="0" w:right="0" w:firstLine="520"/>
        <w:jc w:val="left"/>
      </w:pPr>
      <w:r>
        <w:rPr>
          <w:color w:val="000000"/>
          <w:spacing w:val="0"/>
          <w:w w:val="100"/>
          <w:position w:val="0"/>
          <w:shd w:val="clear" w:color="auto" w:fill="auto"/>
          <w:lang w:val="cs-CZ" w:eastAsia="cs-CZ" w:bidi="cs-CZ"/>
        </w:rPr>
        <w:t>Priorita 2) Příloha č. 4: Čestné prohlášení o neexistenci střetu zájmu</w:t>
      </w:r>
    </w:p>
    <w:p>
      <w:pPr>
        <w:pStyle w:val="Style2"/>
        <w:keepNext w:val="0"/>
        <w:keepLines w:val="0"/>
        <w:widowControl w:val="0"/>
        <w:shd w:val="clear" w:color="auto" w:fill="auto"/>
        <w:bidi w:val="0"/>
        <w:spacing w:before="0" w:after="0" w:line="240" w:lineRule="auto"/>
        <w:ind w:left="0" w:right="0" w:firstLine="520"/>
        <w:jc w:val="left"/>
        <w:sectPr>
          <w:footerReference w:type="default" r:id="rId7"/>
          <w:footnotePr>
            <w:pos w:val="pageBottom"/>
            <w:numFmt w:val="decimal"/>
            <w:numRestart w:val="continuous"/>
          </w:footnotePr>
          <w:pgSz w:w="11909" w:h="16838"/>
          <w:pgMar w:top="1080" w:left="892" w:right="1382" w:bottom="2238" w:header="652" w:footer="3" w:gutter="0"/>
          <w:cols w:space="720"/>
          <w:noEndnote/>
          <w:rtlGutter w:val="0"/>
          <w:docGrid w:linePitch="360"/>
        </w:sectPr>
      </w:pPr>
      <w:r>
        <w:rPr>
          <w:color w:val="000000"/>
          <w:spacing w:val="0"/>
          <w:w w:val="100"/>
          <w:position w:val="0"/>
          <w:shd w:val="clear" w:color="auto" w:fill="auto"/>
          <w:lang w:val="cs-CZ" w:eastAsia="cs-CZ" w:bidi="cs-CZ"/>
        </w:rPr>
        <w:t>V Karlových Varech dne 18.11.2025 V Českých Budějovicích dne 18.11.2025</w:t>
      </w:r>
    </w:p>
    <w:p>
      <w:pPr>
        <w:widowControl w:val="0"/>
        <w:spacing w:line="145" w:lineRule="exact"/>
        <w:rPr>
          <w:sz w:val="12"/>
          <w:szCs w:val="12"/>
        </w:rPr>
      </w:pPr>
    </w:p>
    <w:p>
      <w:pPr>
        <w:widowControl w:val="0"/>
        <w:spacing w:line="1" w:lineRule="exact"/>
        <w:sectPr>
          <w:footnotePr>
            <w:pos w:val="pageBottom"/>
            <w:numFmt w:val="decimal"/>
            <w:numRestart w:val="continuous"/>
          </w:footnotePr>
          <w:type w:val="continuous"/>
          <w:pgSz w:w="11909" w:h="16838"/>
          <w:pgMar w:top="1080" w:left="0" w:right="0" w:bottom="2238"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0" w:left="1396" w:right="2332" w:bottom="2238" w:header="0" w:footer="3" w:gutter="0"/>
          <w:cols w:num="2" w:space="1795"/>
          <w:noEndnote/>
          <w:rtlGutter w:val="0"/>
          <w:docGrid w:linePitch="360"/>
        </w:sectPr>
      </w:pPr>
      <w:r>
        <w:rPr>
          <w:color w:val="000000"/>
          <w:spacing w:val="0"/>
          <w:w w:val="100"/>
          <w:position w:val="0"/>
          <w:shd w:val="clear" w:color="auto" w:fill="auto"/>
          <w:lang w:val="cs-CZ" w:eastAsia="cs-CZ" w:bidi="cs-CZ"/>
        </w:rPr>
        <w:t xml:space="preserve">oprávněný zástupce objednatele </w:t>
      </w:r>
      <w:r>
        <w:rPr>
          <w:color w:val="000000"/>
          <w:spacing w:val="0"/>
          <w:w w:val="100"/>
          <w:position w:val="0"/>
          <w:shd w:val="clear" w:color="auto" w:fill="auto"/>
          <w:lang w:val="cs-CZ" w:eastAsia="cs-CZ" w:bidi="cs-CZ"/>
        </w:rPr>
        <w:t>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4" w:after="1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286"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ředitel závodu Karlovy Vary Povodí Ohře, státní podnik </w:t>
      </w:r>
      <w:r>
        <w:rPr>
          <w:color w:val="000000"/>
          <w:spacing w:val="0"/>
          <w:w w:val="100"/>
          <w:position w:val="0"/>
          <w:shd w:val="clear" w:color="auto" w:fill="auto"/>
          <w:lang w:val="cs-CZ" w:eastAsia="cs-CZ" w:bidi="cs-CZ"/>
        </w:rPr>
        <w:t>HOME DEVELOPMENT s.r.o. jednatel</w:t>
      </w:r>
    </w:p>
    <w:sectPr>
      <w:footnotePr>
        <w:pos w:val="pageBottom"/>
        <w:numFmt w:val="decimal"/>
        <w:numRestart w:val="continuous"/>
      </w:footnotePr>
      <w:type w:val="continuous"/>
      <w:pgSz w:w="11909" w:h="16838"/>
      <w:pgMar w:top="1080" w:left="1396" w:right="2279" w:bottom="1286" w:header="0" w:footer="3" w:gutter="0"/>
      <w:cols w:num="2" w:space="226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5843270</wp:posOffset>
              </wp:positionH>
              <wp:positionV relativeFrom="page">
                <wp:posOffset>9890125</wp:posOffset>
              </wp:positionV>
              <wp:extent cx="819785" cy="204470"/>
              <wp:wrapNone/>
              <wp:docPr id="3" name="Shape 3"/>
              <a:graphic xmlns:a="http://schemas.openxmlformats.org/drawingml/2006/main">
                <a:graphicData uri="http://schemas.microsoft.com/office/word/2010/wordprocessingShape">
                  <wps:wsp>
                    <wps:cNvSpPr txBox="1"/>
                    <wps:spPr>
                      <a:xfrm>
                        <a:ext cx="819785" cy="2044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8</w:t>
                          </w:r>
                        </w:p>
                      </w:txbxContent>
                    </wps:txbx>
                    <wps:bodyPr wrap="none" lIns="0" tIns="0" rIns="0" bIns="0">
                      <a:spAutoFit/>
                    </wps:bodyPr>
                  </wps:wsp>
                </a:graphicData>
              </a:graphic>
            </wp:anchor>
          </w:drawing>
        </mc:Choice>
        <mc:Fallback>
          <w:pict>
            <v:shape id="_x0000_s1029" type="#_x0000_t202" style="position:absolute;margin-left:460.10000000000002pt;margin-top:778.75pt;width:64.549999999999997pt;height:16.1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8</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5843270</wp:posOffset>
              </wp:positionH>
              <wp:positionV relativeFrom="page">
                <wp:posOffset>9890125</wp:posOffset>
              </wp:positionV>
              <wp:extent cx="819785" cy="204470"/>
              <wp:wrapNone/>
              <wp:docPr id="5" name="Shape 5"/>
              <a:graphic xmlns:a="http://schemas.openxmlformats.org/drawingml/2006/main">
                <a:graphicData uri="http://schemas.microsoft.com/office/word/2010/wordprocessingShape">
                  <wps:wsp>
                    <wps:cNvSpPr txBox="1"/>
                    <wps:spPr>
                      <a:xfrm>
                        <a:ext cx="819785" cy="2044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8</w:t>
                          </w:r>
                        </w:p>
                      </w:txbxContent>
                    </wps:txbx>
                    <wps:bodyPr wrap="none" lIns="0" tIns="0" rIns="0" bIns="0">
                      <a:spAutoFit/>
                    </wps:bodyPr>
                  </wps:wsp>
                </a:graphicData>
              </a:graphic>
            </wp:anchor>
          </w:drawing>
        </mc:Choice>
        <mc:Fallback>
          <w:pict>
            <v:shape id="_x0000_s1031" type="#_x0000_t202" style="position:absolute;margin-left:460.10000000000002pt;margin-top:778.75pt;width:64.549999999999997pt;height:16.10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3"/>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3"/>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A"/>
        <w:spacing w:val="0"/>
        <w:w w:val="100"/>
        <w:position w:val="0"/>
        <w:sz w:val="18"/>
        <w:szCs w:val="18"/>
        <w:u w:val="none"/>
        <w:shd w:val="clear" w:color="auto" w:fill="auto"/>
        <w:lang w:val="cs-CZ" w:eastAsia="cs-CZ" w:bidi="cs-CZ"/>
      </w:rPr>
    </w:lvl>
  </w:abstractNum>
  <w:abstractNum w:abstractNumId="8">
    <w:multiLevelType w:val="multilevel"/>
    <w:lvl w:ilvl="0">
      <w:start w:val="1"/>
      <w:numFmt w:val="upperRoman"/>
      <w:lvlText w:val="%1."/>
      <w:rPr>
        <w:rFonts w:ascii="Arial" w:eastAsia="Arial" w:hAnsi="Arial" w:cs="Arial"/>
        <w:b w:val="0"/>
        <w:bCs w:val="0"/>
        <w:i w:val="0"/>
        <w:iCs w:val="0"/>
        <w:smallCaps w:val="0"/>
        <w:strike w:val="0"/>
        <w:color w:val="00000A"/>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808080"/>
        <w:spacing w:val="0"/>
        <w:w w:val="100"/>
        <w:position w:val="0"/>
        <w:sz w:val="18"/>
        <w:szCs w:val="18"/>
        <w:u w:val="none"/>
        <w:shd w:val="clear" w:color="auto" w:fill="auto"/>
        <w:lang w:val="cs-CZ" w:eastAsia="cs-CZ" w:bidi="cs-CZ"/>
      </w:rPr>
    </w:lvl>
  </w:abstractNum>
  <w:abstractNum w:abstractNumId="12">
    <w:multiLevelType w:val="multilevel"/>
    <w:lvl w:ilvl="0">
      <w:start w:val="3"/>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7"/>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bullet"/>
      <w:lvlText w:val="-"/>
      <w:rPr>
        <w:rFonts w:ascii="Times New Roman" w:eastAsia="Times New Roman" w:hAnsi="Times New Roman" w:cs="Times New Roman"/>
        <w:b w:val="0"/>
        <w:bCs w:val="0"/>
        <w:i w:val="0"/>
        <w:iCs w:val="0"/>
        <w:smallCaps w:val="0"/>
        <w:strike w:val="0"/>
        <w:color w:val="808080"/>
        <w:spacing w:val="0"/>
        <w:w w:val="100"/>
        <w:position w:val="0"/>
        <w:sz w:val="20"/>
        <w:szCs w:val="20"/>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character" w:customStyle="1" w:styleId="CharStyle23">
    <w:name w:val="Char Style 23"/>
    <w:basedOn w:val="DefaultParagraphFont"/>
    <w:link w:val="Style22"/>
    <w:rPr>
      <w:rFonts w:ascii="Arial" w:eastAsia="Arial" w:hAnsi="Arial" w:cs="Arial"/>
      <w:b w:val="0"/>
      <w:bCs w:val="0"/>
      <w:i w:val="0"/>
      <w:iCs w:val="0"/>
      <w:smallCaps w:val="0"/>
      <w:strike w:val="0"/>
      <w:sz w:val="22"/>
      <w:szCs w:val="22"/>
      <w:u w:val="none"/>
    </w:rPr>
  </w:style>
  <w:style w:type="character" w:customStyle="1" w:styleId="CharStyle26">
    <w:name w:val="Char Style 26"/>
    <w:basedOn w:val="DefaultParagraphFont"/>
    <w:link w:val="Style25"/>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before="140" w:after="14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spacing w:after="200"/>
      <w:ind w:left="880" w:hanging="360"/>
      <w:outlineLvl w:val="0"/>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22">
    <w:name w:val="Style 22"/>
    <w:basedOn w:val="Normal"/>
    <w:link w:val="CharStyle23"/>
    <w:pPr>
      <w:widowControl w:val="0"/>
      <w:shd w:val="clear" w:color="auto" w:fill="FFFFFF"/>
      <w:spacing w:after="180"/>
      <w:ind w:left="880" w:hanging="360"/>
      <w:outlineLvl w:val="1"/>
    </w:pPr>
    <w:rPr>
      <w:rFonts w:ascii="Arial" w:eastAsia="Arial" w:hAnsi="Arial" w:cs="Arial"/>
      <w:b w:val="0"/>
      <w:bCs w:val="0"/>
      <w:i w:val="0"/>
      <w:iCs w:val="0"/>
      <w:smallCaps w:val="0"/>
      <w:strike w:val="0"/>
      <w:sz w:val="22"/>
      <w:szCs w:val="22"/>
      <w:u w:val="none"/>
    </w:rPr>
  </w:style>
  <w:style w:type="paragraph" w:customStyle="1" w:styleId="Style25">
    <w:name w:val="Style 25"/>
    <w:basedOn w:val="Normal"/>
    <w:link w:val="CharStyle26"/>
    <w:pPr>
      <w:widowControl w:val="0"/>
      <w:shd w:val="clear" w:color="auto" w:fill="FFFFFF"/>
      <w:ind w:left="1380" w:hanging="360"/>
      <w:outlineLvl w:val="2"/>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