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7CE" w:rsidRDefault="00043FAB">
      <w:pPr>
        <w:pStyle w:val="Zkladntext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29152" id="docshapegroup2" coordorigin="235,274" coordsize="227,16311">
                <v:rect style="position:absolute;left:235;top:1536;width:227;height:15049" id="docshape3" filled="true" fillcolor="#ff6600" stroked="false">
                  <v:fill type="solid"/>
                </v:rect>
                <v:rect style="position:absolute;left:235;top:274;width:227;height:1264" id="docshape4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noProof/>
          <w:sz w:val="20"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66.45pt;margin-top:24.85pt;width:17.85pt;height:803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" filled="f" stroked="f">
                <v:path arrowok="t"/>
                <v:textbox style="layout-flow:vertical;mso-layout-flow-alt:bottom-to-top" inset="0,0,0,0">
                  <w:txbxContent>
                    <w:p w:rsidR="006437CE" w:rsidRDefault="006437CE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  <w:spacing w:before="33"/>
        <w:rPr>
          <w:rFonts w:ascii="Times New Roman"/>
          <w:sz w:val="28"/>
        </w:rPr>
      </w:pPr>
    </w:p>
    <w:p w:rsidR="006437CE" w:rsidRDefault="00043FAB">
      <w:pPr>
        <w:ind w:left="427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Smlouva</w:t>
      </w:r>
      <w:r>
        <w:rPr>
          <w:rFonts w:ascii="Verdana" w:hAnsi="Verdana"/>
          <w:b/>
          <w:spacing w:val="-5"/>
          <w:sz w:val="28"/>
        </w:rPr>
        <w:t xml:space="preserve"> </w:t>
      </w:r>
      <w:r>
        <w:rPr>
          <w:rFonts w:ascii="Verdana" w:hAnsi="Verdana"/>
          <w:b/>
          <w:sz w:val="28"/>
        </w:rPr>
        <w:t>o</w:t>
      </w:r>
      <w:r>
        <w:rPr>
          <w:rFonts w:ascii="Verdana" w:hAnsi="Verdana"/>
          <w:b/>
          <w:spacing w:val="-5"/>
          <w:sz w:val="28"/>
        </w:rPr>
        <w:t xml:space="preserve"> </w:t>
      </w:r>
      <w:r>
        <w:rPr>
          <w:rFonts w:ascii="Verdana" w:hAnsi="Verdana"/>
          <w:b/>
          <w:sz w:val="28"/>
        </w:rPr>
        <w:t>Technické</w:t>
      </w:r>
      <w:r>
        <w:rPr>
          <w:rFonts w:ascii="Verdana" w:hAnsi="Verdana"/>
          <w:b/>
          <w:spacing w:val="-6"/>
          <w:sz w:val="28"/>
        </w:rPr>
        <w:t xml:space="preserve"> </w:t>
      </w:r>
      <w:r>
        <w:rPr>
          <w:rFonts w:ascii="Verdana" w:hAnsi="Verdana"/>
          <w:b/>
          <w:spacing w:val="-2"/>
          <w:sz w:val="28"/>
        </w:rPr>
        <w:t>podpoře</w:t>
      </w:r>
    </w:p>
    <w:p w:rsidR="006437CE" w:rsidRDefault="00043FAB">
      <w:pPr>
        <w:spacing w:before="242"/>
        <w:ind w:left="428"/>
        <w:jc w:val="center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poskytovatele: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TP/2025/07</w:t>
      </w:r>
    </w:p>
    <w:p w:rsidR="006437CE" w:rsidRDefault="00043FAB">
      <w:pPr>
        <w:ind w:left="428"/>
        <w:jc w:val="center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objednatele: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56/2025/</w:t>
      </w:r>
      <w:proofErr w:type="spellStart"/>
      <w:r>
        <w:rPr>
          <w:b/>
          <w:spacing w:val="-2"/>
          <w:sz w:val="24"/>
        </w:rPr>
        <w:t>Ek</w:t>
      </w:r>
      <w:proofErr w:type="spellEnd"/>
    </w:p>
    <w:p w:rsidR="006437CE" w:rsidRDefault="006437CE">
      <w:pPr>
        <w:pStyle w:val="Zkladntext"/>
        <w:rPr>
          <w:b/>
          <w:sz w:val="24"/>
        </w:rPr>
      </w:pPr>
    </w:p>
    <w:p w:rsidR="006437CE" w:rsidRDefault="00043FAB">
      <w:pPr>
        <w:ind w:left="1565" w:right="1141"/>
        <w:jc w:val="center"/>
        <w:rPr>
          <w:sz w:val="24"/>
        </w:rPr>
      </w:pPr>
      <w:r>
        <w:rPr>
          <w:sz w:val="24"/>
        </w:rPr>
        <w:t>uzavřená</w:t>
      </w:r>
      <w:r>
        <w:rPr>
          <w:spacing w:val="-3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r>
        <w:rPr>
          <w:sz w:val="24"/>
        </w:rPr>
        <w:t>2586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násl.</w:t>
      </w:r>
      <w:r>
        <w:rPr>
          <w:spacing w:val="-6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</w:t>
      </w:r>
      <w:r>
        <w:rPr>
          <w:spacing w:val="-5"/>
          <w:sz w:val="24"/>
        </w:rPr>
        <w:t xml:space="preserve"> </w:t>
      </w:r>
      <w:r>
        <w:rPr>
          <w:sz w:val="24"/>
        </w:rPr>
        <w:t>89/2012</w:t>
      </w:r>
      <w:r>
        <w:rPr>
          <w:spacing w:val="-3"/>
          <w:sz w:val="24"/>
        </w:rPr>
        <w:t xml:space="preserve"> </w:t>
      </w:r>
      <w:r>
        <w:rPr>
          <w:sz w:val="24"/>
        </w:rPr>
        <w:t>Sb., občanský zákoník, ve znění pozdějších předpisů</w:t>
      </w:r>
    </w:p>
    <w:p w:rsidR="006437CE" w:rsidRDefault="00043FAB">
      <w:pPr>
        <w:ind w:left="497"/>
        <w:jc w:val="center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„smlouva“)</w:t>
      </w: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rPr>
          <w:sz w:val="24"/>
        </w:rPr>
      </w:pPr>
    </w:p>
    <w:p w:rsidR="006437CE" w:rsidRDefault="006437CE">
      <w:pPr>
        <w:pStyle w:val="Zkladntext"/>
        <w:spacing w:before="269"/>
        <w:rPr>
          <w:sz w:val="24"/>
        </w:rPr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031"/>
        </w:tabs>
        <w:ind w:left="1031" w:hanging="179"/>
        <w:rPr>
          <w:u w:val="none"/>
        </w:rPr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:rsidR="006437CE" w:rsidRDefault="006437CE">
      <w:pPr>
        <w:pStyle w:val="Zkladntext"/>
        <w:rPr>
          <w:b/>
        </w:rPr>
      </w:pPr>
    </w:p>
    <w:p w:rsidR="006437CE" w:rsidRDefault="006437CE">
      <w:pPr>
        <w:pStyle w:val="Zkladntext"/>
        <w:rPr>
          <w:b/>
        </w:rPr>
      </w:pPr>
    </w:p>
    <w:p w:rsidR="006437CE" w:rsidRDefault="006437CE">
      <w:pPr>
        <w:pStyle w:val="Zkladntext"/>
        <w:rPr>
          <w:b/>
        </w:rPr>
      </w:pPr>
    </w:p>
    <w:p w:rsidR="006437CE" w:rsidRDefault="006437CE">
      <w:pPr>
        <w:pStyle w:val="Zkladntext"/>
        <w:spacing w:before="53"/>
        <w:rPr>
          <w:b/>
        </w:rPr>
      </w:pPr>
    </w:p>
    <w:p w:rsidR="006437CE" w:rsidRDefault="00043FAB">
      <w:pPr>
        <w:tabs>
          <w:tab w:val="left" w:pos="2977"/>
        </w:tabs>
        <w:ind w:left="852"/>
        <w:rPr>
          <w:b/>
        </w:rPr>
      </w:pPr>
      <w:r>
        <w:rPr>
          <w:b/>
          <w:spacing w:val="-2"/>
        </w:rPr>
        <w:t>Poskytovatel:</w:t>
      </w:r>
      <w:r>
        <w:rPr>
          <w:b/>
        </w:rPr>
        <w:tab/>
      </w:r>
      <w:proofErr w:type="spellStart"/>
      <w:r>
        <w:rPr>
          <w:b/>
        </w:rPr>
        <w:t>Amenit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2"/>
        </w:rPr>
        <w:t>s.r.o.</w:t>
      </w:r>
    </w:p>
    <w:p w:rsidR="006437CE" w:rsidRDefault="00043FAB">
      <w:pPr>
        <w:pStyle w:val="Zkladntext"/>
        <w:spacing w:before="2"/>
        <w:ind w:left="2977" w:right="2304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Žerotínova</w:t>
      </w:r>
      <w:r>
        <w:rPr>
          <w:spacing w:val="-4"/>
        </w:rPr>
        <w:t xml:space="preserve"> </w:t>
      </w:r>
      <w:r>
        <w:t>2083/11,</w:t>
      </w:r>
      <w:r>
        <w:rPr>
          <w:spacing w:val="-5"/>
        </w:rPr>
        <w:t xml:space="preserve"> </w:t>
      </w:r>
      <w:r>
        <w:t>741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Nový</w:t>
      </w:r>
      <w:r>
        <w:rPr>
          <w:spacing w:val="-6"/>
        </w:rPr>
        <w:t xml:space="preserve"> </w:t>
      </w:r>
      <w:r>
        <w:t>Jičín IČ: 25816888</w:t>
      </w:r>
    </w:p>
    <w:p w:rsidR="006437CE" w:rsidRDefault="00043FAB">
      <w:pPr>
        <w:pStyle w:val="Zkladntext"/>
        <w:spacing w:line="253" w:lineRule="exact"/>
        <w:ind w:left="2977"/>
      </w:pPr>
      <w:r>
        <w:t>DIČ:</w:t>
      </w:r>
      <w:r>
        <w:rPr>
          <w:spacing w:val="-2"/>
        </w:rPr>
        <w:t xml:space="preserve"> CZ25816888</w:t>
      </w:r>
    </w:p>
    <w:p w:rsidR="006437CE" w:rsidRDefault="00043FAB">
      <w:pPr>
        <w:pStyle w:val="Zkladntext"/>
        <w:ind w:left="2979" w:right="69"/>
      </w:pPr>
      <w:r>
        <w:t>zapsaný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vedeným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Ostravě, oddíl C, vložka 18872</w:t>
      </w:r>
    </w:p>
    <w:p w:rsidR="006437CE" w:rsidRDefault="00043FAB">
      <w:pPr>
        <w:pStyle w:val="Zkladntext"/>
        <w:ind w:left="2979"/>
      </w:pPr>
      <w:r>
        <w:t>zastoupený:</w:t>
      </w:r>
      <w:r>
        <w:rPr>
          <w:spacing w:val="-9"/>
        </w:rPr>
        <w:t xml:space="preserve"> </w:t>
      </w:r>
      <w:r>
        <w:t>Ing.</w:t>
      </w:r>
      <w:r>
        <w:rPr>
          <w:spacing w:val="-8"/>
        </w:rPr>
        <w:t xml:space="preserve"> </w:t>
      </w:r>
      <w:r>
        <w:t>Romanem</w:t>
      </w:r>
      <w:r>
        <w:rPr>
          <w:spacing w:val="-7"/>
        </w:rPr>
        <w:t xml:space="preserve"> </w:t>
      </w:r>
      <w:r>
        <w:t>Besedou,</w:t>
      </w:r>
      <w:r>
        <w:rPr>
          <w:spacing w:val="-8"/>
        </w:rPr>
        <w:t xml:space="preserve"> </w:t>
      </w:r>
      <w:r>
        <w:t>jednatelem</w:t>
      </w:r>
      <w:r>
        <w:rPr>
          <w:spacing w:val="-8"/>
        </w:rPr>
        <w:t xml:space="preserve"> </w:t>
      </w:r>
      <w:r>
        <w:rPr>
          <w:spacing w:val="-2"/>
        </w:rPr>
        <w:t>společnosti</w:t>
      </w:r>
    </w:p>
    <w:p w:rsidR="006437CE" w:rsidRDefault="006437CE">
      <w:pPr>
        <w:pStyle w:val="Zkladntext"/>
        <w:spacing w:before="207"/>
      </w:pPr>
    </w:p>
    <w:p w:rsidR="006437CE" w:rsidRDefault="00043FAB">
      <w:pPr>
        <w:pStyle w:val="Zkladntext"/>
        <w:ind w:left="852"/>
      </w:pPr>
      <w:r>
        <w:rPr>
          <w:spacing w:val="-10"/>
        </w:rPr>
        <w:t>a</w:t>
      </w:r>
    </w:p>
    <w:p w:rsidR="006437CE" w:rsidRDefault="006437CE">
      <w:pPr>
        <w:pStyle w:val="Zkladntext"/>
      </w:pP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161"/>
      </w:pPr>
    </w:p>
    <w:p w:rsidR="006437CE" w:rsidRDefault="00043FAB">
      <w:pPr>
        <w:pStyle w:val="Nadpis3"/>
        <w:tabs>
          <w:tab w:val="left" w:pos="2977"/>
        </w:tabs>
        <w:spacing w:before="1" w:line="252" w:lineRule="exact"/>
        <w:ind w:left="852"/>
        <w:rPr>
          <w:u w:val="none"/>
        </w:rPr>
      </w:pPr>
      <w:r>
        <w:rPr>
          <w:spacing w:val="-2"/>
          <w:u w:val="none"/>
        </w:rPr>
        <w:t>Objednatel:</w:t>
      </w:r>
      <w:r>
        <w:rPr>
          <w:u w:val="none"/>
        </w:rPr>
        <w:tab/>
        <w:t>Beskydské</w:t>
      </w:r>
      <w:r>
        <w:rPr>
          <w:spacing w:val="-6"/>
          <w:u w:val="none"/>
        </w:rPr>
        <w:t xml:space="preserve"> </w:t>
      </w:r>
      <w:r>
        <w:rPr>
          <w:u w:val="none"/>
        </w:rPr>
        <w:t>divadlo</w:t>
      </w:r>
      <w:r>
        <w:rPr>
          <w:spacing w:val="-6"/>
          <w:u w:val="none"/>
        </w:rPr>
        <w:t xml:space="preserve"> </w:t>
      </w:r>
      <w:r>
        <w:rPr>
          <w:u w:val="none"/>
        </w:rPr>
        <w:t>Nový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Jičín,</w:t>
      </w:r>
    </w:p>
    <w:p w:rsidR="006437CE" w:rsidRDefault="00043FAB">
      <w:pPr>
        <w:spacing w:line="252" w:lineRule="exact"/>
        <w:ind w:left="2977"/>
        <w:rPr>
          <w:b/>
        </w:rPr>
      </w:pPr>
      <w:r>
        <w:rPr>
          <w:b/>
        </w:rPr>
        <w:t>příspěvková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organizace</w:t>
      </w:r>
    </w:p>
    <w:p w:rsidR="006437CE" w:rsidRDefault="00043FAB">
      <w:pPr>
        <w:pStyle w:val="Zkladntext"/>
        <w:ind w:left="2977" w:right="2682"/>
      </w:pPr>
      <w:r>
        <w:t>se</w:t>
      </w:r>
      <w:r>
        <w:rPr>
          <w:spacing w:val="-4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Divadelní</w:t>
      </w:r>
      <w:r>
        <w:rPr>
          <w:spacing w:val="-3"/>
        </w:rPr>
        <w:t xml:space="preserve"> </w:t>
      </w:r>
      <w:r>
        <w:t>873/5,</w:t>
      </w:r>
      <w:r>
        <w:rPr>
          <w:spacing w:val="-5"/>
        </w:rPr>
        <w:t xml:space="preserve"> </w:t>
      </w:r>
      <w:r>
        <w:t>741</w:t>
      </w:r>
      <w:r>
        <w:rPr>
          <w:spacing w:val="-4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Nový</w:t>
      </w:r>
      <w:r>
        <w:rPr>
          <w:spacing w:val="-6"/>
        </w:rPr>
        <w:t xml:space="preserve"> </w:t>
      </w:r>
      <w:r>
        <w:t>Jičín IČ: 00096334</w:t>
      </w:r>
    </w:p>
    <w:p w:rsidR="006437CE" w:rsidRDefault="00043FAB">
      <w:pPr>
        <w:pStyle w:val="Zkladntext"/>
        <w:ind w:left="2977"/>
      </w:pPr>
      <w:r>
        <w:t>DIČ:</w:t>
      </w:r>
      <w:r>
        <w:rPr>
          <w:spacing w:val="-6"/>
        </w:rPr>
        <w:t xml:space="preserve"> </w:t>
      </w:r>
      <w:r>
        <w:t>CZ00096334</w:t>
      </w:r>
      <w:r>
        <w:rPr>
          <w:spacing w:val="-8"/>
        </w:rPr>
        <w:t xml:space="preserve"> </w:t>
      </w:r>
      <w:r>
        <w:rPr>
          <w:spacing w:val="-2"/>
        </w:rPr>
        <w:t>(neplátce)</w:t>
      </w:r>
    </w:p>
    <w:p w:rsidR="006437CE" w:rsidRDefault="00043FAB">
      <w:pPr>
        <w:pStyle w:val="Zkladntext"/>
        <w:spacing w:before="2"/>
        <w:ind w:left="2977"/>
      </w:pPr>
      <w:r>
        <w:t>zastoupený:</w:t>
      </w:r>
      <w:r>
        <w:rPr>
          <w:spacing w:val="-6"/>
        </w:rPr>
        <w:t xml:space="preserve"> </w:t>
      </w:r>
      <w:r>
        <w:t>Bc.</w:t>
      </w:r>
      <w:r>
        <w:rPr>
          <w:spacing w:val="-5"/>
        </w:rPr>
        <w:t xml:space="preserve"> </w:t>
      </w:r>
      <w:r>
        <w:t>Jiřím</w:t>
      </w:r>
      <w:r>
        <w:rPr>
          <w:spacing w:val="-7"/>
        </w:rPr>
        <w:t xml:space="preserve"> </w:t>
      </w:r>
      <w:proofErr w:type="spellStart"/>
      <w:r>
        <w:t>Močičkou</w:t>
      </w:r>
      <w:proofErr w:type="spellEnd"/>
      <w:r>
        <w:t>,</w:t>
      </w:r>
      <w:r>
        <w:rPr>
          <w:spacing w:val="-8"/>
        </w:rPr>
        <w:t xml:space="preserve"> </w:t>
      </w:r>
      <w:r>
        <w:rPr>
          <w:spacing w:val="-2"/>
        </w:rPr>
        <w:t>ředitelem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115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234302</wp:posOffset>
            </wp:positionV>
            <wp:extent cx="1580817" cy="22402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footerReference w:type="default" r:id="rId12"/>
          <w:type w:val="continuous"/>
          <w:pgSz w:w="11910" w:h="16840"/>
          <w:pgMar w:top="260" w:right="992" w:bottom="140" w:left="566" w:header="0" w:footer="0" w:gutter="0"/>
          <w:pgNumType w:start="1"/>
          <w:cols w:space="708"/>
        </w:sectPr>
      </w:pPr>
    </w:p>
    <w:p w:rsidR="006437CE" w:rsidRDefault="00043FAB">
      <w:pPr>
        <w:pStyle w:val="Zkladntext"/>
        <w:spacing w:before="32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31200" id="docshapegroup6" coordorigin="235,274" coordsize="227,16311">
                <v:rect style="position:absolute;left:235;top:1536;width:227;height:15049" id="docshape7" filled="true" fillcolor="#ff6600" stroked="false">
                  <v:fill type="solid"/>
                </v:rect>
                <v:rect style="position:absolute;left:235;top:274;width:227;height:1264" id="docshape8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cs-CZ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566.45pt;margin-top:24.85pt;width:17.85pt;height:803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437CE" w:rsidRDefault="006437CE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  <w:spacing w:before="101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097"/>
        </w:tabs>
        <w:ind w:left="1097" w:hanging="245"/>
        <w:rPr>
          <w:u w:val="none"/>
        </w:rPr>
      </w:pPr>
      <w:r>
        <w:t>Předmět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účel </w:t>
      </w:r>
      <w:r>
        <w:rPr>
          <w:spacing w:val="-2"/>
        </w:rPr>
        <w:t>smlouvy</w:t>
      </w:r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7"/>
        <w:jc w:val="both"/>
      </w:pPr>
      <w:r>
        <w:t>Předmětem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 poskytování kompletní technické</w:t>
      </w:r>
      <w:r>
        <w:rPr>
          <w:spacing w:val="-2"/>
        </w:rPr>
        <w:t xml:space="preserve"> </w:t>
      </w:r>
      <w:r>
        <w:t>podpory v</w:t>
      </w:r>
      <w:r>
        <w:rPr>
          <w:spacing w:val="-4"/>
        </w:rPr>
        <w:t xml:space="preserve"> </w:t>
      </w:r>
      <w:r>
        <w:t>oblasti</w:t>
      </w:r>
      <w:r>
        <w:rPr>
          <w:spacing w:val="-2"/>
        </w:rPr>
        <w:t xml:space="preserve"> </w:t>
      </w:r>
      <w:r>
        <w:t>správy počítačové sítě, serverů, koncových stanic</w:t>
      </w:r>
      <w:r>
        <w:rPr>
          <w:color w:val="006FC0"/>
        </w:rPr>
        <w:t xml:space="preserve">, </w:t>
      </w:r>
      <w:r>
        <w:t>mobilních zařízení a technické a odborné pomoci objednateli a automatický dohledový systém serveru a koncových stanic.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5"/>
        <w:jc w:val="both"/>
      </w:pPr>
      <w:r>
        <w:t>Touto</w:t>
      </w:r>
      <w:r>
        <w:rPr>
          <w:spacing w:val="-1"/>
        </w:rPr>
        <w:t xml:space="preserve"> </w:t>
      </w:r>
      <w:r>
        <w:t>smlouvou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specifikuje</w:t>
      </w:r>
      <w:r>
        <w:rPr>
          <w:spacing w:val="-1"/>
        </w:rPr>
        <w:t xml:space="preserve"> </w:t>
      </w:r>
      <w:r>
        <w:t>rozsah</w:t>
      </w:r>
      <w:r>
        <w:rPr>
          <w:spacing w:val="-1"/>
        </w:rPr>
        <w:t xml:space="preserve"> </w:t>
      </w:r>
      <w:r>
        <w:t>poskytovaných služeb, měsíční hodinový kredit a podmínky poskytování služby.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  <w:jc w:val="both"/>
      </w:pPr>
      <w:r>
        <w:t>Měsíční</w:t>
      </w:r>
      <w:r>
        <w:rPr>
          <w:spacing w:val="-5"/>
        </w:rPr>
        <w:t xml:space="preserve"> </w:t>
      </w:r>
      <w:r>
        <w:t>kredit</w:t>
      </w:r>
      <w:r>
        <w:rPr>
          <w:spacing w:val="-4"/>
        </w:rPr>
        <w:t xml:space="preserve"> </w:t>
      </w:r>
      <w:r>
        <w:t>byl</w:t>
      </w:r>
      <w:r>
        <w:rPr>
          <w:spacing w:val="-4"/>
        </w:rPr>
        <w:t xml:space="preserve"> </w:t>
      </w:r>
      <w:r>
        <w:t>dohodou</w:t>
      </w:r>
      <w:r>
        <w:rPr>
          <w:spacing w:val="-3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b/>
        </w:rPr>
        <w:t>8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hodin</w:t>
      </w:r>
      <w:r>
        <w:rPr>
          <w:spacing w:val="-2"/>
        </w:rPr>
        <w:t>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6"/>
        <w:ind w:left="1570" w:hanging="358"/>
        <w:jc w:val="both"/>
      </w:pPr>
      <w:r>
        <w:t>Poskytovatel</w:t>
      </w:r>
      <w:r>
        <w:rPr>
          <w:spacing w:val="-6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výlučné</w:t>
      </w:r>
      <w:r>
        <w:rPr>
          <w:spacing w:val="-7"/>
        </w:rPr>
        <w:t xml:space="preserve"> </w:t>
      </w:r>
      <w:r>
        <w:t>právo</w:t>
      </w:r>
      <w:r>
        <w:rPr>
          <w:spacing w:val="-7"/>
        </w:rPr>
        <w:t xml:space="preserve"> </w:t>
      </w:r>
      <w:r>
        <w:t>provádět</w:t>
      </w:r>
      <w:r>
        <w:rPr>
          <w:spacing w:val="-6"/>
        </w:rPr>
        <w:t xml:space="preserve"> </w:t>
      </w:r>
      <w:r>
        <w:t>práce</w:t>
      </w:r>
      <w:r>
        <w:rPr>
          <w:spacing w:val="-7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77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56"/>
        </w:tabs>
        <w:ind w:left="1156" w:hanging="304"/>
        <w:rPr>
          <w:u w:val="none"/>
        </w:rPr>
      </w:pPr>
      <w:r>
        <w:t>Povinnosti</w:t>
      </w:r>
      <w:r>
        <w:rPr>
          <w:spacing w:val="-10"/>
        </w:rPr>
        <w:t xml:space="preserve"> </w:t>
      </w:r>
      <w:r>
        <w:rPr>
          <w:spacing w:val="-2"/>
        </w:rPr>
        <w:t>poskytovatele</w:t>
      </w:r>
    </w:p>
    <w:p w:rsidR="006437CE" w:rsidRDefault="006437CE">
      <w:pPr>
        <w:pStyle w:val="Zkladntext"/>
        <w:spacing w:before="22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  <w:jc w:val="both"/>
      </w:pPr>
      <w:proofErr w:type="gramStart"/>
      <w:r>
        <w:t>Poskytovatel</w:t>
      </w:r>
      <w:r>
        <w:rPr>
          <w:spacing w:val="26"/>
        </w:rPr>
        <w:t xml:space="preserve">  </w:t>
      </w:r>
      <w:r>
        <w:t>se</w:t>
      </w:r>
      <w:proofErr w:type="gramEnd"/>
      <w:r>
        <w:rPr>
          <w:spacing w:val="26"/>
        </w:rPr>
        <w:t xml:space="preserve">  </w:t>
      </w:r>
      <w:r>
        <w:t>touto</w:t>
      </w:r>
      <w:r>
        <w:rPr>
          <w:spacing w:val="26"/>
        </w:rPr>
        <w:t xml:space="preserve">  </w:t>
      </w:r>
      <w:r>
        <w:t>smlouvou</w:t>
      </w:r>
      <w:r>
        <w:rPr>
          <w:spacing w:val="26"/>
        </w:rPr>
        <w:t xml:space="preserve">  </w:t>
      </w:r>
      <w:r>
        <w:t>zavazuje</w:t>
      </w:r>
      <w:r>
        <w:rPr>
          <w:spacing w:val="25"/>
        </w:rPr>
        <w:t xml:space="preserve">  </w:t>
      </w:r>
      <w:r>
        <w:t>poskytovat</w:t>
      </w:r>
      <w:r>
        <w:rPr>
          <w:spacing w:val="27"/>
        </w:rPr>
        <w:t xml:space="preserve">  </w:t>
      </w:r>
      <w:r>
        <w:t>na</w:t>
      </w:r>
      <w:r>
        <w:rPr>
          <w:spacing w:val="26"/>
        </w:rPr>
        <w:t xml:space="preserve">  </w:t>
      </w:r>
      <w:r>
        <w:t>základě</w:t>
      </w:r>
      <w:r>
        <w:rPr>
          <w:spacing w:val="25"/>
        </w:rPr>
        <w:t xml:space="preserve">  </w:t>
      </w:r>
      <w:r>
        <w:rPr>
          <w:spacing w:val="-2"/>
        </w:rPr>
        <w:t>požadavků</w:t>
      </w:r>
    </w:p>
    <w:p w:rsidR="006437CE" w:rsidRDefault="00043FAB">
      <w:pPr>
        <w:pStyle w:val="Zkladntext"/>
        <w:spacing w:before="76"/>
        <w:ind w:left="1572"/>
        <w:jc w:val="both"/>
      </w:pPr>
      <w:r>
        <w:t>objednatele</w:t>
      </w:r>
      <w:r>
        <w:rPr>
          <w:spacing w:val="-9"/>
        </w:rPr>
        <w:t xml:space="preserve"> </w:t>
      </w:r>
      <w:r>
        <w:t>servisní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technickou</w:t>
      </w:r>
      <w:r>
        <w:rPr>
          <w:spacing w:val="-6"/>
        </w:rPr>
        <w:t xml:space="preserve"> </w:t>
      </w:r>
      <w:r>
        <w:t>pomoc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rPr>
          <w:spacing w:val="-2"/>
        </w:rPr>
        <w:t>objednateli.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before="75" w:line="312" w:lineRule="auto"/>
        <w:ind w:right="423"/>
        <w:jc w:val="both"/>
      </w:pPr>
      <w:r>
        <w:t>Poskytovateli je umožněno výše uvedené vykonávat prostřednictvím vzdálené</w:t>
      </w:r>
      <w:r>
        <w:rPr>
          <w:spacing w:val="40"/>
        </w:rPr>
        <w:t xml:space="preserve"> </w:t>
      </w:r>
      <w:r>
        <w:t>správy, kdy poskytovatel plně zodpovídá za zabezpečení takového přístupu.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1"/>
        <w:jc w:val="both"/>
      </w:pPr>
      <w:r>
        <w:t>Poskytovatel určí k</w:t>
      </w:r>
      <w:r>
        <w:rPr>
          <w:spacing w:val="-3"/>
        </w:rPr>
        <w:t xml:space="preserve"> </w:t>
      </w:r>
      <w:r>
        <w:t xml:space="preserve">plnění předmětu smlouvy nejméně 2 pověřené odborné </w:t>
      </w:r>
      <w:r>
        <w:rPr>
          <w:spacing w:val="-2"/>
        </w:rPr>
        <w:t>pracovníky.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8"/>
        <w:jc w:val="both"/>
      </w:pPr>
      <w:r>
        <w:t>Poskytovatel se</w:t>
      </w:r>
      <w:r>
        <w:rPr>
          <w:spacing w:val="-1"/>
        </w:rPr>
        <w:t xml:space="preserve"> </w:t>
      </w:r>
      <w:r>
        <w:t>zavazuje vykonávat v</w:t>
      </w:r>
      <w:r>
        <w:rPr>
          <w:spacing w:val="-4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poskytování servisních</w:t>
      </w:r>
      <w:r>
        <w:rPr>
          <w:spacing w:val="-1"/>
        </w:rPr>
        <w:t xml:space="preserve"> </w:t>
      </w:r>
      <w:r>
        <w:t>služeb a</w:t>
      </w:r>
      <w:r>
        <w:rPr>
          <w:spacing w:val="-1"/>
        </w:rPr>
        <w:t xml:space="preserve"> </w:t>
      </w:r>
      <w:r>
        <w:t>podpory práce uvedené v</w:t>
      </w:r>
      <w:r>
        <w:rPr>
          <w:spacing w:val="-3"/>
        </w:rPr>
        <w:t xml:space="preserve"> </w:t>
      </w:r>
      <w:r>
        <w:t>článku V. smlouvy v</w:t>
      </w:r>
      <w:r>
        <w:rPr>
          <w:spacing w:val="-4"/>
        </w:rPr>
        <w:t xml:space="preserve"> </w:t>
      </w:r>
      <w:r>
        <w:t>souladu s</w:t>
      </w:r>
      <w:r>
        <w:rPr>
          <w:spacing w:val="-6"/>
        </w:rPr>
        <w:t xml:space="preserve"> </w:t>
      </w:r>
      <w:r>
        <w:t>platnými právními předpisy a řídit se pokyny objednatele.</w:t>
      </w:r>
      <w:bookmarkStart w:id="0" w:name="_GoBack"/>
      <w:bookmarkEnd w:id="0"/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3"/>
        <w:ind w:left="1570" w:hanging="358"/>
        <w:jc w:val="both"/>
      </w:pPr>
      <w:r>
        <w:t>Poskytovatel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dodržet</w:t>
      </w:r>
      <w:r>
        <w:rPr>
          <w:spacing w:val="-6"/>
        </w:rPr>
        <w:t xml:space="preserve"> </w:t>
      </w:r>
      <w:r>
        <w:t>reakční</w:t>
      </w:r>
      <w:r>
        <w:rPr>
          <w:spacing w:val="-6"/>
        </w:rPr>
        <w:t xml:space="preserve"> </w:t>
      </w:r>
      <w:r>
        <w:t>dobu</w:t>
      </w:r>
      <w:r>
        <w:rPr>
          <w:spacing w:val="-5"/>
        </w:rPr>
        <w:t xml:space="preserve"> </w:t>
      </w:r>
      <w:r>
        <w:t>stanovenou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VI.,</w:t>
      </w:r>
      <w:r>
        <w:rPr>
          <w:spacing w:val="-6"/>
        </w:rPr>
        <w:t xml:space="preserve"> </w:t>
      </w:r>
      <w:r>
        <w:t>bodě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73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84"/>
        </w:tabs>
        <w:spacing w:before="1"/>
        <w:ind w:left="1184" w:hanging="332"/>
        <w:rPr>
          <w:u w:val="none"/>
        </w:rPr>
      </w:pPr>
      <w:r>
        <w:t>Povinnosti</w:t>
      </w:r>
      <w:r>
        <w:rPr>
          <w:spacing w:val="-10"/>
        </w:rPr>
        <w:t xml:space="preserve"> </w:t>
      </w:r>
      <w:r>
        <w:rPr>
          <w:spacing w:val="-2"/>
        </w:rPr>
        <w:t>objednatele</w:t>
      </w:r>
    </w:p>
    <w:p w:rsidR="006437CE" w:rsidRDefault="006437CE">
      <w:pPr>
        <w:pStyle w:val="Zkladntext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2"/>
        <w:jc w:val="both"/>
      </w:pPr>
      <w:r>
        <w:t>Objednatel se zavazuje poskytnout poskytovateli k</w:t>
      </w:r>
      <w:r>
        <w:rPr>
          <w:spacing w:val="-4"/>
        </w:rPr>
        <w:t xml:space="preserve"> </w:t>
      </w:r>
      <w:r>
        <w:t xml:space="preserve">zajištění předmětu této smlouvy potřebnou součinnost, podklady, informace a přístup k technickým prostředkům. Přičemž se předpokládá maximálního využití vzdálené podpory a prostředků vzdáleného připojení (VPN, RDP, </w:t>
      </w:r>
      <w:proofErr w:type="spellStart"/>
      <w:r>
        <w:t>TeamViewer</w:t>
      </w:r>
      <w:proofErr w:type="spellEnd"/>
      <w:r>
        <w:t>, …).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0"/>
        <w:jc w:val="both"/>
      </w:pPr>
      <w:r>
        <w:t>Objednatel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podmínek</w:t>
      </w:r>
      <w:r>
        <w:rPr>
          <w:spacing w:val="40"/>
        </w:rPr>
        <w:t xml:space="preserve"> </w:t>
      </w:r>
      <w:r>
        <w:t>stanovených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</w:t>
      </w:r>
      <w:r>
        <w:rPr>
          <w:spacing w:val="40"/>
        </w:rPr>
        <w:t xml:space="preserve"> </w:t>
      </w:r>
      <w:r>
        <w:t>servisní</w:t>
      </w:r>
      <w:r>
        <w:rPr>
          <w:spacing w:val="40"/>
        </w:rPr>
        <w:t xml:space="preserve"> </w:t>
      </w:r>
      <w:r>
        <w:t>práce</w:t>
      </w:r>
      <w:r>
        <w:rPr>
          <w:spacing w:val="8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 převzít a za jejich provádění zaplatit cenu, jejíž výše a způsob úhrady jsou uvedeny v článku VII. této smlouvy.</w:t>
      </w:r>
    </w:p>
    <w:p w:rsidR="006437CE" w:rsidRDefault="006437CE">
      <w:pPr>
        <w:pStyle w:val="Zkladntext"/>
      </w:pPr>
    </w:p>
    <w:p w:rsidR="006437CE" w:rsidRDefault="006437CE">
      <w:pPr>
        <w:pStyle w:val="Zkladntext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22"/>
        </w:tabs>
        <w:spacing w:before="1"/>
        <w:ind w:left="1122" w:hanging="270"/>
        <w:rPr>
          <w:u w:val="none"/>
        </w:rPr>
      </w:pPr>
      <w:r>
        <w:t>Specifikace</w:t>
      </w:r>
      <w:r>
        <w:rPr>
          <w:spacing w:val="-9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rPr>
          <w:spacing w:val="-2"/>
        </w:rPr>
        <w:t>plnění</w:t>
      </w:r>
    </w:p>
    <w:p w:rsidR="006437CE" w:rsidRDefault="006437CE">
      <w:pPr>
        <w:pStyle w:val="Zkladntext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</w:pPr>
      <w:r>
        <w:t>Kompletní</w:t>
      </w:r>
      <w:r>
        <w:rPr>
          <w:spacing w:val="-10"/>
        </w:rPr>
        <w:t xml:space="preserve"> </w:t>
      </w:r>
      <w:r>
        <w:t>řešení</w:t>
      </w:r>
      <w:r>
        <w:rPr>
          <w:spacing w:val="-8"/>
        </w:rPr>
        <w:t xml:space="preserve"> </w:t>
      </w:r>
      <w:r>
        <w:t>problémů</w:t>
      </w:r>
      <w:r>
        <w:rPr>
          <w:spacing w:val="-7"/>
        </w:rPr>
        <w:t xml:space="preserve"> </w:t>
      </w:r>
      <w:r>
        <w:t>vyplývajících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používání</w:t>
      </w:r>
      <w:r>
        <w:rPr>
          <w:spacing w:val="-6"/>
        </w:rPr>
        <w:t xml:space="preserve"> </w:t>
      </w:r>
      <w:r>
        <w:t>výpočetní</w:t>
      </w:r>
      <w:r>
        <w:rPr>
          <w:spacing w:val="-8"/>
        </w:rPr>
        <w:t xml:space="preserve"> </w:t>
      </w:r>
      <w:r>
        <w:rPr>
          <w:spacing w:val="-2"/>
        </w:rPr>
        <w:t>techniky.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6"/>
        <w:ind w:left="1570" w:hanging="358"/>
      </w:pPr>
      <w:r>
        <w:t>Poradenské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oblasti</w:t>
      </w:r>
      <w:r>
        <w:rPr>
          <w:spacing w:val="-5"/>
        </w:rPr>
        <w:t xml:space="preserve"> </w:t>
      </w:r>
      <w:r>
        <w:t>používání</w:t>
      </w:r>
      <w:r>
        <w:rPr>
          <w:spacing w:val="-5"/>
        </w:rPr>
        <w:t xml:space="preserve"> </w:t>
      </w:r>
      <w:r>
        <w:t>výpočetní</w:t>
      </w:r>
      <w:r>
        <w:rPr>
          <w:spacing w:val="-8"/>
        </w:rPr>
        <w:t xml:space="preserve"> </w:t>
      </w:r>
      <w:r>
        <w:t>techniky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software.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6"/>
        <w:ind w:left="1570" w:hanging="358"/>
      </w:pPr>
      <w:r>
        <w:t>Zajištění</w:t>
      </w:r>
      <w:r>
        <w:rPr>
          <w:spacing w:val="-5"/>
        </w:rPr>
        <w:t xml:space="preserve"> </w:t>
      </w:r>
      <w:r>
        <w:t>hardwarového</w:t>
      </w:r>
      <w:r>
        <w:rPr>
          <w:spacing w:val="-12"/>
        </w:rPr>
        <w:t xml:space="preserve"> </w:t>
      </w:r>
      <w:r>
        <w:t>servisu</w:t>
      </w:r>
      <w:r>
        <w:rPr>
          <w:spacing w:val="-6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rámec</w:t>
      </w:r>
      <w:r>
        <w:rPr>
          <w:spacing w:val="-9"/>
        </w:rPr>
        <w:t xml:space="preserve"> </w:t>
      </w:r>
      <w:r>
        <w:t>záručních</w:t>
      </w:r>
      <w:r>
        <w:rPr>
          <w:spacing w:val="-5"/>
        </w:rPr>
        <w:t xml:space="preserve"> </w:t>
      </w:r>
      <w:r>
        <w:rPr>
          <w:spacing w:val="-2"/>
        </w:rPr>
        <w:t>oprav.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5"/>
        <w:ind w:left="1570" w:hanging="358"/>
      </w:pPr>
      <w:r>
        <w:t>Kontrola</w:t>
      </w:r>
      <w:r>
        <w:rPr>
          <w:spacing w:val="-9"/>
        </w:rPr>
        <w:t xml:space="preserve"> </w:t>
      </w:r>
      <w:r>
        <w:t>funkčnosti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aktualizací</w:t>
      </w:r>
      <w:r>
        <w:rPr>
          <w:spacing w:val="-6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antivirových</w:t>
      </w:r>
      <w:r>
        <w:rPr>
          <w:spacing w:val="-8"/>
        </w:rPr>
        <w:t xml:space="preserve"> </w:t>
      </w:r>
      <w:r>
        <w:rPr>
          <w:spacing w:val="-2"/>
        </w:rPr>
        <w:t>řešení.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6"/>
        <w:ind w:left="1570" w:hanging="358"/>
      </w:pPr>
      <w:r>
        <w:t>Rozšíření</w:t>
      </w:r>
      <w:r>
        <w:rPr>
          <w:spacing w:val="-9"/>
        </w:rPr>
        <w:t xml:space="preserve"> </w:t>
      </w:r>
      <w:r>
        <w:t>hardwarové</w:t>
      </w:r>
      <w:r>
        <w:rPr>
          <w:spacing w:val="-10"/>
        </w:rPr>
        <w:t xml:space="preserve"> </w:t>
      </w:r>
      <w:r>
        <w:t>konfigurace</w:t>
      </w:r>
      <w:r>
        <w:rPr>
          <w:spacing w:val="-8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přání</w:t>
      </w:r>
      <w:r>
        <w:rPr>
          <w:spacing w:val="-6"/>
        </w:rPr>
        <w:t xml:space="preserve"> </w:t>
      </w:r>
      <w:r>
        <w:rPr>
          <w:spacing w:val="-2"/>
        </w:rPr>
        <w:t>objednatele.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76"/>
        <w:ind w:left="1570" w:hanging="358"/>
      </w:pPr>
      <w:r>
        <w:t>Případné</w:t>
      </w:r>
      <w:r>
        <w:rPr>
          <w:spacing w:val="-9"/>
        </w:rPr>
        <w:t xml:space="preserve"> </w:t>
      </w:r>
      <w:r>
        <w:t>školení</w:t>
      </w:r>
      <w:r>
        <w:rPr>
          <w:spacing w:val="-7"/>
        </w:rPr>
        <w:t xml:space="preserve"> </w:t>
      </w:r>
      <w:r>
        <w:t>uživatelů</w:t>
      </w:r>
      <w:r>
        <w:rPr>
          <w:spacing w:val="-7"/>
        </w:rPr>
        <w:t xml:space="preserve"> </w:t>
      </w:r>
      <w:r>
        <w:t>objednatele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97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222928</wp:posOffset>
            </wp:positionV>
            <wp:extent cx="1580817" cy="224028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pgSz w:w="11910" w:h="16840"/>
          <w:pgMar w:top="260" w:right="992" w:bottom="140" w:left="566" w:header="0" w:footer="0" w:gutter="0"/>
          <w:cols w:space="708"/>
        </w:sectPr>
      </w:pPr>
    </w:p>
    <w:p w:rsidR="006437CE" w:rsidRDefault="00043FAB">
      <w:pPr>
        <w:pStyle w:val="Zkladntext"/>
        <w:spacing w:before="32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33248" id="docshapegroup11" coordorigin="235,274" coordsize="227,16311">
                <v:rect style="position:absolute;left:235;top:1536;width:227;height:15049" id="docshape12" filled="true" fillcolor="#ff6600" stroked="false">
                  <v:fill type="solid"/>
                </v:rect>
                <v:rect style="position:absolute;left:235;top:274;width:227;height:1264" id="docshape13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cs-CZ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8" type="#_x0000_t202" style="position:absolute;margin-left:566.45pt;margin-top:24.85pt;width:17.85pt;height:803.6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437CE" w:rsidRDefault="006437CE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</w:pP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175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82"/>
        </w:tabs>
        <w:spacing w:before="1"/>
        <w:ind w:left="1182" w:hanging="330"/>
        <w:rPr>
          <w:u w:val="none"/>
        </w:rPr>
      </w:pPr>
      <w:r>
        <w:t>Osoby</w:t>
      </w:r>
      <w:r>
        <w:rPr>
          <w:spacing w:val="-8"/>
        </w:rPr>
        <w:t xml:space="preserve"> </w:t>
      </w:r>
      <w:r>
        <w:t>pověřené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jednání,</w:t>
      </w:r>
      <w:r>
        <w:rPr>
          <w:spacing w:val="-4"/>
        </w:rPr>
        <w:t xml:space="preserve"> </w:t>
      </w:r>
      <w:r>
        <w:t>rozsah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poskytovaných</w:t>
      </w:r>
      <w:r>
        <w:rPr>
          <w:spacing w:val="-6"/>
        </w:rPr>
        <w:t xml:space="preserve"> </w:t>
      </w:r>
      <w:r>
        <w:rPr>
          <w:spacing w:val="-2"/>
        </w:rPr>
        <w:t>služeb</w:t>
      </w:r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4476"/>
          <w:tab w:val="left" w:pos="9518"/>
        </w:tabs>
        <w:ind w:left="1570" w:hanging="358"/>
      </w:pPr>
      <w:r>
        <w:t>V</w:t>
      </w:r>
      <w:r>
        <w:rPr>
          <w:spacing w:val="-6"/>
        </w:rPr>
        <w:t xml:space="preserve"> </w:t>
      </w:r>
      <w:r>
        <w:t>technických</w:t>
      </w:r>
      <w:r>
        <w:rPr>
          <w:spacing w:val="-5"/>
        </w:rPr>
        <w:t xml:space="preserve"> </w:t>
      </w:r>
      <w:r>
        <w:rPr>
          <w:spacing w:val="-2"/>
        </w:rPr>
        <w:t>náležitostech</w:t>
      </w:r>
      <w:r>
        <w:tab/>
      </w:r>
      <w:proofErr w:type="gramStart"/>
      <w:r>
        <w:t>spojených</w:t>
      </w:r>
      <w:r>
        <w:rPr>
          <w:spacing w:val="34"/>
        </w:rPr>
        <w:t xml:space="preserve">  </w:t>
      </w:r>
      <w:r>
        <w:t>s</w:t>
      </w:r>
      <w:r>
        <w:rPr>
          <w:spacing w:val="-1"/>
        </w:rPr>
        <w:t xml:space="preserve"> </w:t>
      </w:r>
      <w:r>
        <w:t>plněním</w:t>
      </w:r>
      <w:proofErr w:type="gramEnd"/>
      <w:r>
        <w:rPr>
          <w:spacing w:val="35"/>
        </w:rPr>
        <w:t xml:space="preserve">  </w:t>
      </w:r>
      <w:r>
        <w:t>předmětu</w:t>
      </w:r>
      <w:r>
        <w:rPr>
          <w:spacing w:val="35"/>
        </w:rPr>
        <w:t xml:space="preserve">  </w:t>
      </w:r>
      <w:r>
        <w:t>této</w:t>
      </w:r>
      <w:r>
        <w:rPr>
          <w:spacing w:val="34"/>
        </w:rPr>
        <w:t xml:space="preserve">  </w:t>
      </w:r>
      <w:r>
        <w:rPr>
          <w:spacing w:val="-2"/>
        </w:rPr>
        <w:t>smlouvy</w:t>
      </w:r>
      <w:r>
        <w:tab/>
      </w:r>
      <w:r>
        <w:rPr>
          <w:spacing w:val="-4"/>
        </w:rPr>
        <w:t>jsou</w:t>
      </w:r>
    </w:p>
    <w:p w:rsidR="006437CE" w:rsidRDefault="00043FAB">
      <w:pPr>
        <w:pStyle w:val="Zkladntext"/>
        <w:spacing w:before="76"/>
        <w:ind w:left="1572"/>
      </w:pPr>
      <w:r>
        <w:t>oprávněny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rPr>
          <w:spacing w:val="-2"/>
        </w:rPr>
        <w:t>osoby:</w:t>
      </w:r>
    </w:p>
    <w:p w:rsidR="006437CE" w:rsidRDefault="006437CE">
      <w:pPr>
        <w:pStyle w:val="Zkladntext"/>
        <w:spacing w:before="152"/>
      </w:pPr>
    </w:p>
    <w:p w:rsidR="0095479D" w:rsidRDefault="00043FAB" w:rsidP="0095479D">
      <w:pPr>
        <w:pStyle w:val="Zkladntext"/>
        <w:tabs>
          <w:tab w:val="left" w:pos="3685"/>
        </w:tabs>
        <w:ind w:left="1572"/>
      </w:pPr>
      <w:r>
        <w:t xml:space="preserve">za </w:t>
      </w:r>
      <w:r>
        <w:rPr>
          <w:spacing w:val="-2"/>
        </w:rPr>
        <w:t>poskytovatele:</w:t>
      </w:r>
      <w:r>
        <w:tab/>
      </w:r>
      <w:proofErr w:type="spellStart"/>
      <w:r w:rsidR="0095479D">
        <w:t>xxx</w:t>
      </w:r>
      <w:proofErr w:type="spellEnd"/>
      <w:r w:rsidR="0095479D">
        <w:t xml:space="preserve">, </w:t>
      </w:r>
      <w:proofErr w:type="spellStart"/>
      <w:r w:rsidR="0095479D">
        <w:t>xxx</w:t>
      </w:r>
      <w:proofErr w:type="spellEnd"/>
      <w:r w:rsidR="0095479D">
        <w:t xml:space="preserve">, </w:t>
      </w:r>
      <w:proofErr w:type="spellStart"/>
      <w:r w:rsidR="0095479D">
        <w:t>xxx</w:t>
      </w:r>
      <w:proofErr w:type="spellEnd"/>
    </w:p>
    <w:p w:rsidR="006437CE" w:rsidRDefault="00043FAB" w:rsidP="0095479D">
      <w:pPr>
        <w:pStyle w:val="Zkladntext"/>
        <w:tabs>
          <w:tab w:val="left" w:pos="3685"/>
        </w:tabs>
        <w:ind w:left="1572"/>
      </w:pPr>
      <w:r>
        <w:t xml:space="preserve">za </w:t>
      </w:r>
      <w:r>
        <w:rPr>
          <w:spacing w:val="-2"/>
        </w:rPr>
        <w:t>objednatele:</w:t>
      </w:r>
      <w:r>
        <w:tab/>
      </w:r>
      <w:proofErr w:type="spellStart"/>
      <w:r w:rsidR="0095479D">
        <w:t>xxx</w:t>
      </w:r>
      <w:proofErr w:type="spellEnd"/>
      <w:r w:rsidR="0095479D">
        <w:t xml:space="preserve">, </w:t>
      </w:r>
      <w:proofErr w:type="spellStart"/>
      <w:r w:rsidR="0095479D">
        <w:t>xxx</w:t>
      </w:r>
      <w:proofErr w:type="spellEnd"/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227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1"/>
        <w:ind w:left="1570" w:hanging="358"/>
      </w:pPr>
      <w:r>
        <w:t>Všechny</w:t>
      </w:r>
      <w:r>
        <w:rPr>
          <w:spacing w:val="-6"/>
        </w:rPr>
        <w:t xml:space="preserve"> </w:t>
      </w:r>
      <w:r>
        <w:t>požadavky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technickou</w:t>
      </w:r>
      <w:r>
        <w:rPr>
          <w:spacing w:val="-6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hlášeny</w:t>
      </w:r>
      <w:r>
        <w:rPr>
          <w:spacing w:val="-5"/>
        </w:rPr>
        <w:t xml:space="preserve"> </w:t>
      </w:r>
      <w:r>
        <w:t>e-mailem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adrese:</w:t>
      </w:r>
      <w:r w:rsidR="0095479D">
        <w:rPr>
          <w:spacing w:val="-2"/>
        </w:rPr>
        <w:t>xxx</w:t>
      </w:r>
      <w:proofErr w:type="spellEnd"/>
    </w:p>
    <w:p w:rsidR="006437CE" w:rsidRDefault="00043FAB">
      <w:pPr>
        <w:pStyle w:val="Zkladntext"/>
        <w:spacing w:before="79" w:line="312" w:lineRule="auto"/>
        <w:ind w:left="1572" w:right="327"/>
      </w:pPr>
      <w:r>
        <w:t>V</w:t>
      </w:r>
      <w:r>
        <w:rPr>
          <w:spacing w:val="-3"/>
        </w:rPr>
        <w:t xml:space="preserve"> </w:t>
      </w:r>
      <w:r>
        <w:t>případě, že nebude možno provést hlášení v elektronické podobě, nebo vyžaduje-li to povaha vzniklého problému, bude požadavek sdělen telefonicky na čísla:</w:t>
      </w:r>
    </w:p>
    <w:p w:rsidR="006437CE" w:rsidRDefault="0095479D">
      <w:pPr>
        <w:pStyle w:val="Nadpis3"/>
        <w:rPr>
          <w:u w:val="none"/>
        </w:rPr>
      </w:pPr>
      <w:proofErr w:type="spellStart"/>
      <w:r>
        <w:rPr>
          <w:spacing w:val="-4"/>
          <w:u w:val="none"/>
        </w:rPr>
        <w:t>xxx</w:t>
      </w:r>
      <w:proofErr w:type="spellEnd"/>
      <w:r w:rsidR="00043FAB">
        <w:rPr>
          <w:spacing w:val="-4"/>
          <w:u w:val="none"/>
        </w:rPr>
        <w:t xml:space="preserve"> </w:t>
      </w:r>
      <w:r w:rsidR="00043FAB">
        <w:rPr>
          <w:b w:val="0"/>
          <w:u w:val="none"/>
        </w:rPr>
        <w:t>nebo</w:t>
      </w:r>
      <w:r w:rsidR="00043FAB">
        <w:rPr>
          <w:b w:val="0"/>
          <w:spacing w:val="-4"/>
          <w:u w:val="none"/>
        </w:rPr>
        <w:t xml:space="preserve"> </w:t>
      </w:r>
      <w:proofErr w:type="spellStart"/>
      <w:r>
        <w:rPr>
          <w:b w:val="0"/>
          <w:spacing w:val="-4"/>
          <w:u w:val="none"/>
        </w:rPr>
        <w:t>xxx</w:t>
      </w:r>
      <w:proofErr w:type="spellEnd"/>
      <w:r w:rsidR="00043FAB">
        <w:rPr>
          <w:spacing w:val="-4"/>
          <w:u w:val="none"/>
        </w:rPr>
        <w:t xml:space="preserve"> </w:t>
      </w:r>
      <w:r w:rsidR="00043FAB">
        <w:rPr>
          <w:b w:val="0"/>
          <w:u w:val="none"/>
        </w:rPr>
        <w:t>nebo</w:t>
      </w:r>
      <w:r w:rsidR="00043FAB">
        <w:rPr>
          <w:b w:val="0"/>
          <w:spacing w:val="-4"/>
          <w:u w:val="none"/>
        </w:rPr>
        <w:t xml:space="preserve"> </w:t>
      </w:r>
      <w:proofErr w:type="spellStart"/>
      <w:r>
        <w:rPr>
          <w:b w:val="0"/>
          <w:spacing w:val="-4"/>
          <w:u w:val="none"/>
        </w:rPr>
        <w:t>xxx</w:t>
      </w:r>
      <w:proofErr w:type="spellEnd"/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  <w:rPr>
          <w:b/>
        </w:rPr>
      </w:pPr>
      <w:r>
        <w:t>Požadavky</w:t>
      </w:r>
      <w:r>
        <w:rPr>
          <w:spacing w:val="14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technickou</w:t>
      </w:r>
      <w:r>
        <w:rPr>
          <w:spacing w:val="16"/>
        </w:rPr>
        <w:t xml:space="preserve"> </w:t>
      </w:r>
      <w:r>
        <w:t>podporu</w:t>
      </w:r>
      <w:r>
        <w:rPr>
          <w:spacing w:val="15"/>
        </w:rPr>
        <w:t xml:space="preserve"> </w:t>
      </w:r>
      <w:r>
        <w:t>budou</w:t>
      </w:r>
      <w:r>
        <w:rPr>
          <w:spacing w:val="13"/>
        </w:rPr>
        <w:t xml:space="preserve"> </w:t>
      </w:r>
      <w:r>
        <w:t>přijímány</w:t>
      </w:r>
      <w:r>
        <w:rPr>
          <w:spacing w:val="19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době</w:t>
      </w:r>
      <w:r>
        <w:rPr>
          <w:b/>
          <w:spacing w:val="13"/>
        </w:rPr>
        <w:t xml:space="preserve"> </w:t>
      </w:r>
      <w:r>
        <w:rPr>
          <w:b/>
        </w:rPr>
        <w:t>poskytování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technické</w:t>
      </w:r>
    </w:p>
    <w:p w:rsidR="006437CE" w:rsidRDefault="00043FAB">
      <w:pPr>
        <w:pStyle w:val="Nadpis3"/>
        <w:spacing w:before="76"/>
        <w:rPr>
          <w:u w:val="none"/>
        </w:rPr>
      </w:pPr>
      <w:r>
        <w:rPr>
          <w:spacing w:val="-2"/>
          <w:u w:val="none"/>
        </w:rPr>
        <w:t>podpory.</w:t>
      </w:r>
    </w:p>
    <w:p w:rsidR="006437CE" w:rsidRDefault="00043FAB">
      <w:pPr>
        <w:spacing w:before="76" w:line="312" w:lineRule="auto"/>
        <w:ind w:left="1572" w:right="454"/>
      </w:pPr>
      <w:r>
        <w:rPr>
          <w:b/>
        </w:rPr>
        <w:t>Základní</w:t>
      </w:r>
      <w:r>
        <w:rPr>
          <w:b/>
          <w:spacing w:val="40"/>
        </w:rPr>
        <w:t xml:space="preserve"> </w:t>
      </w:r>
      <w:r>
        <w:rPr>
          <w:b/>
        </w:rPr>
        <w:t>doba</w:t>
      </w:r>
      <w:r>
        <w:rPr>
          <w:b/>
          <w:spacing w:val="40"/>
        </w:rPr>
        <w:t xml:space="preserve"> </w:t>
      </w:r>
      <w:r>
        <w:rPr>
          <w:b/>
        </w:rPr>
        <w:t>poskytování</w:t>
      </w:r>
      <w:r>
        <w:rPr>
          <w:b/>
          <w:spacing w:val="40"/>
        </w:rPr>
        <w:t xml:space="preserve"> </w:t>
      </w:r>
      <w:r>
        <w:rPr>
          <w:b/>
        </w:rPr>
        <w:t>technické</w:t>
      </w:r>
      <w:r>
        <w:rPr>
          <w:b/>
          <w:spacing w:val="40"/>
        </w:rPr>
        <w:t xml:space="preserve"> </w:t>
      </w:r>
      <w:r>
        <w:rPr>
          <w:b/>
        </w:rPr>
        <w:t>podpory</w:t>
      </w:r>
      <w:r>
        <w:rPr>
          <w:b/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stanovena</w:t>
      </w:r>
      <w:r>
        <w:rPr>
          <w:spacing w:val="40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rPr>
          <w:b/>
        </w:rPr>
        <w:t>pracovní</w:t>
      </w:r>
      <w:r>
        <w:rPr>
          <w:b/>
          <w:spacing w:val="40"/>
        </w:rPr>
        <w:t xml:space="preserve"> </w:t>
      </w:r>
      <w:r>
        <w:rPr>
          <w:b/>
        </w:rPr>
        <w:t>dny</w:t>
      </w:r>
      <w:r>
        <w:rPr>
          <w:b/>
          <w:spacing w:val="40"/>
        </w:rPr>
        <w:t xml:space="preserve"> </w:t>
      </w:r>
      <w:r>
        <w:rPr>
          <w:b/>
        </w:rPr>
        <w:t>v době od 07:30 do 16:30 hod</w:t>
      </w:r>
      <w:r>
        <w:t>.</w:t>
      </w:r>
    </w:p>
    <w:p w:rsidR="006437CE" w:rsidRDefault="006437CE">
      <w:pPr>
        <w:pStyle w:val="Zkladntext"/>
        <w:spacing w:before="76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9"/>
        <w:jc w:val="both"/>
      </w:pPr>
      <w:r>
        <w:t>V</w:t>
      </w:r>
      <w:r>
        <w:rPr>
          <w:spacing w:val="-1"/>
        </w:rPr>
        <w:t xml:space="preserve"> </w:t>
      </w:r>
      <w:r>
        <w:t xml:space="preserve">případě poskytování technické podpory </w:t>
      </w:r>
      <w:r>
        <w:rPr>
          <w:b/>
        </w:rPr>
        <w:t xml:space="preserve">mimo základní dobu </w:t>
      </w:r>
      <w:r>
        <w:t>poskytování technické podpory se objednatel a poskytovatel dohodli na následujících</w:t>
      </w:r>
      <w:r>
        <w:rPr>
          <w:spacing w:val="80"/>
        </w:rPr>
        <w:t xml:space="preserve"> </w:t>
      </w:r>
      <w:r>
        <w:rPr>
          <w:spacing w:val="-2"/>
        </w:rPr>
        <w:t>podmínkách:</w:t>
      </w:r>
    </w:p>
    <w:p w:rsidR="006437CE" w:rsidRDefault="00043FAB">
      <w:pPr>
        <w:spacing w:before="81"/>
        <w:ind w:left="2640" w:right="419" w:hanging="360"/>
        <w:jc w:val="both"/>
      </w:pPr>
      <w:r>
        <w:t>-</w:t>
      </w:r>
      <w:r>
        <w:rPr>
          <w:spacing w:val="80"/>
          <w:w w:val="150"/>
        </w:rPr>
        <w:t xml:space="preserve"> </w:t>
      </w:r>
      <w:r>
        <w:rPr>
          <w:b/>
        </w:rPr>
        <w:t xml:space="preserve">Hodinová sazba </w:t>
      </w:r>
      <w:r>
        <w:t>za poskytnutí podpory a řešení požadavků v době</w:t>
      </w:r>
      <w:r>
        <w:rPr>
          <w:spacing w:val="-1"/>
        </w:rPr>
        <w:t xml:space="preserve"> </w:t>
      </w:r>
      <w:r>
        <w:rPr>
          <w:b/>
        </w:rPr>
        <w:t xml:space="preserve">mimo základní dobu poskytování technické podpory </w:t>
      </w:r>
      <w:r>
        <w:t>se navyšuje takto:</w:t>
      </w:r>
    </w:p>
    <w:p w:rsidR="006437CE" w:rsidRDefault="00043FAB">
      <w:pPr>
        <w:pStyle w:val="Zkladntext"/>
        <w:spacing w:before="77" w:line="312" w:lineRule="auto"/>
        <w:ind w:left="2268" w:right="5210"/>
        <w:jc w:val="both"/>
      </w:pPr>
      <w:r>
        <w:t>pracovní dny = 1,25* HS mimo</w:t>
      </w:r>
      <w:r>
        <w:rPr>
          <w:spacing w:val="-5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dny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1,5*</w:t>
      </w:r>
      <w:r>
        <w:rPr>
          <w:spacing w:val="-3"/>
        </w:rPr>
        <w:t xml:space="preserve"> </w:t>
      </w:r>
      <w:r>
        <w:rPr>
          <w:spacing w:val="-5"/>
        </w:rPr>
        <w:t>HS</w:t>
      </w:r>
    </w:p>
    <w:p w:rsidR="006437CE" w:rsidRDefault="006437CE">
      <w:pPr>
        <w:pStyle w:val="Zkladntext"/>
        <w:spacing w:before="76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  <w:rPr>
          <w:b/>
        </w:rPr>
      </w:pPr>
      <w:r>
        <w:t>Poskytovatel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dodržet</w:t>
      </w:r>
      <w:r>
        <w:rPr>
          <w:spacing w:val="-4"/>
        </w:rPr>
        <w:t xml:space="preserve"> </w:t>
      </w:r>
      <w:r>
        <w:t>dohodnutou</w:t>
      </w:r>
      <w:r>
        <w:rPr>
          <w:spacing w:val="-7"/>
        </w:rPr>
        <w:t xml:space="preserve"> </w:t>
      </w:r>
      <w:r>
        <w:t>reakční</w:t>
      </w:r>
      <w:r>
        <w:rPr>
          <w:spacing w:val="-4"/>
        </w:rPr>
        <w:t xml:space="preserve"> </w:t>
      </w:r>
      <w:r>
        <w:t>dobu</w:t>
      </w:r>
      <w:r>
        <w:rPr>
          <w:spacing w:val="-7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hod.</w:t>
      </w:r>
    </w:p>
    <w:p w:rsidR="006437CE" w:rsidRDefault="00043FAB">
      <w:pPr>
        <w:pStyle w:val="Zkladntext"/>
        <w:spacing w:before="76" w:line="314" w:lineRule="auto"/>
        <w:ind w:left="1572"/>
      </w:pPr>
      <w:r>
        <w:rPr>
          <w:b/>
        </w:rPr>
        <w:t>Reakční</w:t>
      </w:r>
      <w:r>
        <w:rPr>
          <w:b/>
          <w:spacing w:val="40"/>
        </w:rPr>
        <w:t xml:space="preserve"> </w:t>
      </w:r>
      <w:r>
        <w:rPr>
          <w:b/>
        </w:rPr>
        <w:t>dobou</w:t>
      </w:r>
      <w:r>
        <w:rPr>
          <w:b/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rozumí</w:t>
      </w:r>
      <w:r>
        <w:rPr>
          <w:spacing w:val="40"/>
        </w:rPr>
        <w:t xml:space="preserve"> </w:t>
      </w:r>
      <w:r>
        <w:t>maximální</w:t>
      </w:r>
      <w:r>
        <w:rPr>
          <w:spacing w:val="40"/>
        </w:rPr>
        <w:t xml:space="preserve"> </w:t>
      </w:r>
      <w:r>
        <w:t>doba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přijetí</w:t>
      </w:r>
      <w:r>
        <w:rPr>
          <w:spacing w:val="40"/>
        </w:rPr>
        <w:t xml:space="preserve"> </w:t>
      </w:r>
      <w:r>
        <w:t>požadavku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do začátku poskytnutí podpory poskytovatelem.</w:t>
      </w:r>
    </w:p>
    <w:p w:rsidR="006437CE" w:rsidRDefault="00043FAB">
      <w:pPr>
        <w:spacing w:line="312" w:lineRule="auto"/>
        <w:ind w:left="1572"/>
      </w:pPr>
      <w:r>
        <w:rPr>
          <w:b/>
        </w:rPr>
        <w:t>Začátkem</w:t>
      </w:r>
      <w:r>
        <w:rPr>
          <w:b/>
          <w:spacing w:val="-3"/>
        </w:rPr>
        <w:t xml:space="preserve"> </w:t>
      </w:r>
      <w:r>
        <w:rPr>
          <w:b/>
        </w:rPr>
        <w:t>poskytnutí</w:t>
      </w:r>
      <w:r>
        <w:rPr>
          <w:b/>
          <w:spacing w:val="-2"/>
        </w:rPr>
        <w:t xml:space="preserve"> </w:t>
      </w:r>
      <w:r>
        <w:rPr>
          <w:b/>
        </w:rPr>
        <w:t>podpory</w:t>
      </w:r>
      <w:r>
        <w:rPr>
          <w:b/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rozumí</w:t>
      </w:r>
      <w:r>
        <w:rPr>
          <w:spacing w:val="-5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činností</w:t>
      </w:r>
      <w:r>
        <w:rPr>
          <w:spacing w:val="-2"/>
        </w:rPr>
        <w:t xml:space="preserve"> </w:t>
      </w:r>
      <w:r>
        <w:t>poskytovatele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účelem vyřešení aktuálního požadavku.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87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216522</wp:posOffset>
            </wp:positionV>
            <wp:extent cx="1580817" cy="224028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footerReference w:type="default" r:id="rId13"/>
          <w:pgSz w:w="11910" w:h="16840"/>
          <w:pgMar w:top="260" w:right="992" w:bottom="140" w:left="566" w:header="0" w:footer="0" w:gutter="0"/>
          <w:cols w:space="708"/>
        </w:sectPr>
      </w:pPr>
    </w:p>
    <w:p w:rsidR="006437CE" w:rsidRDefault="00043FAB">
      <w:pPr>
        <w:pStyle w:val="Zkladntext"/>
        <w:spacing w:before="32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35296" id="docshapegroup16" coordorigin="235,274" coordsize="227,16311">
                <v:rect style="position:absolute;left:235;top:1536;width:227;height:15049" id="docshape17" filled="true" fillcolor="#ff6600" stroked="false">
                  <v:fill type="solid"/>
                </v:rect>
                <v:rect style="position:absolute;left:235;top:274;width:227;height:1264" id="docshape18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cs-CZ"/>
        </w:rPr>
        <w:drawing>
          <wp:anchor distT="0" distB="0" distL="0" distR="0" simplePos="0" relativeHeight="487350272" behindDoc="1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9" type="#_x0000_t202" style="position:absolute;margin-left:566.45pt;margin-top:24.85pt;width:17.85pt;height:803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6437CE" w:rsidRDefault="006437CE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  <w:spacing w:before="101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243"/>
        </w:tabs>
        <w:ind w:left="1243" w:hanging="391"/>
        <w:rPr>
          <w:u w:val="none"/>
        </w:rPr>
      </w:pPr>
      <w:r>
        <w:t>Cena</w:t>
      </w:r>
      <w:r>
        <w:rPr>
          <w:spacing w:val="-8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smlouvy,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způsob</w:t>
      </w:r>
      <w:r>
        <w:rPr>
          <w:spacing w:val="-8"/>
        </w:rPr>
        <w:t xml:space="preserve"> </w:t>
      </w:r>
      <w:r>
        <w:rPr>
          <w:spacing w:val="-2"/>
        </w:rPr>
        <w:t>fakturace</w:t>
      </w:r>
    </w:p>
    <w:p w:rsidR="006437CE" w:rsidRDefault="006437CE">
      <w:pPr>
        <w:pStyle w:val="Zkladntext"/>
        <w:spacing w:before="22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146"/>
        </w:tabs>
        <w:ind w:left="1146" w:hanging="358"/>
        <w:jc w:val="center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72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t>zákonem</w:t>
      </w:r>
      <w:r>
        <w:rPr>
          <w:spacing w:val="7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526/1990</w:t>
      </w:r>
      <w:r>
        <w:rPr>
          <w:spacing w:val="70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cenách,</w:t>
      </w:r>
      <w:r>
        <w:rPr>
          <w:spacing w:val="7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71"/>
        </w:rPr>
        <w:t xml:space="preserve"> </w:t>
      </w:r>
      <w:r>
        <w:t>znění,</w:t>
      </w:r>
      <w:r>
        <w:rPr>
          <w:spacing w:val="73"/>
        </w:rPr>
        <w:t xml:space="preserve"> </w:t>
      </w:r>
      <w:r>
        <w:t>je</w:t>
      </w:r>
      <w:r>
        <w:rPr>
          <w:spacing w:val="72"/>
        </w:rPr>
        <w:t xml:space="preserve"> </w:t>
      </w:r>
      <w:r>
        <w:t>cena</w:t>
      </w:r>
      <w:r>
        <w:rPr>
          <w:spacing w:val="73"/>
        </w:rPr>
        <w:t xml:space="preserve"> </w:t>
      </w:r>
      <w:proofErr w:type="gramStart"/>
      <w:r>
        <w:rPr>
          <w:spacing w:val="-5"/>
        </w:rPr>
        <w:t>za</w:t>
      </w:r>
      <w:proofErr w:type="gramEnd"/>
    </w:p>
    <w:p w:rsidR="006437CE" w:rsidRDefault="00043FAB">
      <w:pPr>
        <w:pStyle w:val="Zkladntext"/>
        <w:spacing w:before="76"/>
        <w:ind w:left="785"/>
        <w:jc w:val="center"/>
        <w:rPr>
          <w:b/>
        </w:rPr>
      </w:pPr>
      <w:r>
        <w:t>poskytování</w:t>
      </w:r>
      <w:r>
        <w:rPr>
          <w:spacing w:val="-8"/>
        </w:rPr>
        <w:t xml:space="preserve"> </w:t>
      </w:r>
      <w:r>
        <w:t>technické</w:t>
      </w:r>
      <w:r>
        <w:rPr>
          <w:spacing w:val="-7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určena</w:t>
      </w:r>
      <w:r>
        <w:rPr>
          <w:spacing w:val="-5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měsíční</w:t>
      </w:r>
      <w:r>
        <w:rPr>
          <w:spacing w:val="-6"/>
        </w:rPr>
        <w:t xml:space="preserve"> </w:t>
      </w:r>
      <w:r>
        <w:t>poplatek</w:t>
      </w:r>
      <w:r>
        <w:rPr>
          <w:spacing w:val="-7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výši</w:t>
      </w:r>
      <w:r>
        <w:rPr>
          <w:b/>
          <w:spacing w:val="-2"/>
        </w:rPr>
        <w:t>:</w:t>
      </w:r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tabs>
          <w:tab w:val="left" w:pos="7226"/>
        </w:tabs>
        <w:ind w:left="1572"/>
        <w:rPr>
          <w:b/>
        </w:rPr>
      </w:pPr>
      <w:r>
        <w:t>Měsíční</w:t>
      </w:r>
      <w:r>
        <w:rPr>
          <w:spacing w:val="-7"/>
        </w:rPr>
        <w:t xml:space="preserve"> </w:t>
      </w:r>
      <w:r>
        <w:t>poplatek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předplacený</w:t>
      </w:r>
      <w:r>
        <w:rPr>
          <w:spacing w:val="-5"/>
        </w:rPr>
        <w:t xml:space="preserve"> </w:t>
      </w:r>
      <w:r>
        <w:rPr>
          <w:spacing w:val="-2"/>
        </w:rPr>
        <w:t>kredit:</w:t>
      </w:r>
      <w:r>
        <w:tab/>
      </w:r>
      <w:r>
        <w:rPr>
          <w:b/>
        </w:rPr>
        <w:t>6</w:t>
      </w:r>
      <w:r>
        <w:rPr>
          <w:b/>
          <w:spacing w:val="-3"/>
        </w:rPr>
        <w:t xml:space="preserve"> </w:t>
      </w:r>
      <w:r>
        <w:rPr>
          <w:b/>
        </w:rPr>
        <w:t>800,-</w:t>
      </w:r>
      <w:r>
        <w:rPr>
          <w:b/>
          <w:spacing w:val="-1"/>
        </w:rPr>
        <w:t xml:space="preserve"> </w:t>
      </w:r>
      <w:r>
        <w:rPr>
          <w:b/>
        </w:rPr>
        <w:t>Kč</w:t>
      </w:r>
      <w:r>
        <w:rPr>
          <w:b/>
          <w:spacing w:val="-3"/>
        </w:rPr>
        <w:t xml:space="preserve"> </w:t>
      </w:r>
      <w:r>
        <w:rPr>
          <w:b/>
        </w:rPr>
        <w:t>bez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DPH</w:t>
      </w:r>
    </w:p>
    <w:p w:rsidR="006437CE" w:rsidRDefault="00043FAB">
      <w:pPr>
        <w:pStyle w:val="Zkladntext"/>
        <w:spacing w:before="76"/>
        <w:ind w:left="1572"/>
        <w:rPr>
          <w:b/>
        </w:rPr>
      </w:pPr>
      <w:r>
        <w:t>Uvedený</w:t>
      </w:r>
      <w:r>
        <w:rPr>
          <w:spacing w:val="-4"/>
        </w:rPr>
        <w:t xml:space="preserve"> </w:t>
      </w:r>
      <w:r>
        <w:t>měsíční</w:t>
      </w:r>
      <w:r>
        <w:rPr>
          <w:spacing w:val="-3"/>
        </w:rPr>
        <w:t xml:space="preserve"> </w:t>
      </w:r>
      <w:r>
        <w:t>poplatek</w:t>
      </w:r>
      <w:r>
        <w:rPr>
          <w:spacing w:val="-4"/>
        </w:rPr>
        <w:t xml:space="preserve"> </w:t>
      </w:r>
      <w:r>
        <w:t>zahrnuje</w:t>
      </w:r>
      <w:r>
        <w:rPr>
          <w:spacing w:val="-7"/>
        </w:rPr>
        <w:t xml:space="preserve"> </w:t>
      </w:r>
      <w:r>
        <w:t>sjednaný</w:t>
      </w:r>
      <w:r>
        <w:rPr>
          <w:spacing w:val="-6"/>
        </w:rPr>
        <w:t xml:space="preserve"> </w:t>
      </w:r>
      <w:r>
        <w:t>měsíční</w:t>
      </w:r>
      <w:r>
        <w:rPr>
          <w:spacing w:val="-3"/>
        </w:rPr>
        <w:t xml:space="preserve"> </w:t>
      </w:r>
      <w:r>
        <w:t>hodinový</w:t>
      </w:r>
      <w:r>
        <w:rPr>
          <w:spacing w:val="-6"/>
        </w:rPr>
        <w:t xml:space="preserve"> </w:t>
      </w:r>
      <w:r>
        <w:t>kredit:</w:t>
      </w:r>
      <w:r>
        <w:rPr>
          <w:spacing w:val="29"/>
        </w:rPr>
        <w:t xml:space="preserve">  </w:t>
      </w:r>
      <w:r>
        <w:rPr>
          <w:b/>
        </w:rPr>
        <w:t>8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hodin</w:t>
      </w:r>
    </w:p>
    <w:p w:rsidR="006437CE" w:rsidRDefault="006437CE">
      <w:pPr>
        <w:pStyle w:val="Zkladntext"/>
        <w:spacing w:before="152"/>
        <w:rPr>
          <w:b/>
        </w:rPr>
      </w:pPr>
    </w:p>
    <w:p w:rsidR="006437CE" w:rsidRDefault="00043FAB">
      <w:pPr>
        <w:pStyle w:val="Zkladntext"/>
        <w:ind w:left="1572"/>
      </w:pPr>
      <w:r>
        <w:t>Měsíční</w:t>
      </w:r>
      <w:r>
        <w:rPr>
          <w:spacing w:val="-6"/>
        </w:rPr>
        <w:t xml:space="preserve"> </w:t>
      </w:r>
      <w:r>
        <w:t>poplatek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automatický</w:t>
      </w:r>
      <w:r>
        <w:rPr>
          <w:spacing w:val="-7"/>
        </w:rPr>
        <w:t xml:space="preserve"> </w:t>
      </w:r>
      <w:r>
        <w:t>dohledový</w:t>
      </w:r>
      <w:r>
        <w:rPr>
          <w:spacing w:val="-6"/>
        </w:rPr>
        <w:t xml:space="preserve"> </w:t>
      </w:r>
      <w:r>
        <w:rPr>
          <w:spacing w:val="-2"/>
        </w:rPr>
        <w:t>systém</w:t>
      </w:r>
    </w:p>
    <w:p w:rsidR="006437CE" w:rsidRDefault="00043FAB">
      <w:pPr>
        <w:pStyle w:val="Zkladntext"/>
        <w:tabs>
          <w:tab w:val="left" w:pos="7226"/>
        </w:tabs>
        <w:spacing w:before="76"/>
        <w:ind w:left="1572"/>
      </w:pPr>
      <w:r>
        <w:t>jednoho</w:t>
      </w:r>
      <w:r>
        <w:rPr>
          <w:spacing w:val="-4"/>
        </w:rPr>
        <w:t xml:space="preserve"> </w:t>
      </w:r>
      <w:r>
        <w:rPr>
          <w:spacing w:val="-2"/>
        </w:rPr>
        <w:t>serveru:</w:t>
      </w:r>
      <w:r>
        <w:tab/>
        <w:t>400,-</w:t>
      </w:r>
      <w:r>
        <w:rPr>
          <w:spacing w:val="-5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:rsidR="006437CE" w:rsidRDefault="00043FAB">
      <w:pPr>
        <w:pStyle w:val="Zkladntext"/>
        <w:spacing w:before="75"/>
        <w:ind w:left="1572"/>
      </w:pPr>
      <w:r>
        <w:t>Měsíční</w:t>
      </w:r>
      <w:r>
        <w:rPr>
          <w:spacing w:val="-6"/>
        </w:rPr>
        <w:t xml:space="preserve"> </w:t>
      </w:r>
      <w:r>
        <w:t>poplatek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automatický</w:t>
      </w:r>
      <w:r>
        <w:rPr>
          <w:spacing w:val="-7"/>
        </w:rPr>
        <w:t xml:space="preserve"> </w:t>
      </w:r>
      <w:r>
        <w:t>dohledový</w:t>
      </w:r>
      <w:r>
        <w:rPr>
          <w:spacing w:val="-6"/>
        </w:rPr>
        <w:t xml:space="preserve"> </w:t>
      </w:r>
      <w:r>
        <w:rPr>
          <w:spacing w:val="-2"/>
        </w:rPr>
        <w:t>systém</w:t>
      </w:r>
    </w:p>
    <w:p w:rsidR="006437CE" w:rsidRDefault="00043FAB">
      <w:pPr>
        <w:pStyle w:val="Zkladntext"/>
        <w:tabs>
          <w:tab w:val="left" w:pos="7226"/>
        </w:tabs>
        <w:spacing w:before="77"/>
        <w:ind w:left="1572"/>
      </w:pPr>
      <w:r>
        <w:t>jedné</w:t>
      </w:r>
      <w:r>
        <w:rPr>
          <w:spacing w:val="-6"/>
        </w:rPr>
        <w:t xml:space="preserve"> </w:t>
      </w:r>
      <w:r>
        <w:t>koncové</w:t>
      </w:r>
      <w:r>
        <w:rPr>
          <w:spacing w:val="-4"/>
        </w:rPr>
        <w:t xml:space="preserve"> </w:t>
      </w:r>
      <w:r>
        <w:rPr>
          <w:spacing w:val="-2"/>
        </w:rPr>
        <w:t>stanice:</w:t>
      </w:r>
      <w:r>
        <w:tab/>
        <w:t>30,-</w:t>
      </w:r>
      <w:r>
        <w:rPr>
          <w:spacing w:val="-5"/>
        </w:rPr>
        <w:t xml:space="preserve"> </w:t>
      </w:r>
      <w:r>
        <w:t>Kč bez</w:t>
      </w:r>
      <w:r>
        <w:rPr>
          <w:spacing w:val="-3"/>
        </w:rPr>
        <w:t xml:space="preserve"> </w:t>
      </w:r>
      <w:r>
        <w:rPr>
          <w:spacing w:val="-5"/>
        </w:rPr>
        <w:t>DPH</w:t>
      </w:r>
    </w:p>
    <w:p w:rsidR="006437CE" w:rsidRDefault="006437CE">
      <w:pPr>
        <w:pStyle w:val="Zkladntext"/>
        <w:spacing w:before="151"/>
      </w:pPr>
    </w:p>
    <w:p w:rsidR="006437CE" w:rsidRDefault="00043FAB">
      <w:pPr>
        <w:pStyle w:val="Zkladntext"/>
        <w:spacing w:line="312" w:lineRule="auto"/>
        <w:ind w:left="1572" w:right="421"/>
        <w:jc w:val="both"/>
      </w:pPr>
      <w:r>
        <w:t>Celkový měsíční poplatek za automatický dohledový systém serverů a koncových stanic</w:t>
      </w:r>
      <w:r>
        <w:rPr>
          <w:spacing w:val="71"/>
          <w:w w:val="15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účtován</w:t>
      </w:r>
      <w:r>
        <w:rPr>
          <w:spacing w:val="80"/>
        </w:rPr>
        <w:t xml:space="preserve"> </w:t>
      </w:r>
      <w:r>
        <w:t>výše</w:t>
      </w:r>
      <w:r>
        <w:rPr>
          <w:spacing w:val="80"/>
        </w:rPr>
        <w:t xml:space="preserve"> </w:t>
      </w:r>
      <w:r>
        <w:t>uvedenými</w:t>
      </w:r>
      <w:r>
        <w:rPr>
          <w:spacing w:val="80"/>
        </w:rPr>
        <w:t xml:space="preserve"> </w:t>
      </w:r>
      <w:r>
        <w:t>sazbami</w:t>
      </w:r>
      <w:r>
        <w:rPr>
          <w:spacing w:val="80"/>
        </w:rPr>
        <w:t xml:space="preserve"> </w:t>
      </w:r>
      <w:r>
        <w:t>dle</w:t>
      </w:r>
      <w:r>
        <w:rPr>
          <w:spacing w:val="80"/>
        </w:rPr>
        <w:t xml:space="preserve"> </w:t>
      </w:r>
      <w:r>
        <w:t>skutečného</w:t>
      </w:r>
      <w:r>
        <w:rPr>
          <w:spacing w:val="80"/>
        </w:rPr>
        <w:t xml:space="preserve"> </w:t>
      </w:r>
      <w:r>
        <w:t>počtu</w:t>
      </w:r>
      <w:r>
        <w:rPr>
          <w:spacing w:val="80"/>
        </w:rPr>
        <w:t xml:space="preserve"> </w:t>
      </w:r>
      <w:r>
        <w:t>serverů</w:t>
      </w:r>
      <w:r>
        <w:rPr>
          <w:spacing w:val="80"/>
        </w:rPr>
        <w:t xml:space="preserve"> </w:t>
      </w:r>
      <w:r>
        <w:t>a koncových stanic zahrnutých do dohledového systému v daném měsíci.</w:t>
      </w:r>
    </w:p>
    <w:p w:rsidR="006437CE" w:rsidRDefault="00043FAB">
      <w:pPr>
        <w:pStyle w:val="Zkladntext"/>
        <w:spacing w:before="3"/>
        <w:ind w:left="1572"/>
        <w:jc w:val="both"/>
      </w:pPr>
      <w:r>
        <w:t>Jednorázový</w:t>
      </w:r>
      <w:r>
        <w:rPr>
          <w:spacing w:val="-13"/>
        </w:rPr>
        <w:t xml:space="preserve"> </w:t>
      </w:r>
      <w:r>
        <w:t>aktivační</w:t>
      </w:r>
      <w:r>
        <w:rPr>
          <w:spacing w:val="-9"/>
        </w:rPr>
        <w:t xml:space="preserve"> </w:t>
      </w:r>
      <w:r>
        <w:t>poplatek</w:t>
      </w:r>
      <w:r>
        <w:rPr>
          <w:spacing w:val="-8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aktivaci</w:t>
      </w:r>
      <w:r>
        <w:rPr>
          <w:spacing w:val="-9"/>
        </w:rPr>
        <w:t xml:space="preserve"> </w:t>
      </w:r>
      <w:r>
        <w:t>automatického</w:t>
      </w:r>
      <w:r>
        <w:rPr>
          <w:spacing w:val="-10"/>
        </w:rPr>
        <w:t xml:space="preserve"> </w:t>
      </w:r>
      <w:r>
        <w:t>dohledového</w:t>
      </w:r>
      <w:r>
        <w:rPr>
          <w:spacing w:val="-10"/>
        </w:rPr>
        <w:t xml:space="preserve"> </w:t>
      </w:r>
      <w:r>
        <w:rPr>
          <w:spacing w:val="-2"/>
        </w:rPr>
        <w:t>systému:</w:t>
      </w:r>
    </w:p>
    <w:p w:rsidR="006437CE" w:rsidRDefault="00043FAB">
      <w:pPr>
        <w:pStyle w:val="Zkladntext"/>
        <w:spacing w:before="90"/>
        <w:ind w:left="1932"/>
        <w:jc w:val="both"/>
      </w:pPr>
      <w:r>
        <w:t>−</w:t>
      </w:r>
      <w:r>
        <w:rPr>
          <w:spacing w:val="53"/>
        </w:rPr>
        <w:t xml:space="preserve">  </w:t>
      </w:r>
      <w:r>
        <w:t>serveru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400,-</w:t>
      </w:r>
      <w:r>
        <w:rPr>
          <w:spacing w:val="-5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6"/>
        </w:rPr>
        <w:t xml:space="preserve"> </w:t>
      </w:r>
      <w:r>
        <w:t>/1</w:t>
      </w:r>
      <w:r>
        <w:rPr>
          <w:spacing w:val="-2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(fyzický</w:t>
      </w:r>
      <w:r>
        <w:rPr>
          <w:spacing w:val="-1"/>
        </w:rPr>
        <w:t xml:space="preserve"> </w:t>
      </w:r>
      <w:r>
        <w:t>či</w:t>
      </w:r>
      <w:r>
        <w:rPr>
          <w:spacing w:val="-2"/>
        </w:rPr>
        <w:t xml:space="preserve"> virtuální)</w:t>
      </w:r>
    </w:p>
    <w:p w:rsidR="006437CE" w:rsidRDefault="00043FAB">
      <w:pPr>
        <w:pStyle w:val="Zkladntext"/>
        <w:spacing w:before="90"/>
        <w:ind w:left="1932"/>
        <w:jc w:val="both"/>
      </w:pPr>
      <w:r>
        <w:t>−</w:t>
      </w:r>
      <w:r>
        <w:rPr>
          <w:spacing w:val="52"/>
        </w:rPr>
        <w:t xml:space="preserve">  </w:t>
      </w:r>
      <w:r>
        <w:t>koncových</w:t>
      </w:r>
      <w:r>
        <w:rPr>
          <w:spacing w:val="-4"/>
        </w:rPr>
        <w:t xml:space="preserve"> </w:t>
      </w:r>
      <w:r>
        <w:t>stanic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zdarma</w:t>
      </w:r>
    </w:p>
    <w:p w:rsidR="006437CE" w:rsidRDefault="006437CE">
      <w:pPr>
        <w:pStyle w:val="Zkladntext"/>
        <w:spacing w:before="152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1"/>
        <w:jc w:val="both"/>
      </w:pPr>
      <w:r>
        <w:t>Poskytování</w:t>
      </w:r>
      <w:r>
        <w:rPr>
          <w:spacing w:val="-1"/>
        </w:rPr>
        <w:t xml:space="preserve"> </w:t>
      </w:r>
      <w:r>
        <w:t>technické</w:t>
      </w:r>
      <w:r>
        <w:rPr>
          <w:spacing w:val="-3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3"/>
        </w:rPr>
        <w:t xml:space="preserve"> </w:t>
      </w:r>
      <w:r>
        <w:t>sjednaného</w:t>
      </w:r>
      <w:r>
        <w:rPr>
          <w:spacing w:val="-3"/>
        </w:rPr>
        <w:t xml:space="preserve"> </w:t>
      </w:r>
      <w:r>
        <w:t>měsíčního</w:t>
      </w:r>
      <w:r>
        <w:rPr>
          <w:spacing w:val="-3"/>
        </w:rPr>
        <w:t xml:space="preserve"> </w:t>
      </w:r>
      <w:r>
        <w:t>hodinového</w:t>
      </w:r>
      <w:r>
        <w:rPr>
          <w:spacing w:val="-3"/>
        </w:rPr>
        <w:t xml:space="preserve"> </w:t>
      </w:r>
      <w:r>
        <w:t>kreditu uvedeného v bodě 1. bude objednateli účtováno následující hodinovou sazbou:</w:t>
      </w:r>
    </w:p>
    <w:p w:rsidR="006437CE" w:rsidRDefault="006437CE">
      <w:pPr>
        <w:pStyle w:val="Zkladntext"/>
        <w:spacing w:before="76"/>
      </w:pPr>
    </w:p>
    <w:p w:rsidR="006437CE" w:rsidRDefault="00043FAB">
      <w:pPr>
        <w:tabs>
          <w:tab w:val="left" w:pos="7226"/>
        </w:tabs>
        <w:ind w:left="1572"/>
        <w:jc w:val="both"/>
        <w:rPr>
          <w:b/>
        </w:rPr>
      </w:pPr>
      <w:r>
        <w:t>hodinová</w:t>
      </w:r>
      <w:r>
        <w:rPr>
          <w:spacing w:val="-8"/>
        </w:rPr>
        <w:t xml:space="preserve"> </w:t>
      </w:r>
      <w:r>
        <w:rPr>
          <w:spacing w:val="-2"/>
        </w:rPr>
        <w:t>sazba:</w:t>
      </w:r>
      <w:r>
        <w:tab/>
      </w:r>
      <w:r>
        <w:rPr>
          <w:b/>
        </w:rPr>
        <w:t>950,-</w:t>
      </w:r>
      <w:r>
        <w:rPr>
          <w:b/>
          <w:spacing w:val="-5"/>
        </w:rPr>
        <w:t xml:space="preserve"> </w:t>
      </w:r>
      <w:r>
        <w:rPr>
          <w:b/>
        </w:rPr>
        <w:t>Kč</w:t>
      </w:r>
      <w:r>
        <w:rPr>
          <w:b/>
          <w:spacing w:val="-2"/>
        </w:rPr>
        <w:t xml:space="preserve"> </w:t>
      </w:r>
      <w:r>
        <w:rPr>
          <w:b/>
        </w:rPr>
        <w:t>bez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DPH</w:t>
      </w:r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8"/>
        <w:jc w:val="both"/>
      </w:pPr>
      <w:r>
        <w:t>Objednateli bude s dohodnutou periodou 1 měsíc (zpravidla spolu s</w:t>
      </w:r>
      <w:r>
        <w:rPr>
          <w:spacing w:val="-2"/>
        </w:rPr>
        <w:t xml:space="preserve"> </w:t>
      </w:r>
      <w:r>
        <w:t>vyúčtováním měsíčního</w:t>
      </w:r>
      <w:r>
        <w:rPr>
          <w:spacing w:val="80"/>
          <w:w w:val="150"/>
        </w:rPr>
        <w:t xml:space="preserve"> </w:t>
      </w:r>
      <w:r>
        <w:t>poplatku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služeb)</w:t>
      </w:r>
      <w:r>
        <w:rPr>
          <w:spacing w:val="80"/>
          <w:w w:val="150"/>
        </w:rPr>
        <w:t xml:space="preserve"> </w:t>
      </w:r>
      <w:r>
        <w:t>předkládán</w:t>
      </w:r>
      <w:r>
        <w:rPr>
          <w:spacing w:val="80"/>
          <w:w w:val="150"/>
        </w:rPr>
        <w:t xml:space="preserve"> </w:t>
      </w:r>
      <w:r>
        <w:t>písemný</w:t>
      </w:r>
      <w:r>
        <w:rPr>
          <w:spacing w:val="80"/>
          <w:w w:val="150"/>
        </w:rPr>
        <w:t xml:space="preserve"> </w:t>
      </w:r>
      <w:r>
        <w:t>výkaz</w:t>
      </w:r>
      <w:r>
        <w:rPr>
          <w:spacing w:val="80"/>
          <w:w w:val="150"/>
        </w:rPr>
        <w:t xml:space="preserve"> </w:t>
      </w:r>
      <w:r>
        <w:t>provedených</w:t>
      </w:r>
      <w:r>
        <w:rPr>
          <w:spacing w:val="80"/>
          <w:w w:val="150"/>
        </w:rPr>
        <w:t xml:space="preserve"> </w:t>
      </w:r>
      <w:r>
        <w:t>prací a</w:t>
      </w:r>
      <w:r>
        <w:rPr>
          <w:spacing w:val="-2"/>
        </w:rPr>
        <w:t xml:space="preserve"> </w:t>
      </w:r>
      <w:r>
        <w:t>činností na konkrétních požadavcích. V</w:t>
      </w:r>
      <w:r>
        <w:rPr>
          <w:spacing w:val="-2"/>
        </w:rPr>
        <w:t xml:space="preserve"> </w:t>
      </w:r>
      <w:r>
        <w:t>případech, kdy v</w:t>
      </w:r>
      <w:r>
        <w:rPr>
          <w:spacing w:val="-2"/>
        </w:rPr>
        <w:t xml:space="preserve"> </w:t>
      </w:r>
      <w:r>
        <w:t>průběhu kalendářního měsíce dojde k</w:t>
      </w:r>
      <w:r>
        <w:rPr>
          <w:spacing w:val="-3"/>
        </w:rPr>
        <w:t xml:space="preserve"> </w:t>
      </w:r>
      <w:r>
        <w:t>vyčerpání předplaceného kreditu, budou o této skutečnosti kontaktní osoby objednatele uvedené v čl. VI., bodu 1. informovány e-mailem.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0"/>
        <w:jc w:val="both"/>
      </w:pPr>
      <w:r>
        <w:t>Poskytovatel vyfakturuje měsíční sazbu vždy po 1.</w:t>
      </w:r>
      <w:r>
        <w:rPr>
          <w:spacing w:val="-1"/>
        </w:rPr>
        <w:t xml:space="preserve"> </w:t>
      </w:r>
      <w:r>
        <w:t>pracovním dni aktuálního kalendářního měsíce za předchozí kalendářní měsíc zpětně.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3"/>
        <w:jc w:val="both"/>
      </w:pPr>
      <w:r>
        <w:t>V</w:t>
      </w:r>
      <w:r>
        <w:rPr>
          <w:spacing w:val="-2"/>
        </w:rPr>
        <w:t xml:space="preserve"> </w:t>
      </w:r>
      <w:r>
        <w:t xml:space="preserve">případě překročení kreditu v hodinách bude částka navýšena o částku odpovídající počtu hodin nad kredit zaokrouhlených na desetiny hodiny a hodinové sazbě nad kredit (viz. </w:t>
      </w:r>
      <w:proofErr w:type="gramStart"/>
      <w:r>
        <w:t>bod</w:t>
      </w:r>
      <w:proofErr w:type="gramEnd"/>
      <w:r>
        <w:t xml:space="preserve"> 2. tohoto článku).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4" w:lineRule="auto"/>
        <w:ind w:right="425"/>
        <w:jc w:val="both"/>
      </w:pPr>
      <w:r>
        <w:t xml:space="preserve">Smluvní strany se dohodly, že všechny faktury budou objednateli předloženy se splatností 10 </w:t>
      </w:r>
      <w:proofErr w:type="gramStart"/>
      <w:r>
        <w:t>ti</w:t>
      </w:r>
      <w:proofErr w:type="gramEnd"/>
      <w:r>
        <w:t xml:space="preserve"> kalendářních dnů.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8"/>
        <w:jc w:val="both"/>
      </w:pPr>
      <w:r>
        <w:t>Každá faktura</w:t>
      </w:r>
      <w:r>
        <w:rPr>
          <w:spacing w:val="-1"/>
        </w:rPr>
        <w:t xml:space="preserve"> </w:t>
      </w:r>
      <w:r>
        <w:t xml:space="preserve">musí obsahovat číslo smlouvy a všechny náležitosti daňového dokladu uvedené v §28, </w:t>
      </w:r>
      <w:proofErr w:type="gramStart"/>
      <w:r>
        <w:t>odst.2, zákona</w:t>
      </w:r>
      <w:proofErr w:type="gramEnd"/>
      <w:r>
        <w:t xml:space="preserve"> č. 235/2004 Sb., jinak je objednatel oprávněn vrátit ji poskytovateli k</w:t>
      </w:r>
      <w:r>
        <w:rPr>
          <w:spacing w:val="-4"/>
        </w:rPr>
        <w:t xml:space="preserve"> </w:t>
      </w:r>
      <w:r>
        <w:t>přepracování nebo doplnění. V</w:t>
      </w:r>
      <w:r>
        <w:rPr>
          <w:spacing w:val="-4"/>
        </w:rPr>
        <w:t xml:space="preserve"> </w:t>
      </w:r>
      <w:r>
        <w:t>takovém případě se přeruší doba splatnosti a nová lhůta splatnosti započne dnem vystavení opravené faktury.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215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297914</wp:posOffset>
            </wp:positionV>
            <wp:extent cx="1580817" cy="224028"/>
            <wp:effectExtent l="0" t="0" r="0" b="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footerReference w:type="default" r:id="rId14"/>
          <w:pgSz w:w="11910" w:h="16840"/>
          <w:pgMar w:top="260" w:right="992" w:bottom="140" w:left="566" w:header="0" w:footer="0" w:gutter="0"/>
          <w:pgNumType w:start="4"/>
          <w:cols w:space="708"/>
        </w:sectPr>
      </w:pPr>
    </w:p>
    <w:p w:rsidR="006437CE" w:rsidRDefault="00043FAB">
      <w:pPr>
        <w:pStyle w:val="Zkladntext"/>
        <w:spacing w:before="32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37344" id="docshapegroup20" coordorigin="235,274" coordsize="227,16311">
                <v:rect style="position:absolute;left:235;top:1536;width:227;height:15049" id="docshape21" filled="true" fillcolor="#ff6600" stroked="false">
                  <v:fill type="solid"/>
                </v:rect>
                <v:rect style="position:absolute;left:235;top:274;width:227;height:1264" id="docshape22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cs-CZ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 w:rsidP="006E5F81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30" type="#_x0000_t202" style="position:absolute;margin-left:566.45pt;margin-top:24.85pt;width:17.85pt;height:803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6437CE" w:rsidRDefault="006437CE" w:rsidP="006E5F81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  <w:spacing w:before="101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9"/>
        <w:jc w:val="both"/>
      </w:pPr>
      <w:r>
        <w:t>Dle zákona 235/2004 Sb. o dani z přidané hodnoty, §26 o právně přípustných</w:t>
      </w:r>
      <w:r>
        <w:rPr>
          <w:spacing w:val="40"/>
        </w:rPr>
        <w:t xml:space="preserve"> </w:t>
      </w:r>
      <w:r>
        <w:t>formách daňových dokladů budou faktury objednateli zasílány v</w:t>
      </w:r>
      <w:r>
        <w:rPr>
          <w:spacing w:val="-2"/>
        </w:rPr>
        <w:t xml:space="preserve"> </w:t>
      </w:r>
      <w:r>
        <w:t xml:space="preserve">elektronické podobě e-mailem jako příloha </w:t>
      </w:r>
      <w:proofErr w:type="spellStart"/>
      <w:r>
        <w:t>pdf</w:t>
      </w:r>
      <w:proofErr w:type="spellEnd"/>
      <w:r>
        <w:t>. Nebudou zasílány poštou v tištěné podobě.</w:t>
      </w:r>
    </w:p>
    <w:p w:rsidR="006437CE" w:rsidRDefault="006437CE">
      <w:pPr>
        <w:pStyle w:val="Zkladntext"/>
        <w:spacing w:before="75"/>
      </w:pPr>
    </w:p>
    <w:p w:rsidR="006437CE" w:rsidRDefault="00043FAB">
      <w:pPr>
        <w:pStyle w:val="Nadpis3"/>
        <w:rPr>
          <w:u w:val="none"/>
        </w:rPr>
      </w:pPr>
      <w:r>
        <w:rPr>
          <w:u w:val="none"/>
        </w:rPr>
        <w:t>e-mail</w:t>
      </w:r>
      <w:r>
        <w:rPr>
          <w:spacing w:val="-10"/>
          <w:u w:val="none"/>
        </w:rPr>
        <w:t xml:space="preserve"> </w:t>
      </w:r>
      <w:proofErr w:type="gramStart"/>
      <w:r>
        <w:rPr>
          <w:u w:val="none"/>
        </w:rPr>
        <w:t>adresa(y)</w:t>
      </w:r>
      <w:r>
        <w:rPr>
          <w:spacing w:val="-6"/>
          <w:u w:val="none"/>
        </w:rPr>
        <w:t xml:space="preserve"> </w:t>
      </w:r>
      <w:r>
        <w:rPr>
          <w:u w:val="none"/>
        </w:rPr>
        <w:t>objednatele</w:t>
      </w:r>
      <w:proofErr w:type="gramEnd"/>
      <w:r>
        <w:rPr>
          <w:spacing w:val="-8"/>
          <w:u w:val="none"/>
        </w:rPr>
        <w:t xml:space="preserve"> </w:t>
      </w:r>
      <w:r>
        <w:rPr>
          <w:u w:val="none"/>
        </w:rPr>
        <w:t>pro</w:t>
      </w:r>
      <w:r>
        <w:rPr>
          <w:spacing w:val="-9"/>
          <w:u w:val="none"/>
        </w:rPr>
        <w:t xml:space="preserve"> </w:t>
      </w:r>
      <w:r>
        <w:rPr>
          <w:u w:val="none"/>
        </w:rPr>
        <w:t>zasílání</w:t>
      </w:r>
      <w:r>
        <w:rPr>
          <w:spacing w:val="-7"/>
          <w:u w:val="none"/>
        </w:rPr>
        <w:t xml:space="preserve"> </w:t>
      </w:r>
      <w:r>
        <w:rPr>
          <w:u w:val="none"/>
        </w:rPr>
        <w:t>faktur</w:t>
      </w:r>
      <w:r>
        <w:rPr>
          <w:spacing w:val="-6"/>
          <w:u w:val="none"/>
        </w:rPr>
        <w:t xml:space="preserve"> </w:t>
      </w:r>
      <w:r>
        <w:rPr>
          <w:u w:val="none"/>
        </w:rPr>
        <w:t>v</w:t>
      </w:r>
      <w:r>
        <w:rPr>
          <w:spacing w:val="-4"/>
          <w:u w:val="none"/>
        </w:rPr>
        <w:t xml:space="preserve"> </w:t>
      </w:r>
      <w:r>
        <w:rPr>
          <w:u w:val="none"/>
        </w:rPr>
        <w:t>elektronické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podobě:</w:t>
      </w:r>
    </w:p>
    <w:p w:rsidR="006437CE" w:rsidRDefault="0095479D">
      <w:pPr>
        <w:spacing w:before="76"/>
        <w:ind w:left="1572"/>
        <w:rPr>
          <w:b/>
        </w:rPr>
      </w:pPr>
      <w:proofErr w:type="spellStart"/>
      <w:r>
        <w:rPr>
          <w:b/>
        </w:rPr>
        <w:t>xxx</w:t>
      </w:r>
      <w:proofErr w:type="spellEnd"/>
    </w:p>
    <w:p w:rsidR="006437CE" w:rsidRDefault="006437CE">
      <w:pPr>
        <w:pStyle w:val="Zkladntext"/>
        <w:spacing w:before="152"/>
        <w:rPr>
          <w:b/>
        </w:rPr>
      </w:pPr>
    </w:p>
    <w:p w:rsidR="006437CE" w:rsidRDefault="00043FAB">
      <w:pPr>
        <w:pStyle w:val="Nadpis3"/>
        <w:spacing w:line="312" w:lineRule="auto"/>
        <w:ind w:right="3037"/>
        <w:rPr>
          <w:u w:val="none"/>
        </w:rPr>
      </w:pPr>
      <w:r>
        <w:rPr>
          <w:u w:val="none"/>
        </w:rPr>
        <w:t xml:space="preserve">v kopii na e-mail adresu: </w:t>
      </w:r>
      <w:proofErr w:type="spellStart"/>
      <w:r w:rsidR="0095479D">
        <w:rPr>
          <w:u w:val="none"/>
        </w:rPr>
        <w:t>xxx</w:t>
      </w:r>
      <w:proofErr w:type="spellEnd"/>
    </w:p>
    <w:p w:rsidR="006437CE" w:rsidRDefault="006437CE">
      <w:pPr>
        <w:pStyle w:val="Zkladntext"/>
        <w:spacing w:before="75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before="1" w:line="312" w:lineRule="auto"/>
        <w:ind w:right="417"/>
        <w:jc w:val="both"/>
      </w:pPr>
      <w:r>
        <w:t>Poskytovatel může ceny uvedené v</w:t>
      </w:r>
      <w:r>
        <w:rPr>
          <w:spacing w:val="-1"/>
        </w:rPr>
        <w:t xml:space="preserve"> </w:t>
      </w:r>
      <w:r>
        <w:t>bodech 1. – 3. tohoto článku změnit v případě změny ceníku prací a služeb poskytovatele. O této případné změně je poskytovatel povinen informovat objednatele s předstihem minimálně 3 měsíce písemnou formou, přičemž za písemnou formu se pro tyto účely považuje i emailová komunikace.</w:t>
      </w: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151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303"/>
        </w:tabs>
        <w:ind w:left="1303" w:hanging="451"/>
        <w:rPr>
          <w:u w:val="none"/>
        </w:rPr>
      </w:pPr>
      <w:r>
        <w:t>Úroky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prodlení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rPr>
          <w:spacing w:val="-2"/>
        </w:rPr>
        <w:t>pokuta</w:t>
      </w:r>
    </w:p>
    <w:p w:rsidR="006437CE" w:rsidRDefault="006437CE">
      <w:pPr>
        <w:pStyle w:val="Zkladntext"/>
        <w:spacing w:before="99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0"/>
        <w:jc w:val="both"/>
      </w:pPr>
      <w:r>
        <w:t>Nezaplatí-li objednatel fakturu ve stanovené lhůtě splatnosti, může poskytovatel uplatnit vůči objednateli úrok z</w:t>
      </w:r>
      <w:r>
        <w:rPr>
          <w:spacing w:val="-2"/>
        </w:rPr>
        <w:t xml:space="preserve"> </w:t>
      </w:r>
      <w:r>
        <w:t>prodlení ve výši stanovené právními předpisy (dle Nařízení vlády č. 351/2013 Sb. a pozdějších) za každý den prodlení s poskytnutím peněžitého plnění.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9"/>
        <w:jc w:val="both"/>
      </w:pPr>
      <w:r>
        <w:t>V</w:t>
      </w:r>
      <w:r>
        <w:rPr>
          <w:spacing w:val="-1"/>
        </w:rPr>
        <w:t xml:space="preserve"> </w:t>
      </w:r>
      <w:r>
        <w:t>případě, že poskytovatel poruší některou z</w:t>
      </w:r>
      <w:r>
        <w:rPr>
          <w:spacing w:val="-1"/>
        </w:rPr>
        <w:t xml:space="preserve"> </w:t>
      </w:r>
      <w:r>
        <w:t xml:space="preserve">povinností plynoucích mu z této smlouvy, je povinen na základě žádosti objednatele zaplatit smluvní pokutu ve výši 300,- Kč za každý jednotlivý případ. Tím není dotčeno právo objednatele na náhradu </w:t>
      </w:r>
      <w:r>
        <w:rPr>
          <w:spacing w:val="-2"/>
        </w:rPr>
        <w:t>škody.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47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191122</wp:posOffset>
            </wp:positionV>
            <wp:extent cx="1580817" cy="224028"/>
            <wp:effectExtent l="0" t="0" r="0" b="0"/>
            <wp:wrapTopAndBottom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pgSz w:w="11910" w:h="16840"/>
          <w:pgMar w:top="260" w:right="992" w:bottom="140" w:left="566" w:header="0" w:footer="0" w:gutter="0"/>
          <w:cols w:space="708"/>
        </w:sectPr>
      </w:pPr>
    </w:p>
    <w:p w:rsidR="006437CE" w:rsidRDefault="00043FAB">
      <w:pPr>
        <w:pStyle w:val="Zkladntext"/>
        <w:spacing w:before="32"/>
        <w:rPr>
          <w:sz w:val="20"/>
        </w:rPr>
      </w:pPr>
      <w:r>
        <w:rPr>
          <w:noProof/>
          <w:sz w:val="20"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39392" id="docshapegroup24" coordorigin="235,274" coordsize="227,16311">
                <v:rect style="position:absolute;left:235;top:1536;width:227;height:15049" id="docshape25" filled="true" fillcolor="#ff6600" stroked="false">
                  <v:fill type="solid"/>
                </v:rect>
                <v:rect style="position:absolute;left:235;top:274;width:227;height:1264" id="docshape26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sz w:val="20"/>
          <w:lang w:eastAsia="cs-CZ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5541962</wp:posOffset>
            </wp:positionH>
            <wp:positionV relativeFrom="page">
              <wp:posOffset>9064614</wp:posOffset>
            </wp:positionV>
            <wp:extent cx="1554162" cy="1417403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7193894</wp:posOffset>
                </wp:positionH>
                <wp:positionV relativeFrom="page">
                  <wp:posOffset>315405</wp:posOffset>
                </wp:positionV>
                <wp:extent cx="226695" cy="1020572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205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 w:rsidP="006E5F81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31" type="#_x0000_t202" style="position:absolute;margin-left:566.45pt;margin-top:24.85pt;width:17.85pt;height:803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" filled="f" stroked="f">
                <v:path arrowok="t"/>
                <v:textbox style="layout-flow:vertical;mso-layout-flow-alt:bottom-to-top" inset="0,0,0,0">
                  <w:txbxContent>
                    <w:p w:rsidR="006437CE" w:rsidRDefault="006437CE" w:rsidP="006E5F81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>
            <wp:extent cx="1603913" cy="51206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124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85"/>
        </w:tabs>
        <w:ind w:left="1185" w:hanging="333"/>
        <w:rPr>
          <w:u w:val="none"/>
        </w:rPr>
      </w:pPr>
      <w:r>
        <w:t>Důvěrnost</w:t>
      </w:r>
      <w:r>
        <w:rPr>
          <w:spacing w:val="-9"/>
        </w:rPr>
        <w:t xml:space="preserve"> </w:t>
      </w:r>
      <w:r>
        <w:t>informací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ochrana</w:t>
      </w:r>
      <w:r>
        <w:rPr>
          <w:spacing w:val="-8"/>
        </w:rPr>
        <w:t xml:space="preserve"> </w:t>
      </w:r>
      <w:r>
        <w:t>osobních</w:t>
      </w:r>
      <w:r>
        <w:rPr>
          <w:spacing w:val="-7"/>
        </w:rPr>
        <w:t xml:space="preserve"> </w:t>
      </w:r>
      <w:r>
        <w:rPr>
          <w:spacing w:val="-4"/>
        </w:rPr>
        <w:t>údajů</w:t>
      </w:r>
    </w:p>
    <w:p w:rsidR="006437CE" w:rsidRDefault="006437CE">
      <w:pPr>
        <w:pStyle w:val="Zkladntext"/>
        <w:spacing w:before="151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18"/>
        <w:jc w:val="both"/>
      </w:pPr>
      <w:r>
        <w:t>Poskytovatel se zavazuje zachovat mlčenlivost o všech informacích, jež se při plnění předmětu smlouvy nebo v</w:t>
      </w:r>
      <w:r>
        <w:rPr>
          <w:spacing w:val="-1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tímto plněním dozví (ústně, písemně, prostřednictvím prostředků elektronických komunikací nebo jakýmkoliv jiným způsobem, případně prostřednictvím jakéhokoliv nosiče informací) a:</w:t>
      </w:r>
    </w:p>
    <w:p w:rsidR="006437CE" w:rsidRDefault="00043FAB">
      <w:pPr>
        <w:pStyle w:val="Odstavecseseznamem"/>
        <w:numPr>
          <w:ilvl w:val="2"/>
          <w:numId w:val="2"/>
        </w:numPr>
        <w:tabs>
          <w:tab w:val="left" w:pos="2290"/>
        </w:tabs>
        <w:spacing w:before="120"/>
        <w:ind w:left="2290" w:hanging="358"/>
        <w:jc w:val="both"/>
      </w:pPr>
      <w:r>
        <w:t>které</w:t>
      </w:r>
      <w:r>
        <w:rPr>
          <w:spacing w:val="-8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označí</w:t>
      </w:r>
      <w:r>
        <w:rPr>
          <w:spacing w:val="-6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tajné</w:t>
      </w:r>
      <w:r>
        <w:rPr>
          <w:spacing w:val="-7"/>
        </w:rPr>
        <w:t xml:space="preserve"> </w:t>
      </w:r>
      <w:r>
        <w:t>či</w:t>
      </w:r>
      <w:r>
        <w:rPr>
          <w:spacing w:val="-5"/>
        </w:rPr>
        <w:t xml:space="preserve"> </w:t>
      </w:r>
      <w:r>
        <w:t>důvěrné,</w:t>
      </w:r>
      <w:r>
        <w:rPr>
          <w:spacing w:val="-5"/>
        </w:rPr>
        <w:t xml:space="preserve"> </w:t>
      </w:r>
      <w:r>
        <w:rPr>
          <w:spacing w:val="-4"/>
        </w:rPr>
        <w:t>nebo</w:t>
      </w:r>
    </w:p>
    <w:p w:rsidR="006437CE" w:rsidRDefault="00043FAB">
      <w:pPr>
        <w:pStyle w:val="Odstavecseseznamem"/>
        <w:numPr>
          <w:ilvl w:val="2"/>
          <w:numId w:val="2"/>
        </w:numPr>
        <w:tabs>
          <w:tab w:val="left" w:pos="2290"/>
          <w:tab w:val="left" w:pos="2292"/>
        </w:tabs>
        <w:spacing w:before="119"/>
        <w:ind w:right="422"/>
        <w:jc w:val="both"/>
      </w:pPr>
      <w:r>
        <w:t>o nichž je podle příslušných právních předpisů povinen mlčenlivost</w:t>
      </w:r>
      <w:r>
        <w:rPr>
          <w:spacing w:val="40"/>
        </w:rPr>
        <w:t xml:space="preserve"> </w:t>
      </w:r>
      <w:r>
        <w:t>zachovávat též objednatel, resp. členové jeho orgánů, zaměstnanci či osoby činné pro objednatele, nebo</w:t>
      </w:r>
    </w:p>
    <w:p w:rsidR="006437CE" w:rsidRDefault="00043FAB">
      <w:pPr>
        <w:pStyle w:val="Odstavecseseznamem"/>
        <w:numPr>
          <w:ilvl w:val="2"/>
          <w:numId w:val="2"/>
        </w:numPr>
        <w:tabs>
          <w:tab w:val="left" w:pos="2292"/>
        </w:tabs>
        <w:spacing w:before="123"/>
        <w:ind w:right="421"/>
        <w:jc w:val="both"/>
      </w:pPr>
      <w:r>
        <w:t>o nichž se poskytovatel může důvodně domnívat, že objednatel bude mít zájem na jejich utajení nebo že jejich utajení je v zájmu objednatele;</w:t>
      </w:r>
    </w:p>
    <w:p w:rsidR="006437CE" w:rsidRDefault="00043FAB">
      <w:pPr>
        <w:pStyle w:val="Zkladntext"/>
        <w:spacing w:before="118"/>
        <w:ind w:left="1704" w:right="425"/>
        <w:jc w:val="both"/>
      </w:pPr>
      <w:r>
        <w:t>tato povinnost neplatí pro případy, kdy je zpřístupnění určitých informací</w:t>
      </w:r>
      <w:r>
        <w:rPr>
          <w:spacing w:val="40"/>
        </w:rPr>
        <w:t xml:space="preserve"> </w:t>
      </w:r>
      <w:r>
        <w:t>vyžadováno právními předpisy.</w:t>
      </w:r>
    </w:p>
    <w:p w:rsidR="006437CE" w:rsidRDefault="006437CE">
      <w:pPr>
        <w:pStyle w:val="Zkladntext"/>
        <w:spacing w:before="1"/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before="1" w:line="312" w:lineRule="auto"/>
        <w:ind w:right="503"/>
      </w:pPr>
      <w:r>
        <w:t>Poskytovatel</w:t>
      </w:r>
      <w:r>
        <w:rPr>
          <w:spacing w:val="-4"/>
        </w:rPr>
        <w:t xml:space="preserve"> </w:t>
      </w:r>
      <w:r>
        <w:t>zavedl</w:t>
      </w:r>
      <w:r>
        <w:rPr>
          <w:spacing w:val="-4"/>
        </w:rPr>
        <w:t xml:space="preserve"> </w:t>
      </w:r>
      <w:r>
        <w:t>postupy</w:t>
      </w:r>
      <w:r>
        <w:rPr>
          <w:spacing w:val="-2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GDPR</w:t>
      </w:r>
      <w:r>
        <w:rPr>
          <w:spacing w:val="-3"/>
        </w:rPr>
        <w:t xml:space="preserve"> </w:t>
      </w:r>
      <w:r>
        <w:t>(nařízení</w:t>
      </w:r>
      <w:r>
        <w:rPr>
          <w:spacing w:val="-4"/>
        </w:rPr>
        <w:t xml:space="preserve"> </w:t>
      </w:r>
      <w:r>
        <w:t>Evropského</w:t>
      </w:r>
      <w:r>
        <w:rPr>
          <w:spacing w:val="-3"/>
        </w:rPr>
        <w:t xml:space="preserve"> </w:t>
      </w:r>
      <w:r>
        <w:t>parlamentu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EU 2016/679 ze dne 27. dubna 2016, o ochraně fyzických osob v souvislosti se zpracováním osobních údajů) a zavazuje se k jejich dodržování při nakládání s daty objednatele tak, aby byla chráněna proti zneužití osobních údajů subjektů, obsažených v uložených a spravovaných datech objednatele.</w:t>
      </w:r>
    </w:p>
    <w:p w:rsidR="006437CE" w:rsidRDefault="00043FAB">
      <w:pPr>
        <w:pStyle w:val="Zkladntext"/>
        <w:spacing w:line="312" w:lineRule="auto"/>
        <w:ind w:left="1572" w:right="1265"/>
        <w:rPr>
          <w:rFonts w:ascii="Tahoma" w:hAnsi="Tahoma"/>
        </w:rPr>
      </w:pPr>
      <w:r>
        <w:t>Informace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způsobu</w:t>
      </w:r>
      <w:r>
        <w:rPr>
          <w:spacing w:val="-5"/>
        </w:rPr>
        <w:t xml:space="preserve"> </w:t>
      </w:r>
      <w:r>
        <w:t>zabezpečení</w:t>
      </w:r>
      <w:r>
        <w:rPr>
          <w:spacing w:val="-4"/>
        </w:rPr>
        <w:t xml:space="preserve"> </w:t>
      </w:r>
      <w:r>
        <w:t>výkonu</w:t>
      </w:r>
      <w:r>
        <w:rPr>
          <w:spacing w:val="-5"/>
        </w:rPr>
        <w:t xml:space="preserve"> </w:t>
      </w:r>
      <w:r>
        <w:t>práv</w:t>
      </w:r>
      <w:r>
        <w:rPr>
          <w:spacing w:val="-5"/>
        </w:rPr>
        <w:t xml:space="preserve"> </w:t>
      </w:r>
      <w:r>
        <w:t>subjektů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5"/>
        </w:rPr>
        <w:t xml:space="preserve"> </w:t>
      </w:r>
      <w:r>
        <w:t xml:space="preserve">jsou uvedeny na webových stránkách poskytovatele: </w:t>
      </w:r>
      <w:hyperlink r:id="rId15" w:history="1">
        <w:r w:rsidR="0095479D" w:rsidRPr="009046BD">
          <w:rPr>
            <w:rStyle w:val="Hypertextovodkaz"/>
            <w:rFonts w:ascii="Tahoma" w:hAnsi="Tahoma"/>
            <w:spacing w:val="-2"/>
            <w:u w:color="FF6600"/>
          </w:rPr>
          <w:t>https://www.amenit.cz/spolecnost/ochrana-osobnich-udaju/</w:t>
        </w:r>
      </w:hyperlink>
    </w:p>
    <w:p w:rsidR="006437CE" w:rsidRDefault="006437CE">
      <w:pPr>
        <w:pStyle w:val="Zkladntext"/>
        <w:spacing w:before="262"/>
        <w:rPr>
          <w:rFonts w:ascii="Tahoma"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2"/>
      </w:pPr>
      <w:r>
        <w:t>Poskytovatel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tímto</w:t>
      </w:r>
      <w:r>
        <w:rPr>
          <w:spacing w:val="40"/>
        </w:rPr>
        <w:t xml:space="preserve"> </w:t>
      </w:r>
      <w:r>
        <w:t>berou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vědomí,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uvedené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této smlouvě tvoří předmět obchodního tajemství.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ind w:left="1570" w:hanging="358"/>
      </w:pPr>
      <w:r>
        <w:t>Poskytovatel</w:t>
      </w:r>
      <w:r>
        <w:rPr>
          <w:spacing w:val="14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povinen</w:t>
      </w:r>
      <w:r>
        <w:rPr>
          <w:spacing w:val="1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mlčenlivosti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ochraně</w:t>
      </w:r>
      <w:r>
        <w:rPr>
          <w:spacing w:val="21"/>
        </w:rPr>
        <w:t xml:space="preserve"> </w:t>
      </w:r>
      <w:r>
        <w:t>obchodního</w:t>
      </w:r>
      <w:r>
        <w:rPr>
          <w:spacing w:val="15"/>
        </w:rPr>
        <w:t xml:space="preserve"> </w:t>
      </w:r>
      <w:r>
        <w:t>tajemství</w:t>
      </w:r>
      <w:r>
        <w:rPr>
          <w:spacing w:val="20"/>
        </w:rPr>
        <w:t xml:space="preserve"> </w:t>
      </w:r>
      <w:r>
        <w:rPr>
          <w:spacing w:val="-2"/>
        </w:rPr>
        <w:t>zavázat</w:t>
      </w:r>
    </w:p>
    <w:p w:rsidR="006437CE" w:rsidRDefault="00043FAB">
      <w:pPr>
        <w:pStyle w:val="Zkladntext"/>
        <w:spacing w:before="76"/>
        <w:ind w:left="1572"/>
      </w:pPr>
      <w:r>
        <w:t>i</w:t>
      </w:r>
      <w:r>
        <w:rPr>
          <w:spacing w:val="-7"/>
        </w:rPr>
        <w:t xml:space="preserve"> </w:t>
      </w:r>
      <w:r>
        <w:t>osoby,</w:t>
      </w:r>
      <w:r>
        <w:rPr>
          <w:spacing w:val="-6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případně</w:t>
      </w:r>
      <w:r>
        <w:rPr>
          <w:spacing w:val="-7"/>
        </w:rPr>
        <w:t xml:space="preserve"> </w:t>
      </w:r>
      <w:r>
        <w:t>použije</w:t>
      </w:r>
      <w:r>
        <w:rPr>
          <w:spacing w:val="-5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:rsidR="006437CE" w:rsidRDefault="006437CE">
      <w:pPr>
        <w:pStyle w:val="Zkladntext"/>
        <w:spacing w:before="151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22"/>
        </w:tabs>
        <w:spacing w:before="1"/>
        <w:ind w:left="1122" w:hanging="270"/>
        <w:rPr>
          <w:u w:val="none"/>
        </w:rPr>
      </w:pPr>
      <w:r>
        <w:t>Zvláštní</w:t>
      </w:r>
      <w:r>
        <w:rPr>
          <w:spacing w:val="-8"/>
        </w:rPr>
        <w:t xml:space="preserve"> </w:t>
      </w:r>
      <w:r>
        <w:rPr>
          <w:spacing w:val="-2"/>
        </w:rPr>
        <w:t>ujednání</w:t>
      </w:r>
    </w:p>
    <w:p w:rsidR="006437CE" w:rsidRDefault="006437CE">
      <w:pPr>
        <w:pStyle w:val="Zkladntext"/>
        <w:spacing w:before="152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line="312" w:lineRule="auto"/>
        <w:ind w:right="423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dohodly,</w:t>
      </w:r>
      <w:r>
        <w:rPr>
          <w:spacing w:val="-2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doručování</w:t>
      </w:r>
      <w:r>
        <w:rPr>
          <w:spacing w:val="-2"/>
        </w:rPr>
        <w:t xml:space="preserve"> </w:t>
      </w:r>
      <w:r>
        <w:t>písemností objednateli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poskytovateli</w:t>
      </w:r>
      <w:r>
        <w:rPr>
          <w:spacing w:val="-4"/>
        </w:rPr>
        <w:t xml:space="preserve"> </w:t>
      </w:r>
      <w:r>
        <w:t>bude směrováno na adresu objednatele a poskytovatele uvedené v této smlouvě. Není-li možno adresátu písemnost doručit, považuje se písemnost za doručenou prvním dnem po uplynutí úložní lhůty, i když se adresát o uložení nedozvěděl.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043FAB">
      <w:pPr>
        <w:pStyle w:val="Zkladntext"/>
        <w:spacing w:before="194"/>
        <w:rPr>
          <w:sz w:val="20"/>
        </w:rPr>
      </w:pPr>
      <w:r>
        <w:rPr>
          <w:noProof/>
          <w:sz w:val="20"/>
          <w:lang w:eastAsia="cs-CZ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284492</wp:posOffset>
            </wp:positionV>
            <wp:extent cx="1580817" cy="224028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0817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37CE" w:rsidRDefault="006437CE">
      <w:pPr>
        <w:pStyle w:val="Zkladntext"/>
        <w:rPr>
          <w:sz w:val="20"/>
        </w:rPr>
        <w:sectPr w:rsidR="006437CE">
          <w:pgSz w:w="11910" w:h="16840"/>
          <w:pgMar w:top="260" w:right="992" w:bottom="140" w:left="566" w:header="0" w:footer="0" w:gutter="0"/>
          <w:cols w:space="708"/>
        </w:sectPr>
      </w:pPr>
    </w:p>
    <w:p w:rsidR="006437CE" w:rsidRDefault="006E5F81">
      <w:pPr>
        <w:pStyle w:val="Zkladntext"/>
        <w:spacing w:before="32"/>
        <w:rPr>
          <w:sz w:val="20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 wp14:anchorId="3E14CE7D" wp14:editId="3F426D59">
                <wp:simplePos x="0" y="0"/>
                <wp:positionH relativeFrom="page">
                  <wp:posOffset>7195820</wp:posOffset>
                </wp:positionH>
                <wp:positionV relativeFrom="page">
                  <wp:posOffset>317500</wp:posOffset>
                </wp:positionV>
                <wp:extent cx="226695" cy="1016127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" cy="10161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37CE" w:rsidRDefault="006437CE">
                            <w:pPr>
                              <w:spacing w:before="16"/>
                              <w:ind w:left="20"/>
                              <w:rPr>
                                <w:b/>
                                <w:sz w:val="12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5" o:spid="_x0000_s1032" type="#_x0000_t202" style="position:absolute;margin-left:566.6pt;margin-top:25pt;width:17.85pt;height:800.1pt;z-index:15743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6437CE" w:rsidRDefault="006437CE">
                      <w:pPr>
                        <w:spacing w:before="16"/>
                        <w:ind w:left="20"/>
                        <w:rPr>
                          <w:b/>
                          <w:sz w:val="1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437CE" w:rsidRDefault="00043FAB">
      <w:pPr>
        <w:pStyle w:val="Zkladntext"/>
        <w:ind w:left="9"/>
        <w:rPr>
          <w:sz w:val="20"/>
        </w:rPr>
      </w:pPr>
      <w:r>
        <w:rPr>
          <w:noProof/>
          <w:sz w:val="20"/>
          <w:lang w:eastAsia="cs-CZ"/>
        </w:rPr>
        <w:drawing>
          <wp:inline distT="0" distB="0" distL="0" distR="0" wp14:anchorId="2E790B92" wp14:editId="74BDA5DF">
            <wp:extent cx="1603913" cy="51206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CE" w:rsidRDefault="006437CE">
      <w:pPr>
        <w:pStyle w:val="Zkladntext"/>
        <w:spacing w:before="101"/>
      </w:pPr>
    </w:p>
    <w:p w:rsidR="006437CE" w:rsidRDefault="00043FAB">
      <w:pPr>
        <w:pStyle w:val="Nadpis3"/>
        <w:numPr>
          <w:ilvl w:val="0"/>
          <w:numId w:val="2"/>
        </w:numPr>
        <w:tabs>
          <w:tab w:val="left" w:pos="1185"/>
        </w:tabs>
        <w:ind w:left="1185" w:hanging="333"/>
        <w:rPr>
          <w:u w:val="none"/>
        </w:rPr>
      </w:pPr>
      <w:r>
        <w:t>Závěrečná</w:t>
      </w:r>
      <w:r>
        <w:rPr>
          <w:spacing w:val="-8"/>
        </w:rPr>
        <w:t xml:space="preserve"> </w:t>
      </w:r>
      <w:r>
        <w:rPr>
          <w:spacing w:val="-2"/>
        </w:rPr>
        <w:t>ustanovení</w:t>
      </w:r>
    </w:p>
    <w:p w:rsidR="006437CE" w:rsidRDefault="006437CE">
      <w:pPr>
        <w:pStyle w:val="Zkladntext"/>
        <w:rPr>
          <w:b/>
        </w:rPr>
      </w:pPr>
    </w:p>
    <w:p w:rsidR="006437CE" w:rsidRDefault="006437CE">
      <w:pPr>
        <w:pStyle w:val="Zkladntext"/>
        <w:spacing w:before="18"/>
        <w:rPr>
          <w:b/>
        </w:rPr>
      </w:pP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ind w:right="420"/>
        <w:jc w:val="both"/>
      </w:pPr>
      <w:r>
        <w:t>Tato smlouva se uzavírá na dobu neurčitou, nabývá platnosti dnem jejího podpisu osobami</w:t>
      </w:r>
      <w:r>
        <w:rPr>
          <w:spacing w:val="40"/>
        </w:rPr>
        <w:t xml:space="preserve"> </w:t>
      </w:r>
      <w:r>
        <w:t>oprávněnými</w:t>
      </w:r>
      <w:r>
        <w:rPr>
          <w:spacing w:val="38"/>
        </w:rPr>
        <w:t xml:space="preserve"> </w:t>
      </w:r>
      <w:r>
        <w:t>jednat</w:t>
      </w:r>
      <w:r>
        <w:rPr>
          <w:spacing w:val="40"/>
        </w:rPr>
        <w:t xml:space="preserve"> </w:t>
      </w:r>
      <w:r>
        <w:t>jménem</w:t>
      </w:r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r>
        <w:t>v zastoupení</w:t>
      </w:r>
      <w:r>
        <w:rPr>
          <w:spacing w:val="40"/>
        </w:rPr>
        <w:t xml:space="preserve"> </w:t>
      </w:r>
      <w:r>
        <w:t>smluvních</w:t>
      </w:r>
      <w:r>
        <w:rPr>
          <w:spacing w:val="39"/>
        </w:rPr>
        <w:t xml:space="preserve"> </w:t>
      </w:r>
      <w:r>
        <w:t>stran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účinná od 18. 11. 2025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before="120"/>
        <w:ind w:right="419"/>
        <w:jc w:val="both"/>
      </w:pPr>
      <w:r>
        <w:t>Smlouva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ukončena</w:t>
      </w:r>
      <w:r>
        <w:rPr>
          <w:spacing w:val="40"/>
        </w:rPr>
        <w:t xml:space="preserve"> </w:t>
      </w:r>
      <w:r>
        <w:t>oboustranně</w:t>
      </w:r>
      <w:r>
        <w:rPr>
          <w:spacing w:val="40"/>
        </w:rPr>
        <w:t xml:space="preserve"> </w:t>
      </w:r>
      <w:r>
        <w:t>bez</w:t>
      </w:r>
      <w:r>
        <w:rPr>
          <w:spacing w:val="40"/>
        </w:rPr>
        <w:t xml:space="preserve"> </w:t>
      </w:r>
      <w:r>
        <w:t>udání</w:t>
      </w:r>
      <w:r>
        <w:rPr>
          <w:spacing w:val="40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výpovědní</w:t>
      </w:r>
      <w:r>
        <w:rPr>
          <w:spacing w:val="40"/>
        </w:rPr>
        <w:t xml:space="preserve"> </w:t>
      </w:r>
      <w:r>
        <w:t>lhůtou</w:t>
      </w:r>
      <w:r>
        <w:rPr>
          <w:spacing w:val="40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měsíce, jejíž běh počíná prvním dnem měsíce následujícího po doručení písemné výpovědi druhé smluvní straně.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</w:tabs>
        <w:spacing w:before="119"/>
        <w:ind w:right="422"/>
        <w:jc w:val="both"/>
      </w:pPr>
      <w:r>
        <w:t>V</w:t>
      </w:r>
      <w:r>
        <w:rPr>
          <w:spacing w:val="-3"/>
        </w:rPr>
        <w:t xml:space="preserve"> </w:t>
      </w:r>
      <w:r>
        <w:t>případě, že některá ze</w:t>
      </w:r>
      <w:r>
        <w:rPr>
          <w:spacing w:val="-1"/>
        </w:rPr>
        <w:t xml:space="preserve"> </w:t>
      </w:r>
      <w:r>
        <w:t>stran podstatně poruší povinnosti z této smlouvy vyplývající, má druhá strana právo od této smlouvy odstoupit. Odstoupení musí mít písemnou formu a musí být doručeno druhé smluvní straně, jinak je neplatné. Právní účinky odstoupení nastávají dnem doručení. Pro účely této smlouvy se za podstatné porušení považuje zejména:</w:t>
      </w:r>
    </w:p>
    <w:p w:rsidR="006437CE" w:rsidRDefault="00043FAB">
      <w:pPr>
        <w:pStyle w:val="Odstavecseseznamem"/>
        <w:numPr>
          <w:ilvl w:val="0"/>
          <w:numId w:val="1"/>
        </w:numPr>
        <w:tabs>
          <w:tab w:val="left" w:pos="1985"/>
        </w:tabs>
        <w:spacing w:before="82"/>
        <w:ind w:right="424"/>
        <w:jc w:val="left"/>
      </w:pPr>
      <w:r>
        <w:t>poskytovatel nedodrží dohodnutou reakční dobu (viz. Čl. VI. smlouvy, bod 5) dva a vícekrát v průběhu jednoho kalendářního měsíce</w:t>
      </w:r>
    </w:p>
    <w:p w:rsidR="006437CE" w:rsidRDefault="00043FAB">
      <w:pPr>
        <w:pStyle w:val="Odstavecseseznamem"/>
        <w:numPr>
          <w:ilvl w:val="0"/>
          <w:numId w:val="1"/>
        </w:numPr>
        <w:tabs>
          <w:tab w:val="left" w:pos="1985"/>
        </w:tabs>
        <w:spacing w:before="83"/>
        <w:jc w:val="left"/>
      </w:pPr>
      <w:r>
        <w:t>objednatel</w:t>
      </w:r>
      <w:r>
        <w:rPr>
          <w:spacing w:val="-5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déle</w:t>
      </w:r>
      <w:r>
        <w:rPr>
          <w:spacing w:val="-6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termínem</w:t>
      </w:r>
      <w:r>
        <w:rPr>
          <w:spacing w:val="-3"/>
        </w:rPr>
        <w:t xml:space="preserve"> </w:t>
      </w:r>
      <w:r>
        <w:t>zaplacení</w:t>
      </w:r>
      <w:r>
        <w:rPr>
          <w:spacing w:val="-5"/>
        </w:rPr>
        <w:t xml:space="preserve"> </w:t>
      </w:r>
      <w:r>
        <w:rPr>
          <w:spacing w:val="-2"/>
        </w:rPr>
        <w:t>faktur</w:t>
      </w:r>
    </w:p>
    <w:p w:rsidR="006437CE" w:rsidRDefault="00043FAB">
      <w:pPr>
        <w:pStyle w:val="Zkladntext"/>
        <w:spacing w:before="119"/>
        <w:ind w:left="1572"/>
      </w:pPr>
      <w:r>
        <w:t xml:space="preserve">Toto ustanovení nevylučuje možnost uplatnění náhrady škody dle platných právních </w:t>
      </w:r>
      <w:r>
        <w:rPr>
          <w:spacing w:val="-2"/>
        </w:rPr>
        <w:t>předpisů.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  <w:tab w:val="left" w:pos="1572"/>
          <w:tab w:val="left" w:pos="2642"/>
          <w:tab w:val="left" w:pos="3134"/>
          <w:tab w:val="left" w:pos="3885"/>
          <w:tab w:val="left" w:pos="4391"/>
          <w:tab w:val="left" w:pos="5461"/>
          <w:tab w:val="left" w:pos="6661"/>
          <w:tab w:val="left" w:pos="7427"/>
          <w:tab w:val="left" w:pos="8702"/>
        </w:tabs>
        <w:spacing w:before="118"/>
        <w:ind w:right="417"/>
      </w:pPr>
      <w:r>
        <w:rPr>
          <w:spacing w:val="-2"/>
        </w:rPr>
        <w:t>Smlouvu</w:t>
      </w:r>
      <w:r>
        <w:tab/>
      </w:r>
      <w:r>
        <w:rPr>
          <w:spacing w:val="-4"/>
        </w:rPr>
        <w:t>lze</w:t>
      </w:r>
      <w:r>
        <w:tab/>
      </w:r>
      <w:r>
        <w:rPr>
          <w:spacing w:val="-4"/>
        </w:rPr>
        <w:t>měnit</w:t>
      </w:r>
      <w:r>
        <w:tab/>
      </w:r>
      <w:r>
        <w:rPr>
          <w:spacing w:val="-4"/>
        </w:rPr>
        <w:t>jen</w:t>
      </w:r>
      <w:r>
        <w:tab/>
      </w:r>
      <w:r>
        <w:rPr>
          <w:spacing w:val="-2"/>
        </w:rPr>
        <w:t>dohodou</w:t>
      </w:r>
      <w:r>
        <w:tab/>
      </w:r>
      <w:r>
        <w:rPr>
          <w:spacing w:val="-2"/>
        </w:rPr>
        <w:t>smluvních</w:t>
      </w:r>
      <w:r>
        <w:tab/>
      </w:r>
      <w:r>
        <w:rPr>
          <w:spacing w:val="-2"/>
        </w:rPr>
        <w:t>stran,</w:t>
      </w:r>
      <w:r>
        <w:tab/>
      </w:r>
      <w:r>
        <w:rPr>
          <w:spacing w:val="-2"/>
        </w:rPr>
        <w:t>písemnými</w:t>
      </w:r>
      <w:r>
        <w:tab/>
      </w:r>
      <w:r>
        <w:rPr>
          <w:spacing w:val="-2"/>
        </w:rPr>
        <w:t xml:space="preserve">oboustranně </w:t>
      </w:r>
      <w:r>
        <w:t>podepsanými dodatky.</w:t>
      </w:r>
    </w:p>
    <w:p w:rsidR="006437CE" w:rsidRDefault="00043FAB">
      <w:pPr>
        <w:pStyle w:val="Odstavecseseznamem"/>
        <w:numPr>
          <w:ilvl w:val="1"/>
          <w:numId w:val="2"/>
        </w:numPr>
        <w:tabs>
          <w:tab w:val="left" w:pos="1570"/>
        </w:tabs>
        <w:spacing w:before="120" w:line="252" w:lineRule="exact"/>
        <w:ind w:left="1570" w:hanging="358"/>
      </w:pPr>
      <w:r>
        <w:t>Tato</w:t>
      </w:r>
      <w:r>
        <w:rPr>
          <w:spacing w:val="22"/>
        </w:rPr>
        <w:t xml:space="preserve"> </w:t>
      </w:r>
      <w:r>
        <w:t>smlouva</w:t>
      </w:r>
      <w:r>
        <w:rPr>
          <w:spacing w:val="22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vyhotovena</w:t>
      </w:r>
      <w:r>
        <w:rPr>
          <w:spacing w:val="24"/>
        </w:rPr>
        <w:t xml:space="preserve"> </w:t>
      </w:r>
      <w:r>
        <w:t>ve</w:t>
      </w:r>
      <w:r>
        <w:rPr>
          <w:spacing w:val="24"/>
        </w:rPr>
        <w:t xml:space="preserve"> </w:t>
      </w:r>
      <w:r>
        <w:t>dvou</w:t>
      </w:r>
      <w:r>
        <w:rPr>
          <w:spacing w:val="26"/>
        </w:rPr>
        <w:t xml:space="preserve"> </w:t>
      </w:r>
      <w:r>
        <w:t>exemplářích,</w:t>
      </w:r>
      <w:r>
        <w:rPr>
          <w:spacing w:val="25"/>
        </w:rPr>
        <w:t xml:space="preserve"> </w:t>
      </w:r>
      <w:r>
        <w:t>z</w:t>
      </w:r>
      <w:r>
        <w:rPr>
          <w:spacing w:val="22"/>
        </w:rPr>
        <w:t xml:space="preserve"> </w:t>
      </w:r>
      <w:r>
        <w:t>nichž</w:t>
      </w:r>
      <w:r>
        <w:rPr>
          <w:spacing w:val="24"/>
        </w:rPr>
        <w:t xml:space="preserve"> </w:t>
      </w:r>
      <w:r>
        <w:t>jedno</w:t>
      </w:r>
      <w:r>
        <w:rPr>
          <w:spacing w:val="22"/>
        </w:rPr>
        <w:t xml:space="preserve"> </w:t>
      </w:r>
      <w:r>
        <w:t>vyhotovení</w:t>
      </w:r>
      <w:r>
        <w:rPr>
          <w:spacing w:val="26"/>
        </w:rPr>
        <w:t xml:space="preserve"> </w:t>
      </w:r>
      <w:r>
        <w:rPr>
          <w:spacing w:val="-2"/>
        </w:rPr>
        <w:t>obdrží</w:t>
      </w:r>
    </w:p>
    <w:p w:rsidR="006437CE" w:rsidRDefault="00043FAB">
      <w:pPr>
        <w:pStyle w:val="Zkladntext"/>
        <w:spacing w:line="252" w:lineRule="exact"/>
        <w:ind w:left="1572"/>
      </w:pPr>
      <w:r>
        <w:t>objednatel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jedno</w:t>
      </w:r>
      <w:r>
        <w:rPr>
          <w:spacing w:val="-5"/>
        </w:rPr>
        <w:t xml:space="preserve"> </w:t>
      </w:r>
      <w:r>
        <w:t>vyhotovení</w:t>
      </w:r>
      <w:r>
        <w:rPr>
          <w:spacing w:val="-4"/>
        </w:rPr>
        <w:t xml:space="preserve"> </w:t>
      </w:r>
      <w:r>
        <w:t>obdrží</w:t>
      </w:r>
      <w:r>
        <w:rPr>
          <w:spacing w:val="-4"/>
        </w:rPr>
        <w:t xml:space="preserve"> </w:t>
      </w:r>
      <w:r>
        <w:rPr>
          <w:spacing w:val="-2"/>
        </w:rPr>
        <w:t>poskytovatel.</w:t>
      </w:r>
    </w:p>
    <w:p w:rsidR="006437CE" w:rsidRDefault="006437CE">
      <w:pPr>
        <w:pStyle w:val="Zkladntext"/>
      </w:pPr>
    </w:p>
    <w:p w:rsidR="006437CE" w:rsidRDefault="006437CE">
      <w:pPr>
        <w:pStyle w:val="Zkladntext"/>
      </w:pP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106"/>
      </w:pPr>
    </w:p>
    <w:p w:rsidR="006437CE" w:rsidRDefault="00043FAB">
      <w:pPr>
        <w:pStyle w:val="Zkladntext"/>
        <w:tabs>
          <w:tab w:val="left" w:pos="5838"/>
        </w:tabs>
        <w:ind w:left="852"/>
      </w:pPr>
      <w:r>
        <w:t>V</w:t>
      </w:r>
      <w:r>
        <w:rPr>
          <w:spacing w:val="-3"/>
        </w:rPr>
        <w:t xml:space="preserve"> </w:t>
      </w:r>
      <w:r>
        <w:t>Novém</w:t>
      </w:r>
      <w:r>
        <w:rPr>
          <w:spacing w:val="-4"/>
        </w:rPr>
        <w:t xml:space="preserve"> </w:t>
      </w:r>
      <w:r>
        <w:t>Jičíně</w:t>
      </w:r>
      <w:r>
        <w:rPr>
          <w:spacing w:val="-5"/>
        </w:rPr>
        <w:t xml:space="preserve"> </w:t>
      </w:r>
      <w:r>
        <w:t>dne:</w:t>
      </w:r>
      <w:r>
        <w:rPr>
          <w:spacing w:val="-3"/>
        </w:rPr>
        <w:t xml:space="preserve"> </w:t>
      </w:r>
      <w:proofErr w:type="gramStart"/>
      <w:r w:rsidR="0095479D">
        <w:rPr>
          <w:spacing w:val="-3"/>
        </w:rPr>
        <w:t>18.11.2025</w:t>
      </w:r>
      <w:proofErr w:type="gramEnd"/>
      <w:r>
        <w:tab/>
        <w:t>V</w:t>
      </w:r>
      <w:r>
        <w:rPr>
          <w:spacing w:val="-6"/>
        </w:rPr>
        <w:t xml:space="preserve"> </w:t>
      </w:r>
      <w:r>
        <w:t>Novém</w:t>
      </w:r>
      <w:r>
        <w:rPr>
          <w:spacing w:val="-5"/>
        </w:rPr>
        <w:t xml:space="preserve"> </w:t>
      </w:r>
      <w:r>
        <w:t>Jičíně</w:t>
      </w:r>
      <w:r>
        <w:rPr>
          <w:spacing w:val="-5"/>
        </w:rPr>
        <w:t xml:space="preserve"> </w:t>
      </w:r>
      <w:r>
        <w:t>dne:</w:t>
      </w:r>
      <w:r>
        <w:rPr>
          <w:spacing w:val="-5"/>
        </w:rPr>
        <w:t xml:space="preserve"> </w:t>
      </w:r>
      <w:r>
        <w:t>14.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:rsidR="006437CE" w:rsidRDefault="006437CE">
      <w:pPr>
        <w:pStyle w:val="Zkladntext"/>
      </w:pPr>
    </w:p>
    <w:p w:rsidR="006437CE" w:rsidRDefault="006437CE">
      <w:pPr>
        <w:pStyle w:val="Zkladntext"/>
        <w:spacing w:before="227"/>
      </w:pPr>
    </w:p>
    <w:p w:rsidR="006437CE" w:rsidRDefault="00043FAB">
      <w:pPr>
        <w:pStyle w:val="Zkladntext"/>
        <w:tabs>
          <w:tab w:val="left" w:pos="5872"/>
        </w:tabs>
        <w:ind w:left="852"/>
      </w:pPr>
      <w:r>
        <w:t>Za</w:t>
      </w:r>
      <w:r>
        <w:rPr>
          <w:spacing w:val="-1"/>
        </w:rPr>
        <w:t xml:space="preserve"> </w:t>
      </w:r>
      <w:r>
        <w:rPr>
          <w:spacing w:val="-2"/>
        </w:rPr>
        <w:t>objednatele</w:t>
      </w:r>
      <w:r>
        <w:tab/>
        <w:t>Za</w:t>
      </w:r>
      <w:r>
        <w:rPr>
          <w:spacing w:val="-3"/>
        </w:rPr>
        <w:t xml:space="preserve"> </w:t>
      </w:r>
      <w:r>
        <w:rPr>
          <w:spacing w:val="-2"/>
        </w:rPr>
        <w:t>poskytovatele</w:t>
      </w: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rPr>
          <w:sz w:val="20"/>
        </w:rPr>
      </w:pPr>
    </w:p>
    <w:p w:rsidR="006437CE" w:rsidRDefault="006437CE">
      <w:pPr>
        <w:pStyle w:val="Zkladntext"/>
        <w:spacing w:before="136"/>
        <w:rPr>
          <w:sz w:val="20"/>
        </w:rPr>
      </w:pPr>
    </w:p>
    <w:p w:rsidR="006437CE" w:rsidRDefault="006437CE">
      <w:pPr>
        <w:pStyle w:val="Zkladntext"/>
        <w:rPr>
          <w:sz w:val="20"/>
        </w:rPr>
        <w:sectPr w:rsidR="006437CE">
          <w:footerReference w:type="default" r:id="rId16"/>
          <w:pgSz w:w="11910" w:h="16840"/>
          <w:pgMar w:top="260" w:right="992" w:bottom="0" w:left="566" w:header="0" w:footer="0" w:gutter="0"/>
          <w:cols w:space="708"/>
        </w:sectPr>
      </w:pPr>
    </w:p>
    <w:p w:rsidR="006437CE" w:rsidRDefault="00043FAB">
      <w:pPr>
        <w:spacing w:before="212"/>
        <w:rPr>
          <w:sz w:val="42"/>
        </w:rPr>
      </w:pPr>
      <w:r>
        <w:lastRenderedPageBreak/>
        <w:br w:type="column"/>
      </w:r>
    </w:p>
    <w:p w:rsidR="006437CE" w:rsidRDefault="006437CE">
      <w:pPr>
        <w:spacing w:line="272" w:lineRule="exact"/>
        <w:jc w:val="both"/>
        <w:rPr>
          <w:sz w:val="24"/>
        </w:rPr>
        <w:sectPr w:rsidR="006437CE">
          <w:type w:val="continuous"/>
          <w:pgSz w:w="11910" w:h="16840"/>
          <w:pgMar w:top="260" w:right="992" w:bottom="140" w:left="566" w:header="0" w:footer="0" w:gutter="0"/>
          <w:cols w:num="4" w:space="708" w:equalWidth="0">
            <w:col w:w="2140" w:space="40"/>
            <w:col w:w="2207" w:space="1072"/>
            <w:col w:w="2077" w:space="39"/>
            <w:col w:w="2777"/>
          </w:cols>
        </w:sectPr>
      </w:pPr>
    </w:p>
    <w:p w:rsidR="006437CE" w:rsidRDefault="00043FAB">
      <w:pPr>
        <w:tabs>
          <w:tab w:val="left" w:pos="6048"/>
        </w:tabs>
        <w:spacing w:before="96"/>
        <w:ind w:left="383"/>
        <w:jc w:val="center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2A9140F1" wp14:editId="21752ACE">
                <wp:simplePos x="0" y="0"/>
                <wp:positionH relativeFrom="page">
                  <wp:posOffset>149225</wp:posOffset>
                </wp:positionH>
                <wp:positionV relativeFrom="page">
                  <wp:posOffset>173989</wp:posOffset>
                </wp:positionV>
                <wp:extent cx="144145" cy="1035748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145" cy="10357485"/>
                          <a:chOff x="0" y="0"/>
                          <a:chExt cx="144145" cy="1035748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801369"/>
                            <a:ext cx="144145" cy="9556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9556115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56115"/>
                                </a:lnTo>
                                <a:lnTo>
                                  <a:pt x="144145" y="9556115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44145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802640">
                                <a:moveTo>
                                  <a:pt x="144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2640"/>
                                </a:lnTo>
                                <a:lnTo>
                                  <a:pt x="144145" y="802640"/>
                                </a:lnTo>
                                <a:lnTo>
                                  <a:pt x="144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1.75pt;margin-top:13.699983pt;width:11.35pt;height:815.55pt;mso-position-horizontal-relative:page;mso-position-vertical-relative:page;z-index:15740928" id="docshapegroup32" coordorigin="235,274" coordsize="227,16311">
                <v:rect style="position:absolute;left:235;top:1536;width:227;height:15049" id="docshape33" filled="true" fillcolor="#ff6600" stroked="false">
                  <v:fill type="solid"/>
                </v:rect>
                <v:rect style="position:absolute;left:235;top:274;width:227;height:1264" id="docshape34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41440" behindDoc="0" locked="0" layoutInCell="1" allowOverlap="1" wp14:anchorId="26F7DEBB" wp14:editId="0E2860C3">
            <wp:simplePos x="0" y="0"/>
            <wp:positionH relativeFrom="page">
              <wp:posOffset>5541962</wp:posOffset>
            </wp:positionH>
            <wp:positionV relativeFrom="page">
              <wp:posOffset>9064615</wp:posOffset>
            </wp:positionV>
            <wp:extent cx="1554162" cy="1417403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162" cy="1417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……………………………………….</w:t>
      </w:r>
      <w:r>
        <w:tab/>
      </w:r>
      <w:r>
        <w:rPr>
          <w:spacing w:val="-2"/>
        </w:rPr>
        <w:t>……………………………………….</w:t>
      </w:r>
    </w:p>
    <w:p w:rsidR="006437CE" w:rsidRDefault="00043FAB">
      <w:pPr>
        <w:pStyle w:val="Zkladntext"/>
        <w:tabs>
          <w:tab w:val="left" w:pos="6051"/>
        </w:tabs>
        <w:spacing w:before="76"/>
        <w:ind w:left="385"/>
        <w:jc w:val="center"/>
      </w:pPr>
      <w:r>
        <w:t>Bc.</w:t>
      </w:r>
      <w:r>
        <w:rPr>
          <w:spacing w:val="-2"/>
        </w:rPr>
        <w:t xml:space="preserve"> </w:t>
      </w:r>
      <w:r>
        <w:t>Jiří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Močička</w:t>
      </w:r>
      <w:proofErr w:type="spellEnd"/>
      <w:r>
        <w:tab/>
        <w:t>Ing.</w:t>
      </w:r>
      <w:r>
        <w:rPr>
          <w:spacing w:val="-6"/>
        </w:rPr>
        <w:t xml:space="preserve"> </w:t>
      </w:r>
      <w:r>
        <w:t>Roman</w:t>
      </w:r>
      <w:r>
        <w:rPr>
          <w:spacing w:val="-5"/>
        </w:rPr>
        <w:t xml:space="preserve"> </w:t>
      </w:r>
      <w:r>
        <w:rPr>
          <w:spacing w:val="-2"/>
        </w:rPr>
        <w:t>Beseda</w:t>
      </w:r>
    </w:p>
    <w:p w:rsidR="006437CE" w:rsidRDefault="00043FAB">
      <w:pPr>
        <w:pStyle w:val="Zkladntext"/>
        <w:tabs>
          <w:tab w:val="left" w:pos="7226"/>
        </w:tabs>
        <w:spacing w:before="195"/>
        <w:ind w:left="1990"/>
      </w:pPr>
      <w:r>
        <w:rPr>
          <w:spacing w:val="-2"/>
        </w:rPr>
        <w:t>ředitel</w:t>
      </w:r>
      <w:r>
        <w:tab/>
        <w:t>jednatel</w:t>
      </w:r>
      <w:r>
        <w:rPr>
          <w:spacing w:val="-7"/>
        </w:rPr>
        <w:t xml:space="preserve"> </w:t>
      </w:r>
      <w:r>
        <w:rPr>
          <w:spacing w:val="-2"/>
        </w:rPr>
        <w:t>společnosti</w:t>
      </w: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rPr>
          <w:sz w:val="16"/>
        </w:rPr>
      </w:pPr>
    </w:p>
    <w:p w:rsidR="006437CE" w:rsidRDefault="006437CE">
      <w:pPr>
        <w:pStyle w:val="Zkladntext"/>
        <w:spacing w:before="100"/>
        <w:rPr>
          <w:sz w:val="16"/>
        </w:rPr>
      </w:pPr>
    </w:p>
    <w:p w:rsidR="006437CE" w:rsidRDefault="00043FAB">
      <w:pPr>
        <w:ind w:right="2233"/>
        <w:jc w:val="right"/>
        <w:rPr>
          <w:b/>
          <w:sz w:val="16"/>
        </w:rPr>
      </w:pPr>
      <w:r>
        <w:rPr>
          <w:b/>
          <w:noProof/>
          <w:sz w:val="16"/>
          <w:lang w:eastAsia="cs-CZ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405129</wp:posOffset>
            </wp:positionH>
            <wp:positionV relativeFrom="paragraph">
              <wp:posOffset>-85874</wp:posOffset>
            </wp:positionV>
            <wp:extent cx="1590675" cy="225425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b/>
          <w:color w:val="808080"/>
          <w:sz w:val="16"/>
        </w:rPr>
        <w:t>s</w:t>
      </w:r>
      <w:r>
        <w:rPr>
          <w:b/>
          <w:color w:val="808080"/>
          <w:spacing w:val="-22"/>
          <w:sz w:val="16"/>
        </w:rPr>
        <w:t xml:space="preserve"> </w:t>
      </w:r>
      <w:r>
        <w:rPr>
          <w:b/>
          <w:color w:val="808080"/>
          <w:sz w:val="16"/>
        </w:rPr>
        <w:t>t</w:t>
      </w:r>
      <w:r>
        <w:rPr>
          <w:b/>
          <w:color w:val="808080"/>
          <w:spacing w:val="-22"/>
          <w:sz w:val="16"/>
        </w:rPr>
        <w:t xml:space="preserve"> </w:t>
      </w:r>
      <w:r>
        <w:rPr>
          <w:b/>
          <w:color w:val="808080"/>
          <w:sz w:val="16"/>
        </w:rPr>
        <w:t>r</w:t>
      </w:r>
      <w:r>
        <w:rPr>
          <w:b/>
          <w:color w:val="808080"/>
          <w:spacing w:val="-19"/>
          <w:sz w:val="16"/>
        </w:rPr>
        <w:t xml:space="preserve"> </w:t>
      </w:r>
      <w:r>
        <w:rPr>
          <w:b/>
          <w:color w:val="808080"/>
          <w:sz w:val="16"/>
        </w:rPr>
        <w:t>a</w:t>
      </w:r>
      <w:r>
        <w:rPr>
          <w:b/>
          <w:color w:val="808080"/>
          <w:spacing w:val="-22"/>
          <w:sz w:val="16"/>
        </w:rPr>
        <w:t xml:space="preserve"> </w:t>
      </w:r>
      <w:r>
        <w:rPr>
          <w:b/>
          <w:color w:val="808080"/>
          <w:sz w:val="16"/>
        </w:rPr>
        <w:t>n</w:t>
      </w:r>
      <w:r>
        <w:rPr>
          <w:b/>
          <w:color w:val="808080"/>
          <w:spacing w:val="-19"/>
          <w:sz w:val="16"/>
        </w:rPr>
        <w:t xml:space="preserve"> </w:t>
      </w:r>
      <w:r>
        <w:rPr>
          <w:b/>
          <w:color w:val="808080"/>
          <w:sz w:val="16"/>
        </w:rPr>
        <w:t>a</w:t>
      </w:r>
      <w:r>
        <w:rPr>
          <w:b/>
          <w:color w:val="808080"/>
          <w:spacing w:val="49"/>
          <w:sz w:val="16"/>
        </w:rPr>
        <w:t xml:space="preserve"> </w:t>
      </w:r>
      <w:r>
        <w:rPr>
          <w:b/>
          <w:color w:val="808080"/>
          <w:sz w:val="16"/>
        </w:rPr>
        <w:t>7</w:t>
      </w:r>
      <w:r>
        <w:rPr>
          <w:b/>
          <w:color w:val="808080"/>
          <w:spacing w:val="48"/>
          <w:sz w:val="16"/>
        </w:rPr>
        <w:t xml:space="preserve"> </w:t>
      </w:r>
      <w:r>
        <w:rPr>
          <w:b/>
          <w:color w:val="808080"/>
          <w:sz w:val="16"/>
        </w:rPr>
        <w:t>z</w:t>
      </w:r>
      <w:r>
        <w:rPr>
          <w:b/>
          <w:color w:val="808080"/>
          <w:spacing w:val="49"/>
          <w:sz w:val="16"/>
        </w:rPr>
        <w:t xml:space="preserve"> </w:t>
      </w:r>
      <w:r>
        <w:rPr>
          <w:b/>
          <w:color w:val="808080"/>
          <w:spacing w:val="-10"/>
          <w:sz w:val="16"/>
        </w:rPr>
        <w:t>7</w:t>
      </w:r>
      <w:proofErr w:type="gramEnd"/>
    </w:p>
    <w:sectPr w:rsidR="006437CE">
      <w:type w:val="continuous"/>
      <w:pgSz w:w="11910" w:h="16840"/>
      <w:pgMar w:top="260" w:right="992" w:bottom="14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6A" w:rsidRDefault="00864D6A">
      <w:r>
        <w:separator/>
      </w:r>
    </w:p>
  </w:endnote>
  <w:endnote w:type="continuationSeparator" w:id="0">
    <w:p w:rsidR="00864D6A" w:rsidRDefault="0086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CE" w:rsidRDefault="00043FAB">
    <w:pPr>
      <w:pStyle w:val="Zkladntext"/>
      <w:spacing w:line="14" w:lineRule="auto"/>
      <w:rPr>
        <w:sz w:val="15"/>
      </w:rPr>
    </w:pPr>
    <w:r>
      <w:rPr>
        <w:noProof/>
        <w:sz w:val="15"/>
        <w:lang w:eastAsia="cs-CZ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4770501</wp:posOffset>
              </wp:positionH>
              <wp:positionV relativeFrom="page">
                <wp:posOffset>10395224</wp:posOffset>
              </wp:positionV>
              <wp:extent cx="7537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7CE" w:rsidRDefault="00043FA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6E5F81">
                            <w:rPr>
                              <w:b/>
                              <w:noProof/>
                              <w:color w:val="80808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z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E5F81">
                            <w:rPr>
                              <w:b/>
                              <w:noProof/>
                              <w:color w:val="808080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375.65pt;margin-top:818.5pt;width:59.35pt;height:11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" filled="f" stroked="f">
              <v:path arrowok="t"/>
              <v:textbox inset="0,0,0,0">
                <w:txbxContent>
                  <w:p w:rsidR="006437CE" w:rsidRDefault="00043FAB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8080"/>
                        <w:sz w:val="16"/>
                      </w:rPr>
                      <w:t>s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t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r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n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separate"/>
                    </w:r>
                    <w:r w:rsidR="006E5F81">
                      <w:rPr>
                        <w:b/>
                        <w:noProof/>
                        <w:color w:val="808080"/>
                        <w:sz w:val="16"/>
                      </w:rPr>
                      <w:t>2</w: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808080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z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="006E5F81">
                      <w:rPr>
                        <w:b/>
                        <w:noProof/>
                        <w:color w:val="808080"/>
                        <w:spacing w:val="-10"/>
                        <w:sz w:val="16"/>
                      </w:rPr>
                      <w:t>7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CE" w:rsidRDefault="00043FAB">
    <w:pPr>
      <w:pStyle w:val="Zkladntext"/>
      <w:spacing w:line="14" w:lineRule="auto"/>
      <w:rPr>
        <w:sz w:val="15"/>
      </w:rPr>
    </w:pPr>
    <w:r>
      <w:rPr>
        <w:noProof/>
        <w:sz w:val="15"/>
        <w:lang w:eastAsia="cs-CZ"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4770501</wp:posOffset>
              </wp:positionH>
              <wp:positionV relativeFrom="page">
                <wp:posOffset>10395224</wp:posOffset>
              </wp:positionV>
              <wp:extent cx="753745" cy="1397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7CE" w:rsidRDefault="00043FA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80808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z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t>7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375.630005pt;margin-top:818.521606pt;width:59.35pt;height:11pt;mso-position-horizontal-relative:page;mso-position-vertical-relative:page;z-index:-15972864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8080"/>
                        <w:sz w:val="16"/>
                      </w:rPr>
                      <w:t>s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t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r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n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3</w:t>
                    </w:r>
                    <w:r>
                      <w:rPr>
                        <w:b/>
                        <w:color w:val="808080"/>
                        <w:spacing w:val="48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z w:val="16"/>
                      </w:rPr>
                      <w:t>z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> 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CE" w:rsidRDefault="00043FAB">
    <w:pPr>
      <w:pStyle w:val="Zkladntext"/>
      <w:spacing w:line="14" w:lineRule="auto"/>
      <w:rPr>
        <w:sz w:val="15"/>
      </w:rPr>
    </w:pPr>
    <w:r>
      <w:rPr>
        <w:noProof/>
        <w:sz w:val="15"/>
        <w:lang w:eastAsia="cs-CZ"/>
      </w:rPr>
      <mc:AlternateContent>
        <mc:Choice Requires="wps">
          <w:drawing>
            <wp:anchor distT="0" distB="0" distL="0" distR="0" simplePos="0" relativeHeight="487344128" behindDoc="1" locked="0" layoutInCell="1" allowOverlap="1">
              <wp:simplePos x="0" y="0"/>
              <wp:positionH relativeFrom="page">
                <wp:posOffset>4770501</wp:posOffset>
              </wp:positionH>
              <wp:positionV relativeFrom="page">
                <wp:posOffset>10395224</wp:posOffset>
              </wp:positionV>
              <wp:extent cx="753745" cy="1397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37CE" w:rsidRDefault="00043FAB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s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r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n</w:t>
                          </w:r>
                          <w:r>
                            <w:rPr>
                              <w:b/>
                              <w:color w:val="808080"/>
                              <w:spacing w:val="-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separate"/>
                          </w:r>
                          <w:r w:rsidR="006E5F81">
                            <w:rPr>
                              <w:b/>
                              <w:noProof/>
                              <w:color w:val="808080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808080"/>
                              <w:spacing w:val="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z</w:t>
                          </w:r>
                          <w:r>
                            <w:rPr>
                              <w:b/>
                              <w:color w:val="808080"/>
                              <w:spacing w:val="4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6E5F81">
                            <w:rPr>
                              <w:b/>
                              <w:noProof/>
                              <w:color w:val="808080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b/>
                              <w:color w:val="808080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5" type="#_x0000_t202" style="position:absolute;margin-left:375.65pt;margin-top:818.5pt;width:59.35pt;height:11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" filled="f" stroked="f">
              <v:path arrowok="t"/>
              <v:textbox inset="0,0,0,0">
                <w:txbxContent>
                  <w:p w:rsidR="006437CE" w:rsidRDefault="00043FAB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808080"/>
                        <w:sz w:val="16"/>
                      </w:rPr>
                      <w:t>s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t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r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n</w:t>
                    </w:r>
                    <w:r>
                      <w:rPr>
                        <w:b/>
                        <w:color w:val="808080"/>
                        <w:spacing w:val="-1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separate"/>
                    </w:r>
                    <w:r w:rsidR="006E5F81">
                      <w:rPr>
                        <w:b/>
                        <w:noProof/>
                        <w:color w:val="808080"/>
                        <w:sz w:val="16"/>
                      </w:rPr>
                      <w:t>6</w:t>
                    </w:r>
                    <w:r>
                      <w:rPr>
                        <w:b/>
                        <w:color w:val="808080"/>
                        <w:sz w:val="16"/>
                      </w:rPr>
                      <w:fldChar w:fldCharType="end"/>
                    </w:r>
                    <w:r>
                      <w:rPr>
                        <w:b/>
                        <w:color w:val="808080"/>
                        <w:spacing w:val="48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z</w:t>
                    </w:r>
                    <w:r>
                      <w:rPr>
                        <w:b/>
                        <w:color w:val="808080"/>
                        <w:spacing w:val="4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separate"/>
                    </w:r>
                    <w:r w:rsidR="006E5F81">
                      <w:rPr>
                        <w:b/>
                        <w:noProof/>
                        <w:color w:val="808080"/>
                        <w:spacing w:val="-10"/>
                        <w:sz w:val="16"/>
                      </w:rPr>
                      <w:t>7</w:t>
                    </w:r>
                    <w:r>
                      <w:rPr>
                        <w:b/>
                        <w:color w:val="808080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7CE" w:rsidRDefault="006437C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6A" w:rsidRDefault="00864D6A">
      <w:r>
        <w:separator/>
      </w:r>
    </w:p>
  </w:footnote>
  <w:footnote w:type="continuationSeparator" w:id="0">
    <w:p w:rsidR="00864D6A" w:rsidRDefault="0086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0A50"/>
    <w:multiLevelType w:val="hybridMultilevel"/>
    <w:tmpl w:val="A5CE3B7E"/>
    <w:lvl w:ilvl="0" w:tplc="996C5076">
      <w:numFmt w:val="bullet"/>
      <w:lvlText w:val="-"/>
      <w:lvlJc w:val="left"/>
      <w:pPr>
        <w:ind w:left="198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AF8C208">
      <w:numFmt w:val="bullet"/>
      <w:lvlText w:val="•"/>
      <w:lvlJc w:val="left"/>
      <w:pPr>
        <w:ind w:left="2816" w:hanging="360"/>
      </w:pPr>
      <w:rPr>
        <w:rFonts w:hint="default"/>
        <w:lang w:val="cs-CZ" w:eastAsia="en-US" w:bidi="ar-SA"/>
      </w:rPr>
    </w:lvl>
    <w:lvl w:ilvl="2" w:tplc="4E52F2DA">
      <w:numFmt w:val="bullet"/>
      <w:lvlText w:val="•"/>
      <w:lvlJc w:val="left"/>
      <w:pPr>
        <w:ind w:left="3653" w:hanging="360"/>
      </w:pPr>
      <w:rPr>
        <w:rFonts w:hint="default"/>
        <w:lang w:val="cs-CZ" w:eastAsia="en-US" w:bidi="ar-SA"/>
      </w:rPr>
    </w:lvl>
    <w:lvl w:ilvl="3" w:tplc="6018F202">
      <w:numFmt w:val="bullet"/>
      <w:lvlText w:val="•"/>
      <w:lvlJc w:val="left"/>
      <w:pPr>
        <w:ind w:left="4490" w:hanging="360"/>
      </w:pPr>
      <w:rPr>
        <w:rFonts w:hint="default"/>
        <w:lang w:val="cs-CZ" w:eastAsia="en-US" w:bidi="ar-SA"/>
      </w:rPr>
    </w:lvl>
    <w:lvl w:ilvl="4" w:tplc="F684CBBA">
      <w:numFmt w:val="bullet"/>
      <w:lvlText w:val="•"/>
      <w:lvlJc w:val="left"/>
      <w:pPr>
        <w:ind w:left="5327" w:hanging="360"/>
      </w:pPr>
      <w:rPr>
        <w:rFonts w:hint="default"/>
        <w:lang w:val="cs-CZ" w:eastAsia="en-US" w:bidi="ar-SA"/>
      </w:rPr>
    </w:lvl>
    <w:lvl w:ilvl="5" w:tplc="373C7D0E">
      <w:numFmt w:val="bullet"/>
      <w:lvlText w:val="•"/>
      <w:lvlJc w:val="left"/>
      <w:pPr>
        <w:ind w:left="6164" w:hanging="360"/>
      </w:pPr>
      <w:rPr>
        <w:rFonts w:hint="default"/>
        <w:lang w:val="cs-CZ" w:eastAsia="en-US" w:bidi="ar-SA"/>
      </w:rPr>
    </w:lvl>
    <w:lvl w:ilvl="6" w:tplc="14126B10">
      <w:numFmt w:val="bullet"/>
      <w:lvlText w:val="•"/>
      <w:lvlJc w:val="left"/>
      <w:pPr>
        <w:ind w:left="7001" w:hanging="360"/>
      </w:pPr>
      <w:rPr>
        <w:rFonts w:hint="default"/>
        <w:lang w:val="cs-CZ" w:eastAsia="en-US" w:bidi="ar-SA"/>
      </w:rPr>
    </w:lvl>
    <w:lvl w:ilvl="7" w:tplc="C9C04E78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  <w:lvl w:ilvl="8" w:tplc="C8C0F166">
      <w:numFmt w:val="bullet"/>
      <w:lvlText w:val="•"/>
      <w:lvlJc w:val="left"/>
      <w:pPr>
        <w:ind w:left="8674" w:hanging="360"/>
      </w:pPr>
      <w:rPr>
        <w:rFonts w:hint="default"/>
        <w:lang w:val="cs-CZ" w:eastAsia="en-US" w:bidi="ar-SA"/>
      </w:rPr>
    </w:lvl>
  </w:abstractNum>
  <w:abstractNum w:abstractNumId="1">
    <w:nsid w:val="363B2730"/>
    <w:multiLevelType w:val="hybridMultilevel"/>
    <w:tmpl w:val="2850FB76"/>
    <w:lvl w:ilvl="0" w:tplc="97484BD4">
      <w:start w:val="1"/>
      <w:numFmt w:val="upperRoman"/>
      <w:lvlText w:val="%1."/>
      <w:lvlJc w:val="left"/>
      <w:pPr>
        <w:ind w:left="1032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12CDCC8">
      <w:start w:val="1"/>
      <w:numFmt w:val="decimal"/>
      <w:lvlText w:val="%2."/>
      <w:lvlJc w:val="left"/>
      <w:pPr>
        <w:ind w:left="157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C98ED46">
      <w:start w:val="1"/>
      <w:numFmt w:val="lowerLetter"/>
      <w:lvlText w:val="%3)"/>
      <w:lvlJc w:val="left"/>
      <w:pPr>
        <w:ind w:left="22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4A924B3E">
      <w:numFmt w:val="bullet"/>
      <w:lvlText w:val="•"/>
      <w:lvlJc w:val="left"/>
      <w:pPr>
        <w:ind w:left="3306" w:hanging="360"/>
      </w:pPr>
      <w:rPr>
        <w:rFonts w:hint="default"/>
        <w:lang w:val="cs-CZ" w:eastAsia="en-US" w:bidi="ar-SA"/>
      </w:rPr>
    </w:lvl>
    <w:lvl w:ilvl="4" w:tplc="055E21CA">
      <w:numFmt w:val="bullet"/>
      <w:lvlText w:val="•"/>
      <w:lvlJc w:val="left"/>
      <w:pPr>
        <w:ind w:left="4312" w:hanging="360"/>
      </w:pPr>
      <w:rPr>
        <w:rFonts w:hint="default"/>
        <w:lang w:val="cs-CZ" w:eastAsia="en-US" w:bidi="ar-SA"/>
      </w:rPr>
    </w:lvl>
    <w:lvl w:ilvl="5" w:tplc="AC4EA700">
      <w:numFmt w:val="bullet"/>
      <w:lvlText w:val="•"/>
      <w:lvlJc w:val="left"/>
      <w:pPr>
        <w:ind w:left="5318" w:hanging="360"/>
      </w:pPr>
      <w:rPr>
        <w:rFonts w:hint="default"/>
        <w:lang w:val="cs-CZ" w:eastAsia="en-US" w:bidi="ar-SA"/>
      </w:rPr>
    </w:lvl>
    <w:lvl w:ilvl="6" w:tplc="54D04964">
      <w:numFmt w:val="bullet"/>
      <w:lvlText w:val="•"/>
      <w:lvlJc w:val="left"/>
      <w:pPr>
        <w:ind w:left="6324" w:hanging="360"/>
      </w:pPr>
      <w:rPr>
        <w:rFonts w:hint="default"/>
        <w:lang w:val="cs-CZ" w:eastAsia="en-US" w:bidi="ar-SA"/>
      </w:rPr>
    </w:lvl>
    <w:lvl w:ilvl="7" w:tplc="D654D474">
      <w:numFmt w:val="bullet"/>
      <w:lvlText w:val="•"/>
      <w:lvlJc w:val="left"/>
      <w:pPr>
        <w:ind w:left="7330" w:hanging="360"/>
      </w:pPr>
      <w:rPr>
        <w:rFonts w:hint="default"/>
        <w:lang w:val="cs-CZ" w:eastAsia="en-US" w:bidi="ar-SA"/>
      </w:rPr>
    </w:lvl>
    <w:lvl w:ilvl="8" w:tplc="F3B87A7C">
      <w:numFmt w:val="bullet"/>
      <w:lvlText w:val="•"/>
      <w:lvlJc w:val="left"/>
      <w:pPr>
        <w:ind w:left="8336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7CE"/>
    <w:rsid w:val="00043FAB"/>
    <w:rsid w:val="006437CE"/>
    <w:rsid w:val="006E5F81"/>
    <w:rsid w:val="00864D6A"/>
    <w:rsid w:val="0095479D"/>
    <w:rsid w:val="00A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1"/>
      <w:outlineLvl w:val="0"/>
    </w:pPr>
    <w:rPr>
      <w:sz w:val="51"/>
      <w:szCs w:val="51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42"/>
      <w:szCs w:val="42"/>
    </w:rPr>
  </w:style>
  <w:style w:type="paragraph" w:styleId="Nadpis3">
    <w:name w:val="heading 3"/>
    <w:basedOn w:val="Normln"/>
    <w:uiPriority w:val="1"/>
    <w:qFormat/>
    <w:pPr>
      <w:ind w:left="1572"/>
      <w:outlineLvl w:val="2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B7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48"/>
    <w:rPr>
      <w:rFonts w:ascii="Tahoma" w:eastAsia="Arial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9547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1"/>
      <w:outlineLvl w:val="0"/>
    </w:pPr>
    <w:rPr>
      <w:sz w:val="51"/>
      <w:szCs w:val="51"/>
    </w:rPr>
  </w:style>
  <w:style w:type="paragraph" w:styleId="Nadpis2">
    <w:name w:val="heading 2"/>
    <w:basedOn w:val="Normln"/>
    <w:uiPriority w:val="1"/>
    <w:qFormat/>
    <w:pPr>
      <w:outlineLvl w:val="1"/>
    </w:pPr>
    <w:rPr>
      <w:sz w:val="42"/>
      <w:szCs w:val="42"/>
    </w:rPr>
  </w:style>
  <w:style w:type="paragraph" w:styleId="Nadpis3">
    <w:name w:val="heading 3"/>
    <w:basedOn w:val="Normln"/>
    <w:uiPriority w:val="1"/>
    <w:qFormat/>
    <w:pPr>
      <w:ind w:left="1572"/>
      <w:outlineLvl w:val="2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B7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B48"/>
    <w:rPr>
      <w:rFonts w:ascii="Tahoma" w:eastAsia="Arial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9547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amenit.cz/spolecnost/ochrana-osobnich-udaju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B2AA-FE22-4CFB-994A-F7E9E963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1626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Marek</dc:creator>
  <cp:keywords>Hlavičkový papír, Amenit</cp:keywords>
  <cp:lastModifiedBy>Milena Kožušková</cp:lastModifiedBy>
  <cp:revision>4</cp:revision>
  <dcterms:created xsi:type="dcterms:W3CDTF">2025-11-18T10:26:00Z</dcterms:created>
  <dcterms:modified xsi:type="dcterms:W3CDTF">2025-11-18T10:43:00Z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pro Microsoft 365</vt:lpwstr>
  </property>
</Properties>
</file>