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D91F5" w14:textId="77777777" w:rsidR="005C2598" w:rsidRPr="002C1AC1" w:rsidRDefault="005C2598" w:rsidP="002C1AC1">
      <w:pPr>
        <w:jc w:val="center"/>
        <w:rPr>
          <w:b/>
          <w:bCs/>
        </w:rPr>
      </w:pPr>
      <w:r w:rsidRPr="002C1AC1">
        <w:rPr>
          <w:b/>
          <w:bCs/>
        </w:rPr>
        <w:t>SMLOUVA O POSKYTOVÁNÍ SLUŽEB</w:t>
      </w:r>
    </w:p>
    <w:p w14:paraId="04A5224F" w14:textId="0C47D7F2" w:rsidR="005C2598" w:rsidRDefault="002C1AC1" w:rsidP="002C1AC1">
      <w:pPr>
        <w:jc w:val="center"/>
      </w:pPr>
      <w:r>
        <w:t>p</w:t>
      </w:r>
      <w:r w:rsidR="005C2598">
        <w:t>odle § 1746 odst. 2 zákona č. 89/2012 Sb., občanský zákoník, ve znění pozdějších předpisů (dále jen „občanský zákoník“),</w:t>
      </w:r>
    </w:p>
    <w:p w14:paraId="4E21F51C" w14:textId="77777777" w:rsidR="005C2598" w:rsidRDefault="005C2598" w:rsidP="002C1AC1">
      <w:pPr>
        <w:jc w:val="center"/>
      </w:pPr>
      <w:r>
        <w:t>kterou uvedeného dne, měsíce a roku uzavřeli mezi sebou:</w:t>
      </w:r>
    </w:p>
    <w:p w14:paraId="07C506CC" w14:textId="77777777" w:rsidR="005C2598" w:rsidRDefault="005C2598" w:rsidP="005C2598"/>
    <w:p w14:paraId="6D8FA64D" w14:textId="77777777" w:rsidR="005C2598" w:rsidRPr="002C1AC1" w:rsidRDefault="005C2598" w:rsidP="002C1AC1">
      <w:pPr>
        <w:spacing w:after="0" w:line="240" w:lineRule="auto"/>
        <w:rPr>
          <w:b/>
          <w:bCs/>
        </w:rPr>
      </w:pPr>
      <w:r w:rsidRPr="002C1AC1">
        <w:rPr>
          <w:b/>
          <w:bCs/>
        </w:rPr>
        <w:t xml:space="preserve">Centrum investic, rozvoje a inovací  </w:t>
      </w:r>
    </w:p>
    <w:p w14:paraId="3AEBD3D4" w14:textId="77777777" w:rsidR="005C2598" w:rsidRDefault="005C2598" w:rsidP="002C1AC1">
      <w:pPr>
        <w:spacing w:after="0" w:line="240" w:lineRule="auto"/>
      </w:pPr>
      <w:r>
        <w:t xml:space="preserve">Soukenická 54, 500 03 Hradec Králové </w:t>
      </w:r>
    </w:p>
    <w:p w14:paraId="042A4F99" w14:textId="77777777" w:rsidR="005C2598" w:rsidRDefault="005C2598" w:rsidP="002C1AC1">
      <w:pPr>
        <w:spacing w:after="0" w:line="240" w:lineRule="auto"/>
      </w:pPr>
      <w:r>
        <w:t>IČO: 71218840</w:t>
      </w:r>
    </w:p>
    <w:p w14:paraId="663C636B" w14:textId="77777777" w:rsidR="005C2598" w:rsidRDefault="005C2598" w:rsidP="002C1AC1">
      <w:pPr>
        <w:spacing w:after="0" w:line="240" w:lineRule="auto"/>
      </w:pPr>
      <w:r>
        <w:t>DIČ: CZ71218840</w:t>
      </w:r>
    </w:p>
    <w:p w14:paraId="35BEDA9C" w14:textId="77777777" w:rsidR="005C2598" w:rsidRDefault="005C2598" w:rsidP="002C1AC1">
      <w:pPr>
        <w:spacing w:after="0" w:line="240" w:lineRule="auto"/>
      </w:pPr>
      <w:r>
        <w:t xml:space="preserve">zapsaná v obchodním rejstříku vedeném Krajským soudem v Hradci Králové, spisová značka </w:t>
      </w:r>
      <w:proofErr w:type="spellStart"/>
      <w:r>
        <w:t>Pr</w:t>
      </w:r>
      <w:proofErr w:type="spellEnd"/>
      <w:r>
        <w:t xml:space="preserve"> 863 </w:t>
      </w:r>
    </w:p>
    <w:p w14:paraId="75D56B3C" w14:textId="77777777" w:rsidR="005C2598" w:rsidRDefault="005C2598" w:rsidP="002C1AC1">
      <w:pPr>
        <w:spacing w:after="0" w:line="240" w:lineRule="auto"/>
      </w:pPr>
      <w:r>
        <w:t>zastoupená ředitelkou: Mgr. et Mgr. Vendula Hájková, MBA</w:t>
      </w:r>
    </w:p>
    <w:p w14:paraId="177FD177" w14:textId="4CD3E4CB" w:rsidR="005C2598" w:rsidRDefault="005C2598" w:rsidP="002C1AC1">
      <w:pPr>
        <w:spacing w:after="0" w:line="240" w:lineRule="auto"/>
      </w:pPr>
      <w:r>
        <w:t xml:space="preserve">Kontaktní osoba: </w:t>
      </w:r>
    </w:p>
    <w:p w14:paraId="1D936EAA" w14:textId="77FD18FC" w:rsidR="005C2598" w:rsidRDefault="005C2598" w:rsidP="002C1AC1">
      <w:pPr>
        <w:spacing w:after="0" w:line="240" w:lineRule="auto"/>
      </w:pPr>
      <w:r>
        <w:t xml:space="preserve">Číslo účtu: </w:t>
      </w:r>
    </w:p>
    <w:p w14:paraId="3C093E95" w14:textId="77777777" w:rsidR="005C2598" w:rsidRDefault="005C2598" w:rsidP="002C1AC1">
      <w:pPr>
        <w:spacing w:after="0" w:line="240" w:lineRule="auto"/>
      </w:pPr>
      <w:r>
        <w:t xml:space="preserve">ID datové schránky: 9uekgyt </w:t>
      </w:r>
    </w:p>
    <w:p w14:paraId="49B2B744" w14:textId="77777777" w:rsidR="005C2598" w:rsidRDefault="005C2598" w:rsidP="002C1AC1">
      <w:pPr>
        <w:spacing w:after="0" w:line="240" w:lineRule="auto"/>
      </w:pPr>
      <w:r>
        <w:t>(dále jen „objednatel“)</w:t>
      </w:r>
    </w:p>
    <w:p w14:paraId="682D7D13" w14:textId="77777777" w:rsidR="005C2598" w:rsidRDefault="005C2598" w:rsidP="002C1AC1">
      <w:pPr>
        <w:spacing w:after="0" w:line="240" w:lineRule="auto"/>
      </w:pPr>
    </w:p>
    <w:p w14:paraId="342425C8" w14:textId="77777777" w:rsidR="005C2598" w:rsidRDefault="005C2598" w:rsidP="002C1AC1">
      <w:pPr>
        <w:spacing w:after="0" w:line="240" w:lineRule="auto"/>
      </w:pPr>
      <w:r>
        <w:t>a</w:t>
      </w:r>
    </w:p>
    <w:p w14:paraId="69CA485D" w14:textId="77777777" w:rsidR="005C2598" w:rsidRDefault="005C2598" w:rsidP="002C1AC1">
      <w:pPr>
        <w:spacing w:after="0" w:line="240" w:lineRule="auto"/>
      </w:pPr>
    </w:p>
    <w:p w14:paraId="10470868" w14:textId="77777777" w:rsidR="005C2598" w:rsidRPr="002C1AC1" w:rsidRDefault="005C2598" w:rsidP="002C1AC1">
      <w:pPr>
        <w:spacing w:after="0" w:line="240" w:lineRule="auto"/>
        <w:rPr>
          <w:b/>
          <w:bCs/>
        </w:rPr>
      </w:pPr>
      <w:r w:rsidRPr="002C1AC1">
        <w:rPr>
          <w:b/>
          <w:bCs/>
        </w:rPr>
        <w:t xml:space="preserve">Vysočina </w:t>
      </w:r>
      <w:proofErr w:type="spellStart"/>
      <w:r w:rsidRPr="002C1AC1">
        <w:rPr>
          <w:b/>
          <w:bCs/>
        </w:rPr>
        <w:t>Service</w:t>
      </w:r>
      <w:proofErr w:type="spellEnd"/>
      <w:r w:rsidRPr="002C1AC1">
        <w:rPr>
          <w:b/>
          <w:bCs/>
        </w:rPr>
        <w:t>, příspěvková organizace</w:t>
      </w:r>
    </w:p>
    <w:p w14:paraId="101A317C" w14:textId="77777777" w:rsidR="005C2598" w:rsidRDefault="005C2598" w:rsidP="002C1AC1">
      <w:pPr>
        <w:spacing w:after="0" w:line="240" w:lineRule="auto"/>
      </w:pPr>
      <w:r>
        <w:t>se sídlem Ke Skalce 5907/47, 586 01 Jihlava</w:t>
      </w:r>
    </w:p>
    <w:p w14:paraId="57E92242" w14:textId="77777777" w:rsidR="005C2598" w:rsidRDefault="005C2598" w:rsidP="002C1AC1">
      <w:pPr>
        <w:spacing w:after="0" w:line="240" w:lineRule="auto"/>
      </w:pPr>
      <w:r>
        <w:t>IČO: 71294376</w:t>
      </w:r>
    </w:p>
    <w:p w14:paraId="25D4315E" w14:textId="77777777" w:rsidR="005C2598" w:rsidRDefault="005C2598" w:rsidP="002C1AC1">
      <w:pPr>
        <w:spacing w:after="0" w:line="240" w:lineRule="auto"/>
      </w:pPr>
      <w:r>
        <w:t>DIČ: CZ71294376</w:t>
      </w:r>
    </w:p>
    <w:p w14:paraId="5876B27F" w14:textId="77777777" w:rsidR="005C2598" w:rsidRDefault="005C2598" w:rsidP="002C1AC1">
      <w:pPr>
        <w:spacing w:after="0" w:line="240" w:lineRule="auto"/>
      </w:pPr>
      <w:r>
        <w:t xml:space="preserve">zapsaná v obchodním rejstříku vedeném Krajským soudem v Brně, spisová značka </w:t>
      </w:r>
      <w:proofErr w:type="spellStart"/>
      <w:r>
        <w:t>Pr</w:t>
      </w:r>
      <w:proofErr w:type="spellEnd"/>
      <w:r>
        <w:t xml:space="preserve"> 1932</w:t>
      </w:r>
    </w:p>
    <w:p w14:paraId="5CAA99B0" w14:textId="77777777" w:rsidR="005C2598" w:rsidRDefault="005C2598" w:rsidP="002C1AC1">
      <w:pPr>
        <w:spacing w:after="0" w:line="240" w:lineRule="auto"/>
      </w:pPr>
      <w:r>
        <w:t>zastoupená ředitelkou Ing. Erika Šteflová, MBA</w:t>
      </w:r>
    </w:p>
    <w:p w14:paraId="17D6CFD4" w14:textId="43B46233" w:rsidR="005C2598" w:rsidRDefault="005C2598" w:rsidP="002C1AC1">
      <w:pPr>
        <w:spacing w:after="0" w:line="240" w:lineRule="auto"/>
      </w:pPr>
      <w:r>
        <w:t xml:space="preserve">Kontaktní osoba: </w:t>
      </w:r>
    </w:p>
    <w:p w14:paraId="26EFB828" w14:textId="7A2812AB" w:rsidR="005C2598" w:rsidRDefault="005C2598" w:rsidP="002C1AC1">
      <w:pPr>
        <w:spacing w:after="0" w:line="240" w:lineRule="auto"/>
      </w:pPr>
      <w:r>
        <w:t xml:space="preserve">Email: </w:t>
      </w:r>
    </w:p>
    <w:p w14:paraId="55789C97" w14:textId="6E6129A6" w:rsidR="005C2598" w:rsidRDefault="005C2598" w:rsidP="002C1AC1">
      <w:pPr>
        <w:spacing w:after="0" w:line="240" w:lineRule="auto"/>
      </w:pPr>
      <w:r>
        <w:t xml:space="preserve">Číslo účtu: </w:t>
      </w:r>
    </w:p>
    <w:p w14:paraId="0F1C2054" w14:textId="77777777" w:rsidR="005C2598" w:rsidRDefault="005C2598" w:rsidP="002C1AC1">
      <w:pPr>
        <w:spacing w:after="0" w:line="240" w:lineRule="auto"/>
      </w:pPr>
      <w:r>
        <w:t xml:space="preserve">ID datové schránky: </w:t>
      </w:r>
      <w:proofErr w:type="spellStart"/>
      <w:r>
        <w:t>westzkg</w:t>
      </w:r>
      <w:proofErr w:type="spellEnd"/>
    </w:p>
    <w:p w14:paraId="4510F754" w14:textId="77777777" w:rsidR="005C2598" w:rsidRDefault="005C2598" w:rsidP="002C1AC1">
      <w:pPr>
        <w:spacing w:after="0" w:line="240" w:lineRule="auto"/>
      </w:pPr>
      <w:r>
        <w:t>(dále jen „poskytovatel“)</w:t>
      </w:r>
    </w:p>
    <w:p w14:paraId="44546BD7" w14:textId="77777777" w:rsidR="005C2598" w:rsidRDefault="005C2598" w:rsidP="005C2598"/>
    <w:p w14:paraId="75BA01A7" w14:textId="77777777" w:rsidR="005C2598" w:rsidRPr="002C1AC1" w:rsidRDefault="005C2598" w:rsidP="002C1AC1">
      <w:pPr>
        <w:spacing w:after="0" w:line="240" w:lineRule="auto"/>
        <w:jc w:val="center"/>
        <w:rPr>
          <w:b/>
          <w:bCs/>
        </w:rPr>
      </w:pPr>
      <w:r w:rsidRPr="002C1AC1">
        <w:rPr>
          <w:b/>
          <w:bCs/>
        </w:rPr>
        <w:t>Článek 1</w:t>
      </w:r>
    </w:p>
    <w:p w14:paraId="1999A294" w14:textId="3254082D" w:rsidR="005C2598" w:rsidRPr="00A63BFC" w:rsidRDefault="005C2598" w:rsidP="00A63BFC">
      <w:pPr>
        <w:spacing w:after="0" w:line="240" w:lineRule="auto"/>
        <w:jc w:val="center"/>
        <w:rPr>
          <w:b/>
          <w:bCs/>
        </w:rPr>
      </w:pPr>
      <w:r w:rsidRPr="002C1AC1">
        <w:rPr>
          <w:b/>
          <w:bCs/>
        </w:rPr>
        <w:t>Úvodní ustanovení</w:t>
      </w:r>
    </w:p>
    <w:p w14:paraId="35FEBD7D" w14:textId="4B22D597" w:rsidR="005C2598" w:rsidRDefault="005C2598" w:rsidP="002C1AC1">
      <w:pPr>
        <w:spacing w:after="0" w:line="240" w:lineRule="auto"/>
        <w:jc w:val="both"/>
      </w:pPr>
      <w:r>
        <w:t>1.</w:t>
      </w:r>
      <w:r w:rsidR="002C1AC1">
        <w:t xml:space="preserve"> </w:t>
      </w:r>
      <w:r>
        <w:t>Smluvní strany jsou si vědomy, že tato smlouva mezi nimi zakládá právní závazkové vztahy, a proto se zavazují každá samostatně i společně a nerozdílně, činit vše, aby smlouva byla řádně uvedena v život, dobrovolně, bezvadně a včas plněna, a aby se v rámci její realizace předcházelo veškerým sporům, nedorozuměním a nejasnostem.</w:t>
      </w:r>
    </w:p>
    <w:p w14:paraId="08B84752" w14:textId="77777777" w:rsidR="005C2598" w:rsidRDefault="005C2598" w:rsidP="002C1AC1">
      <w:pPr>
        <w:spacing w:after="0" w:line="240" w:lineRule="auto"/>
        <w:jc w:val="both"/>
      </w:pPr>
    </w:p>
    <w:p w14:paraId="2094BF47" w14:textId="77777777" w:rsidR="005C2598" w:rsidRPr="002C1AC1" w:rsidRDefault="005C2598" w:rsidP="002C1AC1">
      <w:pPr>
        <w:spacing w:after="0" w:line="240" w:lineRule="auto"/>
        <w:jc w:val="center"/>
        <w:rPr>
          <w:b/>
          <w:bCs/>
        </w:rPr>
      </w:pPr>
      <w:r w:rsidRPr="002C1AC1">
        <w:rPr>
          <w:b/>
          <w:bCs/>
        </w:rPr>
        <w:t>Článek 2</w:t>
      </w:r>
    </w:p>
    <w:p w14:paraId="503A5B62" w14:textId="5CCA65A9" w:rsidR="005C2598" w:rsidRPr="00A63BFC" w:rsidRDefault="005C2598" w:rsidP="00A63BFC">
      <w:pPr>
        <w:spacing w:after="0" w:line="240" w:lineRule="auto"/>
        <w:jc w:val="center"/>
        <w:rPr>
          <w:b/>
          <w:bCs/>
        </w:rPr>
      </w:pPr>
      <w:r w:rsidRPr="002C1AC1">
        <w:rPr>
          <w:b/>
          <w:bCs/>
        </w:rPr>
        <w:t>Předmět smlouvy</w:t>
      </w:r>
    </w:p>
    <w:p w14:paraId="69D0AC98" w14:textId="5AF216A5" w:rsidR="005C2598" w:rsidRDefault="005C2598" w:rsidP="002C1AC1">
      <w:pPr>
        <w:spacing w:after="0" w:line="240" w:lineRule="auto"/>
        <w:jc w:val="both"/>
      </w:pPr>
      <w:r>
        <w:t>1.</w:t>
      </w:r>
      <w:r w:rsidR="002C1AC1">
        <w:t xml:space="preserve"> </w:t>
      </w:r>
      <w:r>
        <w:t>Předmětem této smlouvy je závazek poskytovatele provést pro objednatele analýzu stávajícího stavu nakládání s dokumenty podléhajícími evidenci ve spisové službě a návrh konkrétních, individualizovaných opatření pro implementaci elektronické spisové služby u objednatele. Podrobně je předmět plnění specifikován takto:</w:t>
      </w:r>
    </w:p>
    <w:p w14:paraId="057A35F0" w14:textId="77777777" w:rsidR="005C2598" w:rsidRPr="00CB5774" w:rsidRDefault="005C2598" w:rsidP="002C1AC1">
      <w:pPr>
        <w:spacing w:after="0" w:line="240" w:lineRule="auto"/>
        <w:jc w:val="both"/>
        <w:rPr>
          <w:rFonts w:asciiTheme="minorHAnsi" w:hAnsiTheme="minorHAnsi" w:cstheme="minorHAnsi"/>
          <w:b/>
          <w:bCs/>
        </w:rPr>
      </w:pPr>
      <w:r w:rsidRPr="00CB5774">
        <w:rPr>
          <w:rFonts w:asciiTheme="minorHAnsi" w:hAnsiTheme="minorHAnsi" w:cstheme="minorHAnsi"/>
          <w:b/>
          <w:bCs/>
        </w:rPr>
        <w:t xml:space="preserve">Etapa 1 - ANALÝZA </w:t>
      </w:r>
    </w:p>
    <w:p w14:paraId="3C73EF2F" w14:textId="2BF4EC69" w:rsidR="005C2598" w:rsidRPr="00CB5774" w:rsidRDefault="005C2598" w:rsidP="00A63BFC">
      <w:pPr>
        <w:pStyle w:val="Odstavecseseznamem"/>
        <w:numPr>
          <w:ilvl w:val="0"/>
          <w:numId w:val="2"/>
        </w:numPr>
        <w:spacing w:before="120" w:after="120"/>
        <w:jc w:val="both"/>
        <w:rPr>
          <w:rFonts w:asciiTheme="minorHAnsi" w:hAnsiTheme="minorHAnsi" w:cstheme="minorHAnsi"/>
          <w:sz w:val="22"/>
          <w:szCs w:val="22"/>
        </w:rPr>
      </w:pPr>
      <w:r w:rsidRPr="00CB5774">
        <w:rPr>
          <w:rFonts w:asciiTheme="minorHAnsi" w:hAnsiTheme="minorHAnsi" w:cstheme="minorHAnsi"/>
          <w:sz w:val="22"/>
          <w:szCs w:val="22"/>
        </w:rPr>
        <w:t xml:space="preserve">prověření aktuálního stavu aktivit, vedení dokumentů a spisů v jednotlivých odděleních organizace, </w:t>
      </w:r>
    </w:p>
    <w:p w14:paraId="46ABC45A" w14:textId="6F007296" w:rsidR="005C2598" w:rsidRPr="00CB5774" w:rsidRDefault="005C2598" w:rsidP="00A63BFC">
      <w:pPr>
        <w:pStyle w:val="Odstavecseseznamem"/>
        <w:numPr>
          <w:ilvl w:val="0"/>
          <w:numId w:val="2"/>
        </w:numPr>
        <w:spacing w:before="120" w:after="120"/>
        <w:jc w:val="both"/>
        <w:rPr>
          <w:rFonts w:asciiTheme="minorHAnsi" w:hAnsiTheme="minorHAnsi" w:cstheme="minorHAnsi"/>
          <w:sz w:val="22"/>
          <w:szCs w:val="22"/>
        </w:rPr>
      </w:pPr>
      <w:r w:rsidRPr="00CB5774">
        <w:rPr>
          <w:rFonts w:asciiTheme="minorHAnsi" w:hAnsiTheme="minorHAnsi" w:cstheme="minorHAnsi"/>
          <w:sz w:val="22"/>
          <w:szCs w:val="22"/>
        </w:rPr>
        <w:t xml:space="preserve">identifikace povinných zákonných procesů a jejich dopadu na organizaci, </w:t>
      </w:r>
    </w:p>
    <w:p w14:paraId="46988836" w14:textId="1687D8D7" w:rsidR="005C2598" w:rsidRPr="00CB5774" w:rsidRDefault="005C2598" w:rsidP="00A63BFC">
      <w:pPr>
        <w:pStyle w:val="Odstavecseseznamem"/>
        <w:numPr>
          <w:ilvl w:val="0"/>
          <w:numId w:val="2"/>
        </w:numPr>
        <w:spacing w:before="120" w:after="120"/>
        <w:jc w:val="both"/>
        <w:rPr>
          <w:rFonts w:asciiTheme="minorHAnsi" w:hAnsiTheme="minorHAnsi" w:cstheme="minorHAnsi"/>
          <w:sz w:val="22"/>
          <w:szCs w:val="22"/>
        </w:rPr>
      </w:pPr>
      <w:r w:rsidRPr="00CB5774">
        <w:rPr>
          <w:rFonts w:asciiTheme="minorHAnsi" w:hAnsiTheme="minorHAnsi" w:cstheme="minorHAnsi"/>
          <w:sz w:val="22"/>
          <w:szCs w:val="22"/>
        </w:rPr>
        <w:lastRenderedPageBreak/>
        <w:t>prověření nastavení současných procesů (organizace práce a rolí v rámci spisové služby) a povinné dokumentace (spisový řád a spisový plán),</w:t>
      </w:r>
    </w:p>
    <w:p w14:paraId="64AE5F73" w14:textId="50B025D7" w:rsidR="005C2598" w:rsidRPr="00CB5774" w:rsidRDefault="005C2598" w:rsidP="00A63BFC">
      <w:pPr>
        <w:pStyle w:val="Odstavecseseznamem"/>
        <w:numPr>
          <w:ilvl w:val="0"/>
          <w:numId w:val="2"/>
        </w:numPr>
        <w:spacing w:before="120" w:after="120"/>
        <w:jc w:val="both"/>
        <w:rPr>
          <w:rFonts w:asciiTheme="minorHAnsi" w:hAnsiTheme="minorHAnsi" w:cstheme="minorHAnsi"/>
          <w:sz w:val="22"/>
          <w:szCs w:val="22"/>
        </w:rPr>
      </w:pPr>
      <w:r w:rsidRPr="00CB5774">
        <w:rPr>
          <w:rFonts w:asciiTheme="minorHAnsi" w:hAnsiTheme="minorHAnsi" w:cstheme="minorHAnsi"/>
          <w:sz w:val="22"/>
          <w:szCs w:val="22"/>
        </w:rPr>
        <w:t>prověření současných navazujících procesů a SW nástrojů.</w:t>
      </w:r>
    </w:p>
    <w:p w14:paraId="1090A4D5" w14:textId="77777777" w:rsidR="005C2598" w:rsidRPr="00CB5774" w:rsidRDefault="005C2598" w:rsidP="002C1AC1">
      <w:pPr>
        <w:spacing w:after="0" w:line="240" w:lineRule="auto"/>
        <w:jc w:val="both"/>
        <w:rPr>
          <w:rFonts w:asciiTheme="minorHAnsi" w:hAnsiTheme="minorHAnsi" w:cstheme="minorHAnsi"/>
        </w:rPr>
      </w:pPr>
      <w:r w:rsidRPr="00CB5774">
        <w:rPr>
          <w:rFonts w:asciiTheme="minorHAnsi" w:hAnsiTheme="minorHAnsi" w:cstheme="minorHAnsi"/>
        </w:rPr>
        <w:t>Zjištěné skutečnosti dle Etapy 1 budou zpracovány do přehledné zprávy, přičemž zpracování zprávy je součástí Etapy 1.</w:t>
      </w:r>
    </w:p>
    <w:p w14:paraId="181041FE" w14:textId="77777777" w:rsidR="005C2598" w:rsidRPr="00CB5774" w:rsidRDefault="005C2598" w:rsidP="002C1AC1">
      <w:pPr>
        <w:spacing w:after="0" w:line="240" w:lineRule="auto"/>
        <w:jc w:val="both"/>
        <w:rPr>
          <w:rFonts w:asciiTheme="minorHAnsi" w:hAnsiTheme="minorHAnsi" w:cstheme="minorHAnsi"/>
        </w:rPr>
      </w:pPr>
    </w:p>
    <w:p w14:paraId="42C0731B" w14:textId="77777777" w:rsidR="005C2598" w:rsidRPr="00CB5774" w:rsidRDefault="005C2598" w:rsidP="002C1AC1">
      <w:pPr>
        <w:spacing w:after="0" w:line="240" w:lineRule="auto"/>
        <w:jc w:val="both"/>
        <w:rPr>
          <w:rFonts w:asciiTheme="minorHAnsi" w:hAnsiTheme="minorHAnsi" w:cstheme="minorHAnsi"/>
          <w:b/>
          <w:bCs/>
        </w:rPr>
      </w:pPr>
      <w:r w:rsidRPr="00CB5774">
        <w:rPr>
          <w:rFonts w:asciiTheme="minorHAnsi" w:hAnsiTheme="minorHAnsi" w:cstheme="minorHAnsi"/>
          <w:b/>
          <w:bCs/>
        </w:rPr>
        <w:t xml:space="preserve">Etapa 2: NÁVRHOVÁ ČÁST </w:t>
      </w:r>
    </w:p>
    <w:p w14:paraId="6C0CB7BC" w14:textId="37A6F336" w:rsidR="005C2598" w:rsidRPr="00CB5774" w:rsidRDefault="005C2598" w:rsidP="00A63BFC">
      <w:pPr>
        <w:pStyle w:val="Odstavecseseznamem"/>
        <w:numPr>
          <w:ilvl w:val="0"/>
          <w:numId w:val="6"/>
        </w:numPr>
        <w:spacing w:before="120" w:after="120"/>
        <w:ind w:left="709" w:hanging="425"/>
        <w:jc w:val="both"/>
        <w:rPr>
          <w:rFonts w:asciiTheme="minorHAnsi" w:hAnsiTheme="minorHAnsi" w:cstheme="minorHAnsi"/>
          <w:sz w:val="22"/>
          <w:szCs w:val="22"/>
        </w:rPr>
      </w:pPr>
      <w:r w:rsidRPr="00CB5774">
        <w:rPr>
          <w:rFonts w:asciiTheme="minorHAnsi" w:hAnsiTheme="minorHAnsi" w:cstheme="minorHAnsi"/>
          <w:sz w:val="22"/>
          <w:szCs w:val="22"/>
        </w:rPr>
        <w:t xml:space="preserve">návrh procesů v oblasti spisové služby (organizace práce a definice rolí), </w:t>
      </w:r>
    </w:p>
    <w:p w14:paraId="3EF19AD6" w14:textId="2FE3959A" w:rsidR="005C2598" w:rsidRPr="00CB5774" w:rsidRDefault="005C2598" w:rsidP="00A63BFC">
      <w:pPr>
        <w:pStyle w:val="Odstavecseseznamem"/>
        <w:numPr>
          <w:ilvl w:val="0"/>
          <w:numId w:val="6"/>
        </w:numPr>
        <w:spacing w:before="120" w:after="120"/>
        <w:ind w:left="709" w:hanging="425"/>
        <w:jc w:val="both"/>
        <w:rPr>
          <w:rFonts w:asciiTheme="minorHAnsi" w:hAnsiTheme="minorHAnsi" w:cstheme="minorHAnsi"/>
          <w:sz w:val="22"/>
          <w:szCs w:val="22"/>
        </w:rPr>
      </w:pPr>
      <w:r w:rsidRPr="00CB5774">
        <w:rPr>
          <w:rFonts w:asciiTheme="minorHAnsi" w:hAnsiTheme="minorHAnsi" w:cstheme="minorHAnsi"/>
          <w:sz w:val="22"/>
          <w:szCs w:val="22"/>
        </w:rPr>
        <w:t xml:space="preserve">doporučení na úpravu spisového řádu a plánu, vedení spisů, </w:t>
      </w:r>
    </w:p>
    <w:p w14:paraId="55CDE12D" w14:textId="0911411D" w:rsidR="005C2598" w:rsidRPr="00CB5774" w:rsidRDefault="005C2598" w:rsidP="00A63BFC">
      <w:pPr>
        <w:pStyle w:val="Odstavecseseznamem"/>
        <w:numPr>
          <w:ilvl w:val="0"/>
          <w:numId w:val="6"/>
        </w:numPr>
        <w:spacing w:before="120" w:after="120"/>
        <w:ind w:left="709" w:hanging="425"/>
        <w:jc w:val="both"/>
        <w:rPr>
          <w:rFonts w:asciiTheme="minorHAnsi" w:hAnsiTheme="minorHAnsi" w:cstheme="minorHAnsi"/>
          <w:sz w:val="22"/>
          <w:szCs w:val="22"/>
        </w:rPr>
      </w:pPr>
      <w:r w:rsidRPr="00CB5774">
        <w:rPr>
          <w:rFonts w:asciiTheme="minorHAnsi" w:hAnsiTheme="minorHAnsi" w:cstheme="minorHAnsi"/>
          <w:sz w:val="22"/>
          <w:szCs w:val="22"/>
        </w:rPr>
        <w:t xml:space="preserve">návrh logických navazujících procesů (např. elektronické účetnictví, nastavení </w:t>
      </w:r>
      <w:proofErr w:type="spellStart"/>
      <w:r w:rsidRPr="00CB5774">
        <w:rPr>
          <w:rFonts w:asciiTheme="minorHAnsi" w:hAnsiTheme="minorHAnsi" w:cstheme="minorHAnsi"/>
          <w:sz w:val="22"/>
          <w:szCs w:val="22"/>
        </w:rPr>
        <w:t>workflow</w:t>
      </w:r>
      <w:proofErr w:type="spellEnd"/>
      <w:r w:rsidRPr="00CB5774">
        <w:rPr>
          <w:rFonts w:asciiTheme="minorHAnsi" w:hAnsiTheme="minorHAnsi" w:cstheme="minorHAnsi"/>
          <w:sz w:val="22"/>
          <w:szCs w:val="22"/>
        </w:rPr>
        <w:t xml:space="preserve">, skartační řízení), </w:t>
      </w:r>
    </w:p>
    <w:p w14:paraId="56446898" w14:textId="18A0B9DD" w:rsidR="005C2598" w:rsidRPr="00CB5774" w:rsidRDefault="005C2598" w:rsidP="00A63BFC">
      <w:pPr>
        <w:pStyle w:val="Odstavecseseznamem"/>
        <w:numPr>
          <w:ilvl w:val="0"/>
          <w:numId w:val="6"/>
        </w:numPr>
        <w:spacing w:before="120" w:after="120"/>
        <w:ind w:left="709" w:hanging="425"/>
        <w:jc w:val="both"/>
        <w:rPr>
          <w:rFonts w:asciiTheme="minorHAnsi" w:hAnsiTheme="minorHAnsi" w:cstheme="minorHAnsi"/>
          <w:sz w:val="22"/>
          <w:szCs w:val="22"/>
        </w:rPr>
      </w:pPr>
      <w:r w:rsidRPr="00CB5774">
        <w:rPr>
          <w:rFonts w:asciiTheme="minorHAnsi" w:hAnsiTheme="minorHAnsi" w:cstheme="minorHAnsi"/>
          <w:sz w:val="22"/>
          <w:szCs w:val="22"/>
        </w:rPr>
        <w:t>posouzení odborných znalostí dotčených zaměstnanců v oblasti vedení spisové služby a návrh vhodného vzdělávání,</w:t>
      </w:r>
    </w:p>
    <w:p w14:paraId="196D629E" w14:textId="6B3E97BA" w:rsidR="005C2598" w:rsidRPr="00CB5774" w:rsidRDefault="005C2598" w:rsidP="00A63BFC">
      <w:pPr>
        <w:pStyle w:val="Odstavecseseznamem"/>
        <w:numPr>
          <w:ilvl w:val="0"/>
          <w:numId w:val="6"/>
        </w:numPr>
        <w:spacing w:before="120" w:after="120"/>
        <w:ind w:left="709" w:hanging="425"/>
        <w:jc w:val="both"/>
        <w:rPr>
          <w:rFonts w:asciiTheme="minorHAnsi" w:hAnsiTheme="minorHAnsi" w:cstheme="minorHAnsi"/>
          <w:sz w:val="22"/>
          <w:szCs w:val="22"/>
        </w:rPr>
      </w:pPr>
      <w:r w:rsidRPr="00CB5774">
        <w:rPr>
          <w:rFonts w:asciiTheme="minorHAnsi" w:hAnsiTheme="minorHAnsi" w:cstheme="minorHAnsi"/>
          <w:sz w:val="22"/>
          <w:szCs w:val="22"/>
        </w:rPr>
        <w:t xml:space="preserve">návrh technického řešení a integrace s dalšími systémy, </w:t>
      </w:r>
    </w:p>
    <w:p w14:paraId="34D58A0E" w14:textId="28070EA5" w:rsidR="005C2598" w:rsidRPr="00CB5774" w:rsidRDefault="005C2598" w:rsidP="002C1AC1">
      <w:pPr>
        <w:pStyle w:val="Odstavecseseznamem"/>
        <w:numPr>
          <w:ilvl w:val="0"/>
          <w:numId w:val="6"/>
        </w:numPr>
        <w:spacing w:before="120"/>
        <w:ind w:left="709" w:hanging="425"/>
        <w:jc w:val="both"/>
        <w:rPr>
          <w:rFonts w:asciiTheme="minorHAnsi" w:hAnsiTheme="minorHAnsi" w:cstheme="minorHAnsi"/>
          <w:sz w:val="22"/>
          <w:szCs w:val="22"/>
        </w:rPr>
      </w:pPr>
      <w:r w:rsidRPr="00CB5774">
        <w:rPr>
          <w:rFonts w:asciiTheme="minorHAnsi" w:hAnsiTheme="minorHAnsi" w:cstheme="minorHAnsi"/>
          <w:sz w:val="22"/>
          <w:szCs w:val="22"/>
        </w:rPr>
        <w:t>zpracování rámcového harmonogramu implementace elektronické spisové služby</w:t>
      </w:r>
      <w:r w:rsidR="00A63BFC" w:rsidRPr="00CB5774">
        <w:rPr>
          <w:rFonts w:asciiTheme="minorHAnsi" w:hAnsiTheme="minorHAnsi" w:cstheme="minorHAnsi"/>
          <w:sz w:val="22"/>
          <w:szCs w:val="22"/>
        </w:rPr>
        <w:t xml:space="preserve"> </w:t>
      </w:r>
      <w:r w:rsidRPr="00CB5774">
        <w:rPr>
          <w:rFonts w:asciiTheme="minorHAnsi" w:hAnsiTheme="minorHAnsi" w:cstheme="minorHAnsi"/>
          <w:sz w:val="22"/>
          <w:szCs w:val="22"/>
        </w:rPr>
        <w:t>(vše výše (Etapa 1 a Etapa 2) označené společně jako „Služby“).</w:t>
      </w:r>
    </w:p>
    <w:p w14:paraId="7F1E0F74" w14:textId="77777777" w:rsidR="005C2598" w:rsidRDefault="005C2598" w:rsidP="002C1AC1">
      <w:pPr>
        <w:spacing w:after="0" w:line="240" w:lineRule="auto"/>
        <w:jc w:val="both"/>
      </w:pPr>
    </w:p>
    <w:p w14:paraId="3F43C336" w14:textId="2B3E71C5" w:rsidR="005C2598" w:rsidRDefault="005C2598" w:rsidP="002C1AC1">
      <w:pPr>
        <w:spacing w:after="0" w:line="240" w:lineRule="auto"/>
        <w:jc w:val="both"/>
      </w:pPr>
      <w:r>
        <w:t>2.</w:t>
      </w:r>
      <w:r w:rsidR="002C1AC1">
        <w:t xml:space="preserve"> </w:t>
      </w:r>
      <w:r>
        <w:t xml:space="preserve">Objednatel se zavazuje za provedené Služby zaplatit poskytovateli sjednanou cenu dle článku 4 Smlouvy. </w:t>
      </w:r>
    </w:p>
    <w:p w14:paraId="25A4C204" w14:textId="77777777" w:rsidR="005C2598" w:rsidRDefault="005C2598" w:rsidP="002C1AC1">
      <w:pPr>
        <w:spacing w:after="0" w:line="240" w:lineRule="auto"/>
        <w:jc w:val="both"/>
      </w:pPr>
    </w:p>
    <w:p w14:paraId="3CB3CD4C" w14:textId="77777777" w:rsidR="005C2598" w:rsidRPr="002C1AC1" w:rsidRDefault="005C2598" w:rsidP="002C1AC1">
      <w:pPr>
        <w:spacing w:after="0" w:line="240" w:lineRule="auto"/>
        <w:jc w:val="center"/>
        <w:rPr>
          <w:b/>
          <w:bCs/>
        </w:rPr>
      </w:pPr>
      <w:r w:rsidRPr="002C1AC1">
        <w:rPr>
          <w:b/>
          <w:bCs/>
        </w:rPr>
        <w:t>Článek 3</w:t>
      </w:r>
    </w:p>
    <w:p w14:paraId="67CC9C72" w14:textId="42E9E964" w:rsidR="005C2598" w:rsidRPr="00A63BFC" w:rsidRDefault="005C2598" w:rsidP="00A63BFC">
      <w:pPr>
        <w:spacing w:after="0" w:line="240" w:lineRule="auto"/>
        <w:jc w:val="center"/>
        <w:rPr>
          <w:b/>
          <w:bCs/>
        </w:rPr>
      </w:pPr>
      <w:r w:rsidRPr="002C1AC1">
        <w:rPr>
          <w:b/>
          <w:bCs/>
        </w:rPr>
        <w:t>Termín a místo plnění</w:t>
      </w:r>
    </w:p>
    <w:p w14:paraId="2F9AAF7C" w14:textId="2FB5AB05" w:rsidR="005C2598" w:rsidRDefault="005C2598" w:rsidP="002C1AC1">
      <w:pPr>
        <w:spacing w:after="0" w:line="240" w:lineRule="auto"/>
        <w:jc w:val="both"/>
      </w:pPr>
      <w:r>
        <w:t>1.</w:t>
      </w:r>
      <w:r w:rsidR="002C1AC1">
        <w:t xml:space="preserve"> </w:t>
      </w:r>
      <w:r>
        <w:t>Služby budou prováděny a výstupy dle této smlouvy budou předávány průběžně v období ode dne účinnosti této smlouvy do</w:t>
      </w:r>
      <w:r w:rsidR="00513071">
        <w:t>:</w:t>
      </w:r>
    </w:p>
    <w:p w14:paraId="5C4AFB5E" w14:textId="1C8F5CDA" w:rsidR="005C2598" w:rsidRPr="00513071" w:rsidRDefault="005C2598" w:rsidP="00513071">
      <w:pPr>
        <w:pStyle w:val="Odstavecseseznamem"/>
        <w:numPr>
          <w:ilvl w:val="0"/>
          <w:numId w:val="1"/>
        </w:numPr>
        <w:jc w:val="both"/>
        <w:rPr>
          <w:rFonts w:asciiTheme="minorHAnsi" w:hAnsiTheme="minorHAnsi" w:cstheme="minorHAnsi"/>
          <w:sz w:val="22"/>
          <w:szCs w:val="22"/>
        </w:rPr>
      </w:pPr>
      <w:r w:rsidRPr="00513071">
        <w:rPr>
          <w:rFonts w:asciiTheme="minorHAnsi" w:hAnsiTheme="minorHAnsi" w:cstheme="minorHAnsi"/>
          <w:sz w:val="22"/>
          <w:szCs w:val="22"/>
        </w:rPr>
        <w:t xml:space="preserve">ETAPA I </w:t>
      </w:r>
      <w:r w:rsidR="00A63BFC" w:rsidRPr="00513071">
        <w:rPr>
          <w:rFonts w:asciiTheme="minorHAnsi" w:hAnsiTheme="minorHAnsi" w:cstheme="minorHAnsi"/>
          <w:sz w:val="22"/>
          <w:szCs w:val="22"/>
        </w:rPr>
        <w:t>– nejpozději</w:t>
      </w:r>
      <w:r w:rsidRPr="00513071">
        <w:rPr>
          <w:rFonts w:asciiTheme="minorHAnsi" w:hAnsiTheme="minorHAnsi" w:cstheme="minorHAnsi"/>
          <w:sz w:val="22"/>
          <w:szCs w:val="22"/>
        </w:rPr>
        <w:t xml:space="preserve"> do 31. 12. 2025,</w:t>
      </w:r>
    </w:p>
    <w:p w14:paraId="439A1E63" w14:textId="646CCB27" w:rsidR="005C2598" w:rsidRPr="00513071" w:rsidRDefault="005C2598" w:rsidP="00513071">
      <w:pPr>
        <w:pStyle w:val="Odstavecseseznamem"/>
        <w:numPr>
          <w:ilvl w:val="0"/>
          <w:numId w:val="1"/>
        </w:numPr>
        <w:jc w:val="both"/>
        <w:rPr>
          <w:rFonts w:asciiTheme="minorHAnsi" w:hAnsiTheme="minorHAnsi" w:cstheme="minorHAnsi"/>
          <w:sz w:val="22"/>
          <w:szCs w:val="22"/>
        </w:rPr>
      </w:pPr>
      <w:r w:rsidRPr="00513071">
        <w:rPr>
          <w:rFonts w:asciiTheme="minorHAnsi" w:hAnsiTheme="minorHAnsi" w:cstheme="minorHAnsi"/>
          <w:sz w:val="22"/>
          <w:szCs w:val="22"/>
        </w:rPr>
        <w:t>ETAPA 2 – nejpozději do 28. 2. 2026.</w:t>
      </w:r>
    </w:p>
    <w:p w14:paraId="3CBA926D" w14:textId="77777777" w:rsidR="002C1AC1" w:rsidRDefault="002C1AC1" w:rsidP="002C1AC1">
      <w:pPr>
        <w:spacing w:after="0" w:line="240" w:lineRule="auto"/>
        <w:jc w:val="both"/>
      </w:pPr>
    </w:p>
    <w:p w14:paraId="0A8CA29F" w14:textId="4F6157A9" w:rsidR="005C2598" w:rsidRDefault="002C1AC1" w:rsidP="002C1AC1">
      <w:pPr>
        <w:spacing w:after="0" w:line="240" w:lineRule="auto"/>
        <w:jc w:val="both"/>
      </w:pPr>
      <w:r>
        <w:t xml:space="preserve">2. </w:t>
      </w:r>
      <w:r w:rsidR="005C2598">
        <w:t>Místem plnění je sídlo objednatele. Služby mohou být po dohodě smluvních stran provedeny i vzdáleně, formou online konzultací.</w:t>
      </w:r>
    </w:p>
    <w:p w14:paraId="50475B64" w14:textId="77777777" w:rsidR="005C2598" w:rsidRDefault="005C2598" w:rsidP="002C1AC1">
      <w:pPr>
        <w:spacing w:after="0" w:line="240" w:lineRule="auto"/>
        <w:jc w:val="both"/>
      </w:pPr>
    </w:p>
    <w:p w14:paraId="5C89FCEB" w14:textId="77777777" w:rsidR="005C2598" w:rsidRPr="002C1AC1" w:rsidRDefault="005C2598" w:rsidP="002C1AC1">
      <w:pPr>
        <w:spacing w:after="0" w:line="240" w:lineRule="auto"/>
        <w:jc w:val="center"/>
        <w:rPr>
          <w:b/>
          <w:bCs/>
        </w:rPr>
      </w:pPr>
      <w:r w:rsidRPr="002C1AC1">
        <w:rPr>
          <w:b/>
          <w:bCs/>
        </w:rPr>
        <w:t>Článek 4</w:t>
      </w:r>
    </w:p>
    <w:p w14:paraId="2B9059FA" w14:textId="22AB8522" w:rsidR="005C2598" w:rsidRPr="00A63BFC" w:rsidRDefault="005C2598" w:rsidP="00A63BFC">
      <w:pPr>
        <w:spacing w:after="0" w:line="240" w:lineRule="auto"/>
        <w:jc w:val="center"/>
        <w:rPr>
          <w:b/>
          <w:bCs/>
        </w:rPr>
      </w:pPr>
      <w:r w:rsidRPr="002C1AC1">
        <w:rPr>
          <w:b/>
          <w:bCs/>
        </w:rPr>
        <w:t>Cena a způsob placení</w:t>
      </w:r>
    </w:p>
    <w:p w14:paraId="5BD89DB7" w14:textId="22D03CAF" w:rsidR="005C2598" w:rsidRDefault="005C2598" w:rsidP="002C1AC1">
      <w:pPr>
        <w:spacing w:after="0" w:line="240" w:lineRule="auto"/>
        <w:jc w:val="both"/>
      </w:pPr>
      <w:r>
        <w:t>1.</w:t>
      </w:r>
      <w:r w:rsidR="002C1AC1">
        <w:t xml:space="preserve"> </w:t>
      </w:r>
      <w:r>
        <w:t>Smluvní strany se dohodly, že celková, maximální cena za poskytnuté Služby dle čl. 2 odst. 1 činí 90 750 Kč (slovy: devadesát tisíc sedm set padesát korun českých) včetně DPH, z toho DPH ve výši 15 750 Kč DPH (sazba 21 %). Cena za provedení Etapy 1 činí 39 930 Kč z toho 6 930 Kč DPH, cena za provedení Etapy 2 činí 50 820 Kč z toho 8 820 Kč DPH.</w:t>
      </w:r>
    </w:p>
    <w:p w14:paraId="157995E8" w14:textId="77777777" w:rsidR="002C1AC1" w:rsidRDefault="002C1AC1" w:rsidP="002C1AC1">
      <w:pPr>
        <w:spacing w:after="0" w:line="240" w:lineRule="auto"/>
        <w:jc w:val="both"/>
      </w:pPr>
    </w:p>
    <w:p w14:paraId="202763C7" w14:textId="520A7654" w:rsidR="005C2598" w:rsidRDefault="005C2598" w:rsidP="002C1AC1">
      <w:pPr>
        <w:spacing w:after="0" w:line="240" w:lineRule="auto"/>
        <w:jc w:val="both"/>
      </w:pPr>
      <w:r>
        <w:t>2.</w:t>
      </w:r>
      <w:r w:rsidR="002C1AC1">
        <w:t xml:space="preserve"> </w:t>
      </w:r>
      <w:r>
        <w:t>Cena dle odstavce 1 tohoto článku zahrnuje veškeré náklady poskytovatele vzniklé v souvislosti s plněním smlouvy.</w:t>
      </w:r>
    </w:p>
    <w:p w14:paraId="6832C062" w14:textId="77777777" w:rsidR="002C1AC1" w:rsidRDefault="002C1AC1" w:rsidP="002C1AC1">
      <w:pPr>
        <w:spacing w:after="0" w:line="240" w:lineRule="auto"/>
        <w:jc w:val="both"/>
      </w:pPr>
    </w:p>
    <w:p w14:paraId="222B8B28" w14:textId="66B4D63D" w:rsidR="005C2598" w:rsidRDefault="005C2598" w:rsidP="002C1AC1">
      <w:pPr>
        <w:spacing w:after="0" w:line="240" w:lineRule="auto"/>
        <w:jc w:val="both"/>
      </w:pPr>
      <w:r>
        <w:t>3.</w:t>
      </w:r>
      <w:r w:rsidR="002C1AC1">
        <w:t xml:space="preserve"> </w:t>
      </w:r>
      <w:r>
        <w:t xml:space="preserve">Právo fakturovat cenu poskytované Služby podle čl. 4 odst. 1 této smlouvy vzniká poskytovateli dnem dokončení příslušné etapy plnění služeb dle této smlouvy. Po dokončení a převzetí výstupů etapy služby objednatelem, vystaví poskytovatel fakturu za skutečně provedené práce, přičemž cena nesmí přesáhnout celkovou částku za poskytnuté Služby dle odst. 1 tohoto článku, ani celkovou cenu za jednotlivé etapy. O vystavení faktury za skutečně provedené práce objednatel vyrozumí poskytovatele bez zbytečného odkladu. Fakturu zašle poskytovatel objednateli na e-mailovou adresu </w:t>
      </w:r>
      <w:proofErr w:type="spellStart"/>
      <w:r w:rsidR="00470652">
        <w:t>xxxxxxxxxxxxxxxxx</w:t>
      </w:r>
      <w:proofErr w:type="spellEnd"/>
      <w:r>
        <w:t xml:space="preserve"> a</w:t>
      </w:r>
      <w:r w:rsidR="00470652">
        <w:t xml:space="preserve"> </w:t>
      </w:r>
      <w:proofErr w:type="spellStart"/>
      <w:r w:rsidR="00470652">
        <w:t>xxxxxxxxxxxxxxxx</w:t>
      </w:r>
      <w:proofErr w:type="spellEnd"/>
      <w:r>
        <w:t>.</w:t>
      </w:r>
    </w:p>
    <w:p w14:paraId="12BE9BEA" w14:textId="77777777" w:rsidR="002C1AC1" w:rsidRDefault="002C1AC1" w:rsidP="002C1AC1">
      <w:pPr>
        <w:spacing w:after="0" w:line="240" w:lineRule="auto"/>
        <w:jc w:val="both"/>
      </w:pPr>
    </w:p>
    <w:p w14:paraId="7B864A68" w14:textId="4D17D002" w:rsidR="005C2598" w:rsidRDefault="002C1AC1" w:rsidP="002C1AC1">
      <w:pPr>
        <w:spacing w:after="0" w:line="240" w:lineRule="auto"/>
        <w:jc w:val="both"/>
      </w:pPr>
      <w:r>
        <w:lastRenderedPageBreak/>
        <w:t>4</w:t>
      </w:r>
      <w:r w:rsidR="005C2598">
        <w:t>.</w:t>
      </w:r>
      <w:r>
        <w:t xml:space="preserve"> </w:t>
      </w:r>
      <w:r w:rsidR="005C2598">
        <w:t>Faktura bude obsahovat náležitosti upravené v § 28 a násl. zák. č. 235/2004 Sb., o dani z přidané hodnoty, ve znění pozdějších předpisů. Lhůta splatnosti faktury činí 30 kalendářních dnů ode dne jejího doručení objednateli a bude uváděna na faktuře.</w:t>
      </w:r>
    </w:p>
    <w:p w14:paraId="2593CDA5" w14:textId="77777777" w:rsidR="002C1AC1" w:rsidRDefault="002C1AC1" w:rsidP="002C1AC1">
      <w:pPr>
        <w:spacing w:after="0" w:line="240" w:lineRule="auto"/>
        <w:jc w:val="both"/>
      </w:pPr>
    </w:p>
    <w:p w14:paraId="69E15F8E" w14:textId="32450284" w:rsidR="005C2598" w:rsidRDefault="002C1AC1" w:rsidP="002C1AC1">
      <w:pPr>
        <w:spacing w:after="0" w:line="240" w:lineRule="auto"/>
        <w:jc w:val="both"/>
      </w:pPr>
      <w:r>
        <w:t>5</w:t>
      </w:r>
      <w:r w:rsidR="005C2598">
        <w:t>.</w:t>
      </w:r>
      <w:r>
        <w:t xml:space="preserve"> </w:t>
      </w:r>
      <w:r w:rsidR="005C2598">
        <w:t>Úhradu provede objednatel bezhotovostním převodem na účet poskytovatele. Objednatel splní svoji platební povinnost v den, kdy příslušná částka bude připsána ve prospěch účtu poskytovatele.</w:t>
      </w:r>
    </w:p>
    <w:p w14:paraId="1C7E580C" w14:textId="77777777" w:rsidR="002C1AC1" w:rsidRDefault="002C1AC1" w:rsidP="002C1AC1">
      <w:pPr>
        <w:spacing w:after="0" w:line="240" w:lineRule="auto"/>
        <w:jc w:val="both"/>
      </w:pPr>
    </w:p>
    <w:p w14:paraId="061BBA75" w14:textId="4A0CFFD5" w:rsidR="005C2598" w:rsidRDefault="00CB5774" w:rsidP="002C1AC1">
      <w:pPr>
        <w:spacing w:after="0" w:line="240" w:lineRule="auto"/>
        <w:jc w:val="both"/>
      </w:pPr>
      <w:r>
        <w:t>6</w:t>
      </w:r>
      <w:r w:rsidR="005C2598">
        <w:t>.</w:t>
      </w:r>
      <w:r w:rsidR="002C1AC1">
        <w:t xml:space="preserve"> </w:t>
      </w:r>
      <w:r w:rsidR="005C2598">
        <w:t>Objednatel je oprávněn fakturu vrátit před uplynutím její splatnosti, pokud nebude vystavena v souladu s touto smlouvou. Poskytovatel je v takovém případě povinen vystavit novou fakturu s novou lhůtou splatnosti v délce          30 kalendářních dnů ode dne doručení objednateli.</w:t>
      </w:r>
    </w:p>
    <w:p w14:paraId="6883CFBA" w14:textId="77777777" w:rsidR="002C1AC1" w:rsidRDefault="002C1AC1" w:rsidP="002C1AC1">
      <w:pPr>
        <w:spacing w:after="0" w:line="240" w:lineRule="auto"/>
        <w:jc w:val="both"/>
      </w:pPr>
    </w:p>
    <w:p w14:paraId="70CCD53F" w14:textId="77777777" w:rsidR="005C2598" w:rsidRPr="002C1AC1" w:rsidRDefault="005C2598" w:rsidP="002C1AC1">
      <w:pPr>
        <w:spacing w:after="0" w:line="240" w:lineRule="auto"/>
        <w:jc w:val="center"/>
        <w:rPr>
          <w:b/>
          <w:bCs/>
        </w:rPr>
      </w:pPr>
      <w:r w:rsidRPr="002C1AC1">
        <w:rPr>
          <w:b/>
          <w:bCs/>
        </w:rPr>
        <w:t>Článek 5</w:t>
      </w:r>
    </w:p>
    <w:p w14:paraId="55E1DBFA" w14:textId="291F4118" w:rsidR="002C1AC1" w:rsidRPr="002C1AC1" w:rsidRDefault="005C2598" w:rsidP="00A63BFC">
      <w:pPr>
        <w:spacing w:after="0" w:line="240" w:lineRule="auto"/>
        <w:jc w:val="center"/>
        <w:rPr>
          <w:b/>
          <w:bCs/>
        </w:rPr>
      </w:pPr>
      <w:r w:rsidRPr="002C1AC1">
        <w:rPr>
          <w:b/>
          <w:bCs/>
        </w:rPr>
        <w:t>Spolupráce smluvních stran, způsob plnění smlouvy, odpovědnost za škodu</w:t>
      </w:r>
    </w:p>
    <w:p w14:paraId="78A7B56A" w14:textId="0928675A" w:rsidR="005C2598" w:rsidRDefault="005C2598" w:rsidP="002C1AC1">
      <w:pPr>
        <w:spacing w:after="0" w:line="240" w:lineRule="auto"/>
        <w:jc w:val="both"/>
      </w:pPr>
      <w:r>
        <w:t>1.</w:t>
      </w:r>
      <w:r w:rsidR="002C1AC1">
        <w:t xml:space="preserve"> </w:t>
      </w:r>
      <w:r>
        <w:t xml:space="preserve">Smluvní strany se zavazují vzájemně spolupracovat a poskytnout si veškeré informace potřebné pro řádné plnění svých závazků. Smluvní strany jsou povinny informovat druhou smluvní stranu o veškerých skutečnostech, které jsou nebo mohou být důležité pro řádné plnění této smlouvy. V průběhu plnění předmětu smlouvy budou probíhat průběžné konzultace výsledků a postupu prací a budou stanovovány dílčí úkoly při plnění smlouvy. </w:t>
      </w:r>
    </w:p>
    <w:p w14:paraId="52B45D4B" w14:textId="77777777" w:rsidR="002C1AC1" w:rsidRDefault="002C1AC1" w:rsidP="002C1AC1">
      <w:pPr>
        <w:spacing w:after="0" w:line="240" w:lineRule="auto"/>
        <w:jc w:val="both"/>
      </w:pPr>
    </w:p>
    <w:p w14:paraId="54E79D1E" w14:textId="5BE3F17E" w:rsidR="005C2598" w:rsidRDefault="005C2598" w:rsidP="002C1AC1">
      <w:pPr>
        <w:spacing w:after="0" w:line="240" w:lineRule="auto"/>
        <w:jc w:val="both"/>
      </w:pPr>
      <w:r>
        <w:t>2.</w:t>
      </w:r>
      <w:r w:rsidR="002C1AC1">
        <w:t xml:space="preserve"> </w:t>
      </w:r>
      <w:r>
        <w:t xml:space="preserve">Objednatel je povinen poskytnout poskytovateli veškeré informace a podklady potřebné k plnění předmětu této smlouvy a tyto materiály na žádost poskytovatele doplnit či upřesnit, umožnit poskytovateli kontakt se svými zaměstnanci či jinými osobami a přístup k jiným podkladům a skutečnostem, to vše v rozsahu nutném či užitečném pro řádné plnění této smlouvy, a to ve lhůtě, kterou si strany sjednají ad hoc. </w:t>
      </w:r>
    </w:p>
    <w:p w14:paraId="010AA2F8" w14:textId="77777777" w:rsidR="002C1AC1" w:rsidRDefault="002C1AC1" w:rsidP="002C1AC1">
      <w:pPr>
        <w:spacing w:after="0" w:line="240" w:lineRule="auto"/>
        <w:jc w:val="both"/>
      </w:pPr>
    </w:p>
    <w:p w14:paraId="54835A3E" w14:textId="6C6BDD03" w:rsidR="005C2598" w:rsidRDefault="005C2598" w:rsidP="002C1AC1">
      <w:pPr>
        <w:spacing w:after="0" w:line="240" w:lineRule="auto"/>
        <w:jc w:val="both"/>
      </w:pPr>
      <w:r>
        <w:t>3.</w:t>
      </w:r>
      <w:r w:rsidR="002C1AC1">
        <w:t xml:space="preserve"> </w:t>
      </w:r>
      <w:r>
        <w:t>Poskytovatel je povinen řídit se při poskytování Služby pokyny objednatele, v průběhu poskytování Služby je poskytovatel povinen upozornit objednatele na nevhodnost jeho pokynů. Toto upozornění musí mít písemnou formu.</w:t>
      </w:r>
    </w:p>
    <w:p w14:paraId="6E45D396" w14:textId="77777777" w:rsidR="002C1AC1" w:rsidRDefault="002C1AC1" w:rsidP="002C1AC1">
      <w:pPr>
        <w:spacing w:after="0" w:line="240" w:lineRule="auto"/>
        <w:jc w:val="both"/>
      </w:pPr>
    </w:p>
    <w:p w14:paraId="4E29EE44" w14:textId="101AC6B5" w:rsidR="005C2598" w:rsidRDefault="005C2598" w:rsidP="002C1AC1">
      <w:pPr>
        <w:spacing w:after="0" w:line="240" w:lineRule="auto"/>
        <w:jc w:val="both"/>
      </w:pPr>
      <w:r>
        <w:t>4.</w:t>
      </w:r>
      <w:r w:rsidR="002C1AC1">
        <w:t xml:space="preserve"> </w:t>
      </w:r>
      <w:r>
        <w:t>Poskytovatel odpovídá za včasné a řádné poskytování Služeb dle této Smlouvy a za odbornou úroveň.</w:t>
      </w:r>
    </w:p>
    <w:p w14:paraId="476366AC" w14:textId="77777777" w:rsidR="002C1AC1" w:rsidRDefault="002C1AC1" w:rsidP="002C1AC1">
      <w:pPr>
        <w:spacing w:after="0" w:line="240" w:lineRule="auto"/>
        <w:jc w:val="both"/>
      </w:pPr>
    </w:p>
    <w:p w14:paraId="39A67634" w14:textId="07D311ED" w:rsidR="005C2598" w:rsidRDefault="005C2598" w:rsidP="002C1AC1">
      <w:pPr>
        <w:spacing w:after="0" w:line="240" w:lineRule="auto"/>
        <w:jc w:val="both"/>
      </w:pPr>
      <w:r>
        <w:t>5.</w:t>
      </w:r>
      <w:r w:rsidR="002C1AC1">
        <w:t xml:space="preserve"> </w:t>
      </w:r>
      <w:r>
        <w:t xml:space="preserve">Poskytovatel nezodpovídá za vady, které byly způsobeny použitím nevhodných podkladů poskytnutých Objednavatelem a Poskytovatel ani při vynaložení maximální péče, kterou po něm lze oprávněně požadovat, nemohl zjistit jejich nevhodnost, nebo na ně upozornil Objednavatele písemně a ten na jejich použití trval. </w:t>
      </w:r>
    </w:p>
    <w:p w14:paraId="3C7FA03B" w14:textId="77777777" w:rsidR="002C1AC1" w:rsidRDefault="002C1AC1" w:rsidP="002C1AC1">
      <w:pPr>
        <w:spacing w:after="0" w:line="240" w:lineRule="auto"/>
        <w:jc w:val="both"/>
      </w:pPr>
    </w:p>
    <w:p w14:paraId="42117804" w14:textId="4B66A974" w:rsidR="005C2598" w:rsidRDefault="005C2598" w:rsidP="002C1AC1">
      <w:pPr>
        <w:spacing w:after="0" w:line="240" w:lineRule="auto"/>
        <w:jc w:val="both"/>
      </w:pPr>
      <w:r>
        <w:t>6.</w:t>
      </w:r>
      <w:r w:rsidR="002C1AC1">
        <w:t xml:space="preserve"> </w:t>
      </w:r>
      <w:r>
        <w:t xml:space="preserve">Každá ze smluvních stran nese odpovědnost za škodu v rámci platných a účinných právních předpisů a této Smlouvy. Smluvní strany jsou povinny vyvíjet maximální úsilí k předcházení vzniku škod a učinit veškerá dostatečná opatření k minimalizaci vzniklých škod. V rámci této prevenční povinnosti jsou smluvní strany povinny zejména respektovat vzájemná zadání, pokyny a doporučení, která jsou významná z hlediska plnění této smlouvy tak, jak je specifikováno v Článku 2. této smlouvy. V případě, že budou podklady nutné pro poskytování Služby dodány po dohodnutém termínu nebo v případě, že objednatel neposkytne nezbytnou součinnost ve sjednaném rozsahu řádně a včas, prodlužuje se lhůta pro poskytování Služby o počet pracovních dnů, o které bylo dodání podkladů opožděno, či o které je objednatel v prodlení s poskytnutím součinnosti. Poskytovatel není po tuto dobu v prodlení s plněním svých závazků. Žádná ze smluvních stran neodpovídá za škodu, která vznikla v důsledku věcně nesprávného nebo jinak chybného zadání, které obdržela od druhé smluvní strany. Žádná ze smluvních stran není odpovědná za škodu vzniklou v důsledku prodlení druhé smluvní strany nebo v důsledku nastalých okolností vylučujících odpovědnost dle občanského zákoníku.  </w:t>
      </w:r>
    </w:p>
    <w:p w14:paraId="43681E0B" w14:textId="77777777" w:rsidR="002C1AC1" w:rsidRDefault="002C1AC1" w:rsidP="002C1AC1">
      <w:pPr>
        <w:spacing w:after="0" w:line="240" w:lineRule="auto"/>
        <w:jc w:val="both"/>
      </w:pPr>
    </w:p>
    <w:p w14:paraId="3336041A" w14:textId="0732D027" w:rsidR="005C2598" w:rsidRDefault="005C2598" w:rsidP="002C1AC1">
      <w:pPr>
        <w:spacing w:after="0" w:line="240" w:lineRule="auto"/>
        <w:jc w:val="both"/>
      </w:pPr>
      <w:r>
        <w:t>7.</w:t>
      </w:r>
      <w:r w:rsidR="002C1AC1">
        <w:t xml:space="preserve"> </w:t>
      </w:r>
      <w:r>
        <w:t xml:space="preserve">Smluvní strany se zavazují upozornit druhou smluvní stranu bez zbytečného odkladu na vzniklé okolnosti vylučující odpovědnost bránící řádnému plnění této Smlouvy. Smluvní strany se zavazují vyvinout maximální úsilí </w:t>
      </w:r>
      <w:r>
        <w:lastRenderedPageBreak/>
        <w:t>k odvrácení a překonání okolností vylučujících odpovědnost a vyvinout maximální úsilí k předcházení škod a k minimalizaci vzniklých škod.</w:t>
      </w:r>
    </w:p>
    <w:p w14:paraId="3A481A55" w14:textId="6C21E258" w:rsidR="005C2598" w:rsidRPr="002C1AC1" w:rsidRDefault="005C2598" w:rsidP="002C1AC1">
      <w:pPr>
        <w:spacing w:after="0" w:line="240" w:lineRule="auto"/>
        <w:jc w:val="center"/>
        <w:rPr>
          <w:b/>
          <w:bCs/>
        </w:rPr>
      </w:pPr>
      <w:r w:rsidRPr="002C1AC1">
        <w:rPr>
          <w:b/>
          <w:bCs/>
        </w:rPr>
        <w:t>Článek 6</w:t>
      </w:r>
    </w:p>
    <w:p w14:paraId="2540F89A" w14:textId="2F110418" w:rsidR="005C2598" w:rsidRPr="00A63BFC" w:rsidRDefault="005C2598" w:rsidP="00A63BFC">
      <w:pPr>
        <w:spacing w:after="0" w:line="240" w:lineRule="auto"/>
        <w:jc w:val="center"/>
        <w:rPr>
          <w:b/>
          <w:bCs/>
        </w:rPr>
      </w:pPr>
      <w:r w:rsidRPr="002C1AC1">
        <w:rPr>
          <w:b/>
          <w:bCs/>
        </w:rPr>
        <w:t>Další práva a povinnosti smluvních stran</w:t>
      </w:r>
    </w:p>
    <w:p w14:paraId="488DF081" w14:textId="40E34EED" w:rsidR="005C2598" w:rsidRDefault="005C2598" w:rsidP="002C1AC1">
      <w:pPr>
        <w:spacing w:after="0" w:line="240" w:lineRule="auto"/>
        <w:jc w:val="both"/>
      </w:pPr>
      <w:r>
        <w:t>1.</w:t>
      </w:r>
      <w:r w:rsidR="002C1AC1">
        <w:t xml:space="preserve"> </w:t>
      </w:r>
      <w:r>
        <w:t>Poskytovatel je povinen při poskytování Služeb dodržovat obecně závazné právní předpisy a platné technické normy vztahující se k jeho činnosti, řídit se touto Smlouvou, pokyny Objednatele a podklady, které mu byly či budou prokazatelně předány.</w:t>
      </w:r>
    </w:p>
    <w:p w14:paraId="163F08FD" w14:textId="77777777" w:rsidR="00624814" w:rsidRDefault="00624814" w:rsidP="002C1AC1">
      <w:pPr>
        <w:spacing w:after="0" w:line="240" w:lineRule="auto"/>
        <w:jc w:val="both"/>
      </w:pPr>
    </w:p>
    <w:p w14:paraId="0850666C" w14:textId="7B3455F9" w:rsidR="005C2598" w:rsidRDefault="005C2598" w:rsidP="002C1AC1">
      <w:pPr>
        <w:spacing w:after="0" w:line="240" w:lineRule="auto"/>
        <w:jc w:val="both"/>
      </w:pPr>
      <w:r>
        <w:t>2.</w:t>
      </w:r>
      <w:r w:rsidR="00624814">
        <w:t xml:space="preserve"> </w:t>
      </w:r>
      <w:r>
        <w:t>Poskytovatel je povinen poskytovat Služby v souladu s touto Smlouvou, řádně, včas, s potřebnou odbornou péčí, na svůj náklad a nebezpečí, a plně v souladu se zájmy a pokyny Objednatele.</w:t>
      </w:r>
    </w:p>
    <w:p w14:paraId="3F4A24F3" w14:textId="77777777" w:rsidR="00624814" w:rsidRDefault="00624814" w:rsidP="002C1AC1">
      <w:pPr>
        <w:spacing w:after="0" w:line="240" w:lineRule="auto"/>
        <w:jc w:val="both"/>
      </w:pPr>
    </w:p>
    <w:p w14:paraId="0F7603BF" w14:textId="17129A7A" w:rsidR="005C2598" w:rsidRDefault="005C2598" w:rsidP="002C1AC1">
      <w:pPr>
        <w:spacing w:after="0" w:line="240" w:lineRule="auto"/>
        <w:jc w:val="both"/>
      </w:pPr>
      <w:r>
        <w:t>3.</w:t>
      </w:r>
      <w:r w:rsidR="00624814">
        <w:t xml:space="preserve"> </w:t>
      </w:r>
      <w:r>
        <w:t>Smluvní strany dohodly, že objednatel výslovně souhlasí se zveřejněním smluvních podmínek obsažených v této smlouvě v rozsahu a za podmínek vyplývajících z příslušných právních předpisů (zejména zákon č. 106/1999 Sb., o svobodném přístupu k informacím). Smluvní strany souhlasí s uveřejněním úplného znění této smlouvy, včetně všech dohod, jimiž se tato smlouva mění, doplňuje, nahrazuje nebo ruší, v registru smluv dle zákona č. 340/2015 Sb., o zvláštních podmínkách účinnosti některých smluv, uveřejňování těchto smluv a o registru smluv, ve znění pozdějších předpisů. Poskytovatel a objednatel prohlašují, že tato smlouva neobsahuje údaje, které tvoří předmět jeho obchodního tajemství podle § 504 občanského zákoníku.</w:t>
      </w:r>
    </w:p>
    <w:p w14:paraId="4F968A49" w14:textId="77777777" w:rsidR="00624814" w:rsidRDefault="00624814" w:rsidP="002C1AC1">
      <w:pPr>
        <w:spacing w:after="0" w:line="240" w:lineRule="auto"/>
        <w:jc w:val="both"/>
      </w:pPr>
    </w:p>
    <w:p w14:paraId="3D7A66F1" w14:textId="3FBCF883" w:rsidR="005C2598" w:rsidRPr="00624814" w:rsidRDefault="005C2598" w:rsidP="00624814">
      <w:pPr>
        <w:spacing w:after="0" w:line="240" w:lineRule="auto"/>
        <w:jc w:val="center"/>
        <w:rPr>
          <w:b/>
          <w:bCs/>
        </w:rPr>
      </w:pPr>
      <w:r w:rsidRPr="00624814">
        <w:rPr>
          <w:b/>
          <w:bCs/>
        </w:rPr>
        <w:t>Článek 7</w:t>
      </w:r>
    </w:p>
    <w:p w14:paraId="156A0D95" w14:textId="3AD6E669" w:rsidR="00624814" w:rsidRPr="00624814" w:rsidRDefault="005C2598" w:rsidP="00A63BFC">
      <w:pPr>
        <w:spacing w:after="0" w:line="240" w:lineRule="auto"/>
        <w:jc w:val="center"/>
        <w:rPr>
          <w:b/>
          <w:bCs/>
        </w:rPr>
      </w:pPr>
      <w:r w:rsidRPr="00624814">
        <w:rPr>
          <w:b/>
          <w:bCs/>
        </w:rPr>
        <w:t>Ochrana informací, osobní údaje</w:t>
      </w:r>
    </w:p>
    <w:p w14:paraId="7B42B2A7" w14:textId="7BAD4A7B" w:rsidR="005C2598" w:rsidRDefault="005C2598" w:rsidP="002C1AC1">
      <w:pPr>
        <w:spacing w:after="0" w:line="240" w:lineRule="auto"/>
        <w:jc w:val="both"/>
      </w:pPr>
      <w:r>
        <w:t>1.</w:t>
      </w:r>
      <w:r w:rsidR="00624814">
        <w:t xml:space="preserve"> </w:t>
      </w:r>
      <w:r>
        <w:t xml:space="preserve">Poskytovatel je povinen zachovávat mlčenlivost o všech skutečnostech a informacích, které mu byly v souvislosti s touto smlouvou nebo jejím plněním, jakkoliv zpřístupněny, předány či sděleny, nebo o nichž se, jakkoliv dozvěděl, vyjma těch, které jsou v okamžiku, kdy se s nimi seznámil, prokazatelně veřejně přístupné nebo těch, které se bez jeho zavinění veřejně přístupnými stanou (dále jen „důvěrné informace“). </w:t>
      </w:r>
    </w:p>
    <w:p w14:paraId="61933B24" w14:textId="77777777" w:rsidR="00624814" w:rsidRDefault="00624814" w:rsidP="002C1AC1">
      <w:pPr>
        <w:spacing w:after="0" w:line="240" w:lineRule="auto"/>
        <w:jc w:val="both"/>
      </w:pPr>
    </w:p>
    <w:p w14:paraId="48CCBD02" w14:textId="7F1AC944" w:rsidR="005C2598" w:rsidRDefault="005C2598" w:rsidP="002C1AC1">
      <w:pPr>
        <w:spacing w:after="0" w:line="240" w:lineRule="auto"/>
        <w:jc w:val="both"/>
      </w:pPr>
      <w:r>
        <w:t>2.</w:t>
      </w:r>
      <w:r w:rsidR="00624814">
        <w:t xml:space="preserve"> </w:t>
      </w:r>
      <w:r>
        <w:t xml:space="preserve">Poskytovatel nesmí důvěrné informace použít v rozporu s jejich účelem, nesmí je použít ve prospěch svůj nebo třetích osob a nesmí je použít ani v neprospěch objednatele. Zavazuje se učinit veškerá opatření a vyvinout maximální úsilí k ochraně důvěrných informací před jejich získáním nebo použitím třetí osobou. Povinnosti dle tohoto odstavce je poskytovatel povinen zachovávat i po zániku této smlouvy, vyjma případů, kdy se důvěrné informace stanou prokazatelně veřejně přístupné bez jeho zavinění. </w:t>
      </w:r>
    </w:p>
    <w:p w14:paraId="6C2EC234" w14:textId="77777777" w:rsidR="00624814" w:rsidRDefault="00624814" w:rsidP="002C1AC1">
      <w:pPr>
        <w:spacing w:after="0" w:line="240" w:lineRule="auto"/>
        <w:jc w:val="both"/>
      </w:pPr>
    </w:p>
    <w:p w14:paraId="717BD7CE" w14:textId="37DC47A4" w:rsidR="005C2598" w:rsidRDefault="005C2598" w:rsidP="002C1AC1">
      <w:pPr>
        <w:spacing w:after="0" w:line="240" w:lineRule="auto"/>
        <w:jc w:val="both"/>
      </w:pPr>
      <w:r>
        <w:t>3.</w:t>
      </w:r>
      <w:r w:rsidR="00624814">
        <w:t xml:space="preserve"> </w:t>
      </w:r>
      <w:r>
        <w:t xml:space="preserve">Poskytovatel odpovídá za škodu, kterou způsobí porušením povinnosti mlčenlivosti podle tohoto článku smlouvy. </w:t>
      </w:r>
    </w:p>
    <w:p w14:paraId="7B2853B4" w14:textId="77777777" w:rsidR="00624814" w:rsidRDefault="00624814" w:rsidP="002C1AC1">
      <w:pPr>
        <w:spacing w:after="0" w:line="240" w:lineRule="auto"/>
        <w:jc w:val="both"/>
      </w:pPr>
    </w:p>
    <w:p w14:paraId="3712F11F" w14:textId="4C4D1BDD" w:rsidR="005C2598" w:rsidRDefault="005C2598" w:rsidP="002C1AC1">
      <w:pPr>
        <w:spacing w:after="0" w:line="240" w:lineRule="auto"/>
        <w:jc w:val="both"/>
      </w:pPr>
      <w:r>
        <w:t>4.</w:t>
      </w:r>
      <w:r w:rsidR="00624814">
        <w:t xml:space="preserve"> </w:t>
      </w:r>
      <w:r>
        <w:t>Je-li za účelem plnění předmětu této smlouvy nezbytné předání osobních údajů, zavazují se smluvní strany k předání a přístupu pouze k takovým osobním údajům druhé smluvní strany, které jsou přiměřené, relevantní a nezbytné pro splnění předmětu smlouvy. Přístup druhé smluvní strany bude omezen pouze na nezbytně nutnou dobu a po jejím uplynutí budou osobní údaje vymazány, příp. znepřístupněny jiným způsobem, není-li vymazání technicky možné, nebo vráceny smluvní straně, která je jejich správcem. Výmaz, znepřístupnění či vrácení osobních údajů není smluvní strana, která osobní údaje obdržela, povinna učinit, pokud právo Evropské unie či České republiky po ní požaduje uložení těchto osobních údajů.</w:t>
      </w:r>
    </w:p>
    <w:p w14:paraId="4AB169E8" w14:textId="77777777" w:rsidR="00624814" w:rsidRDefault="00624814" w:rsidP="002C1AC1">
      <w:pPr>
        <w:spacing w:after="0" w:line="240" w:lineRule="auto"/>
        <w:jc w:val="both"/>
      </w:pPr>
    </w:p>
    <w:p w14:paraId="6CB912B1" w14:textId="0229BEE1" w:rsidR="005C2598" w:rsidRDefault="005C2598" w:rsidP="002C1AC1">
      <w:pPr>
        <w:spacing w:after="0" w:line="240" w:lineRule="auto"/>
        <w:jc w:val="both"/>
      </w:pPr>
      <w:r>
        <w:t>5.</w:t>
      </w:r>
      <w:r w:rsidR="00624814">
        <w:t xml:space="preserve"> </w:t>
      </w:r>
      <w:r>
        <w:t>V rámci přístupu k osobním údajům dodrží smluvní strana pokyny druhé smluvní strany, která je správcem těchto osobních údajů. Každá ze smluvních stran poskytne subjektům těchto osobních údajů informace v souladu s příslušnými články nařízení Evropského parlamentu a Rady (EU) č. 2016/679 ze dne 27. dubna 2016 o ochraně fyzických osob v souvislosti se zpracováním osobních údajů a o volném pohybu těchto údajů a o zrušení směrnice 95/46/ES (dále jen „nařízení“) a zajistí dodržení práv subjektů osobních údajů dle nařízení.</w:t>
      </w:r>
    </w:p>
    <w:p w14:paraId="130F07BD" w14:textId="253938A6" w:rsidR="005C2598" w:rsidRDefault="005C2598" w:rsidP="002C1AC1">
      <w:pPr>
        <w:spacing w:after="0" w:line="240" w:lineRule="auto"/>
        <w:jc w:val="both"/>
      </w:pPr>
      <w:r>
        <w:lastRenderedPageBreak/>
        <w:t>6.</w:t>
      </w:r>
      <w:r w:rsidR="00624814">
        <w:t xml:space="preserve"> </w:t>
      </w:r>
      <w:r>
        <w:t>Pokud smluvní strany získají z důvodu plnění předmětu této smlouvy přístup k jakýmkoliv osobním údajům, jejichž je druhá smluvní strana správcem, jsou povinny dodržet mlčenlivost, rozsah a standard ochrany těchto osobních údajů a zásady jejich zpracování dle aktuálně platné a účinné právní úpravy v České republice.</w:t>
      </w:r>
    </w:p>
    <w:p w14:paraId="4D639842" w14:textId="77777777" w:rsidR="00624814" w:rsidRDefault="00624814" w:rsidP="002C1AC1">
      <w:pPr>
        <w:spacing w:after="0" w:line="240" w:lineRule="auto"/>
        <w:jc w:val="both"/>
      </w:pPr>
    </w:p>
    <w:p w14:paraId="42A8A5D1" w14:textId="03CD7147" w:rsidR="005C2598" w:rsidRDefault="005C2598" w:rsidP="002C1AC1">
      <w:pPr>
        <w:spacing w:after="0" w:line="240" w:lineRule="auto"/>
        <w:jc w:val="both"/>
      </w:pPr>
      <w:r>
        <w:t>7.</w:t>
      </w:r>
      <w:r w:rsidR="00624814">
        <w:t xml:space="preserve"> </w:t>
      </w:r>
      <w:r>
        <w:t>Po nezbytně nutnou dobu umožní příslušná smluvní strana za účelem splnění příslušné části předmětu smlouvy přístup k osobním údajům pouze svým zaměstnancům, případně spolupracujícím osobám, kteří jsou vázáni povinností mlčenlivost a kteří jsou oprávněni příslušnou část předmětu smlouvy splnit.</w:t>
      </w:r>
    </w:p>
    <w:p w14:paraId="5E6DA84E" w14:textId="77777777" w:rsidR="00624814" w:rsidRDefault="00624814" w:rsidP="002C1AC1">
      <w:pPr>
        <w:spacing w:after="0" w:line="240" w:lineRule="auto"/>
        <w:jc w:val="both"/>
      </w:pPr>
    </w:p>
    <w:p w14:paraId="5AEE19B1" w14:textId="607F9DB8" w:rsidR="005C2598" w:rsidRDefault="005C2598" w:rsidP="002C1AC1">
      <w:pPr>
        <w:spacing w:after="0" w:line="240" w:lineRule="auto"/>
        <w:jc w:val="both"/>
      </w:pPr>
      <w:r>
        <w:t>8.</w:t>
      </w:r>
      <w:r w:rsidR="00624814">
        <w:t xml:space="preserve"> </w:t>
      </w:r>
      <w:r>
        <w:t>V době plnění smlouvy je příslušná smluvní strana povinna zajistit dostatečnou ochranu osobních údajů v souladu s nařízením tak, aby nedošlo či nemohlo dojít k jejich zpřístupnění neoprávněným třetím osobám, a to jak úmyslně, tak z nedbalosti.</w:t>
      </w:r>
    </w:p>
    <w:p w14:paraId="1AD292D5" w14:textId="77777777" w:rsidR="00624814" w:rsidRDefault="00624814" w:rsidP="002C1AC1">
      <w:pPr>
        <w:spacing w:after="0" w:line="240" w:lineRule="auto"/>
        <w:jc w:val="both"/>
      </w:pPr>
    </w:p>
    <w:p w14:paraId="7B5C822D" w14:textId="0F850DBF" w:rsidR="005C2598" w:rsidRDefault="005C2598" w:rsidP="002C1AC1">
      <w:pPr>
        <w:spacing w:after="0" w:line="240" w:lineRule="auto"/>
        <w:jc w:val="both"/>
      </w:pPr>
      <w:r>
        <w:t>9.</w:t>
      </w:r>
      <w:r w:rsidR="00624814">
        <w:t xml:space="preserve"> </w:t>
      </w:r>
      <w:r>
        <w:t>Příslušná smluvní strana, která osobní údaje obdržela, je povinna zajistit, aby její zaměstnanci či poskytovatelé, včetně spolupracujících osob postupovali v souladu s tímto smluvním ustanovením. V případě porušení tohoto ustanovení nese příslušná smluvní strana přímou odpovědnost za škodu vůči druhé smluvní straně, která jí osobní údaje předala, bez ohledu na to, zda škodu způsobil přímo zaměstnanec strany, u níž porušení vzniklo.</w:t>
      </w:r>
    </w:p>
    <w:p w14:paraId="26FAE140" w14:textId="77777777" w:rsidR="005C2598" w:rsidRPr="00624814" w:rsidRDefault="005C2598" w:rsidP="00624814">
      <w:pPr>
        <w:spacing w:after="0" w:line="240" w:lineRule="auto"/>
        <w:jc w:val="center"/>
        <w:rPr>
          <w:b/>
          <w:bCs/>
        </w:rPr>
      </w:pPr>
    </w:p>
    <w:p w14:paraId="01A0131E" w14:textId="77777777" w:rsidR="005C2598" w:rsidRPr="00624814" w:rsidRDefault="005C2598" w:rsidP="00624814">
      <w:pPr>
        <w:spacing w:after="0" w:line="240" w:lineRule="auto"/>
        <w:jc w:val="center"/>
        <w:rPr>
          <w:b/>
          <w:bCs/>
        </w:rPr>
      </w:pPr>
      <w:r w:rsidRPr="00624814">
        <w:rPr>
          <w:b/>
          <w:bCs/>
        </w:rPr>
        <w:t>Článek 8</w:t>
      </w:r>
    </w:p>
    <w:p w14:paraId="750A2895" w14:textId="77777777" w:rsidR="005C2598" w:rsidRPr="00624814" w:rsidRDefault="005C2598" w:rsidP="00624814">
      <w:pPr>
        <w:spacing w:after="0" w:line="240" w:lineRule="auto"/>
        <w:jc w:val="center"/>
        <w:rPr>
          <w:b/>
          <w:bCs/>
        </w:rPr>
      </w:pPr>
      <w:r w:rsidRPr="00624814">
        <w:rPr>
          <w:b/>
          <w:bCs/>
        </w:rPr>
        <w:t>Smluvní pokuty a sankce</w:t>
      </w:r>
    </w:p>
    <w:p w14:paraId="21C3CF4C" w14:textId="3B470E1C" w:rsidR="005C2598" w:rsidRDefault="005C2598" w:rsidP="002C1AC1">
      <w:pPr>
        <w:spacing w:after="0" w:line="240" w:lineRule="auto"/>
        <w:jc w:val="both"/>
      </w:pPr>
      <w:r>
        <w:t>1.</w:t>
      </w:r>
      <w:r w:rsidR="00624814">
        <w:t xml:space="preserve"> </w:t>
      </w:r>
      <w:r>
        <w:t>Smluvní strany se zavazují při plnění této smlouvy postupovat tak, aby nedocházelo k prodlení. V prodlení je smluvní strana, která nesplnila některou povinnost plynoucí z této smlouvy. O dobu prodlení některé ze smluvních stran se prodlužují lhůty k plnění souvisejících závazků opačné smluvní strany a platí, že tato opačná smluvní strana se po dobu trvajícího prodlení sama do prodlení nedostává.</w:t>
      </w:r>
    </w:p>
    <w:p w14:paraId="6871B26B" w14:textId="77777777" w:rsidR="00624814" w:rsidRDefault="00624814" w:rsidP="002C1AC1">
      <w:pPr>
        <w:spacing w:after="0" w:line="240" w:lineRule="auto"/>
        <w:jc w:val="both"/>
      </w:pPr>
    </w:p>
    <w:p w14:paraId="6FF45CAA" w14:textId="02846810" w:rsidR="005C2598" w:rsidRDefault="005C2598" w:rsidP="002C1AC1">
      <w:pPr>
        <w:spacing w:after="0" w:line="240" w:lineRule="auto"/>
        <w:jc w:val="both"/>
      </w:pPr>
      <w:r>
        <w:t>2.</w:t>
      </w:r>
      <w:r w:rsidR="00624814">
        <w:t xml:space="preserve"> </w:t>
      </w:r>
      <w:r>
        <w:t xml:space="preserve">Bude-li Poskytovatel v prodlení se splněním závazku poskytovat službu v ujednaném termínu, a to i dílčím, je poskytovatel povinen zaplatit objednateli smluvní pokutu ve výši 0,1 % z celkové ceny předmětu plnění za každý započatý den prodlení až do dne splnění závazku. </w:t>
      </w:r>
    </w:p>
    <w:p w14:paraId="2C98EC14" w14:textId="77777777" w:rsidR="00624814" w:rsidRDefault="00624814" w:rsidP="002C1AC1">
      <w:pPr>
        <w:spacing w:after="0" w:line="240" w:lineRule="auto"/>
        <w:jc w:val="both"/>
      </w:pPr>
    </w:p>
    <w:p w14:paraId="0C93DF98" w14:textId="2B89078B" w:rsidR="005C2598" w:rsidRDefault="005C2598" w:rsidP="002C1AC1">
      <w:pPr>
        <w:spacing w:after="0" w:line="240" w:lineRule="auto"/>
        <w:jc w:val="both"/>
      </w:pPr>
      <w:r>
        <w:t>3.</w:t>
      </w:r>
      <w:r w:rsidR="00624814">
        <w:t xml:space="preserve"> </w:t>
      </w:r>
      <w:r>
        <w:t>Bude-li Objednatel v prodlení s úhradou ceny předmětu plnění, je Objednatel povinen zaplatit Poskytovateli smluvní pokutu ve výši 0,1 % z té části ceny předmětu plnění, s jejíž úhradou je objednatel v prodlení, a to za každý započatý den prodlení až do dne splnění závazku.</w:t>
      </w:r>
    </w:p>
    <w:p w14:paraId="42F32F25" w14:textId="77777777" w:rsidR="00624814" w:rsidRDefault="00624814" w:rsidP="002C1AC1">
      <w:pPr>
        <w:spacing w:after="0" w:line="240" w:lineRule="auto"/>
        <w:jc w:val="both"/>
      </w:pPr>
    </w:p>
    <w:p w14:paraId="1FF58B2F" w14:textId="57E2CE44" w:rsidR="005C2598" w:rsidRDefault="005C2598" w:rsidP="002C1AC1">
      <w:pPr>
        <w:spacing w:after="0" w:line="240" w:lineRule="auto"/>
        <w:jc w:val="both"/>
      </w:pPr>
      <w:r>
        <w:t>4.</w:t>
      </w:r>
      <w:r w:rsidR="00624814">
        <w:t xml:space="preserve"> </w:t>
      </w:r>
      <w:r>
        <w:t>Za nesplnění kterékoliv povinnosti obsažené v článku 7 této smlouvy, je objednatel oprávněn účtovat poskytovateli smluvní pokutu ve výši 30 000 Kč, a to za každé jednotlivé porušení povinností obsažených v tomto článku.</w:t>
      </w:r>
    </w:p>
    <w:p w14:paraId="05454DBB" w14:textId="77777777" w:rsidR="00624814" w:rsidRDefault="00624814" w:rsidP="002C1AC1">
      <w:pPr>
        <w:spacing w:after="0" w:line="240" w:lineRule="auto"/>
        <w:jc w:val="both"/>
      </w:pPr>
    </w:p>
    <w:p w14:paraId="29E9500F" w14:textId="42D16CA3" w:rsidR="005C2598" w:rsidRDefault="005C2598" w:rsidP="002C1AC1">
      <w:pPr>
        <w:spacing w:after="0" w:line="240" w:lineRule="auto"/>
        <w:jc w:val="both"/>
      </w:pPr>
      <w:r>
        <w:t>5.</w:t>
      </w:r>
      <w:r w:rsidR="00624814">
        <w:t xml:space="preserve"> </w:t>
      </w:r>
      <w:r>
        <w:t>Smluvní pokuty nebo peněžní sankce dle této smlouvy, je strana, která je povinna k jejich úhradě, povinna uhradit do 15 dnů ode dne doručení výzvy k její úhradě. Úhradou smluvní pokuty nezaniká nárok poškozené strany na náhradu škody ve výši, která přesahuje smluvní pokutu, a závazek k úhradě smluvní pokuty trvá, i když porušením smluvní povinnosti zajištěné smluvní pokutou nevznikla škoda. Závazek plnit povinnost, jejíž splnění bylo zajištěno smluvní pokutou, trvá i po zaplacení smluvní pokuty, pokud se strany ad hoc nedohodnou jinak, přičemž zánik této smlouvy se nedotýká nároku na zaplacení smluvní pokuty, kdy nároky na smluvní pokutu a zaplacení smluvní pokuty trvají i po ukončení smlouvy.</w:t>
      </w:r>
    </w:p>
    <w:p w14:paraId="76B11BF3" w14:textId="77777777" w:rsidR="005C2598" w:rsidRDefault="005C2598" w:rsidP="002C1AC1">
      <w:pPr>
        <w:spacing w:after="0" w:line="240" w:lineRule="auto"/>
        <w:jc w:val="both"/>
      </w:pPr>
    </w:p>
    <w:p w14:paraId="23EB525F" w14:textId="77777777" w:rsidR="00A63BFC" w:rsidRDefault="00A63BFC" w:rsidP="002C1AC1">
      <w:pPr>
        <w:spacing w:after="0" w:line="240" w:lineRule="auto"/>
        <w:jc w:val="both"/>
      </w:pPr>
    </w:p>
    <w:p w14:paraId="14A863B5" w14:textId="77777777" w:rsidR="00A63BFC" w:rsidRDefault="00A63BFC" w:rsidP="002C1AC1">
      <w:pPr>
        <w:spacing w:after="0" w:line="240" w:lineRule="auto"/>
        <w:jc w:val="both"/>
      </w:pPr>
    </w:p>
    <w:p w14:paraId="30D64339" w14:textId="77777777" w:rsidR="00CB5774" w:rsidRDefault="00CB5774" w:rsidP="002C1AC1">
      <w:pPr>
        <w:spacing w:after="0" w:line="240" w:lineRule="auto"/>
        <w:jc w:val="both"/>
      </w:pPr>
    </w:p>
    <w:p w14:paraId="2425D363" w14:textId="77777777" w:rsidR="00CB5774" w:rsidRDefault="00CB5774" w:rsidP="002C1AC1">
      <w:pPr>
        <w:spacing w:after="0" w:line="240" w:lineRule="auto"/>
        <w:jc w:val="both"/>
      </w:pPr>
    </w:p>
    <w:p w14:paraId="4C453BE7" w14:textId="77777777" w:rsidR="00A63BFC" w:rsidRDefault="00A63BFC" w:rsidP="002C1AC1">
      <w:pPr>
        <w:spacing w:after="0" w:line="240" w:lineRule="auto"/>
        <w:jc w:val="both"/>
      </w:pPr>
    </w:p>
    <w:p w14:paraId="038A2494" w14:textId="77777777" w:rsidR="005C2598" w:rsidRPr="00624814" w:rsidRDefault="005C2598" w:rsidP="00624814">
      <w:pPr>
        <w:spacing w:after="0" w:line="240" w:lineRule="auto"/>
        <w:jc w:val="center"/>
        <w:rPr>
          <w:b/>
          <w:bCs/>
        </w:rPr>
      </w:pPr>
      <w:r w:rsidRPr="00624814">
        <w:rPr>
          <w:b/>
          <w:bCs/>
        </w:rPr>
        <w:lastRenderedPageBreak/>
        <w:t>Článek 9</w:t>
      </w:r>
    </w:p>
    <w:p w14:paraId="65A9F96F" w14:textId="77777777" w:rsidR="005C2598" w:rsidRPr="00624814" w:rsidRDefault="005C2598" w:rsidP="00624814">
      <w:pPr>
        <w:spacing w:after="0" w:line="240" w:lineRule="auto"/>
        <w:jc w:val="center"/>
        <w:rPr>
          <w:b/>
          <w:bCs/>
        </w:rPr>
      </w:pPr>
      <w:r w:rsidRPr="00624814">
        <w:rPr>
          <w:b/>
          <w:bCs/>
        </w:rPr>
        <w:t>Trvání a zánik smlouvy</w:t>
      </w:r>
    </w:p>
    <w:p w14:paraId="44D315F4" w14:textId="5959C316" w:rsidR="005C2598" w:rsidRDefault="005C2598" w:rsidP="002C1AC1">
      <w:pPr>
        <w:spacing w:after="0" w:line="240" w:lineRule="auto"/>
        <w:jc w:val="both"/>
      </w:pPr>
      <w:r>
        <w:t>1.</w:t>
      </w:r>
      <w:r w:rsidR="00624814">
        <w:t xml:space="preserve"> </w:t>
      </w:r>
      <w:r>
        <w:t>Tato smlouva nabývá platnosti dnem podpisu oběma smluvními stranami a účinnosti okamžikem jejího uveřejnění v registru smluv. Uveřejnění zajistí Poskytovatel.</w:t>
      </w:r>
    </w:p>
    <w:p w14:paraId="639E0825" w14:textId="77777777" w:rsidR="00624814" w:rsidRDefault="00624814" w:rsidP="002C1AC1">
      <w:pPr>
        <w:spacing w:after="0" w:line="240" w:lineRule="auto"/>
        <w:jc w:val="both"/>
      </w:pPr>
    </w:p>
    <w:p w14:paraId="70FE0A6E" w14:textId="07FCC69B" w:rsidR="005C2598" w:rsidRDefault="005C2598" w:rsidP="002C1AC1">
      <w:pPr>
        <w:spacing w:after="0" w:line="240" w:lineRule="auto"/>
        <w:jc w:val="both"/>
      </w:pPr>
      <w:r>
        <w:t>2.</w:t>
      </w:r>
      <w:r w:rsidR="00624814">
        <w:t xml:space="preserve"> </w:t>
      </w:r>
      <w:r>
        <w:t>Před uplynutím sjednané doby trvání lze tuto smlouvu ukončit pouze jedním z následujících důvodů:</w:t>
      </w:r>
    </w:p>
    <w:p w14:paraId="5CE3012A" w14:textId="6B08744F" w:rsidR="005C2598" w:rsidRDefault="005C2598" w:rsidP="00624814">
      <w:pPr>
        <w:spacing w:after="0" w:line="240" w:lineRule="auto"/>
        <w:ind w:left="708"/>
        <w:jc w:val="both"/>
      </w:pPr>
      <w:r>
        <w:t>-</w:t>
      </w:r>
      <w:r w:rsidR="00624814">
        <w:t xml:space="preserve"> </w:t>
      </w:r>
      <w:r>
        <w:t>písemnou dohodou smluvních stran; v takovém případě končí platnost smlouvy dnem uvedeným v dohodě;</w:t>
      </w:r>
    </w:p>
    <w:p w14:paraId="0BB094FB" w14:textId="73942071" w:rsidR="005C2598" w:rsidRDefault="005C2598" w:rsidP="00624814">
      <w:pPr>
        <w:spacing w:after="0" w:line="240" w:lineRule="auto"/>
        <w:ind w:left="708"/>
        <w:jc w:val="both"/>
      </w:pPr>
      <w:r>
        <w:t>-</w:t>
      </w:r>
      <w:r w:rsidR="00624814">
        <w:t xml:space="preserve"> </w:t>
      </w:r>
      <w:r>
        <w:t>písemnou výpovědí kterékoliv ze smluvních stran, a to i bez uvedení důvodu; výpovědní doba v takovém případě činí jeden (1) měsíc, a počíná běžet následující den po doručení výpovědi druhé smluvní straně;</w:t>
      </w:r>
    </w:p>
    <w:p w14:paraId="10502A2B" w14:textId="343A2CAC" w:rsidR="005C2598" w:rsidRDefault="005C2598" w:rsidP="00624814">
      <w:pPr>
        <w:spacing w:after="0" w:line="240" w:lineRule="auto"/>
        <w:ind w:left="708"/>
        <w:jc w:val="both"/>
      </w:pPr>
      <w:r>
        <w:t>-</w:t>
      </w:r>
      <w:r w:rsidR="00624814">
        <w:t xml:space="preserve"> </w:t>
      </w:r>
      <w:r>
        <w:t>písemným odstoupením od smlouvy za podmínek dále uvedených.</w:t>
      </w:r>
    </w:p>
    <w:p w14:paraId="36D0847F" w14:textId="77777777" w:rsidR="00624814" w:rsidRDefault="00624814" w:rsidP="00624814">
      <w:pPr>
        <w:spacing w:after="0" w:line="240" w:lineRule="auto"/>
        <w:ind w:left="708"/>
        <w:jc w:val="both"/>
      </w:pPr>
    </w:p>
    <w:p w14:paraId="6E6E63F3" w14:textId="287E07D0" w:rsidR="005C2598" w:rsidRDefault="005C2598" w:rsidP="002C1AC1">
      <w:pPr>
        <w:spacing w:after="0" w:line="240" w:lineRule="auto"/>
        <w:jc w:val="both"/>
      </w:pPr>
      <w:r>
        <w:t>3.</w:t>
      </w:r>
      <w:r w:rsidR="00624814">
        <w:t xml:space="preserve"> </w:t>
      </w:r>
      <w:r>
        <w:t xml:space="preserve">Smluvní strany se v souladu s § 2001 občanského zákoníku dohodly, že objednatel je oprávněn od této smlouvy odstoupit v případě, že poskytovatel poruší tuto smlouvu podstatným způsobem. Za podstatné porušení smlouvy se považuje zejm. porušení povinností stanovených v bodech 5.1. a 6.1 této smlouvy. </w:t>
      </w:r>
    </w:p>
    <w:p w14:paraId="0FA0ABFE" w14:textId="77777777" w:rsidR="00624814" w:rsidRDefault="00624814" w:rsidP="002C1AC1">
      <w:pPr>
        <w:spacing w:after="0" w:line="240" w:lineRule="auto"/>
        <w:jc w:val="both"/>
      </w:pPr>
    </w:p>
    <w:p w14:paraId="1BFD4130" w14:textId="76F2A709" w:rsidR="005C2598" w:rsidRDefault="005C2598" w:rsidP="002C1AC1">
      <w:pPr>
        <w:spacing w:after="0" w:line="240" w:lineRule="auto"/>
        <w:jc w:val="both"/>
      </w:pPr>
      <w:r>
        <w:t>4.</w:t>
      </w:r>
      <w:r w:rsidR="00624814">
        <w:t xml:space="preserve"> </w:t>
      </w:r>
      <w:r>
        <w:t>Odstoupení od smlouvy musí být učiněno v písemné formě s uvedením důvodu tohoto odstoupení s účinností ode dne, kdy bylo doručeno druhé smluvní straně. Smlouva se ruší dnem, kdy odstoupení nabylo účinnosti, a to s účinky do budoucna. Odstoupení od smlouvy se nedotýká nároku na zaplacení smluvní pokuty dle této smlouvy, kdy nároky na smluvní pokutu a její zaplacení trvají i po ukončení smlouvy.</w:t>
      </w:r>
    </w:p>
    <w:p w14:paraId="55FEEBE5" w14:textId="77777777" w:rsidR="00624814" w:rsidRDefault="00624814" w:rsidP="002C1AC1">
      <w:pPr>
        <w:spacing w:after="0" w:line="240" w:lineRule="auto"/>
        <w:jc w:val="both"/>
      </w:pPr>
    </w:p>
    <w:p w14:paraId="5DBA9518" w14:textId="0A6E989D" w:rsidR="005C2598" w:rsidRDefault="005C2598" w:rsidP="002C1AC1">
      <w:pPr>
        <w:spacing w:after="0" w:line="240" w:lineRule="auto"/>
        <w:jc w:val="both"/>
      </w:pPr>
      <w:r>
        <w:t>5.</w:t>
      </w:r>
      <w:r w:rsidR="00624814">
        <w:t xml:space="preserve"> </w:t>
      </w:r>
      <w:r>
        <w:t>Dojde-li k ukončení této smlouvy před okamžikem úplného poskytnutí Služeb, předá poskytovatel objednateli do té doby zpracované výstupy Služeb a vznikne mu nárok na úhradu poměrné části celkové ceny Služeb připadající na jím již poskytnuté Služby ve vztahu ke všem Službám. Tuto poměrnou část ceny je poskytovatel povinen doložit výpočtem, který musí tvořit součást příslušné faktury vystavené ke dni ukončení této smlouvy.</w:t>
      </w:r>
    </w:p>
    <w:p w14:paraId="59F69E92" w14:textId="77777777" w:rsidR="005C2598" w:rsidRDefault="005C2598" w:rsidP="002C1AC1">
      <w:pPr>
        <w:spacing w:after="0" w:line="240" w:lineRule="auto"/>
        <w:jc w:val="both"/>
      </w:pPr>
    </w:p>
    <w:p w14:paraId="652E339C" w14:textId="77777777" w:rsidR="005C2598" w:rsidRPr="00624814" w:rsidRDefault="005C2598" w:rsidP="00624814">
      <w:pPr>
        <w:spacing w:after="0" w:line="240" w:lineRule="auto"/>
        <w:jc w:val="center"/>
        <w:rPr>
          <w:b/>
          <w:bCs/>
        </w:rPr>
      </w:pPr>
      <w:r w:rsidRPr="00624814">
        <w:rPr>
          <w:b/>
          <w:bCs/>
        </w:rPr>
        <w:t>Článek 10</w:t>
      </w:r>
    </w:p>
    <w:p w14:paraId="192C03A8" w14:textId="1717DE4B" w:rsidR="00624814" w:rsidRPr="00A63BFC" w:rsidRDefault="005C2598" w:rsidP="00A63BFC">
      <w:pPr>
        <w:spacing w:after="0" w:line="240" w:lineRule="auto"/>
        <w:jc w:val="center"/>
        <w:rPr>
          <w:b/>
          <w:bCs/>
        </w:rPr>
      </w:pPr>
      <w:r w:rsidRPr="00624814">
        <w:rPr>
          <w:b/>
          <w:bCs/>
        </w:rPr>
        <w:t>Ustanovení společná a závěrečná</w:t>
      </w:r>
    </w:p>
    <w:p w14:paraId="72F4E332" w14:textId="1A09D84F" w:rsidR="005C2598" w:rsidRDefault="005C2598" w:rsidP="002C1AC1">
      <w:pPr>
        <w:spacing w:after="0" w:line="240" w:lineRule="auto"/>
        <w:jc w:val="both"/>
      </w:pPr>
      <w:r>
        <w:t>1.</w:t>
      </w:r>
      <w:r w:rsidR="00624814">
        <w:t xml:space="preserve"> </w:t>
      </w:r>
      <w:r>
        <w:t xml:space="preserve">Tato Smlouva se uzavírá podle ustanovení § 1746 odst. 2 občanského zákoníku. Práva a povinnosti stran v této smlouvě výslovně neuvedené se řídí ostatními příslušnými ustanoveními občanského zákoníku a předpisů souvisejících. </w:t>
      </w:r>
    </w:p>
    <w:p w14:paraId="784CEBC1" w14:textId="77777777" w:rsidR="00624814" w:rsidRDefault="00624814" w:rsidP="002C1AC1">
      <w:pPr>
        <w:spacing w:after="0" w:line="240" w:lineRule="auto"/>
        <w:jc w:val="both"/>
      </w:pPr>
    </w:p>
    <w:p w14:paraId="37BCFAB0" w14:textId="4464BE00" w:rsidR="005C2598" w:rsidRDefault="005C2598" w:rsidP="002C1AC1">
      <w:pPr>
        <w:spacing w:after="0" w:line="240" w:lineRule="auto"/>
        <w:jc w:val="both"/>
      </w:pPr>
      <w:r>
        <w:t>2.</w:t>
      </w:r>
      <w:r w:rsidR="00624814">
        <w:t xml:space="preserve"> </w:t>
      </w:r>
      <w:r>
        <w:t>Jestliže se po nabytí účinnosti této smlouvy ukáže kterékoli její ustanovení jako neplatné ve smyslu platné právní úpravy, nepozbývá tím platnosti smlouva jako celek, ostatní ustanovení této smlouvy zůstávají nedotčena a neplatné ustanovení se nahradí dodatkem k této smlouvě, jinak příslušným ustanovením obecně závazného právního předpisu a nebude-li takového ustanovení, pak úpravou obvyklou v obchodním styku.</w:t>
      </w:r>
    </w:p>
    <w:p w14:paraId="2E5896AA" w14:textId="77777777" w:rsidR="00624814" w:rsidRDefault="00624814" w:rsidP="002C1AC1">
      <w:pPr>
        <w:spacing w:after="0" w:line="240" w:lineRule="auto"/>
        <w:jc w:val="both"/>
      </w:pPr>
    </w:p>
    <w:p w14:paraId="67E9FFC9" w14:textId="5A7D2579" w:rsidR="005C2598" w:rsidRDefault="005C2598" w:rsidP="002C1AC1">
      <w:pPr>
        <w:spacing w:after="0" w:line="240" w:lineRule="auto"/>
        <w:jc w:val="both"/>
      </w:pPr>
      <w:r>
        <w:t>3.</w:t>
      </w:r>
      <w:r w:rsidR="00624814">
        <w:t xml:space="preserve"> </w:t>
      </w:r>
      <w:r>
        <w:t xml:space="preserve">Veškerá práva a povinnosti z této smlouvy vyplývající se budou řídit a vykládat v souladu s občanským zákoníkem a právním řádem České republiky. </w:t>
      </w:r>
    </w:p>
    <w:p w14:paraId="19E2C40D" w14:textId="77777777" w:rsidR="00624814" w:rsidRDefault="00624814" w:rsidP="002C1AC1">
      <w:pPr>
        <w:spacing w:after="0" w:line="240" w:lineRule="auto"/>
        <w:jc w:val="both"/>
      </w:pPr>
    </w:p>
    <w:p w14:paraId="1706B7A9" w14:textId="18DB64E5" w:rsidR="005C2598" w:rsidRDefault="005C2598" w:rsidP="002C1AC1">
      <w:pPr>
        <w:spacing w:after="0" w:line="240" w:lineRule="auto"/>
        <w:jc w:val="both"/>
      </w:pPr>
      <w:r>
        <w:t>4.</w:t>
      </w:r>
      <w:r w:rsidR="00624814">
        <w:t xml:space="preserve"> </w:t>
      </w:r>
      <w:r>
        <w:t xml:space="preserve">Tato smlouva je v případě jejího tištěného provedení vyhotovena ve dvou rovnocenných stejnopisech, z nichž každá strana obdrží po jednom vyhotovení, a v případě jejího elektronického provedení každá smluvní strana obdrží originální vyhotovení smlouvy podepsané kvalifikovanými či zaručenými elektronickými podpisy osob oprávněných za ně jednat, založenými na kvalifikovaném certifikátu pro elektronický podpis dle zákona č. 297/2016 Sb., o službách vytvářejících důvěru pro elektronické transakce, ve znění pozdějších předpisů. </w:t>
      </w:r>
    </w:p>
    <w:p w14:paraId="12B6DDF4" w14:textId="77777777" w:rsidR="00624814" w:rsidRDefault="00624814" w:rsidP="002C1AC1">
      <w:pPr>
        <w:spacing w:after="0" w:line="240" w:lineRule="auto"/>
        <w:jc w:val="both"/>
      </w:pPr>
    </w:p>
    <w:p w14:paraId="77C0889C" w14:textId="0F00B165" w:rsidR="005C2598" w:rsidRDefault="005C2598" w:rsidP="002C1AC1">
      <w:pPr>
        <w:spacing w:after="0" w:line="240" w:lineRule="auto"/>
        <w:jc w:val="both"/>
      </w:pPr>
      <w:r>
        <w:t>5.</w:t>
      </w:r>
      <w:r w:rsidR="00624814">
        <w:t xml:space="preserve"> </w:t>
      </w:r>
      <w:r>
        <w:t xml:space="preserve">Ke změně této smlouvy může dojít pouze na základě písemných dodatků, které musí být odsouhlaseny a podepsány oběma smluvními stranami. </w:t>
      </w:r>
    </w:p>
    <w:p w14:paraId="5524DEB0" w14:textId="77777777" w:rsidR="00624814" w:rsidRDefault="00624814" w:rsidP="002C1AC1">
      <w:pPr>
        <w:spacing w:after="0" w:line="240" w:lineRule="auto"/>
        <w:jc w:val="both"/>
      </w:pPr>
    </w:p>
    <w:p w14:paraId="3045CE0C" w14:textId="027FEE04" w:rsidR="005C2598" w:rsidRDefault="005C2598" w:rsidP="002C1AC1">
      <w:pPr>
        <w:spacing w:after="0" w:line="240" w:lineRule="auto"/>
        <w:jc w:val="both"/>
      </w:pPr>
      <w:r>
        <w:lastRenderedPageBreak/>
        <w:t>6.</w:t>
      </w:r>
      <w:r w:rsidR="00624814">
        <w:t xml:space="preserve"> </w:t>
      </w:r>
      <w:r>
        <w:t>Smluvní strany prohlašují, že se seznámily s obsahem této smlouvy, který je dostatečně určitý a srozumitelný a že s touto smlouvou souhlasí v plném rozsahu. Smluvní strany uzavírají tuto smlouvu na základě své vážné a svobodné vůle, nikoliv v tísni či za nápadně nevýhodných podmínek a na důkaz toho připojují své podpisy. Smluvní strany současně prohlašují, že osoby podepisující tuto smlouvu jsou k tomu úkonu oprávněny.</w:t>
      </w:r>
    </w:p>
    <w:p w14:paraId="00DACE66" w14:textId="652CC259" w:rsidR="00624814" w:rsidRDefault="00624814" w:rsidP="002C1AC1">
      <w:pPr>
        <w:spacing w:after="0" w:line="240" w:lineRule="auto"/>
        <w:jc w:val="both"/>
      </w:pPr>
    </w:p>
    <w:p w14:paraId="0128B004" w14:textId="10F5281A" w:rsidR="00624814" w:rsidRDefault="00624814" w:rsidP="002C1AC1">
      <w:pPr>
        <w:spacing w:after="0" w:line="240" w:lineRule="auto"/>
        <w:jc w:val="both"/>
      </w:pPr>
    </w:p>
    <w:p w14:paraId="28102C17" w14:textId="0F7827A4" w:rsidR="00624814" w:rsidRDefault="00624814" w:rsidP="002C1AC1">
      <w:pPr>
        <w:spacing w:after="0" w:line="240" w:lineRule="auto"/>
        <w:jc w:val="both"/>
      </w:pPr>
    </w:p>
    <w:p w14:paraId="0F958008" w14:textId="755D6CA3" w:rsidR="00624814" w:rsidRDefault="00624814" w:rsidP="002C1AC1">
      <w:pPr>
        <w:spacing w:after="0" w:line="240" w:lineRule="auto"/>
        <w:jc w:val="both"/>
      </w:pPr>
    </w:p>
    <w:p w14:paraId="1C1D947A" w14:textId="77777777" w:rsidR="00624814" w:rsidRDefault="00624814" w:rsidP="002C1AC1">
      <w:pPr>
        <w:spacing w:after="0" w:line="240" w:lineRule="auto"/>
        <w:jc w:val="both"/>
      </w:pPr>
    </w:p>
    <w:p w14:paraId="00FE6221" w14:textId="77777777" w:rsidR="005C2598" w:rsidRDefault="005C2598" w:rsidP="002C1AC1">
      <w:pPr>
        <w:spacing w:after="0" w:line="240" w:lineRule="auto"/>
        <w:jc w:val="both"/>
      </w:pPr>
    </w:p>
    <w:p w14:paraId="73A0B084" w14:textId="682E1BC2" w:rsidR="00624814" w:rsidRPr="00562DEB" w:rsidRDefault="005C2598" w:rsidP="002C1AC1">
      <w:pPr>
        <w:spacing w:after="0" w:line="240" w:lineRule="auto"/>
        <w:jc w:val="both"/>
        <w:rPr>
          <w:color w:val="000000" w:themeColor="text1"/>
        </w:rPr>
      </w:pPr>
      <w:r w:rsidRPr="00562DEB">
        <w:rPr>
          <w:color w:val="000000" w:themeColor="text1"/>
        </w:rPr>
        <w:t>V Hradci Králové dne</w:t>
      </w:r>
      <w:r w:rsidR="007D4AD1" w:rsidRPr="00562DEB">
        <w:rPr>
          <w:color w:val="000000" w:themeColor="text1"/>
        </w:rPr>
        <w:t xml:space="preserve"> 13. 11. </w:t>
      </w:r>
      <w:proofErr w:type="gramStart"/>
      <w:r w:rsidR="007D4AD1" w:rsidRPr="00562DEB">
        <w:rPr>
          <w:color w:val="000000" w:themeColor="text1"/>
        </w:rPr>
        <w:t>2025</w:t>
      </w:r>
      <w:r w:rsidRPr="00562DEB">
        <w:rPr>
          <w:color w:val="000000" w:themeColor="text1"/>
        </w:rPr>
        <w:t xml:space="preserve">  </w:t>
      </w:r>
      <w:r w:rsidRPr="00562DEB">
        <w:rPr>
          <w:color w:val="000000" w:themeColor="text1"/>
        </w:rPr>
        <w:tab/>
      </w:r>
      <w:proofErr w:type="gramEnd"/>
      <w:r w:rsidR="00CB5774" w:rsidRPr="00562DEB">
        <w:rPr>
          <w:color w:val="000000" w:themeColor="text1"/>
        </w:rPr>
        <w:tab/>
      </w:r>
      <w:r w:rsidR="00CB5774" w:rsidRPr="00562DEB">
        <w:rPr>
          <w:color w:val="000000" w:themeColor="text1"/>
        </w:rPr>
        <w:tab/>
      </w:r>
      <w:r w:rsidRPr="00562DEB">
        <w:rPr>
          <w:color w:val="000000" w:themeColor="text1"/>
        </w:rPr>
        <w:t>V Jihlavě dne</w:t>
      </w:r>
      <w:r w:rsidR="00562DEB" w:rsidRPr="00562DEB">
        <w:rPr>
          <w:color w:val="000000" w:themeColor="text1"/>
        </w:rPr>
        <w:t xml:space="preserve"> 14. 11. 2025</w:t>
      </w:r>
      <w:r w:rsidRPr="00562DEB">
        <w:rPr>
          <w:color w:val="000000" w:themeColor="text1"/>
        </w:rPr>
        <w:t xml:space="preserve"> </w:t>
      </w:r>
    </w:p>
    <w:p w14:paraId="1001DA0E" w14:textId="77777777" w:rsidR="00624814" w:rsidRDefault="00624814" w:rsidP="002C1AC1">
      <w:pPr>
        <w:spacing w:after="0" w:line="240" w:lineRule="auto"/>
        <w:jc w:val="both"/>
      </w:pPr>
    </w:p>
    <w:p w14:paraId="3A072F35" w14:textId="76A0C065" w:rsidR="005C2598" w:rsidRDefault="005C2598" w:rsidP="002C1AC1">
      <w:pPr>
        <w:spacing w:after="0" w:line="240" w:lineRule="auto"/>
        <w:jc w:val="both"/>
      </w:pPr>
      <w:r>
        <w:tab/>
      </w:r>
      <w:r>
        <w:tab/>
      </w:r>
      <w:r>
        <w:tab/>
      </w:r>
      <w:r>
        <w:tab/>
      </w:r>
    </w:p>
    <w:p w14:paraId="40AAC5F8" w14:textId="1765BC32" w:rsidR="005C2598" w:rsidRDefault="005C2598" w:rsidP="002C1AC1">
      <w:pPr>
        <w:spacing w:after="0" w:line="240" w:lineRule="auto"/>
        <w:jc w:val="both"/>
      </w:pPr>
      <w:r>
        <w:t xml:space="preserve">Za </w:t>
      </w:r>
      <w:r w:rsidR="00513071">
        <w:t>o</w:t>
      </w:r>
      <w:r>
        <w:t>bjednatele:</w:t>
      </w:r>
      <w:r>
        <w:tab/>
      </w:r>
      <w:r>
        <w:tab/>
      </w:r>
      <w:r>
        <w:tab/>
      </w:r>
      <w:r>
        <w:tab/>
      </w:r>
      <w:r>
        <w:tab/>
      </w:r>
      <w:r w:rsidR="00513071">
        <w:tab/>
      </w:r>
      <w:r>
        <w:t xml:space="preserve">Za </w:t>
      </w:r>
      <w:r w:rsidR="00513071">
        <w:t>p</w:t>
      </w:r>
      <w:r>
        <w:t>oskytovatele:</w:t>
      </w:r>
      <w:r>
        <w:tab/>
      </w:r>
    </w:p>
    <w:p w14:paraId="7279857F" w14:textId="77777777" w:rsidR="005C2598" w:rsidRDefault="005C2598" w:rsidP="002C1AC1">
      <w:pPr>
        <w:spacing w:after="0" w:line="240" w:lineRule="auto"/>
        <w:jc w:val="both"/>
      </w:pPr>
      <w:r>
        <w:t>Mgr. et Mgr. Vendula Hájková, MBA, ředitelka</w:t>
      </w:r>
      <w:r>
        <w:tab/>
      </w:r>
      <w:r>
        <w:tab/>
        <w:t>Ing. Erika Šteflová, MBA, ředitelka</w:t>
      </w:r>
    </w:p>
    <w:p w14:paraId="3B034123" w14:textId="1A53910D" w:rsidR="005C2598" w:rsidRDefault="005C2598" w:rsidP="002C1AC1">
      <w:pPr>
        <w:spacing w:after="0" w:line="240" w:lineRule="auto"/>
        <w:jc w:val="both"/>
      </w:pPr>
      <w:r>
        <w:t xml:space="preserve">Centrum investic, rozvoje a </w:t>
      </w:r>
      <w:proofErr w:type="gramStart"/>
      <w:r>
        <w:t xml:space="preserve">inovací  </w:t>
      </w:r>
      <w:r w:rsidR="00A63BFC">
        <w:tab/>
      </w:r>
      <w:proofErr w:type="gramEnd"/>
      <w:r>
        <w:tab/>
      </w:r>
      <w:r>
        <w:tab/>
        <w:t xml:space="preserve">Vysočina </w:t>
      </w:r>
      <w:proofErr w:type="spellStart"/>
      <w:r>
        <w:t>Service</w:t>
      </w:r>
      <w:proofErr w:type="spellEnd"/>
      <w:r>
        <w:t xml:space="preserve">, příspěvková organizace                  </w:t>
      </w:r>
    </w:p>
    <w:p w14:paraId="06E6BA0E" w14:textId="77777777" w:rsidR="005C2598" w:rsidRDefault="005C2598" w:rsidP="002C1AC1">
      <w:pPr>
        <w:spacing w:after="0" w:line="240" w:lineRule="auto"/>
        <w:jc w:val="both"/>
      </w:pPr>
    </w:p>
    <w:p w14:paraId="67286461" w14:textId="77777777" w:rsidR="00624814" w:rsidRDefault="00624814" w:rsidP="002C1AC1">
      <w:pPr>
        <w:spacing w:after="0" w:line="240" w:lineRule="auto"/>
        <w:jc w:val="both"/>
      </w:pPr>
    </w:p>
    <w:p w14:paraId="5C7C527F" w14:textId="35D5D3BA" w:rsidR="005C2598" w:rsidRPr="00624814" w:rsidRDefault="005C2598" w:rsidP="002C1AC1">
      <w:pPr>
        <w:spacing w:after="0" w:line="240" w:lineRule="auto"/>
        <w:jc w:val="both"/>
        <w:rPr>
          <w:i/>
          <w:iCs/>
        </w:rPr>
      </w:pPr>
      <w:r w:rsidRPr="00624814">
        <w:rPr>
          <w:i/>
          <w:iCs/>
        </w:rPr>
        <w:t>(podepsáno elektronicky)</w:t>
      </w:r>
      <w:r w:rsidRPr="00624814">
        <w:rPr>
          <w:i/>
          <w:iCs/>
        </w:rPr>
        <w:tab/>
      </w:r>
      <w:r w:rsidRPr="00624814">
        <w:rPr>
          <w:i/>
          <w:iCs/>
        </w:rPr>
        <w:tab/>
      </w:r>
      <w:r w:rsidRPr="00624814">
        <w:rPr>
          <w:i/>
          <w:iCs/>
        </w:rPr>
        <w:tab/>
      </w:r>
      <w:r w:rsidRPr="00624814">
        <w:rPr>
          <w:i/>
          <w:iCs/>
        </w:rPr>
        <w:tab/>
        <w:t>(podepsáno elektronicky)</w:t>
      </w:r>
      <w:r w:rsidRPr="00624814">
        <w:rPr>
          <w:i/>
          <w:iCs/>
        </w:rPr>
        <w:tab/>
      </w:r>
      <w:r w:rsidRPr="00624814">
        <w:rPr>
          <w:i/>
          <w:iCs/>
        </w:rPr>
        <w:tab/>
      </w:r>
      <w:r w:rsidRPr="00624814">
        <w:rPr>
          <w:i/>
          <w:iCs/>
        </w:rPr>
        <w:tab/>
      </w:r>
      <w:r w:rsidRPr="00624814">
        <w:rPr>
          <w:i/>
          <w:iCs/>
        </w:rPr>
        <w:tab/>
      </w:r>
    </w:p>
    <w:p w14:paraId="39DAEDF5" w14:textId="582ED50A" w:rsidR="00C07BD7" w:rsidRPr="00624814" w:rsidRDefault="00C07BD7" w:rsidP="002C1AC1">
      <w:pPr>
        <w:spacing w:after="0" w:line="240" w:lineRule="auto"/>
        <w:jc w:val="both"/>
        <w:rPr>
          <w:i/>
          <w:iCs/>
        </w:rPr>
      </w:pPr>
    </w:p>
    <w:p w14:paraId="17AFC005" w14:textId="4C663C0F" w:rsidR="0014798A" w:rsidRPr="0014798A" w:rsidRDefault="0014798A" w:rsidP="002C1AC1">
      <w:pPr>
        <w:spacing w:after="0" w:line="240" w:lineRule="auto"/>
        <w:jc w:val="both"/>
      </w:pPr>
    </w:p>
    <w:p w14:paraId="091AE6CA" w14:textId="681496F7" w:rsidR="0014798A" w:rsidRPr="0014798A" w:rsidRDefault="0014798A" w:rsidP="002C1AC1">
      <w:pPr>
        <w:spacing w:after="0" w:line="240" w:lineRule="auto"/>
        <w:jc w:val="both"/>
      </w:pPr>
    </w:p>
    <w:p w14:paraId="78F07BC9" w14:textId="3CC9CA1A" w:rsidR="0014798A" w:rsidRPr="0014798A" w:rsidRDefault="0014798A" w:rsidP="002C1AC1">
      <w:pPr>
        <w:spacing w:after="0" w:line="240" w:lineRule="auto"/>
        <w:jc w:val="both"/>
      </w:pPr>
    </w:p>
    <w:p w14:paraId="245B197E" w14:textId="55EDCCA4" w:rsidR="0014798A" w:rsidRPr="0014798A" w:rsidRDefault="0014798A" w:rsidP="002C1AC1">
      <w:pPr>
        <w:spacing w:after="0" w:line="240" w:lineRule="auto"/>
        <w:jc w:val="both"/>
      </w:pPr>
    </w:p>
    <w:p w14:paraId="1ED08F90" w14:textId="422054F0" w:rsidR="0014798A" w:rsidRPr="0014798A" w:rsidRDefault="0014798A" w:rsidP="002C1AC1">
      <w:pPr>
        <w:spacing w:after="0" w:line="240" w:lineRule="auto"/>
        <w:jc w:val="both"/>
      </w:pPr>
    </w:p>
    <w:p w14:paraId="6D675BEB" w14:textId="313E3351" w:rsidR="0014798A" w:rsidRPr="0014798A" w:rsidRDefault="0014798A" w:rsidP="0014798A"/>
    <w:p w14:paraId="3A438876" w14:textId="4BD6EF22" w:rsidR="0014798A" w:rsidRPr="0014798A" w:rsidRDefault="0014798A" w:rsidP="0014798A"/>
    <w:p w14:paraId="0FA0C425" w14:textId="25917C49" w:rsidR="0014798A" w:rsidRPr="0014798A" w:rsidRDefault="0014798A" w:rsidP="0014798A"/>
    <w:p w14:paraId="5959C2E0" w14:textId="6395FAB7" w:rsidR="0014798A" w:rsidRPr="0014798A" w:rsidRDefault="0014798A" w:rsidP="0014798A"/>
    <w:p w14:paraId="0BC03B8A" w14:textId="68B8D6AD" w:rsidR="0014798A" w:rsidRDefault="0014798A" w:rsidP="0014798A"/>
    <w:p w14:paraId="161097DF" w14:textId="159F0481" w:rsidR="0014798A" w:rsidRPr="0014798A" w:rsidRDefault="0014798A" w:rsidP="0014798A">
      <w:pPr>
        <w:tabs>
          <w:tab w:val="left" w:pos="7039"/>
        </w:tabs>
      </w:pPr>
      <w:r>
        <w:tab/>
      </w:r>
    </w:p>
    <w:sectPr w:rsidR="0014798A" w:rsidRPr="0014798A" w:rsidSect="00A63BFC">
      <w:headerReference w:type="even" r:id="rId7"/>
      <w:headerReference w:type="default" r:id="rId8"/>
      <w:footerReference w:type="default" r:id="rId9"/>
      <w:headerReference w:type="first" r:id="rId10"/>
      <w:pgSz w:w="11906" w:h="16838"/>
      <w:pgMar w:top="1417" w:right="1133"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DACAF" w14:textId="77777777" w:rsidR="002F5CC7" w:rsidRDefault="002F5CC7" w:rsidP="001044AD">
      <w:pPr>
        <w:spacing w:after="0" w:line="240" w:lineRule="auto"/>
      </w:pPr>
      <w:r>
        <w:separator/>
      </w:r>
    </w:p>
  </w:endnote>
  <w:endnote w:type="continuationSeparator" w:id="0">
    <w:p w14:paraId="403CCC6D" w14:textId="77777777" w:rsidR="002F5CC7" w:rsidRDefault="002F5CC7" w:rsidP="00104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CA70" w14:textId="41109B35" w:rsidR="001044AD" w:rsidRDefault="004717F6" w:rsidP="001044AD">
    <w:pPr>
      <w:pStyle w:val="Zpat"/>
    </w:pPr>
    <w:r>
      <w:rPr>
        <w:noProof/>
        <w:lang w:eastAsia="cs-CZ"/>
      </w:rPr>
      <w:drawing>
        <wp:anchor distT="0" distB="0" distL="114300" distR="114300" simplePos="0" relativeHeight="251660288" behindDoc="1" locked="0" layoutInCell="1" allowOverlap="1" wp14:anchorId="5DFF4B1B" wp14:editId="0BA87466">
          <wp:simplePos x="0" y="0"/>
          <wp:positionH relativeFrom="margin">
            <wp:posOffset>1553845</wp:posOffset>
          </wp:positionH>
          <wp:positionV relativeFrom="margin">
            <wp:posOffset>5173345</wp:posOffset>
          </wp:positionV>
          <wp:extent cx="5562600" cy="2870200"/>
          <wp:effectExtent l="0" t="0" r="0" b="0"/>
          <wp:wrapNone/>
          <wp:docPr id="151583770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580315" name="Obrázek 1020580315"/>
                  <pic:cNvPicPr/>
                </pic:nvPicPr>
                <pic:blipFill>
                  <a:blip r:embed="rId1">
                    <a:extLst>
                      <a:ext uri="{28A0092B-C50C-407E-A947-70E740481C1C}">
                        <a14:useLocalDpi xmlns:a14="http://schemas.microsoft.com/office/drawing/2010/main" val="0"/>
                      </a:ext>
                    </a:extLst>
                  </a:blip>
                  <a:stretch>
                    <a:fillRect/>
                  </a:stretch>
                </pic:blipFill>
                <pic:spPr>
                  <a:xfrm>
                    <a:off x="0" y="0"/>
                    <a:ext cx="5562600" cy="2870200"/>
                  </a:xfrm>
                  <a:prstGeom prst="rect">
                    <a:avLst/>
                  </a:prstGeom>
                </pic:spPr>
              </pic:pic>
            </a:graphicData>
          </a:graphic>
        </wp:anchor>
      </w:drawing>
    </w:r>
    <w:r w:rsidR="001044AD" w:rsidRPr="001044AD">
      <w:rPr>
        <w:noProof/>
        <w:lang w:eastAsia="cs-CZ"/>
      </w:rPr>
      <w:drawing>
        <wp:inline distT="0" distB="0" distL="0" distR="0" wp14:anchorId="606EEFA0" wp14:editId="351F11DA">
          <wp:extent cx="6833295" cy="457200"/>
          <wp:effectExtent l="0" t="0" r="0" b="0"/>
          <wp:docPr id="2098496816" name="Obrázek 2098496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Obrázek 40"/>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833295"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1B4E8" w14:textId="77777777" w:rsidR="002F5CC7" w:rsidRDefault="002F5CC7" w:rsidP="001044AD">
      <w:pPr>
        <w:spacing w:after="0" w:line="240" w:lineRule="auto"/>
      </w:pPr>
      <w:r>
        <w:separator/>
      </w:r>
    </w:p>
  </w:footnote>
  <w:footnote w:type="continuationSeparator" w:id="0">
    <w:p w14:paraId="2C405E6A" w14:textId="77777777" w:rsidR="002F5CC7" w:rsidRDefault="002F5CC7" w:rsidP="00104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70BE" w14:textId="77777777" w:rsidR="00A2789E" w:rsidRDefault="00562DEB">
    <w:pPr>
      <w:pStyle w:val="Zhlav"/>
    </w:pPr>
    <w:r>
      <w:rPr>
        <w:noProof/>
        <w:lang w:eastAsia="cs-CZ"/>
      </w:rPr>
      <w:pict w14:anchorId="29410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719329" o:spid="_x0000_s1026" type="#_x0000_t75" alt="" style="position:absolute;margin-left:0;margin-top:0;width:524.2pt;height:429pt;z-index:-251657216;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FAE3" w14:textId="77777777" w:rsidR="001044AD" w:rsidRDefault="001044AD" w:rsidP="001D0AA3">
    <w:pPr>
      <w:pStyle w:val="Zhlav"/>
      <w:ind w:right="-284"/>
    </w:pPr>
    <w:r w:rsidRPr="001044AD">
      <w:rPr>
        <w:noProof/>
        <w:lang w:eastAsia="cs-CZ"/>
      </w:rPr>
      <w:drawing>
        <wp:inline distT="0" distB="0" distL="0" distR="0" wp14:anchorId="673933EE" wp14:editId="5C0AFF96">
          <wp:extent cx="1223132" cy="720000"/>
          <wp:effectExtent l="0" t="0" r="0" b="4445"/>
          <wp:docPr id="488499684" name="Obrázek 48849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Obrázek 3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23132" cy="720000"/>
                  </a:xfrm>
                  <a:prstGeom prst="rect">
                    <a:avLst/>
                  </a:prstGeom>
                  <a:noFill/>
                  <a:ln>
                    <a:noFill/>
                  </a:ln>
                </pic:spPr>
              </pic:pic>
            </a:graphicData>
          </a:graphic>
        </wp:inline>
      </w:drawing>
    </w:r>
  </w:p>
  <w:p w14:paraId="15518599" w14:textId="77777777" w:rsidR="00D72444" w:rsidRDefault="00D72444" w:rsidP="001D0AA3">
    <w:pPr>
      <w:pStyle w:val="Zhlav"/>
      <w:ind w:righ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F7EC" w14:textId="77777777" w:rsidR="00A2789E" w:rsidRDefault="00562DEB">
    <w:pPr>
      <w:pStyle w:val="Zhlav"/>
    </w:pPr>
    <w:r>
      <w:rPr>
        <w:noProof/>
        <w:lang w:eastAsia="cs-CZ"/>
      </w:rPr>
      <w:pict w14:anchorId="254A8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719328" o:spid="_x0000_s1025" type="#_x0000_t75" alt="" style="position:absolute;margin-left:0;margin-top:0;width:524.2pt;height:429pt;z-index:-251658240;mso-wrap-edited:f;mso-width-percent:0;mso-height-percent:0;mso-position-horizontal:center;mso-position-horizontal-relative:margin;mso-position-vertical:center;mso-position-vertical-relative:margin;mso-width-percent:0;mso-height-percent:0" o:allowincell="f">
          <v:imagedata r:id="rId1" o:title="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63CE"/>
    <w:multiLevelType w:val="hybridMultilevel"/>
    <w:tmpl w:val="782A76AC"/>
    <w:lvl w:ilvl="0" w:tplc="937EDE56">
      <w:start w:val="1"/>
      <w:numFmt w:val="bullet"/>
      <w:lvlText w:val=""/>
      <w:lvlJc w:val="left"/>
      <w:pPr>
        <w:ind w:left="1069" w:hanging="360"/>
      </w:pPr>
      <w:rPr>
        <w:rFonts w:ascii="Symbol" w:hAnsi="Symbol" w:hint="default"/>
        <w:color w:val="000000" w:themeColor="text1"/>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 w15:restartNumberingAfterBreak="0">
    <w:nsid w:val="0C66555F"/>
    <w:multiLevelType w:val="hybridMultilevel"/>
    <w:tmpl w:val="AFCCD46C"/>
    <w:lvl w:ilvl="0" w:tplc="D02478D0">
      <w:numFmt w:val="bullet"/>
      <w:lvlText w:val="•"/>
      <w:lvlJc w:val="left"/>
      <w:pPr>
        <w:ind w:left="1069" w:hanging="360"/>
      </w:pPr>
      <w:rPr>
        <w:rFonts w:ascii="Calibri" w:eastAsia="Calibri"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3B9B7A4F"/>
    <w:multiLevelType w:val="hybridMultilevel"/>
    <w:tmpl w:val="59D80EAE"/>
    <w:lvl w:ilvl="0" w:tplc="D02478D0">
      <w:numFmt w:val="bullet"/>
      <w:lvlText w:val="•"/>
      <w:lvlJc w:val="left"/>
      <w:pPr>
        <w:ind w:left="1069" w:hanging="360"/>
      </w:pPr>
      <w:rPr>
        <w:rFonts w:ascii="Calibri" w:eastAsia="Calibri"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15:restartNumberingAfterBreak="0">
    <w:nsid w:val="49F03D64"/>
    <w:multiLevelType w:val="hybridMultilevel"/>
    <w:tmpl w:val="EF36AD3E"/>
    <w:lvl w:ilvl="0" w:tplc="937EDE56">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76D19AC"/>
    <w:multiLevelType w:val="hybridMultilevel"/>
    <w:tmpl w:val="1E7AA9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A4B5996"/>
    <w:multiLevelType w:val="hybridMultilevel"/>
    <w:tmpl w:val="162875C8"/>
    <w:lvl w:ilvl="0" w:tplc="D02478D0">
      <w:numFmt w:val="bullet"/>
      <w:lvlText w:val="•"/>
      <w:lvlJc w:val="left"/>
      <w:pPr>
        <w:ind w:left="1069"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6791470">
    <w:abstractNumId w:val="4"/>
  </w:num>
  <w:num w:numId="2" w16cid:durableId="1860661974">
    <w:abstractNumId w:val="3"/>
  </w:num>
  <w:num w:numId="3" w16cid:durableId="685400556">
    <w:abstractNumId w:val="2"/>
  </w:num>
  <w:num w:numId="4" w16cid:durableId="1200432753">
    <w:abstractNumId w:val="5"/>
  </w:num>
  <w:num w:numId="5" w16cid:durableId="832992158">
    <w:abstractNumId w:val="1"/>
  </w:num>
  <w:num w:numId="6" w16cid:durableId="849030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969"/>
    <w:rsid w:val="00062585"/>
    <w:rsid w:val="000A777E"/>
    <w:rsid w:val="000C4D01"/>
    <w:rsid w:val="000F25E8"/>
    <w:rsid w:val="000F6095"/>
    <w:rsid w:val="001044AD"/>
    <w:rsid w:val="0014798A"/>
    <w:rsid w:val="001679F1"/>
    <w:rsid w:val="00197851"/>
    <w:rsid w:val="001C2E0E"/>
    <w:rsid w:val="001D0AA3"/>
    <w:rsid w:val="0022136A"/>
    <w:rsid w:val="00224FC6"/>
    <w:rsid w:val="002708F4"/>
    <w:rsid w:val="002C1AC1"/>
    <w:rsid w:val="002F5CC7"/>
    <w:rsid w:val="00346EEB"/>
    <w:rsid w:val="003534C6"/>
    <w:rsid w:val="00371B2C"/>
    <w:rsid w:val="00453F06"/>
    <w:rsid w:val="00470652"/>
    <w:rsid w:val="004717F6"/>
    <w:rsid w:val="00513071"/>
    <w:rsid w:val="00562DEB"/>
    <w:rsid w:val="005C2598"/>
    <w:rsid w:val="00624814"/>
    <w:rsid w:val="00634541"/>
    <w:rsid w:val="006370CD"/>
    <w:rsid w:val="006A4B07"/>
    <w:rsid w:val="00717115"/>
    <w:rsid w:val="007D4AD1"/>
    <w:rsid w:val="00916969"/>
    <w:rsid w:val="00926969"/>
    <w:rsid w:val="00963C90"/>
    <w:rsid w:val="00A2789E"/>
    <w:rsid w:val="00A63BFC"/>
    <w:rsid w:val="00A97D10"/>
    <w:rsid w:val="00AF3292"/>
    <w:rsid w:val="00B67BA2"/>
    <w:rsid w:val="00BF6C03"/>
    <w:rsid w:val="00C07BD7"/>
    <w:rsid w:val="00C5695C"/>
    <w:rsid w:val="00CB5774"/>
    <w:rsid w:val="00CB7BDE"/>
    <w:rsid w:val="00CD051D"/>
    <w:rsid w:val="00D72444"/>
    <w:rsid w:val="00F26A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0C287"/>
  <w15:chartTrackingRefBased/>
  <w15:docId w15:val="{F4965AEC-A071-4341-9483-9BE06720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777E"/>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044AD"/>
    <w:pPr>
      <w:tabs>
        <w:tab w:val="center" w:pos="4536"/>
        <w:tab w:val="right" w:pos="9072"/>
      </w:tabs>
      <w:spacing w:after="0" w:line="240" w:lineRule="auto"/>
    </w:pPr>
    <w:rPr>
      <w:rFonts w:asciiTheme="minorHAnsi" w:eastAsiaTheme="minorHAnsi" w:hAnsiTheme="minorHAnsi" w:cstheme="minorBidi"/>
    </w:rPr>
  </w:style>
  <w:style w:type="character" w:customStyle="1" w:styleId="ZhlavChar">
    <w:name w:val="Záhlaví Char"/>
    <w:basedOn w:val="Standardnpsmoodstavce"/>
    <w:link w:val="Zhlav"/>
    <w:uiPriority w:val="99"/>
    <w:rsid w:val="001044AD"/>
  </w:style>
  <w:style w:type="paragraph" w:styleId="Zpat">
    <w:name w:val="footer"/>
    <w:basedOn w:val="Normln"/>
    <w:link w:val="ZpatChar"/>
    <w:uiPriority w:val="99"/>
    <w:unhideWhenUsed/>
    <w:rsid w:val="001044AD"/>
    <w:pPr>
      <w:tabs>
        <w:tab w:val="center" w:pos="4536"/>
        <w:tab w:val="right" w:pos="9072"/>
      </w:tabs>
      <w:spacing w:after="0" w:line="240" w:lineRule="auto"/>
    </w:pPr>
    <w:rPr>
      <w:rFonts w:asciiTheme="minorHAnsi" w:eastAsiaTheme="minorHAnsi" w:hAnsiTheme="minorHAnsi" w:cstheme="minorBidi"/>
    </w:rPr>
  </w:style>
  <w:style w:type="character" w:customStyle="1" w:styleId="ZpatChar">
    <w:name w:val="Zápatí Char"/>
    <w:basedOn w:val="Standardnpsmoodstavce"/>
    <w:link w:val="Zpat"/>
    <w:uiPriority w:val="99"/>
    <w:rsid w:val="001044AD"/>
  </w:style>
  <w:style w:type="character" w:styleId="Hypertextovodkaz">
    <w:name w:val="Hyperlink"/>
    <w:basedOn w:val="Standardnpsmoodstavce"/>
    <w:uiPriority w:val="99"/>
    <w:unhideWhenUsed/>
    <w:rsid w:val="000A777E"/>
    <w:rPr>
      <w:color w:val="0563C1" w:themeColor="hyperlink"/>
      <w:u w:val="single"/>
    </w:rPr>
  </w:style>
  <w:style w:type="paragraph" w:styleId="Odstavecseseznamem">
    <w:name w:val="List Paragraph"/>
    <w:basedOn w:val="Normln"/>
    <w:uiPriority w:val="34"/>
    <w:qFormat/>
    <w:rsid w:val="000A777E"/>
    <w:pPr>
      <w:spacing w:after="0" w:line="240" w:lineRule="auto"/>
      <w:ind w:left="708"/>
    </w:pPr>
    <w:rPr>
      <w:rFonts w:ascii="Times New Roman" w:eastAsia="Times New Roman" w:hAnsi="Times New Roman" w:cs="Arial"/>
      <w:sz w:val="24"/>
      <w:szCs w:val="20"/>
      <w:lang w:eastAsia="cs-CZ"/>
    </w:rPr>
  </w:style>
  <w:style w:type="paragraph" w:customStyle="1" w:styleId="Default">
    <w:name w:val="Default"/>
    <w:rsid w:val="00C07BD7"/>
    <w:pPr>
      <w:autoSpaceDE w:val="0"/>
      <w:autoSpaceDN w:val="0"/>
      <w:adjustRightInd w:val="0"/>
      <w:spacing w:after="0" w:line="240" w:lineRule="auto"/>
    </w:pPr>
    <w:rPr>
      <w:rFonts w:ascii="Calibri" w:hAnsi="Calibri" w:cs="Calibri"/>
      <w:color w:val="000000"/>
      <w:sz w:val="24"/>
      <w:szCs w:val="24"/>
    </w:rPr>
  </w:style>
  <w:style w:type="character" w:styleId="Nevyeenzmnka">
    <w:name w:val="Unresolved Mention"/>
    <w:basedOn w:val="Standardnpsmoodstavce"/>
    <w:uiPriority w:val="99"/>
    <w:semiHidden/>
    <w:unhideWhenUsed/>
    <w:rsid w:val="002C1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2760</Words>
  <Characters>16286</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dc:creator>
  <cp:keywords/>
  <dc:description/>
  <cp:lastModifiedBy>Lédlová Lenka</cp:lastModifiedBy>
  <cp:revision>5</cp:revision>
  <cp:lastPrinted>2025-11-10T12:54:00Z</cp:lastPrinted>
  <dcterms:created xsi:type="dcterms:W3CDTF">2025-11-12T08:40:00Z</dcterms:created>
  <dcterms:modified xsi:type="dcterms:W3CDTF">2025-11-18T06:59:00Z</dcterms:modified>
</cp:coreProperties>
</file>