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26496" w:rsidRDefault="00587BA6" w:rsidP="00D26496">
      <w:pPr>
        <w:spacing w:after="0" w:line="240" w:lineRule="auto"/>
        <w:rPr>
          <w:b/>
        </w:rPr>
      </w:pPr>
      <w:r>
        <w:rPr>
          <w:b/>
        </w:rPr>
        <w:t>JAURIS</w:t>
      </w:r>
    </w:p>
    <w:p w:rsidR="00D6749B" w:rsidRDefault="00D6749B" w:rsidP="00D26496">
      <w:pPr>
        <w:spacing w:after="0" w:line="240" w:lineRule="auto"/>
      </w:pPr>
      <w:r w:rsidRPr="00D6749B">
        <w:t>Zastoupen:</w:t>
      </w:r>
      <w:r w:rsidR="00587BA6">
        <w:t xml:space="preserve"> František JAURIS</w:t>
      </w:r>
    </w:p>
    <w:p w:rsidR="00587BA6" w:rsidRPr="00D6749B" w:rsidRDefault="00587BA6" w:rsidP="00D26496">
      <w:pPr>
        <w:spacing w:after="0" w:line="240" w:lineRule="auto"/>
      </w:pPr>
      <w:bookmarkStart w:id="0" w:name="_GoBack"/>
      <w:bookmarkEnd w:id="0"/>
      <w:r>
        <w:t xml:space="preserve">Potraviny - </w:t>
      </w:r>
      <w:proofErr w:type="spellStart"/>
      <w:r>
        <w:t>gastroservis</w:t>
      </w:r>
      <w:proofErr w:type="spellEnd"/>
    </w:p>
    <w:p w:rsidR="00D26496" w:rsidRDefault="00D26496" w:rsidP="00D26496">
      <w:pPr>
        <w:spacing w:after="0" w:line="240" w:lineRule="auto"/>
      </w:pPr>
      <w:r>
        <w:t xml:space="preserve">IČ: </w:t>
      </w:r>
      <w:r w:rsidR="00587BA6">
        <w:t>186 91 471</w:t>
      </w:r>
    </w:p>
    <w:p w:rsidR="00D26496" w:rsidRDefault="00D26496" w:rsidP="00D26496">
      <w:pPr>
        <w:spacing w:after="0" w:line="240" w:lineRule="auto"/>
      </w:pPr>
      <w:r>
        <w:t>DIČ: CZ</w:t>
      </w:r>
      <w:r w:rsidR="00587BA6">
        <w:t>490407245</w:t>
      </w:r>
    </w:p>
    <w:p w:rsidR="00587BA6" w:rsidRPr="00587BA6" w:rsidRDefault="00587BA6" w:rsidP="00D26496">
      <w:pPr>
        <w:spacing w:after="0" w:line="240" w:lineRule="auto"/>
        <w:rPr>
          <w:b/>
        </w:rPr>
      </w:pPr>
      <w:r w:rsidRPr="00587BA6">
        <w:rPr>
          <w:b/>
        </w:rPr>
        <w:t>Tepelská 551/15</w:t>
      </w:r>
    </w:p>
    <w:p w:rsidR="00587BA6" w:rsidRPr="00587BA6" w:rsidRDefault="00587BA6" w:rsidP="00D26496">
      <w:pPr>
        <w:spacing w:after="0" w:line="240" w:lineRule="auto"/>
        <w:rPr>
          <w:b/>
        </w:rPr>
      </w:pPr>
      <w:r w:rsidRPr="00587BA6">
        <w:rPr>
          <w:b/>
        </w:rPr>
        <w:t>353 01 Mariánské Lázně</w:t>
      </w:r>
    </w:p>
    <w:p w:rsidR="00D26496" w:rsidRPr="00D26496" w:rsidRDefault="00587BA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 xml:space="preserve"> </w:t>
      </w:r>
      <w:r w:rsidR="00D26496"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D26496" w:rsidP="00D26496">
      <w:pPr>
        <w:spacing w:after="0" w:line="240" w:lineRule="auto"/>
      </w:pPr>
      <w:r>
        <w:t xml:space="preserve">Zastoupená: Mgr. Monikou </w:t>
      </w:r>
      <w:proofErr w:type="spellStart"/>
      <w:r>
        <w:t>Preňkovou</w:t>
      </w:r>
      <w:proofErr w:type="spellEnd"/>
      <w:r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4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lastRenderedPageBreak/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lastRenderedPageBreak/>
        <w:t>VI. Závěrečná ustanovení</w:t>
      </w:r>
    </w:p>
    <w:p w:rsidR="000D700F" w:rsidRDefault="000D700F" w:rsidP="000D700F">
      <w:pPr>
        <w:spacing w:after="0" w:line="240" w:lineRule="auto"/>
      </w:pPr>
      <w:r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Pr="000D700F" w:rsidRDefault="002B2B75" w:rsidP="000D700F">
      <w:pPr>
        <w:spacing w:after="0" w:line="240" w:lineRule="auto"/>
      </w:pPr>
      <w:r>
        <w:t>30. srpna 2017</w:t>
      </w:r>
    </w:p>
    <w:p w:rsidR="000D700F" w:rsidRP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</w:p>
    <w:p w:rsidR="00D6749B" w:rsidRPr="00D6749B" w:rsidRDefault="00D6749B" w:rsidP="00D6749B">
      <w:pPr>
        <w:spacing w:after="0" w:line="240" w:lineRule="auto"/>
      </w:pPr>
    </w:p>
    <w:p w:rsidR="00D6749B" w:rsidRDefault="00D6749B" w:rsidP="006B49F6">
      <w:pPr>
        <w:spacing w:after="0" w:line="240" w:lineRule="auto"/>
      </w:pPr>
    </w:p>
    <w:p w:rsidR="00D6749B" w:rsidRPr="006B49F6" w:rsidRDefault="00D6749B" w:rsidP="006B49F6">
      <w:pPr>
        <w:spacing w:after="0" w:line="240" w:lineRule="auto"/>
      </w:pPr>
    </w:p>
    <w:p w:rsidR="00D26496" w:rsidRDefault="00D26496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91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67443"/>
    <w:rsid w:val="000D700F"/>
    <w:rsid w:val="00170C5A"/>
    <w:rsid w:val="002B2B75"/>
    <w:rsid w:val="0031215B"/>
    <w:rsid w:val="00351EA5"/>
    <w:rsid w:val="0041150E"/>
    <w:rsid w:val="00507963"/>
    <w:rsid w:val="00587BA6"/>
    <w:rsid w:val="006B49F6"/>
    <w:rsid w:val="00917325"/>
    <w:rsid w:val="00B26270"/>
    <w:rsid w:val="00D26496"/>
    <w:rsid w:val="00D6749B"/>
    <w:rsid w:val="00D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komenskeho-k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4</cp:revision>
  <dcterms:created xsi:type="dcterms:W3CDTF">2017-08-29T12:00:00Z</dcterms:created>
  <dcterms:modified xsi:type="dcterms:W3CDTF">2017-09-07T13:03:00Z</dcterms:modified>
</cp:coreProperties>
</file>