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2 ke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SMLOUVĚ O DÍLO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uzavřené v souladu s § 2586 a násl. zákona č. 89/2012 Sb., občanský zákoník, ve znění pozdějších předpisů (dále jen „OZ“), (dále jen „dodatek“)</w:t>
      </w:r>
      <w:bookmarkEnd w:id="0"/>
      <w:bookmarkEnd w:id="1"/>
      <w:bookmarkEnd w:id="2"/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objednatele: 1287/2024</w:t>
      </w:r>
      <w:bookmarkEnd w:id="3"/>
      <w:bookmarkEnd w:id="4"/>
      <w:bookmarkEnd w:id="5"/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200" w:line="240" w:lineRule="auto"/>
        <w:ind w:left="2620" w:right="0" w:firstLine="0"/>
        <w:jc w:val="left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zhotovitele:</w:t>
      </w:r>
      <w:bookmarkEnd w:id="6"/>
      <w:bookmarkEnd w:id="7"/>
      <w:bookmarkEnd w:id="8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Název díla: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00" w:line="221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“Jez na Teplé u ČS Teplička – výstavba rybího přechodu”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10" w:name="bookmark10"/>
      <w:bookmarkStart w:id="11" w:name="bookmark11"/>
      <w:bookmarkStart w:id="9" w:name="bookmark9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strany:</w:t>
      </w:r>
      <w:bookmarkEnd w:id="10"/>
      <w:bookmarkEnd w:id="11"/>
      <w:bookmarkEnd w:id="9"/>
    </w:p>
    <w:p>
      <w:pPr>
        <w:pStyle w:val="Style8"/>
        <w:keepNext/>
        <w:keepLines/>
        <w:widowControl w:val="0"/>
        <w:shd w:val="clear" w:color="auto" w:fill="auto"/>
        <w:tabs>
          <w:tab w:pos="2797" w:val="left"/>
        </w:tabs>
        <w:bidi w:val="0"/>
        <w:spacing w:before="0" w:after="0" w:line="240" w:lineRule="auto"/>
        <w:ind w:left="0" w:right="0" w:firstLine="0"/>
        <w:jc w:val="left"/>
      </w:pPr>
      <w:bookmarkStart w:id="10" w:name="bookmark10"/>
      <w:bookmarkStart w:id="9" w:name="bookmark9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objednatel:</w:t>
        <w:tab/>
        <w:t>Povodí Ohře, státní podnik</w:t>
      </w:r>
      <w:bookmarkEnd w:id="10"/>
      <w:bookmarkEnd w:id="9"/>
    </w:p>
    <w:p>
      <w:pPr>
        <w:pStyle w:val="Style10"/>
        <w:keepNext w:val="0"/>
        <w:keepLines w:val="0"/>
        <w:widowControl w:val="0"/>
        <w:shd w:val="clear" w:color="auto" w:fill="auto"/>
        <w:tabs>
          <w:tab w:pos="279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Bezručova 4219, 430 03 Chomutov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orgán: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2" w:name="bookmark12"/>
      <w:bookmarkStart w:id="13" w:name="bookmark13"/>
      <w:bookmarkStart w:id="14" w:name="bookmark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 k podpisu smlouvy</w:t>
      </w:r>
      <w:bookmarkEnd w:id="12"/>
      <w:bookmarkEnd w:id="13"/>
      <w:bookmarkEnd w:id="14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 k jednání o věcech smluvních: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 jednat o věcech technických: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technický dozor investora: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279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70889988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279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CZ70889988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u Krajského soudu v Ústí nad Labem v oddílu A, vložce č. 13052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15" w:name="bookmark15"/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</w:t>
      </w:r>
      <w:bookmarkEnd w:id="15"/>
      <w:bookmarkEnd w:id="16"/>
      <w:bookmarkEnd w:id="17"/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18" w:name="bookmark18"/>
      <w:bookmarkStart w:id="19" w:name="bookmark19"/>
      <w:bookmarkStart w:id="20" w:name="bookmark20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bookmarkEnd w:id="18"/>
      <w:bookmarkEnd w:id="19"/>
      <w:bookmarkEnd w:id="20"/>
    </w:p>
    <w:p>
      <w:pPr>
        <w:pStyle w:val="Style8"/>
        <w:keepNext/>
        <w:keepLines/>
        <w:widowControl w:val="0"/>
        <w:shd w:val="clear" w:color="auto" w:fill="auto"/>
        <w:tabs>
          <w:tab w:pos="2797" w:val="left"/>
        </w:tabs>
        <w:bidi w:val="0"/>
        <w:spacing w:before="0" w:after="0" w:line="240" w:lineRule="auto"/>
        <w:ind w:left="0" w:right="0" w:firstLine="0"/>
        <w:jc w:val="left"/>
      </w:pPr>
      <w:bookmarkStart w:id="21" w:name="bookmark21"/>
      <w:bookmarkStart w:id="22" w:name="bookmark22"/>
      <w:bookmarkStart w:id="23" w:name="bookmark23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FINSTAV Vodohospodářská stavební s.r.o.</w:t>
      </w:r>
      <w:bookmarkEnd w:id="21"/>
      <w:bookmarkEnd w:id="22"/>
      <w:bookmarkEnd w:id="23"/>
    </w:p>
    <w:p>
      <w:pPr>
        <w:pStyle w:val="Style8"/>
        <w:keepNext/>
        <w:keepLines/>
        <w:widowControl w:val="0"/>
        <w:shd w:val="clear" w:color="auto" w:fill="auto"/>
        <w:tabs>
          <w:tab w:pos="2797" w:val="left"/>
        </w:tabs>
        <w:bidi w:val="0"/>
        <w:spacing w:before="0" w:after="0" w:line="240" w:lineRule="auto"/>
        <w:ind w:left="0" w:right="0" w:firstLine="0"/>
        <w:jc w:val="left"/>
      </w:pPr>
      <w:bookmarkStart w:id="24" w:name="bookmark24"/>
      <w:bookmarkStart w:id="25" w:name="bookmark25"/>
      <w:bookmarkStart w:id="26" w:name="bookmark2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Černovická 4264, 430 03 Chomutov</w:t>
      </w:r>
      <w:bookmarkEnd w:id="24"/>
      <w:bookmarkEnd w:id="25"/>
      <w:bookmarkEnd w:id="26"/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7" w:name="bookmark27"/>
      <w:bookmarkStart w:id="28" w:name="bookmark28"/>
      <w:bookmarkStart w:id="29" w:name="bookmark2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k podpisu smlouvy:</w:t>
      </w:r>
      <w:bookmarkEnd w:id="27"/>
      <w:bookmarkEnd w:id="28"/>
      <w:bookmarkEnd w:id="29"/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0" w:name="bookmark30"/>
      <w:bookmarkStart w:id="31" w:name="bookmark31"/>
      <w:bookmarkStart w:id="32" w:name="bookmark3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smluvních:</w:t>
      </w:r>
      <w:bookmarkEnd w:id="30"/>
      <w:bookmarkEnd w:id="31"/>
      <w:bookmarkEnd w:id="32"/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3" w:name="bookmark33"/>
      <w:bookmarkStart w:id="34" w:name="bookmark34"/>
      <w:bookmarkStart w:id="35" w:name="bookmark3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technických:</w:t>
      </w:r>
      <w:bookmarkEnd w:id="33"/>
      <w:bookmarkEnd w:id="34"/>
      <w:bookmarkEnd w:id="35"/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6" w:name="bookmark36"/>
      <w:bookmarkStart w:id="37" w:name="bookmark37"/>
      <w:bookmarkStart w:id="38" w:name="bookmark3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stavbyvedoucí:</w:t>
      </w:r>
      <w:bookmarkEnd w:id="36"/>
      <w:bookmarkEnd w:id="37"/>
      <w:bookmarkEnd w:id="38"/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9" w:name="bookmark39"/>
      <w:bookmarkStart w:id="40" w:name="bookmark40"/>
      <w:bookmarkStart w:id="41" w:name="bookmark4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manažer stavby:</w:t>
      </w:r>
      <w:bookmarkEnd w:id="39"/>
      <w:bookmarkEnd w:id="40"/>
      <w:bookmarkEnd w:id="41"/>
    </w:p>
    <w:p>
      <w:pPr>
        <w:pStyle w:val="Style8"/>
        <w:keepNext/>
        <w:keepLines/>
        <w:widowControl w:val="0"/>
        <w:shd w:val="clear" w:color="auto" w:fill="auto"/>
        <w:tabs>
          <w:tab w:pos="2797" w:val="left"/>
        </w:tabs>
        <w:bidi w:val="0"/>
        <w:spacing w:before="0" w:after="0" w:line="240" w:lineRule="auto"/>
        <w:ind w:left="0" w:right="0" w:firstLine="0"/>
        <w:jc w:val="left"/>
      </w:pPr>
      <w:bookmarkStart w:id="42" w:name="bookmark42"/>
      <w:bookmarkStart w:id="43" w:name="bookmark43"/>
      <w:bookmarkStart w:id="44" w:name="bookmark4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44567731</w:t>
      </w:r>
      <w:bookmarkEnd w:id="42"/>
      <w:bookmarkEnd w:id="43"/>
      <w:bookmarkEnd w:id="44"/>
    </w:p>
    <w:p>
      <w:pPr>
        <w:pStyle w:val="Style8"/>
        <w:keepNext/>
        <w:keepLines/>
        <w:widowControl w:val="0"/>
        <w:shd w:val="clear" w:color="auto" w:fill="auto"/>
        <w:tabs>
          <w:tab w:pos="2797" w:val="left"/>
        </w:tabs>
        <w:bidi w:val="0"/>
        <w:spacing w:before="0" w:after="0" w:line="240" w:lineRule="auto"/>
        <w:ind w:left="0" w:right="0" w:firstLine="0"/>
        <w:jc w:val="left"/>
      </w:pPr>
      <w:bookmarkStart w:id="45" w:name="bookmark45"/>
      <w:bookmarkStart w:id="46" w:name="bookmark46"/>
      <w:bookmarkStart w:id="47" w:name="bookmark4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CZ44567731</w:t>
      </w:r>
      <w:bookmarkEnd w:id="45"/>
      <w:bookmarkEnd w:id="46"/>
      <w:bookmarkEnd w:id="47"/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8" w:name="bookmark48"/>
      <w:bookmarkStart w:id="49" w:name="bookmark49"/>
      <w:bookmarkStart w:id="50" w:name="bookmark5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  <w:bookmarkEnd w:id="48"/>
      <w:bookmarkEnd w:id="49"/>
      <w:bookmarkEnd w:id="50"/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1" w:name="bookmark51"/>
      <w:bookmarkStart w:id="52" w:name="bookmark52"/>
      <w:bookmarkStart w:id="53" w:name="bookmark5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  <w:bookmarkEnd w:id="51"/>
      <w:bookmarkEnd w:id="52"/>
      <w:bookmarkEnd w:id="53"/>
    </w:p>
    <w:p>
      <w:pPr>
        <w:pStyle w:val="Style8"/>
        <w:keepNext/>
        <w:keepLines/>
        <w:widowControl w:val="0"/>
        <w:shd w:val="clear" w:color="auto" w:fill="auto"/>
        <w:tabs>
          <w:tab w:pos="2797" w:val="left"/>
        </w:tabs>
        <w:bidi w:val="0"/>
        <w:spacing w:before="0" w:after="0" w:line="240" w:lineRule="auto"/>
        <w:ind w:left="0" w:right="0" w:firstLine="0"/>
        <w:jc w:val="left"/>
      </w:pPr>
      <w:bookmarkStart w:id="54" w:name="bookmark54"/>
      <w:bookmarkStart w:id="55" w:name="bookmark55"/>
      <w:bookmarkStart w:id="56" w:name="bookmark5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u Krajského soudu v Ústí nad Labem v oddílu C, vložce č. 2125 tel.:</w:t>
        <w:tab/>
        <w:t>e-mail:</w:t>
      </w:r>
      <w:bookmarkEnd w:id="54"/>
      <w:bookmarkEnd w:id="55"/>
      <w:bookmarkEnd w:id="56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57" w:name="bookmark57"/>
      <w:bookmarkStart w:id="58" w:name="bookmark5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</w:t>
      </w:r>
      <w:bookmarkEnd w:id="57"/>
      <w:bookmarkEnd w:id="58"/>
      <w:r>
        <w:br w:type="page"/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podkladě skutečností, které se vyskytly v průběhu provádění prací na stavbě, přičemž jejich zajištění je podmínkou pro řádné dokončení díla, se smluvní strany dohodly ve smyslu příslušných smluvních ustanovení na uzavření tohoto dodatku.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Jedná se o prodloužení termínu dokončení stavebních prací na díle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 důvodu projednávání a realizace změn předmětu díla.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Změna byla řádně projednána a odsouhlasena zástupci smluvních stran.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2117" w:val="left"/>
        </w:tabs>
        <w:bidi w:val="0"/>
        <w:spacing w:before="0" w:after="0" w:line="240" w:lineRule="auto"/>
        <w:ind w:left="160" w:right="0" w:hanging="16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Mění se Čl. II. Termín plnění, odst. 1. písm. d) dokončení stavebních prací na díle: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  <w:tab/>
        <w:t>Nejpozději do 28.11.2025</w:t>
      </w:r>
    </w:p>
    <w:p>
      <w:pPr>
        <w:pStyle w:val="Style15"/>
        <w:keepNext/>
        <w:keepLines/>
        <w:widowControl w:val="0"/>
        <w:shd w:val="clear" w:color="auto" w:fill="auto"/>
        <w:tabs>
          <w:tab w:pos="2843" w:val="left"/>
        </w:tabs>
        <w:bidi w:val="0"/>
        <w:spacing w:before="0" w:line="240" w:lineRule="auto"/>
        <w:ind w:left="0" w:right="0"/>
        <w:jc w:val="both"/>
      </w:pPr>
      <w:bookmarkStart w:id="59" w:name="bookmark59"/>
      <w:bookmarkStart w:id="60" w:name="bookmark60"/>
      <w:bookmarkStart w:id="61" w:name="bookmark61"/>
      <w:bookmarkStart w:id="62" w:name="bookmark6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  <w:tab/>
        <w:t>Nejpozději do 19.12.2025</w:t>
      </w:r>
      <w:bookmarkEnd w:id="59"/>
      <w:bookmarkEnd w:id="60"/>
      <w:bookmarkEnd w:id="61"/>
      <w:bookmarkEnd w:id="62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smlouvy o dílo se nemění. Smluvní strany nepovažují žádné ustanovení dodatku za obchodní tajemství.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0" w:line="240" w:lineRule="auto"/>
        <w:ind w:left="380" w:right="0" w:hanging="380"/>
        <w:jc w:val="both"/>
      </w:pPr>
      <w:bookmarkStart w:id="63" w:name="bookmark63"/>
      <w:bookmarkStart w:id="64" w:name="bookmark64"/>
      <w:bookmarkStart w:id="65" w:name="bookmark6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tento dodatek ke smlouvě uzavřely určitě, vážně a srozumitelně, že je projevem jejich pravé a svobodné vůle, a na důkaz tohoto připojují své podpisy.</w:t>
      </w:r>
      <w:bookmarkEnd w:id="63"/>
      <w:bookmarkEnd w:id="64"/>
      <w:bookmarkEnd w:id="65"/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0" w:line="240" w:lineRule="auto"/>
        <w:ind w:left="380" w:right="0" w:hanging="380"/>
        <w:jc w:val="both"/>
      </w:pPr>
      <w:bookmarkStart w:id="66" w:name="bookmark66"/>
      <w:bookmarkStart w:id="67" w:name="bookmark67"/>
      <w:bookmarkStart w:id="68" w:name="bookmark6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ke smlouvě nabývá platnosti dnem jeho podpisu poslední ze smluvních stran účinnosti zveřejněním v Registru smluv, pokud této účinnosti dle příslušných ustanovení dodatku ke smlouvě nenabude později.</w:t>
      </w:r>
      <w:bookmarkEnd w:id="66"/>
      <w:bookmarkEnd w:id="67"/>
      <w:bookmarkEnd w:id="68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999" w:left="1396" w:right="1386" w:bottom="2934" w:header="571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předmětu tohoto dodatku smlouvy před účinností tohoto dodatku smlouvy se považuje za plnění podle tohoto dodatku smlouvy a práva a povinnosti z něj vzniklé se řídí tímto</w:t>
      </w:r>
    </w:p>
    <w:p>
      <w:pPr>
        <w:widowControl w:val="0"/>
        <w:spacing w:line="199" w:lineRule="exact"/>
        <w:rPr>
          <w:sz w:val="16"/>
          <w:szCs w:val="16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657" w:left="0" w:right="0" w:bottom="4998" w:header="0" w:footer="3" w:gutter="0"/>
          <w:cols w:space="720"/>
          <w:noEndnote/>
          <w:rtlGutter w:val="0"/>
          <w:docGrid w:linePitch="360"/>
        </w:sectPr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Chomutově oprávněný zástupce objednatele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657" w:left="1396" w:right="2553" w:bottom="4998" w:header="0" w:footer="3" w:gutter="0"/>
          <w:cols w:num="2" w:space="1563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Chomutově oprávněný zástupce zhotovitele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06" w:after="106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657" w:left="0" w:right="0" w:bottom="1007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886460</wp:posOffset>
                </wp:positionH>
                <wp:positionV relativeFrom="paragraph">
                  <wp:posOffset>12700</wp:posOffset>
                </wp:positionV>
                <wp:extent cx="1688465" cy="387350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88465" cy="387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69" w:name="bookmark69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investiční ředitel</w:t>
                            </w:r>
                            <w:bookmarkEnd w:id="69"/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70" w:name="bookmark70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Povodí Ohře, státní podnik</w:t>
                            </w:r>
                            <w:bookmarkEnd w:id="70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69.799999999999997pt;margin-top:1.pt;width:132.94999999999999pt;height:30.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69" w:name="bookmark69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investiční ředitel</w:t>
                      </w:r>
                      <w:bookmarkEnd w:id="69"/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70" w:name="bookmark70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Povodí Ohře, státní podnik</w:t>
                      </w:r>
                      <w:bookmarkEnd w:id="70"/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1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jednatel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1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FINSTAV Vodohospodářská stavební s.r.o.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657" w:left="4056" w:right="1387" w:bottom="1007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5784850</wp:posOffset>
              </wp:positionH>
              <wp:positionV relativeFrom="page">
                <wp:posOffset>10268585</wp:posOffset>
              </wp:positionV>
              <wp:extent cx="880745" cy="20701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80745" cy="2070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55.5pt;margin-top:808.55000000000007pt;width:69.350000000000009pt;height:16.3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6">
    <w:name w:val="Char Style 16"/>
    <w:basedOn w:val="DefaultParagraphFont"/>
    <w:link w:val="Style15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10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FFFFFF"/>
      <w:spacing w:after="440"/>
      <w:ind w:firstLine="16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Rojt Miroslav</dc:creator>
  <cp:keywords/>
</cp:coreProperties>
</file>