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01" w:rsidRPr="00BB6F01" w:rsidRDefault="00C4760D" w:rsidP="003B5365">
      <w:pPr>
        <w:jc w:val="center"/>
        <w:rPr>
          <w:b/>
          <w:sz w:val="32"/>
          <w:szCs w:val="32"/>
        </w:rPr>
      </w:pPr>
      <w:r w:rsidRPr="00BB6F01">
        <w:rPr>
          <w:b/>
          <w:sz w:val="32"/>
          <w:szCs w:val="32"/>
        </w:rPr>
        <w:t xml:space="preserve">Dodatek </w:t>
      </w:r>
      <w:r w:rsidR="00714E7F" w:rsidRPr="00BB6F01">
        <w:rPr>
          <w:b/>
          <w:sz w:val="32"/>
          <w:szCs w:val="32"/>
        </w:rPr>
        <w:t xml:space="preserve">č. 1 </w:t>
      </w:r>
      <w:r w:rsidRPr="00BB6F01">
        <w:rPr>
          <w:b/>
          <w:sz w:val="32"/>
          <w:szCs w:val="32"/>
        </w:rPr>
        <w:t>ke smlouvě o dílo</w:t>
      </w:r>
    </w:p>
    <w:p w:rsidR="00C4760D" w:rsidRDefault="00C4760D" w:rsidP="002269D9">
      <w:pPr>
        <w:rPr>
          <w:b/>
        </w:rPr>
      </w:pPr>
    </w:p>
    <w:p w:rsidR="00C4760D" w:rsidRPr="002269D9" w:rsidRDefault="002269D9" w:rsidP="00C4760D">
      <w:r w:rsidRPr="002269D9">
        <w:rPr>
          <w:b/>
        </w:rPr>
        <w:t>Moravská zemská knihovna v</w:t>
      </w:r>
      <w:r w:rsidR="00C4760D">
        <w:rPr>
          <w:b/>
        </w:rPr>
        <w:t> </w:t>
      </w:r>
      <w:r w:rsidRPr="002269D9">
        <w:rPr>
          <w:b/>
        </w:rPr>
        <w:t>Brně</w:t>
      </w:r>
      <w:r w:rsidR="00C4760D">
        <w:rPr>
          <w:b/>
        </w:rPr>
        <w:t xml:space="preserve">, </w:t>
      </w:r>
      <w:r w:rsidR="00C4760D" w:rsidRPr="002269D9">
        <w:t>IČ: 00094943</w:t>
      </w:r>
    </w:p>
    <w:p w:rsidR="002269D9" w:rsidRPr="002269D9" w:rsidRDefault="00BB6F01" w:rsidP="002269D9">
      <w:r>
        <w:t xml:space="preserve">se </w:t>
      </w:r>
      <w:r w:rsidR="002269D9" w:rsidRPr="002269D9">
        <w:t>sídl</w:t>
      </w:r>
      <w:r>
        <w:t>em</w:t>
      </w:r>
      <w:r w:rsidR="002269D9" w:rsidRPr="002269D9">
        <w:t xml:space="preserve"> Kounicova 65a, 601 87 Brno</w:t>
      </w:r>
    </w:p>
    <w:p w:rsidR="002269D9" w:rsidRDefault="002269D9" w:rsidP="002269D9">
      <w:r>
        <w:t>zastoupená</w:t>
      </w:r>
      <w:r w:rsidR="00C4760D">
        <w:t xml:space="preserve"> </w:t>
      </w:r>
      <w:r w:rsidR="009E0A07">
        <w:t>PhDr. Tomášem Kubíčkem</w:t>
      </w:r>
      <w:r w:rsidR="00832B7D">
        <w:t>,</w:t>
      </w:r>
      <w:r w:rsidR="009E0A07">
        <w:t xml:space="preserve"> Ph.D.</w:t>
      </w:r>
      <w:r>
        <w:t xml:space="preserve">, </w:t>
      </w:r>
      <w:r w:rsidR="00C05967">
        <w:t xml:space="preserve">generálním </w:t>
      </w:r>
      <w:r>
        <w:t>ředitelem</w:t>
      </w:r>
    </w:p>
    <w:p w:rsidR="002269D9" w:rsidRDefault="002269D9" w:rsidP="002269D9">
      <w:pPr>
        <w:rPr>
          <w:i/>
        </w:rPr>
      </w:pPr>
      <w:r w:rsidRPr="00FB39C1">
        <w:rPr>
          <w:i/>
        </w:rPr>
        <w:t>jako „</w:t>
      </w:r>
      <w:r>
        <w:rPr>
          <w:i/>
        </w:rPr>
        <w:t>objednatel</w:t>
      </w:r>
      <w:r w:rsidRPr="00FB39C1">
        <w:rPr>
          <w:i/>
        </w:rPr>
        <w:t>“</w:t>
      </w:r>
    </w:p>
    <w:p w:rsidR="002269D9" w:rsidRDefault="002269D9" w:rsidP="00D53442"/>
    <w:p w:rsidR="00BB6F01" w:rsidRDefault="00F6150B" w:rsidP="00D53442">
      <w:r>
        <w:t>a</w:t>
      </w:r>
    </w:p>
    <w:p w:rsidR="00C4760D" w:rsidRDefault="00C4760D" w:rsidP="00D53442"/>
    <w:p w:rsidR="00C4760D" w:rsidRDefault="00C05967" w:rsidP="00C4760D">
      <w:proofErr w:type="spellStart"/>
      <w:r>
        <w:rPr>
          <w:b/>
        </w:rPr>
        <w:t>Paving</w:t>
      </w:r>
      <w:proofErr w:type="spellEnd"/>
      <w:r>
        <w:rPr>
          <w:b/>
        </w:rPr>
        <w:t xml:space="preserve"> s.r.o.</w:t>
      </w:r>
      <w:r w:rsidR="00C4760D">
        <w:rPr>
          <w:b/>
        </w:rPr>
        <w:t xml:space="preserve">, </w:t>
      </w:r>
      <w:r w:rsidR="00C4760D">
        <w:t xml:space="preserve">IČ: </w:t>
      </w:r>
      <w:r w:rsidR="00C4760D" w:rsidRPr="00C05967">
        <w:rPr>
          <w:color w:val="333333"/>
          <w:shd w:val="clear" w:color="auto" w:fill="FFFFFF"/>
        </w:rPr>
        <w:t>14</w:t>
      </w:r>
      <w:r w:rsidR="00C4760D">
        <w:rPr>
          <w:color w:val="333333"/>
          <w:shd w:val="clear" w:color="auto" w:fill="FFFFFF"/>
        </w:rPr>
        <w:t xml:space="preserve"> </w:t>
      </w:r>
      <w:r w:rsidR="00C4760D" w:rsidRPr="00C05967">
        <w:rPr>
          <w:color w:val="333333"/>
          <w:shd w:val="clear" w:color="auto" w:fill="FFFFFF"/>
        </w:rPr>
        <w:t>25</w:t>
      </w:r>
      <w:r w:rsidR="00C4760D">
        <w:rPr>
          <w:color w:val="333333"/>
          <w:shd w:val="clear" w:color="auto" w:fill="FFFFFF"/>
        </w:rPr>
        <w:t xml:space="preserve"> </w:t>
      </w:r>
      <w:r w:rsidR="00C4760D" w:rsidRPr="00C05967">
        <w:rPr>
          <w:color w:val="333333"/>
          <w:shd w:val="clear" w:color="auto" w:fill="FFFFFF"/>
        </w:rPr>
        <w:t>50</w:t>
      </w:r>
      <w:r w:rsidR="00C4760D">
        <w:rPr>
          <w:color w:val="333333"/>
          <w:shd w:val="clear" w:color="auto" w:fill="FFFFFF"/>
        </w:rPr>
        <w:t xml:space="preserve"> </w:t>
      </w:r>
      <w:r w:rsidR="00C4760D" w:rsidRPr="00C05967">
        <w:rPr>
          <w:color w:val="333333"/>
          <w:shd w:val="clear" w:color="auto" w:fill="FFFFFF"/>
        </w:rPr>
        <w:t>73</w:t>
      </w:r>
    </w:p>
    <w:p w:rsidR="00C05967" w:rsidRDefault="00C05967" w:rsidP="00C05967">
      <w:r>
        <w:t>se sídlem  Chudobova 35,615 00 Brno</w:t>
      </w:r>
    </w:p>
    <w:p w:rsidR="00982999" w:rsidRDefault="00C05967" w:rsidP="00C05967">
      <w:r>
        <w:t>zastoupený I</w:t>
      </w:r>
      <w:r w:rsidR="00BB6F01">
        <w:t>ng. Pavlem Vokounem, jednatelem</w:t>
      </w:r>
    </w:p>
    <w:p w:rsidR="00C05967" w:rsidRPr="00C05967" w:rsidRDefault="00C05967" w:rsidP="00C05967">
      <w:pPr>
        <w:rPr>
          <w:i/>
        </w:rPr>
      </w:pPr>
      <w:r>
        <w:rPr>
          <w:i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C05967" w:rsidTr="003B5365">
        <w:trPr>
          <w:trHeight w:val="365"/>
        </w:trPr>
        <w:tc>
          <w:tcPr>
            <w:tcW w:w="5552" w:type="dxa"/>
          </w:tcPr>
          <w:p w:rsidR="00BB6F01" w:rsidRPr="002634AC" w:rsidRDefault="00BB6F01" w:rsidP="00C4760D">
            <w:pPr>
              <w:rPr>
                <w:rFonts w:ascii="Times New Roman" w:hAnsi="Times New Roman" w:cs="Times New Roman"/>
              </w:rPr>
            </w:pPr>
          </w:p>
        </w:tc>
      </w:tr>
    </w:tbl>
    <w:p w:rsidR="00C4760D" w:rsidRDefault="00C4760D"/>
    <w:p w:rsidR="00C4760D" w:rsidRDefault="00C4760D" w:rsidP="00C4760D">
      <w:pPr>
        <w:jc w:val="center"/>
      </w:pPr>
      <w:r>
        <w:t>I.</w:t>
      </w:r>
    </w:p>
    <w:p w:rsidR="00C4760D" w:rsidRDefault="00C4760D" w:rsidP="00C4760D">
      <w:pPr>
        <w:numPr>
          <w:ilvl w:val="0"/>
          <w:numId w:val="31"/>
        </w:numPr>
        <w:suppressAutoHyphens/>
        <w:spacing w:before="120"/>
        <w:jc w:val="both"/>
      </w:pPr>
      <w:r w:rsidRPr="00C4760D">
        <w:rPr>
          <w:bCs/>
        </w:rPr>
        <w:t xml:space="preserve">Smluvní strany uzavřely dne </w:t>
      </w:r>
      <w:r w:rsidR="003B5365">
        <w:rPr>
          <w:bCs/>
        </w:rPr>
        <w:t>12</w:t>
      </w:r>
      <w:r w:rsidRPr="00C4760D">
        <w:rPr>
          <w:bCs/>
        </w:rPr>
        <w:t>.8.202</w:t>
      </w:r>
      <w:r w:rsidR="003B5365">
        <w:rPr>
          <w:bCs/>
        </w:rPr>
        <w:t>5</w:t>
      </w:r>
      <w:r w:rsidRPr="00C4760D">
        <w:rPr>
          <w:bCs/>
        </w:rPr>
        <w:t xml:space="preserve"> smlouvu o dílo, jejímž předmětem je</w:t>
      </w:r>
      <w:r w:rsidRPr="00C4760D">
        <w:t xml:space="preserve"> </w:t>
      </w:r>
      <w:r w:rsidR="008831D1">
        <w:t>d</w:t>
      </w:r>
      <w:r w:rsidR="003B5365">
        <w:t>odávka a montáž nového dveřního rámu do konferenčního sálu</w:t>
      </w:r>
      <w:r w:rsidRPr="00C4760D">
        <w:t xml:space="preserve"> dle položkového rozpočtu</w:t>
      </w:r>
      <w:r w:rsidR="00BB6F01">
        <w:t xml:space="preserve"> tvořícího přílohu smlouvy</w:t>
      </w:r>
      <w:r w:rsidRPr="00C4760D">
        <w:t xml:space="preserve">. </w:t>
      </w:r>
    </w:p>
    <w:p w:rsidR="00BB6F01" w:rsidRDefault="00C4760D" w:rsidP="00C4760D">
      <w:pPr>
        <w:numPr>
          <w:ilvl w:val="0"/>
          <w:numId w:val="31"/>
        </w:numPr>
        <w:suppressAutoHyphens/>
        <w:spacing w:before="120"/>
        <w:jc w:val="both"/>
      </w:pPr>
      <w:r>
        <w:t xml:space="preserve">Zhotovitel po zahájení </w:t>
      </w:r>
      <w:r w:rsidR="00BB6F01">
        <w:t>provádění díla dle čl. I. odst. 1 tohoto dodatku zjistil</w:t>
      </w:r>
      <w:r w:rsidR="003B5365">
        <w:t xml:space="preserve"> při demontáži vadného rámu, že je nutné demontovat pískovcové kameny kolem rámu, aby nedošlo k poškození vnitřního obkladu stěn konferenčního sálu. Toto nebylo možné zjistit</w:t>
      </w:r>
      <w:r>
        <w:t xml:space="preserve"> </w:t>
      </w:r>
      <w:r w:rsidR="00BB6F01">
        <w:t>před zahájením díla (odkrytím všech částí místa plnění)</w:t>
      </w:r>
      <w:r>
        <w:t>.</w:t>
      </w:r>
      <w:r w:rsidR="003B5365">
        <w:t xml:space="preserve"> Touto demontáží došlo k zničení ostění rámu, a bylo nutné toto ostění provést znovu z nového pískovcového kamene. Cena těchto víceprací (demontáž pískovcových kamenů kolem rámu, dodávka a instalace nových pískovcových kamenů činí dle dohody stran částku 1</w:t>
      </w:r>
      <w:r w:rsidR="006D0742">
        <w:t>7</w:t>
      </w:r>
      <w:bookmarkStart w:id="0" w:name="_GoBack"/>
      <w:bookmarkEnd w:id="0"/>
      <w:r w:rsidR="003B5365">
        <w:t>.670,- Kč bez DPH (rozpis cen uveden v příloze, položkovém rozpočtu víceprací).</w:t>
      </w:r>
    </w:p>
    <w:p w:rsidR="00BB6F01" w:rsidRDefault="003B5365" w:rsidP="00C4760D">
      <w:pPr>
        <w:numPr>
          <w:ilvl w:val="0"/>
          <w:numId w:val="31"/>
        </w:numPr>
        <w:suppressAutoHyphens/>
        <w:spacing w:before="120"/>
        <w:jc w:val="both"/>
      </w:pPr>
      <w:r>
        <w:t>Objednatel po podpisu smlouvy přerušil provádění díla od</w:t>
      </w:r>
      <w:r w:rsidR="006D0742">
        <w:t xml:space="preserve"> </w:t>
      </w:r>
      <w:proofErr w:type="gramStart"/>
      <w:r w:rsidR="006D0742">
        <w:t>13.9.2025</w:t>
      </w:r>
      <w:proofErr w:type="gramEnd"/>
      <w:r>
        <w:t xml:space="preserve"> do </w:t>
      </w:r>
      <w:r w:rsidR="006D0742">
        <w:t>25.9.2025</w:t>
      </w:r>
      <w:r>
        <w:t xml:space="preserve"> z důvodu návštěvy </w:t>
      </w:r>
      <w:proofErr w:type="spellStart"/>
      <w:r>
        <w:t>tajvanského</w:t>
      </w:r>
      <w:proofErr w:type="spellEnd"/>
      <w:r>
        <w:t xml:space="preserve"> velvyslance u objednatele. Zhotovitel tak nemohl v tuto dobu provádět dílo. Objednatel tak podpisem tohoto dodatku potvrzuje, že zhotovitel nebyl v prodlení s dokončením díla.</w:t>
      </w:r>
    </w:p>
    <w:p w:rsidR="003B5365" w:rsidRDefault="003B5365" w:rsidP="003B5365">
      <w:pPr>
        <w:suppressAutoHyphens/>
        <w:spacing w:before="120"/>
        <w:ind w:left="360"/>
        <w:jc w:val="both"/>
      </w:pPr>
    </w:p>
    <w:p w:rsidR="00C4760D" w:rsidRDefault="00C4760D" w:rsidP="003B5365">
      <w:pPr>
        <w:suppressAutoHyphens/>
        <w:spacing w:before="120"/>
        <w:jc w:val="center"/>
      </w:pPr>
      <w:r>
        <w:t>II.</w:t>
      </w:r>
    </w:p>
    <w:p w:rsidR="00C4760D" w:rsidRDefault="00C4760D" w:rsidP="00C4760D">
      <w:pPr>
        <w:numPr>
          <w:ilvl w:val="0"/>
          <w:numId w:val="34"/>
        </w:numPr>
        <w:ind w:left="284" w:hanging="284"/>
        <w:jc w:val="both"/>
      </w:pPr>
      <w:r>
        <w:t>Ostatní ustanovení sml</w:t>
      </w:r>
      <w:r w:rsidR="00714E7F">
        <w:t>o</w:t>
      </w:r>
      <w:r>
        <w:t>uv</w:t>
      </w:r>
      <w:r w:rsidR="00714E7F">
        <w:t>y</w:t>
      </w:r>
      <w:r>
        <w:t xml:space="preserve"> o dílo uveden</w:t>
      </w:r>
      <w:r w:rsidR="00714E7F">
        <w:t>é</w:t>
      </w:r>
      <w:r>
        <w:t xml:space="preserve"> v čl. I. odst. 1 t</w:t>
      </w:r>
      <w:r w:rsidR="00714E7F">
        <w:t>ohoto dodatku</w:t>
      </w:r>
      <w:r>
        <w:t xml:space="preserve"> nemění.</w:t>
      </w:r>
    </w:p>
    <w:p w:rsidR="00884913" w:rsidRDefault="00884913" w:rsidP="00C4760D">
      <w:pPr>
        <w:numPr>
          <w:ilvl w:val="0"/>
          <w:numId w:val="34"/>
        </w:numPr>
        <w:ind w:left="284" w:hanging="284"/>
        <w:jc w:val="both"/>
      </w:pPr>
      <w:r>
        <w:t>Přílohou tohoto dodatku je položkový rozpočet</w:t>
      </w:r>
      <w:r w:rsidR="00BB6F01">
        <w:t xml:space="preserve"> víceprací</w:t>
      </w:r>
      <w:r>
        <w:t>.</w:t>
      </w:r>
    </w:p>
    <w:p w:rsidR="00C4760D" w:rsidRDefault="00C4760D" w:rsidP="00C4760D">
      <w:pPr>
        <w:numPr>
          <w:ilvl w:val="0"/>
          <w:numId w:val="34"/>
        </w:numPr>
        <w:ind w:left="284" w:hanging="284"/>
        <w:jc w:val="both"/>
      </w:pPr>
      <w:r>
        <w:t>Na tento dodatek se vztahují veškerá ustanovení smlouvy o dílo.</w:t>
      </w:r>
    </w:p>
    <w:p w:rsidR="00C4760D" w:rsidRDefault="00C4760D" w:rsidP="00C4760D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E0196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</w:t>
      </w:r>
      <w:r w:rsidRPr="00E0196A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dodatek</w:t>
      </w:r>
      <w:r w:rsidRPr="00E0196A">
        <w:rPr>
          <w:rFonts w:ascii="Times New Roman" w:hAnsi="Times New Roman" w:cs="Times New Roman"/>
        </w:rPr>
        <w:t xml:space="preserve"> nabývá platnosti dnem podpisu oběma smluvním stranami</w:t>
      </w:r>
      <w:r>
        <w:rPr>
          <w:rFonts w:ascii="Times New Roman" w:hAnsi="Times New Roman" w:cs="Times New Roman"/>
        </w:rPr>
        <w:t xml:space="preserve"> a podléhá registraci dle </w:t>
      </w:r>
      <w:proofErr w:type="spellStart"/>
      <w:r>
        <w:rPr>
          <w:rFonts w:ascii="Times New Roman" w:hAnsi="Times New Roman" w:cs="Times New Roman"/>
        </w:rPr>
        <w:t>z.č</w:t>
      </w:r>
      <w:proofErr w:type="spellEnd"/>
      <w:r>
        <w:rPr>
          <w:rFonts w:ascii="Times New Roman" w:hAnsi="Times New Roman" w:cs="Times New Roman"/>
        </w:rPr>
        <w:t xml:space="preserve">. 340/2015 </w:t>
      </w:r>
      <w:proofErr w:type="gramStart"/>
      <w:r>
        <w:rPr>
          <w:rFonts w:ascii="Times New Roman" w:hAnsi="Times New Roman" w:cs="Times New Roman"/>
        </w:rPr>
        <w:t>Sb.</w:t>
      </w:r>
      <w:r w:rsidRPr="00E0196A">
        <w:rPr>
          <w:rFonts w:ascii="Times New Roman" w:hAnsi="Times New Roman" w:cs="Times New Roman"/>
        </w:rPr>
        <w:t>.</w:t>
      </w:r>
      <w:proofErr w:type="gramEnd"/>
    </w:p>
    <w:p w:rsidR="00B4799F" w:rsidRPr="003B5365" w:rsidRDefault="00C4760D" w:rsidP="0050164F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24223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</w:t>
      </w:r>
      <w:r w:rsidRPr="0024223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dodatek </w:t>
      </w:r>
      <w:r w:rsidRPr="00242238">
        <w:rPr>
          <w:rFonts w:ascii="Times New Roman" w:hAnsi="Times New Roman" w:cs="Times New Roman"/>
        </w:rPr>
        <w:t>se vyhotovuje ve 2 stejnopisech, přičemž každá ze smluvních s</w:t>
      </w:r>
      <w:r w:rsidR="003B5365">
        <w:rPr>
          <w:rFonts w:ascii="Times New Roman" w:hAnsi="Times New Roman" w:cs="Times New Roman"/>
        </w:rPr>
        <w:t>tran obdrží po jenom vyhotovení</w:t>
      </w:r>
    </w:p>
    <w:p w:rsidR="00B4799F" w:rsidRDefault="00B4799F" w:rsidP="0050164F"/>
    <w:p w:rsidR="00B4799F" w:rsidRDefault="00B4799F" w:rsidP="0050164F"/>
    <w:p w:rsidR="00D33D89" w:rsidRDefault="009E0A07" w:rsidP="0050164F">
      <w:r>
        <w:t>V</w:t>
      </w:r>
      <w:r w:rsidR="0036346E">
        <w:t> Brně dne</w:t>
      </w:r>
      <w:r w:rsidR="009C5152">
        <w:t xml:space="preserve"> </w:t>
      </w:r>
      <w:proofErr w:type="gramStart"/>
      <w:r w:rsidR="006D0742">
        <w:t>29.9.2025</w:t>
      </w:r>
      <w:proofErr w:type="gramEnd"/>
    </w:p>
    <w:p w:rsidR="0036346E" w:rsidRDefault="0036346E" w:rsidP="0050164F"/>
    <w:p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982999" w:rsidRDefault="009E0A07" w:rsidP="0050164F">
      <w:r>
        <w:t xml:space="preserve">PhDr. Tomáš Kubíček </w:t>
      </w:r>
      <w:proofErr w:type="spellStart"/>
      <w:r>
        <w:t>Ph</w:t>
      </w:r>
      <w:proofErr w:type="spellEnd"/>
      <w:r>
        <w:t>. D.</w:t>
      </w:r>
      <w:r w:rsidR="003118AB">
        <w:t xml:space="preserve">, </w:t>
      </w:r>
      <w:r w:rsidR="00982999">
        <w:t xml:space="preserve">generální </w:t>
      </w:r>
      <w:r w:rsidR="003118AB">
        <w:t>ředitel</w:t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BB6F01">
        <w:t xml:space="preserve">         </w:t>
      </w:r>
    </w:p>
    <w:tbl>
      <w:tblPr>
        <w:tblW w:w="10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912"/>
        <w:gridCol w:w="1022"/>
        <w:gridCol w:w="1039"/>
        <w:gridCol w:w="1132"/>
        <w:gridCol w:w="1466"/>
        <w:gridCol w:w="1805"/>
        <w:gridCol w:w="1534"/>
        <w:gridCol w:w="544"/>
      </w:tblGrid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 w:rsidP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FE4CE7" w:rsidRPr="00FE4CE7" w:rsidRDefault="00FE4CE7" w:rsidP="00FE4CE7">
      <w:pPr>
        <w:rPr>
          <w:u w:val="single"/>
        </w:rPr>
      </w:pPr>
    </w:p>
    <w:sectPr w:rsidR="00FE4CE7" w:rsidRPr="00FE4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0D" w:rsidRDefault="00C4760D" w:rsidP="00F93B63">
      <w:r>
        <w:separator/>
      </w:r>
    </w:p>
  </w:endnote>
  <w:endnote w:type="continuationSeparator" w:id="0">
    <w:p w:rsidR="00C4760D" w:rsidRDefault="00C4760D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:rsidR="00C4760D" w:rsidRDefault="00C476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742">
          <w:rPr>
            <w:noProof/>
          </w:rPr>
          <w:t>1</w:t>
        </w:r>
        <w:r>
          <w:fldChar w:fldCharType="end"/>
        </w:r>
      </w:p>
    </w:sdtContent>
  </w:sdt>
  <w:p w:rsidR="00C4760D" w:rsidRDefault="00C476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0D" w:rsidRDefault="00C4760D" w:rsidP="00F93B63">
      <w:r>
        <w:separator/>
      </w:r>
    </w:p>
  </w:footnote>
  <w:footnote w:type="continuationSeparator" w:id="0">
    <w:p w:rsidR="00C4760D" w:rsidRDefault="00C4760D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B5993"/>
    <w:multiLevelType w:val="hybridMultilevel"/>
    <w:tmpl w:val="6F989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16E21"/>
    <w:multiLevelType w:val="hybridMultilevel"/>
    <w:tmpl w:val="A09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0FE77FD"/>
    <w:multiLevelType w:val="hybridMultilevel"/>
    <w:tmpl w:val="1E66B3AC"/>
    <w:lvl w:ilvl="0" w:tplc="DFC08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CD36246"/>
    <w:multiLevelType w:val="hybridMultilevel"/>
    <w:tmpl w:val="7F545ABA"/>
    <w:lvl w:ilvl="0" w:tplc="66F671A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0070920"/>
    <w:multiLevelType w:val="hybridMultilevel"/>
    <w:tmpl w:val="AD9A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F51B5"/>
    <w:multiLevelType w:val="hybridMultilevel"/>
    <w:tmpl w:val="6B2A8A5A"/>
    <w:lvl w:ilvl="0" w:tplc="F4AC24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3"/>
  </w:num>
  <w:num w:numId="5">
    <w:abstractNumId w:val="34"/>
  </w:num>
  <w:num w:numId="6">
    <w:abstractNumId w:val="35"/>
  </w:num>
  <w:num w:numId="7">
    <w:abstractNumId w:val="33"/>
  </w:num>
  <w:num w:numId="8">
    <w:abstractNumId w:val="18"/>
  </w:num>
  <w:num w:numId="9">
    <w:abstractNumId w:val="28"/>
  </w:num>
  <w:num w:numId="10">
    <w:abstractNumId w:val="9"/>
  </w:num>
  <w:num w:numId="11">
    <w:abstractNumId w:val="16"/>
  </w:num>
  <w:num w:numId="12">
    <w:abstractNumId w:val="8"/>
  </w:num>
  <w:num w:numId="13">
    <w:abstractNumId w:val="6"/>
  </w:num>
  <w:num w:numId="14">
    <w:abstractNumId w:val="4"/>
  </w:num>
  <w:num w:numId="15">
    <w:abstractNumId w:val="21"/>
  </w:num>
  <w:num w:numId="16">
    <w:abstractNumId w:val="27"/>
  </w:num>
  <w:num w:numId="17">
    <w:abstractNumId w:val="0"/>
  </w:num>
  <w:num w:numId="18">
    <w:abstractNumId w:val="26"/>
  </w:num>
  <w:num w:numId="19">
    <w:abstractNumId w:val="23"/>
  </w:num>
  <w:num w:numId="20">
    <w:abstractNumId w:val="11"/>
  </w:num>
  <w:num w:numId="21">
    <w:abstractNumId w:val="7"/>
  </w:num>
  <w:num w:numId="22">
    <w:abstractNumId w:val="22"/>
  </w:num>
  <w:num w:numId="23">
    <w:abstractNumId w:val="20"/>
  </w:num>
  <w:num w:numId="24">
    <w:abstractNumId w:val="19"/>
  </w:num>
  <w:num w:numId="25">
    <w:abstractNumId w:val="32"/>
  </w:num>
  <w:num w:numId="26">
    <w:abstractNumId w:val="29"/>
  </w:num>
  <w:num w:numId="27">
    <w:abstractNumId w:val="24"/>
  </w:num>
  <w:num w:numId="28">
    <w:abstractNumId w:val="31"/>
  </w:num>
  <w:num w:numId="29">
    <w:abstractNumId w:val="15"/>
  </w:num>
  <w:num w:numId="30">
    <w:abstractNumId w:val="17"/>
  </w:num>
  <w:num w:numId="31">
    <w:abstractNumId w:val="2"/>
  </w:num>
  <w:num w:numId="32">
    <w:abstractNumId w:val="1"/>
  </w:num>
  <w:num w:numId="33">
    <w:abstractNumId w:val="30"/>
  </w:num>
  <w:num w:numId="34">
    <w:abstractNumId w:val="14"/>
  </w:num>
  <w:num w:numId="35">
    <w:abstractNumId w:val="1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202A4"/>
    <w:rsid w:val="0003295A"/>
    <w:rsid w:val="00034E0F"/>
    <w:rsid w:val="00046520"/>
    <w:rsid w:val="00053F3B"/>
    <w:rsid w:val="00060B75"/>
    <w:rsid w:val="00067FAF"/>
    <w:rsid w:val="0008210B"/>
    <w:rsid w:val="00084AD7"/>
    <w:rsid w:val="00086485"/>
    <w:rsid w:val="00091BB0"/>
    <w:rsid w:val="000928FA"/>
    <w:rsid w:val="00093BBB"/>
    <w:rsid w:val="000947A7"/>
    <w:rsid w:val="000B4B8E"/>
    <w:rsid w:val="00102BAD"/>
    <w:rsid w:val="00106ABA"/>
    <w:rsid w:val="00112F42"/>
    <w:rsid w:val="00124830"/>
    <w:rsid w:val="00131C8F"/>
    <w:rsid w:val="0018728A"/>
    <w:rsid w:val="001927BE"/>
    <w:rsid w:val="0019715E"/>
    <w:rsid w:val="001A6193"/>
    <w:rsid w:val="001D6BA7"/>
    <w:rsid w:val="001F099D"/>
    <w:rsid w:val="0020591F"/>
    <w:rsid w:val="00212B8F"/>
    <w:rsid w:val="00223DCD"/>
    <w:rsid w:val="002269D9"/>
    <w:rsid w:val="00226A6F"/>
    <w:rsid w:val="002279D8"/>
    <w:rsid w:val="00251FC4"/>
    <w:rsid w:val="00260221"/>
    <w:rsid w:val="00260840"/>
    <w:rsid w:val="002763BB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6346E"/>
    <w:rsid w:val="00365B5B"/>
    <w:rsid w:val="0037150A"/>
    <w:rsid w:val="003856CD"/>
    <w:rsid w:val="003977F8"/>
    <w:rsid w:val="003B303B"/>
    <w:rsid w:val="003B5365"/>
    <w:rsid w:val="003B75E4"/>
    <w:rsid w:val="003D54E7"/>
    <w:rsid w:val="003F0293"/>
    <w:rsid w:val="003F2DDB"/>
    <w:rsid w:val="003F6839"/>
    <w:rsid w:val="003F7719"/>
    <w:rsid w:val="003F7CDF"/>
    <w:rsid w:val="00414101"/>
    <w:rsid w:val="0043214C"/>
    <w:rsid w:val="004327E7"/>
    <w:rsid w:val="004379B4"/>
    <w:rsid w:val="00450B5D"/>
    <w:rsid w:val="00462BB9"/>
    <w:rsid w:val="00485296"/>
    <w:rsid w:val="004C136D"/>
    <w:rsid w:val="004E0418"/>
    <w:rsid w:val="004F054F"/>
    <w:rsid w:val="0050164F"/>
    <w:rsid w:val="005075DA"/>
    <w:rsid w:val="00533DDC"/>
    <w:rsid w:val="0053428B"/>
    <w:rsid w:val="00542E41"/>
    <w:rsid w:val="00563679"/>
    <w:rsid w:val="00581070"/>
    <w:rsid w:val="0059060B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57B8"/>
    <w:rsid w:val="005D5D96"/>
    <w:rsid w:val="005F3B3C"/>
    <w:rsid w:val="006046C3"/>
    <w:rsid w:val="006254BC"/>
    <w:rsid w:val="00635524"/>
    <w:rsid w:val="006410A4"/>
    <w:rsid w:val="00644DA3"/>
    <w:rsid w:val="00681F2C"/>
    <w:rsid w:val="006A7D62"/>
    <w:rsid w:val="006C2FFA"/>
    <w:rsid w:val="006D0742"/>
    <w:rsid w:val="007023F2"/>
    <w:rsid w:val="00714E7F"/>
    <w:rsid w:val="00723CC8"/>
    <w:rsid w:val="00732837"/>
    <w:rsid w:val="007356C1"/>
    <w:rsid w:val="0074785D"/>
    <w:rsid w:val="00750495"/>
    <w:rsid w:val="00765536"/>
    <w:rsid w:val="00776152"/>
    <w:rsid w:val="00786A06"/>
    <w:rsid w:val="00790CE5"/>
    <w:rsid w:val="0079290B"/>
    <w:rsid w:val="007B1DA1"/>
    <w:rsid w:val="007E6DA2"/>
    <w:rsid w:val="008216B6"/>
    <w:rsid w:val="00825069"/>
    <w:rsid w:val="00827420"/>
    <w:rsid w:val="00832B7D"/>
    <w:rsid w:val="008415D0"/>
    <w:rsid w:val="00863C39"/>
    <w:rsid w:val="008707A2"/>
    <w:rsid w:val="00883031"/>
    <w:rsid w:val="008831D1"/>
    <w:rsid w:val="00884913"/>
    <w:rsid w:val="008A16F1"/>
    <w:rsid w:val="008E125D"/>
    <w:rsid w:val="009242B9"/>
    <w:rsid w:val="0093204E"/>
    <w:rsid w:val="00964B19"/>
    <w:rsid w:val="0096657B"/>
    <w:rsid w:val="00982999"/>
    <w:rsid w:val="0098730C"/>
    <w:rsid w:val="009C5152"/>
    <w:rsid w:val="009C552E"/>
    <w:rsid w:val="009D56B6"/>
    <w:rsid w:val="009E0A07"/>
    <w:rsid w:val="009F0725"/>
    <w:rsid w:val="00A22B6D"/>
    <w:rsid w:val="00A23B1C"/>
    <w:rsid w:val="00A355C9"/>
    <w:rsid w:val="00A36D39"/>
    <w:rsid w:val="00A43969"/>
    <w:rsid w:val="00A47F43"/>
    <w:rsid w:val="00A517B0"/>
    <w:rsid w:val="00A820C1"/>
    <w:rsid w:val="00A848BD"/>
    <w:rsid w:val="00A91C95"/>
    <w:rsid w:val="00A95E35"/>
    <w:rsid w:val="00AA3D5E"/>
    <w:rsid w:val="00AB7A90"/>
    <w:rsid w:val="00AC32A5"/>
    <w:rsid w:val="00AC390D"/>
    <w:rsid w:val="00B17040"/>
    <w:rsid w:val="00B434AE"/>
    <w:rsid w:val="00B453D0"/>
    <w:rsid w:val="00B4799F"/>
    <w:rsid w:val="00B70381"/>
    <w:rsid w:val="00BB6F01"/>
    <w:rsid w:val="00BC37B5"/>
    <w:rsid w:val="00BD4240"/>
    <w:rsid w:val="00BD7D92"/>
    <w:rsid w:val="00BE7603"/>
    <w:rsid w:val="00C04649"/>
    <w:rsid w:val="00C05967"/>
    <w:rsid w:val="00C149DF"/>
    <w:rsid w:val="00C22993"/>
    <w:rsid w:val="00C2798F"/>
    <w:rsid w:val="00C403A8"/>
    <w:rsid w:val="00C4760D"/>
    <w:rsid w:val="00C60B98"/>
    <w:rsid w:val="00C738CB"/>
    <w:rsid w:val="00C81A1B"/>
    <w:rsid w:val="00CC4527"/>
    <w:rsid w:val="00CC6C39"/>
    <w:rsid w:val="00CE48D8"/>
    <w:rsid w:val="00CE6C5C"/>
    <w:rsid w:val="00D0753A"/>
    <w:rsid w:val="00D128B8"/>
    <w:rsid w:val="00D1312A"/>
    <w:rsid w:val="00D165B0"/>
    <w:rsid w:val="00D20F28"/>
    <w:rsid w:val="00D20FDC"/>
    <w:rsid w:val="00D22128"/>
    <w:rsid w:val="00D3118A"/>
    <w:rsid w:val="00D33D89"/>
    <w:rsid w:val="00D34719"/>
    <w:rsid w:val="00D435D3"/>
    <w:rsid w:val="00D44981"/>
    <w:rsid w:val="00D449EA"/>
    <w:rsid w:val="00D53442"/>
    <w:rsid w:val="00D54CDB"/>
    <w:rsid w:val="00D757EF"/>
    <w:rsid w:val="00D91EB5"/>
    <w:rsid w:val="00D944D4"/>
    <w:rsid w:val="00DA1281"/>
    <w:rsid w:val="00DA3860"/>
    <w:rsid w:val="00DA51A4"/>
    <w:rsid w:val="00DB3929"/>
    <w:rsid w:val="00DB47BE"/>
    <w:rsid w:val="00E05FA5"/>
    <w:rsid w:val="00E1473F"/>
    <w:rsid w:val="00E34B12"/>
    <w:rsid w:val="00E616A8"/>
    <w:rsid w:val="00E84CF4"/>
    <w:rsid w:val="00E85F19"/>
    <w:rsid w:val="00EA27A8"/>
    <w:rsid w:val="00EB5F40"/>
    <w:rsid w:val="00EC4934"/>
    <w:rsid w:val="00ED578C"/>
    <w:rsid w:val="00EE58E5"/>
    <w:rsid w:val="00EE6AB0"/>
    <w:rsid w:val="00F167AB"/>
    <w:rsid w:val="00F176F3"/>
    <w:rsid w:val="00F40E1B"/>
    <w:rsid w:val="00F500EF"/>
    <w:rsid w:val="00F6150B"/>
    <w:rsid w:val="00F771F3"/>
    <w:rsid w:val="00F8069D"/>
    <w:rsid w:val="00F82B9A"/>
    <w:rsid w:val="00F91D12"/>
    <w:rsid w:val="00F93B63"/>
    <w:rsid w:val="00F94DB8"/>
    <w:rsid w:val="00FA59D7"/>
    <w:rsid w:val="00FA69B3"/>
    <w:rsid w:val="00FB53B1"/>
    <w:rsid w:val="00FE4C41"/>
    <w:rsid w:val="00FE4CE7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customStyle="1" w:styleId="Standard">
    <w:name w:val="Standard"/>
    <w:rsid w:val="00C4760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customStyle="1" w:styleId="Standard">
    <w:name w:val="Standard"/>
    <w:rsid w:val="00C4760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8BFA-6D17-4C29-B643-6B1ACAEF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302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5</cp:revision>
  <cp:lastPrinted>2015-07-27T12:05:00Z</cp:lastPrinted>
  <dcterms:created xsi:type="dcterms:W3CDTF">2025-10-20T07:13:00Z</dcterms:created>
  <dcterms:modified xsi:type="dcterms:W3CDTF">2025-11-11T09:48:00Z</dcterms:modified>
</cp:coreProperties>
</file>