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67" w:rsidRDefault="00383D67" w:rsidP="00383D67">
      <w:pPr>
        <w:pStyle w:val="Nadpis1"/>
        <w:tabs>
          <w:tab w:val="left" w:pos="0"/>
        </w:tabs>
        <w:jc w:val="center"/>
        <w:rPr>
          <w:sz w:val="32"/>
          <w:lang/>
        </w:rPr>
      </w:pPr>
      <w:r>
        <w:rPr>
          <w:sz w:val="32"/>
          <w:lang/>
        </w:rPr>
        <w:t>SMLOUVA O DÍLO</w:t>
      </w:r>
    </w:p>
    <w:p w:rsidR="00383D67" w:rsidRDefault="00383D67" w:rsidP="00383D67"/>
    <w:p w:rsidR="005B7C0B" w:rsidRDefault="00383D67" w:rsidP="00383D67">
      <w:pPr>
        <w:pStyle w:val="Zkladntext"/>
        <w:jc w:val="both"/>
        <w:rPr>
          <w:lang/>
        </w:rPr>
      </w:pPr>
      <w:r>
        <w:rPr>
          <w:lang/>
        </w:rPr>
        <w:t xml:space="preserve">uzavřená níže uvedeného dne, měsíce a roku ve smyslu </w:t>
      </w:r>
      <w:r w:rsidR="001958A3" w:rsidRPr="001958A3">
        <w:t xml:space="preserve">§ 2586 a </w:t>
      </w:r>
      <w:proofErr w:type="spellStart"/>
      <w:r w:rsidR="001958A3" w:rsidRPr="001958A3">
        <w:t>násl</w:t>
      </w:r>
      <w:proofErr w:type="spellEnd"/>
      <w:r w:rsidR="001958A3" w:rsidRPr="001958A3">
        <w:t>. zákona č. 89/2012 Sb.,</w:t>
      </w:r>
      <w:r w:rsidR="001958A3" w:rsidRPr="008321C8">
        <w:rPr>
          <w:b/>
          <w:i/>
        </w:rPr>
        <w:t xml:space="preserve"> </w:t>
      </w:r>
      <w:r w:rsidR="001958A3" w:rsidRPr="00241717">
        <w:t>občanský zákoník, v platném znění</w:t>
      </w:r>
      <w:r>
        <w:rPr>
          <w:lang/>
        </w:rPr>
        <w:t xml:space="preserve"> mezi těmito smluvními stranami:</w:t>
      </w:r>
    </w:p>
    <w:p w:rsidR="00383D67" w:rsidRDefault="00383D67" w:rsidP="00383D67">
      <w:pPr>
        <w:pStyle w:val="Zkladntext"/>
        <w:jc w:val="both"/>
        <w:rPr>
          <w:lang/>
        </w:rPr>
      </w:pPr>
      <w:r>
        <w:rPr>
          <w:lang/>
        </w:rPr>
        <w:br/>
      </w:r>
      <w:r w:rsidRPr="00383D67">
        <w:rPr>
          <w:b/>
          <w:lang/>
        </w:rPr>
        <w:t xml:space="preserve">Jindřichohradecká kulturní </w:t>
      </w:r>
      <w:proofErr w:type="gramStart"/>
      <w:r w:rsidRPr="00383D67">
        <w:rPr>
          <w:b/>
          <w:lang/>
        </w:rPr>
        <w:t>společnost</w:t>
      </w:r>
      <w:r w:rsidR="00A9260B">
        <w:rPr>
          <w:b/>
          <w:lang/>
        </w:rPr>
        <w:t>, z.s.</w:t>
      </w:r>
      <w:proofErr w:type="gramEnd"/>
      <w:r>
        <w:rPr>
          <w:lang/>
        </w:rPr>
        <w:t xml:space="preserve">, se sídlem Jindřichův Hradec, nám. Míru 138/I, </w:t>
      </w:r>
    </w:p>
    <w:p w:rsidR="00383D67" w:rsidRDefault="00383D67" w:rsidP="00383D67">
      <w:pPr>
        <w:pStyle w:val="Zkladntext"/>
        <w:jc w:val="both"/>
        <w:rPr>
          <w:lang/>
        </w:rPr>
      </w:pPr>
      <w:r>
        <w:rPr>
          <w:lang/>
        </w:rPr>
        <w:t>IČ 708 53 266,</w:t>
      </w:r>
      <w:r w:rsidR="009F6497">
        <w:rPr>
          <w:lang/>
        </w:rPr>
        <w:t xml:space="preserve"> </w:t>
      </w:r>
      <w:r>
        <w:rPr>
          <w:lang/>
        </w:rPr>
        <w:t>zastoupena tajemníkem Jiřím Langerem</w:t>
      </w:r>
    </w:p>
    <w:p w:rsidR="00383D67" w:rsidRDefault="00383D67" w:rsidP="00383D67">
      <w:pPr>
        <w:pStyle w:val="Seznam"/>
        <w:jc w:val="both"/>
        <w:rPr>
          <w:sz w:val="24"/>
          <w:lang/>
        </w:rPr>
      </w:pPr>
      <w:r>
        <w:rPr>
          <w:sz w:val="24"/>
          <w:lang/>
        </w:rPr>
        <w:t>bankovní spojení</w:t>
      </w:r>
      <w:r w:rsidR="004F546A">
        <w:rPr>
          <w:sz w:val="24"/>
          <w:lang/>
        </w:rPr>
        <w:t xml:space="preserve"> xxx</w:t>
      </w:r>
      <w:r>
        <w:rPr>
          <w:sz w:val="24"/>
          <w:lang/>
        </w:rPr>
        <w:t>, č.</w:t>
      </w:r>
      <w:r w:rsidR="006135CA">
        <w:rPr>
          <w:sz w:val="24"/>
          <w:lang/>
        </w:rPr>
        <w:t xml:space="preserve"> </w:t>
      </w:r>
      <w:r>
        <w:rPr>
          <w:sz w:val="24"/>
          <w:lang/>
        </w:rPr>
        <w:t xml:space="preserve">účtu </w:t>
      </w:r>
      <w:r w:rsidR="00302C24">
        <w:rPr>
          <w:sz w:val="24"/>
          <w:lang/>
        </w:rPr>
        <w:t>XXXXXXXXX</w:t>
      </w:r>
      <w:r>
        <w:rPr>
          <w:sz w:val="24"/>
          <w:lang/>
        </w:rPr>
        <w:t>,</w:t>
      </w:r>
    </w:p>
    <w:p w:rsidR="00383D67" w:rsidRDefault="00383D67" w:rsidP="00383D67">
      <w:pPr>
        <w:pStyle w:val="Seznam"/>
        <w:ind w:left="0" w:firstLine="0"/>
        <w:jc w:val="both"/>
        <w:rPr>
          <w:sz w:val="24"/>
          <w:lang/>
        </w:rPr>
      </w:pPr>
      <w:r>
        <w:rPr>
          <w:sz w:val="24"/>
          <w:lang/>
        </w:rPr>
        <w:t xml:space="preserve">jako </w:t>
      </w:r>
      <w:r>
        <w:rPr>
          <w:b/>
          <w:sz w:val="24"/>
          <w:lang/>
        </w:rPr>
        <w:t>zhotovitel</w:t>
      </w:r>
      <w:r>
        <w:rPr>
          <w:sz w:val="24"/>
          <w:lang/>
        </w:rPr>
        <w:t xml:space="preserve"> na straně jedné</w:t>
      </w:r>
    </w:p>
    <w:p w:rsidR="00383D67" w:rsidRPr="001958A3" w:rsidRDefault="00383D67" w:rsidP="00383D67">
      <w:pPr>
        <w:pStyle w:val="Seznam"/>
        <w:jc w:val="both"/>
        <w:rPr>
          <w:sz w:val="10"/>
          <w:szCs w:val="10"/>
          <w:lang/>
        </w:rPr>
      </w:pPr>
    </w:p>
    <w:p w:rsidR="00383D67" w:rsidRDefault="00383D67" w:rsidP="00383D67">
      <w:pPr>
        <w:pStyle w:val="Seznam"/>
        <w:jc w:val="both"/>
        <w:rPr>
          <w:sz w:val="24"/>
          <w:lang/>
        </w:rPr>
      </w:pPr>
      <w:r>
        <w:rPr>
          <w:sz w:val="24"/>
          <w:lang/>
        </w:rPr>
        <w:t>a</w:t>
      </w:r>
    </w:p>
    <w:p w:rsidR="00383D67" w:rsidRPr="001958A3" w:rsidRDefault="00383D67" w:rsidP="00383D67">
      <w:pPr>
        <w:pStyle w:val="Seznam"/>
        <w:jc w:val="both"/>
        <w:rPr>
          <w:sz w:val="10"/>
          <w:szCs w:val="10"/>
          <w:lang/>
        </w:rPr>
      </w:pPr>
    </w:p>
    <w:p w:rsidR="00383D67" w:rsidRDefault="00383D67" w:rsidP="00383D67">
      <w:pPr>
        <w:pStyle w:val="Seznam"/>
        <w:jc w:val="both"/>
        <w:rPr>
          <w:sz w:val="24"/>
          <w:lang/>
        </w:rPr>
      </w:pPr>
      <w:r>
        <w:rPr>
          <w:b/>
          <w:sz w:val="24"/>
          <w:lang/>
        </w:rPr>
        <w:t>Město Jindřichův Hradec</w:t>
      </w:r>
      <w:r>
        <w:rPr>
          <w:sz w:val="24"/>
          <w:lang/>
        </w:rPr>
        <w:t>, se sídlem  Jindřichův Hradec, ul. Klášterská 135/II, IČ 00246875</w:t>
      </w:r>
    </w:p>
    <w:p w:rsidR="00383D67" w:rsidRDefault="00357722" w:rsidP="00383D67">
      <w:pPr>
        <w:pStyle w:val="Seznam"/>
        <w:jc w:val="both"/>
        <w:rPr>
          <w:sz w:val="24"/>
          <w:lang/>
        </w:rPr>
      </w:pPr>
      <w:r>
        <w:rPr>
          <w:sz w:val="24"/>
          <w:lang/>
        </w:rPr>
        <w:t xml:space="preserve">DIČ: CZ00246875, </w:t>
      </w:r>
      <w:r w:rsidR="00383D67">
        <w:rPr>
          <w:sz w:val="24"/>
          <w:lang/>
        </w:rPr>
        <w:t xml:space="preserve">zastoupeno starostou města Ing. </w:t>
      </w:r>
      <w:r w:rsidR="00B34030">
        <w:rPr>
          <w:sz w:val="24"/>
          <w:lang/>
        </w:rPr>
        <w:t>Stanislavem Mrvkou</w:t>
      </w:r>
    </w:p>
    <w:p w:rsidR="00383D67" w:rsidRDefault="00383D67" w:rsidP="00383D67">
      <w:pPr>
        <w:pStyle w:val="Seznam"/>
        <w:jc w:val="both"/>
        <w:rPr>
          <w:sz w:val="24"/>
          <w:lang/>
        </w:rPr>
      </w:pPr>
      <w:r>
        <w:rPr>
          <w:sz w:val="24"/>
          <w:lang/>
        </w:rPr>
        <w:t xml:space="preserve">jako </w:t>
      </w:r>
      <w:r>
        <w:rPr>
          <w:b/>
          <w:sz w:val="24"/>
          <w:lang/>
        </w:rPr>
        <w:t>objednatel</w:t>
      </w:r>
      <w:r>
        <w:rPr>
          <w:sz w:val="24"/>
          <w:lang/>
        </w:rPr>
        <w:t xml:space="preserve"> na straně druhé</w:t>
      </w:r>
    </w:p>
    <w:p w:rsidR="00383D67" w:rsidRDefault="00383D67" w:rsidP="00BD541F">
      <w:pPr>
        <w:pStyle w:val="Seznam"/>
        <w:ind w:left="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jc w:val="center"/>
        <w:rPr>
          <w:b/>
          <w:sz w:val="24"/>
          <w:lang/>
        </w:rPr>
      </w:pPr>
      <w:r>
        <w:rPr>
          <w:b/>
          <w:sz w:val="24"/>
          <w:lang/>
        </w:rPr>
        <w:t>Čl. I.</w:t>
      </w:r>
    </w:p>
    <w:p w:rsidR="00383D67" w:rsidRDefault="00383D67" w:rsidP="00383D67">
      <w:pPr>
        <w:pStyle w:val="Seznam"/>
        <w:jc w:val="center"/>
        <w:rPr>
          <w:b/>
          <w:sz w:val="24"/>
          <w:lang/>
        </w:rPr>
      </w:pPr>
      <w:r>
        <w:rPr>
          <w:b/>
          <w:sz w:val="24"/>
          <w:lang/>
        </w:rPr>
        <w:t>Předmět plnění</w:t>
      </w:r>
    </w:p>
    <w:p w:rsidR="00383D67" w:rsidRDefault="00383D67" w:rsidP="00383D67">
      <w:pPr>
        <w:pStyle w:val="Seznam"/>
        <w:numPr>
          <w:ilvl w:val="0"/>
          <w:numId w:val="9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>Zhotovitel se touto smlouvou zavazuje provést pro objednatele na vlastní náklady a vlastní nebezpečí dílo, specifikované v odst. 2 čl. I této smlouvy a objednatel se zavazuje zaplatit zhotoviteli za provedení díla cenu sjednanou touto smlouvou.</w:t>
      </w:r>
    </w:p>
    <w:p w:rsidR="00383D67" w:rsidRDefault="00383D67" w:rsidP="00383D67">
      <w:pPr>
        <w:pStyle w:val="Seznam"/>
        <w:numPr>
          <w:ilvl w:val="0"/>
          <w:numId w:val="9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>Dílem se ve smyslu této smlouvy rozumí zajištění a organizace akce „</w:t>
      </w:r>
      <w:r w:rsidR="0035201D">
        <w:rPr>
          <w:sz w:val="24"/>
          <w:lang/>
        </w:rPr>
        <w:t>XX</w:t>
      </w:r>
      <w:r w:rsidR="004A0A47">
        <w:rPr>
          <w:sz w:val="24"/>
          <w:lang/>
        </w:rPr>
        <w:t>I</w:t>
      </w:r>
      <w:r w:rsidR="00A9260B">
        <w:rPr>
          <w:sz w:val="24"/>
          <w:lang/>
        </w:rPr>
        <w:t>I</w:t>
      </w:r>
      <w:r w:rsidR="00C64FCE">
        <w:rPr>
          <w:sz w:val="24"/>
          <w:lang/>
        </w:rPr>
        <w:t>I</w:t>
      </w:r>
      <w:r w:rsidR="0035201D">
        <w:rPr>
          <w:sz w:val="24"/>
          <w:lang/>
        </w:rPr>
        <w:t>.</w:t>
      </w:r>
      <w:r>
        <w:rPr>
          <w:sz w:val="24"/>
          <w:lang/>
        </w:rPr>
        <w:t xml:space="preserve"> </w:t>
      </w:r>
      <w:r w:rsidR="00BE6254">
        <w:rPr>
          <w:sz w:val="24"/>
          <w:lang/>
        </w:rPr>
        <w:t>Hudební s</w:t>
      </w:r>
      <w:r>
        <w:rPr>
          <w:sz w:val="24"/>
          <w:lang/>
        </w:rPr>
        <w:t xml:space="preserve">lavnosti Adama Michny z </w:t>
      </w:r>
      <w:proofErr w:type="spellStart"/>
      <w:r>
        <w:rPr>
          <w:sz w:val="24"/>
          <w:lang/>
        </w:rPr>
        <w:t>Otradovic</w:t>
      </w:r>
      <w:proofErr w:type="spellEnd"/>
      <w:r>
        <w:rPr>
          <w:sz w:val="24"/>
          <w:lang/>
        </w:rPr>
        <w:t>“ na území města Jindřichův Hradec</w:t>
      </w:r>
      <w:r w:rsidR="002A5EB6">
        <w:rPr>
          <w:sz w:val="24"/>
          <w:lang/>
        </w:rPr>
        <w:t>,</w:t>
      </w:r>
      <w:r>
        <w:rPr>
          <w:sz w:val="24"/>
          <w:lang/>
        </w:rPr>
        <w:t xml:space="preserve"> </w:t>
      </w:r>
      <w:r w:rsidR="00357722">
        <w:rPr>
          <w:sz w:val="24"/>
          <w:lang/>
        </w:rPr>
        <w:t xml:space="preserve">v prostorách </w:t>
      </w:r>
      <w:r w:rsidR="002A5EB6">
        <w:rPr>
          <w:sz w:val="24"/>
          <w:lang/>
        </w:rPr>
        <w:t xml:space="preserve">Muzea </w:t>
      </w:r>
      <w:proofErr w:type="spellStart"/>
      <w:r w:rsidR="002A5EB6">
        <w:rPr>
          <w:sz w:val="24"/>
          <w:lang/>
        </w:rPr>
        <w:t>Jindřichohradecka</w:t>
      </w:r>
      <w:proofErr w:type="spellEnd"/>
      <w:r w:rsidR="00844BD1">
        <w:rPr>
          <w:sz w:val="24"/>
          <w:lang/>
        </w:rPr>
        <w:t>, kostela sv. Jana Křtitele</w:t>
      </w:r>
      <w:r w:rsidR="00C24C2C">
        <w:rPr>
          <w:sz w:val="24"/>
          <w:lang/>
        </w:rPr>
        <w:t>,</w:t>
      </w:r>
      <w:r w:rsidR="002A5EB6">
        <w:rPr>
          <w:sz w:val="24"/>
          <w:lang/>
        </w:rPr>
        <w:t xml:space="preserve"> kostela Nanebevzetí Panny Marie</w:t>
      </w:r>
      <w:r w:rsidR="00C24C2C">
        <w:rPr>
          <w:sz w:val="24"/>
          <w:lang/>
        </w:rPr>
        <w:t xml:space="preserve"> a Státního hradu a zámku Jindřichův Hradec</w:t>
      </w:r>
      <w:r w:rsidR="00B34030">
        <w:rPr>
          <w:sz w:val="24"/>
          <w:lang/>
        </w:rPr>
        <w:t>.</w:t>
      </w:r>
    </w:p>
    <w:p w:rsidR="00383D67" w:rsidRDefault="00383D67" w:rsidP="00383D67">
      <w:pPr>
        <w:pStyle w:val="Seznam"/>
        <w:numPr>
          <w:ilvl w:val="0"/>
          <w:numId w:val="9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>Zhotovitel se zavazuje provést dílo dle přiloženého programu, který je nedílnou součástí této smlouvy.</w:t>
      </w:r>
    </w:p>
    <w:p w:rsidR="00383D67" w:rsidRDefault="00383D67" w:rsidP="00383D67">
      <w:pPr>
        <w:pStyle w:val="Seznam"/>
        <w:ind w:left="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Čl. II.</w:t>
      </w: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Doba plnění</w:t>
      </w:r>
    </w:p>
    <w:p w:rsidR="00383D67" w:rsidRPr="00B50A5B" w:rsidRDefault="00383D67" w:rsidP="00B50A5B">
      <w:pPr>
        <w:pStyle w:val="Seznam"/>
        <w:numPr>
          <w:ilvl w:val="0"/>
          <w:numId w:val="10"/>
        </w:numPr>
        <w:tabs>
          <w:tab w:val="left" w:pos="360"/>
        </w:tabs>
        <w:ind w:left="0" w:firstLine="0"/>
        <w:jc w:val="both"/>
        <w:rPr>
          <w:sz w:val="24"/>
          <w:lang/>
        </w:rPr>
      </w:pPr>
      <w:r w:rsidRPr="00C01C83">
        <w:rPr>
          <w:sz w:val="24"/>
          <w:lang/>
        </w:rPr>
        <w:t xml:space="preserve">Zhotovitel se zavazuje provést dílo podle čl. I. odst. </w:t>
      </w:r>
      <w:smartTag w:uri="urn:schemas-microsoft-com:office:smarttags" w:element="metricconverter">
        <w:smartTagPr>
          <w:attr w:name="ProductID" w:val="2 a"/>
        </w:smartTagPr>
        <w:r w:rsidRPr="00C01C83">
          <w:rPr>
            <w:sz w:val="24"/>
            <w:lang/>
          </w:rPr>
          <w:t>2 a</w:t>
        </w:r>
      </w:smartTag>
      <w:r w:rsidRPr="00C01C83">
        <w:rPr>
          <w:sz w:val="24"/>
          <w:lang/>
        </w:rPr>
        <w:t xml:space="preserve"> 3 ve dnech </w:t>
      </w:r>
      <w:proofErr w:type="gramStart"/>
      <w:r w:rsidR="00B34030">
        <w:rPr>
          <w:sz w:val="24"/>
          <w:lang/>
        </w:rPr>
        <w:t>2</w:t>
      </w:r>
      <w:r w:rsidR="00A9260B">
        <w:rPr>
          <w:sz w:val="24"/>
          <w:lang/>
        </w:rPr>
        <w:t>2</w:t>
      </w:r>
      <w:r w:rsidR="00B241E3">
        <w:rPr>
          <w:sz w:val="24"/>
          <w:lang/>
        </w:rPr>
        <w:t xml:space="preserve">. </w:t>
      </w:r>
      <w:r w:rsidR="00B34030">
        <w:rPr>
          <w:sz w:val="24"/>
          <w:lang/>
        </w:rPr>
        <w:t>9</w:t>
      </w:r>
      <w:r w:rsidR="00B241E3">
        <w:rPr>
          <w:sz w:val="24"/>
          <w:lang/>
        </w:rPr>
        <w:t xml:space="preserve">. – </w:t>
      </w:r>
      <w:r w:rsidR="00B50A5B">
        <w:rPr>
          <w:sz w:val="24"/>
          <w:lang/>
        </w:rPr>
        <w:t xml:space="preserve"> </w:t>
      </w:r>
      <w:r w:rsidR="00483D46">
        <w:rPr>
          <w:sz w:val="24"/>
          <w:lang/>
        </w:rPr>
        <w:t>2</w:t>
      </w:r>
      <w:r w:rsidR="00A9260B">
        <w:rPr>
          <w:sz w:val="24"/>
          <w:lang/>
        </w:rPr>
        <w:t>4</w:t>
      </w:r>
      <w:proofErr w:type="gramEnd"/>
      <w:r w:rsidR="00B241E3" w:rsidRPr="00B50A5B">
        <w:rPr>
          <w:sz w:val="24"/>
          <w:lang/>
        </w:rPr>
        <w:t xml:space="preserve">. </w:t>
      </w:r>
      <w:r w:rsidR="00B34030" w:rsidRPr="00B50A5B">
        <w:rPr>
          <w:sz w:val="24"/>
          <w:lang/>
        </w:rPr>
        <w:t>9</w:t>
      </w:r>
      <w:r w:rsidR="00B241E3" w:rsidRPr="00B50A5B">
        <w:rPr>
          <w:sz w:val="24"/>
          <w:lang/>
        </w:rPr>
        <w:t>. 20</w:t>
      </w:r>
      <w:r w:rsidR="00B34030" w:rsidRPr="00B50A5B">
        <w:rPr>
          <w:sz w:val="24"/>
          <w:lang/>
        </w:rPr>
        <w:t>1</w:t>
      </w:r>
      <w:r w:rsidR="00A9260B">
        <w:rPr>
          <w:sz w:val="24"/>
          <w:lang/>
        </w:rPr>
        <w:t>7</w:t>
      </w:r>
      <w:r w:rsidR="00B241E3" w:rsidRPr="00B50A5B">
        <w:rPr>
          <w:sz w:val="24"/>
          <w:lang/>
        </w:rPr>
        <w:t>.</w:t>
      </w:r>
    </w:p>
    <w:p w:rsidR="00C01C83" w:rsidRPr="00C01C83" w:rsidRDefault="00C01C83" w:rsidP="00C02C3B">
      <w:pPr>
        <w:pStyle w:val="Seznam"/>
        <w:ind w:left="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Čl. III.</w:t>
      </w: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Cena za provedení díla</w:t>
      </w:r>
    </w:p>
    <w:p w:rsidR="00383D67" w:rsidRDefault="00383D67" w:rsidP="00383D67">
      <w:pPr>
        <w:pStyle w:val="Seznam"/>
        <w:numPr>
          <w:ilvl w:val="0"/>
          <w:numId w:val="7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 xml:space="preserve">Účastníci této smlouvy se dohodli na ceně za řádné provedení díla podle čl. I. odst. </w:t>
      </w:r>
      <w:smartTag w:uri="urn:schemas-microsoft-com:office:smarttags" w:element="metricconverter">
        <w:smartTagPr>
          <w:attr w:name="ProductID" w:val="2 a"/>
        </w:smartTagPr>
        <w:r>
          <w:rPr>
            <w:sz w:val="24"/>
            <w:lang/>
          </w:rPr>
          <w:t>2 a</w:t>
        </w:r>
      </w:smartTag>
      <w:r>
        <w:rPr>
          <w:sz w:val="24"/>
          <w:lang/>
        </w:rPr>
        <w:t xml:space="preserve"> 3 </w:t>
      </w:r>
      <w:r w:rsidR="00372E5F">
        <w:rPr>
          <w:sz w:val="24"/>
          <w:lang/>
        </w:rPr>
        <w:t xml:space="preserve">maximálně </w:t>
      </w:r>
      <w:r w:rsidR="006F5702">
        <w:rPr>
          <w:sz w:val="24"/>
          <w:lang/>
        </w:rPr>
        <w:t xml:space="preserve">do výše </w:t>
      </w:r>
      <w:r w:rsidR="00A9260B">
        <w:rPr>
          <w:sz w:val="24"/>
          <w:lang/>
        </w:rPr>
        <w:t>9</w:t>
      </w:r>
      <w:r w:rsidR="00C64FCE">
        <w:rPr>
          <w:sz w:val="24"/>
          <w:lang/>
        </w:rPr>
        <w:t>9</w:t>
      </w:r>
      <w:r w:rsidR="00372E5F">
        <w:rPr>
          <w:sz w:val="24"/>
          <w:lang/>
        </w:rPr>
        <w:t xml:space="preserve"> 0</w:t>
      </w:r>
      <w:r w:rsidR="009F6497">
        <w:rPr>
          <w:sz w:val="24"/>
          <w:lang/>
        </w:rPr>
        <w:t>00</w:t>
      </w:r>
      <w:r>
        <w:rPr>
          <w:sz w:val="24"/>
          <w:lang/>
        </w:rPr>
        <w:t>,- Kč</w:t>
      </w:r>
      <w:r w:rsidR="00A55F83">
        <w:rPr>
          <w:sz w:val="24"/>
          <w:lang/>
        </w:rPr>
        <w:t>.</w:t>
      </w:r>
      <w:r>
        <w:rPr>
          <w:sz w:val="24"/>
          <w:lang/>
        </w:rPr>
        <w:t xml:space="preserve"> </w:t>
      </w:r>
      <w:r w:rsidR="00A55F83">
        <w:rPr>
          <w:sz w:val="24"/>
          <w:lang/>
        </w:rPr>
        <w:t>Zhotovitel není plátce DPH</w:t>
      </w:r>
      <w:r>
        <w:rPr>
          <w:sz w:val="24"/>
          <w:lang/>
        </w:rPr>
        <w:t>.</w:t>
      </w:r>
    </w:p>
    <w:p w:rsidR="00383D67" w:rsidRDefault="00383D67" w:rsidP="00383D67">
      <w:pPr>
        <w:pStyle w:val="Seznam"/>
        <w:numPr>
          <w:ilvl w:val="0"/>
          <w:numId w:val="7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>V ceně podle předchozího odstavce jsou zahrnuty náklady za vytvoření režijního záměru a scénáře, náklady na zajištění a organizaci akce</w:t>
      </w:r>
      <w:r w:rsidR="009F6497">
        <w:rPr>
          <w:sz w:val="24"/>
          <w:lang/>
        </w:rPr>
        <w:t>, vystoupení umělců</w:t>
      </w:r>
      <w:r>
        <w:rPr>
          <w:sz w:val="24"/>
          <w:lang/>
        </w:rPr>
        <w:t xml:space="preserve">, příp. další </w:t>
      </w:r>
      <w:r w:rsidR="00BD541F">
        <w:rPr>
          <w:sz w:val="24"/>
          <w:lang/>
        </w:rPr>
        <w:t>technické náklady</w:t>
      </w:r>
      <w:r>
        <w:rPr>
          <w:sz w:val="24"/>
          <w:lang/>
        </w:rPr>
        <w:t xml:space="preserve"> pro zhotovení díla.</w:t>
      </w:r>
    </w:p>
    <w:p w:rsidR="00383D67" w:rsidRDefault="00383D67" w:rsidP="00383D67">
      <w:pPr>
        <w:pStyle w:val="Seznam"/>
        <w:ind w:left="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Čl. IV.</w:t>
      </w: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Platební podmínky</w:t>
      </w:r>
    </w:p>
    <w:p w:rsidR="00383D67" w:rsidRDefault="00383D67" w:rsidP="00383D67">
      <w:pPr>
        <w:pStyle w:val="Seznam"/>
        <w:numPr>
          <w:ilvl w:val="0"/>
          <w:numId w:val="4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 xml:space="preserve">Podkladem pro zaplacení ceny za provedené dílo podle čl. I. odst. </w:t>
      </w:r>
      <w:smartTag w:uri="urn:schemas-microsoft-com:office:smarttags" w:element="metricconverter">
        <w:smartTagPr>
          <w:attr w:name="ProductID" w:val="2 a"/>
        </w:smartTagPr>
        <w:r>
          <w:rPr>
            <w:sz w:val="24"/>
            <w:lang/>
          </w:rPr>
          <w:t>2 a</w:t>
        </w:r>
      </w:smartTag>
      <w:r>
        <w:rPr>
          <w:sz w:val="24"/>
          <w:lang/>
        </w:rPr>
        <w:t xml:space="preserve"> 3 této smlouvy jsou faktury vystavené zhotovitelem.</w:t>
      </w:r>
    </w:p>
    <w:p w:rsidR="005B7C0B" w:rsidRPr="005B7C0B" w:rsidRDefault="005B7C0B" w:rsidP="005B7C0B">
      <w:pPr>
        <w:numPr>
          <w:ilvl w:val="0"/>
          <w:numId w:val="4"/>
        </w:numPr>
        <w:jc w:val="both"/>
        <w:rPr>
          <w:sz w:val="24"/>
          <w:szCs w:val="24"/>
        </w:rPr>
      </w:pPr>
      <w:r w:rsidRPr="005B7C0B">
        <w:rPr>
          <w:sz w:val="24"/>
          <w:szCs w:val="24"/>
        </w:rPr>
        <w:t xml:space="preserve">Cena za provedení díla dle odst. 1 tohoto článku bude zhotoviteli na účet uvedený v záhlaví této smlouvy uhrazena ve 2 splátkách takto:                          </w:t>
      </w:r>
    </w:p>
    <w:p w:rsidR="005B7C0B" w:rsidRPr="005B7C0B" w:rsidRDefault="005B7C0B" w:rsidP="005B7C0B">
      <w:pPr>
        <w:ind w:left="360"/>
        <w:jc w:val="both"/>
        <w:rPr>
          <w:sz w:val="24"/>
          <w:szCs w:val="24"/>
        </w:rPr>
      </w:pPr>
      <w:r w:rsidRPr="005B7C0B">
        <w:rPr>
          <w:sz w:val="24"/>
          <w:szCs w:val="24"/>
        </w:rPr>
        <w:t>a)</w:t>
      </w:r>
      <w:r w:rsidRPr="005B7C0B">
        <w:rPr>
          <w:sz w:val="24"/>
          <w:szCs w:val="24"/>
        </w:rPr>
        <w:tab/>
        <w:t xml:space="preserve">1. splátka ve výši maximálně </w:t>
      </w:r>
      <w:r>
        <w:rPr>
          <w:sz w:val="24"/>
          <w:szCs w:val="24"/>
        </w:rPr>
        <w:t>4</w:t>
      </w:r>
      <w:r w:rsidRPr="005B7C0B">
        <w:rPr>
          <w:sz w:val="24"/>
          <w:szCs w:val="24"/>
        </w:rPr>
        <w:t>0% z celkové ceny za provedení díla bude uhrazena na základě faktury vystavené zhotovitelem za vytvoření režijního záměru a scénáře akce se splatností nejpozději do 10 dnů před začátkem akce</w:t>
      </w:r>
    </w:p>
    <w:p w:rsidR="005B7C0B" w:rsidRPr="005B7C0B" w:rsidRDefault="005B7C0B" w:rsidP="005B7C0B">
      <w:pPr>
        <w:ind w:left="360"/>
        <w:jc w:val="both"/>
        <w:rPr>
          <w:sz w:val="24"/>
          <w:szCs w:val="24"/>
        </w:rPr>
      </w:pPr>
      <w:r w:rsidRPr="005B7C0B">
        <w:rPr>
          <w:sz w:val="24"/>
          <w:szCs w:val="24"/>
        </w:rPr>
        <w:t>b)</w:t>
      </w:r>
      <w:r w:rsidRPr="005B7C0B">
        <w:rPr>
          <w:sz w:val="24"/>
          <w:szCs w:val="24"/>
        </w:rPr>
        <w:tab/>
        <w:t>2. splátka ve zbývající výši bude uhrazena na základě faktury vystavené zhotovitele</w:t>
      </w:r>
      <w:r w:rsidR="00936061">
        <w:rPr>
          <w:sz w:val="24"/>
          <w:szCs w:val="24"/>
        </w:rPr>
        <w:t>m</w:t>
      </w:r>
      <w:r w:rsidRPr="005B7C0B">
        <w:rPr>
          <w:sz w:val="24"/>
          <w:szCs w:val="24"/>
        </w:rPr>
        <w:t xml:space="preserve"> splatné do 14 dnů po skončení akce. </w:t>
      </w:r>
    </w:p>
    <w:p w:rsidR="00383D67" w:rsidRDefault="00383D67" w:rsidP="00383D67">
      <w:pPr>
        <w:pStyle w:val="Seznam"/>
        <w:numPr>
          <w:ilvl w:val="0"/>
          <w:numId w:val="4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>Objednatel je povinen splatné faktury zaplatit převodem na shora uvedený účet zhotovitele.</w:t>
      </w:r>
    </w:p>
    <w:p w:rsidR="00383D67" w:rsidRDefault="00383D67" w:rsidP="00383D67">
      <w:pPr>
        <w:pStyle w:val="Seznam"/>
        <w:ind w:left="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lastRenderedPageBreak/>
        <w:t>Čl. V.</w:t>
      </w: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Práva o povinnosti smluvních stran</w:t>
      </w:r>
    </w:p>
    <w:p w:rsidR="00383D67" w:rsidRDefault="00383D67" w:rsidP="00383D67">
      <w:pPr>
        <w:pStyle w:val="Seznam"/>
        <w:numPr>
          <w:ilvl w:val="0"/>
          <w:numId w:val="2"/>
        </w:numPr>
        <w:tabs>
          <w:tab w:val="left" w:pos="360"/>
        </w:tabs>
        <w:jc w:val="both"/>
        <w:rPr>
          <w:lang/>
        </w:rPr>
      </w:pPr>
      <w:r>
        <w:rPr>
          <w:sz w:val="24"/>
          <w:lang/>
        </w:rPr>
        <w:t>Objednatel je povinen zaplatit cenu za dílo ve smyslu čl. III. a čl. IV. této smlouvy.</w:t>
      </w:r>
      <w:r>
        <w:rPr>
          <w:lang/>
        </w:rPr>
        <w:t xml:space="preserve"> </w:t>
      </w:r>
    </w:p>
    <w:p w:rsidR="00383D67" w:rsidRDefault="00383D67" w:rsidP="00383D67">
      <w:pPr>
        <w:pStyle w:val="Seznam"/>
        <w:numPr>
          <w:ilvl w:val="0"/>
          <w:numId w:val="2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>Objednatel je oprávněn zažádat slevu z ceny díla v případě nedodržení programu zhotovitelem.</w:t>
      </w:r>
    </w:p>
    <w:p w:rsidR="00383D67" w:rsidRDefault="00383D67" w:rsidP="00383D67">
      <w:pPr>
        <w:pStyle w:val="Seznam"/>
        <w:numPr>
          <w:ilvl w:val="0"/>
          <w:numId w:val="2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 xml:space="preserve">Zhotovitel je povinen zhotovit dílo řádně a ve smyslu </w:t>
      </w:r>
      <w:proofErr w:type="spellStart"/>
      <w:r>
        <w:rPr>
          <w:sz w:val="24"/>
          <w:lang/>
        </w:rPr>
        <w:t>ust</w:t>
      </w:r>
      <w:proofErr w:type="spellEnd"/>
      <w:r>
        <w:rPr>
          <w:sz w:val="24"/>
          <w:lang/>
        </w:rPr>
        <w:t xml:space="preserve">. </w:t>
      </w:r>
      <w:proofErr w:type="gramStart"/>
      <w:r>
        <w:rPr>
          <w:sz w:val="24"/>
          <w:lang/>
        </w:rPr>
        <w:t>čl.</w:t>
      </w:r>
      <w:proofErr w:type="gramEnd"/>
      <w:r>
        <w:rPr>
          <w:sz w:val="24"/>
          <w:lang/>
        </w:rPr>
        <w:t xml:space="preserve"> I. této smlouvy a programu, který je součástí této smlouvy.</w:t>
      </w:r>
    </w:p>
    <w:p w:rsidR="00383D67" w:rsidRDefault="00383D67" w:rsidP="00383D67">
      <w:pPr>
        <w:pStyle w:val="Seznam"/>
        <w:numPr>
          <w:ilvl w:val="0"/>
          <w:numId w:val="2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>Zhotovitel má právo na zaplacení ceny za dílo ve smyslu čl. IV. této smlouvy.</w:t>
      </w:r>
    </w:p>
    <w:p w:rsidR="00383D67" w:rsidRDefault="00383D67" w:rsidP="00383D67">
      <w:pPr>
        <w:pStyle w:val="Seznam"/>
        <w:ind w:left="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Čl. VI.</w:t>
      </w: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Smluvní pokuta</w:t>
      </w:r>
    </w:p>
    <w:p w:rsidR="00383D67" w:rsidRDefault="00383D67" w:rsidP="00383D67">
      <w:pPr>
        <w:pStyle w:val="Seznam"/>
        <w:numPr>
          <w:ilvl w:val="0"/>
          <w:numId w:val="8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>V případě, že nebude dodržen program ze strany zhotovitele</w:t>
      </w:r>
      <w:r w:rsidR="00A9260B">
        <w:rPr>
          <w:sz w:val="24"/>
          <w:lang/>
        </w:rPr>
        <w:t>,</w:t>
      </w:r>
      <w:r>
        <w:rPr>
          <w:sz w:val="24"/>
          <w:lang/>
        </w:rPr>
        <w:t xml:space="preserve"> sjednává se smluvní pokuta ve výši 10 % z celkové ceny za provedení díla. Smluvní pokuta je splatná do 14 dnů od doručení výzvy k její úhradě na účet objednatele.</w:t>
      </w:r>
    </w:p>
    <w:p w:rsidR="00383D67" w:rsidRDefault="00383D67" w:rsidP="00383D67">
      <w:pPr>
        <w:pStyle w:val="Seznam"/>
        <w:numPr>
          <w:ilvl w:val="0"/>
          <w:numId w:val="8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>Pro případ prodlení se zaplacením ceny za provedené dílo je objednatel povinen zaplatit smluvní pokutu ve výši 0,5 % z ceny díla za každý den prodlení.</w:t>
      </w:r>
    </w:p>
    <w:p w:rsidR="00383D67" w:rsidRDefault="00383D67" w:rsidP="00383D67">
      <w:pPr>
        <w:pStyle w:val="Seznam"/>
        <w:ind w:left="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Čl. VII.</w:t>
      </w: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Odstoupení od smlouvy</w:t>
      </w:r>
    </w:p>
    <w:p w:rsidR="00383D67" w:rsidRDefault="00383D67" w:rsidP="00383D67">
      <w:pPr>
        <w:pStyle w:val="Seznam"/>
        <w:numPr>
          <w:ilvl w:val="0"/>
          <w:numId w:val="3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>Bude-li provedení díla znemožněno v důsledku nepředvídané události ležící mimo smluvní strany (např. přírodní katastrofa), mají obě smluvní strany právo odstoupit od smlouvy. Strany jsou povinny si vrátit vzájemně poskytnutá plnění v případě, že nedojde k uskutečnění díla v důsledku odstoupení od smlouvy.</w:t>
      </w:r>
    </w:p>
    <w:p w:rsidR="00383D67" w:rsidRDefault="00383D67" w:rsidP="00383D67">
      <w:pPr>
        <w:pStyle w:val="Seznam"/>
        <w:numPr>
          <w:ilvl w:val="0"/>
          <w:numId w:val="3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>Za nepředvídanou událost se nepovažuje nepříznivé počasí.</w:t>
      </w:r>
    </w:p>
    <w:p w:rsidR="00383D67" w:rsidRDefault="00383D67" w:rsidP="00383D67">
      <w:pPr>
        <w:pStyle w:val="Seznam"/>
        <w:ind w:left="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Čl. VIII.</w:t>
      </w: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Další ujednání</w:t>
      </w:r>
    </w:p>
    <w:p w:rsidR="00383D67" w:rsidRDefault="00383D67" w:rsidP="00383D67">
      <w:pPr>
        <w:pStyle w:val="Seznam"/>
        <w:numPr>
          <w:ilvl w:val="0"/>
          <w:numId w:val="5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 xml:space="preserve">Dílo bude zhotovitelem provedeno dle přiloženého programu i za nepříznivého počasí. </w:t>
      </w:r>
    </w:p>
    <w:p w:rsidR="00383D67" w:rsidRDefault="00383D67" w:rsidP="00383D67">
      <w:pPr>
        <w:pStyle w:val="Seznam"/>
        <w:ind w:left="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Čl. IX.</w:t>
      </w: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Závěrečná ustanovení</w:t>
      </w:r>
    </w:p>
    <w:p w:rsidR="00383D67" w:rsidRDefault="00383D67" w:rsidP="00383D67">
      <w:pPr>
        <w:pStyle w:val="Seznam"/>
        <w:numPr>
          <w:ilvl w:val="0"/>
          <w:numId w:val="6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 xml:space="preserve">Ve věcech neupravených touto smlouvou se přiměřeně použije ustanovení </w:t>
      </w:r>
      <w:r w:rsidR="00241717" w:rsidRPr="00241717">
        <w:rPr>
          <w:sz w:val="24"/>
          <w:szCs w:val="24"/>
        </w:rPr>
        <w:t>§ 2586</w:t>
      </w:r>
      <w:r w:rsidR="00241717" w:rsidRPr="001958A3">
        <w:t xml:space="preserve"> </w:t>
      </w:r>
      <w:r>
        <w:rPr>
          <w:sz w:val="24"/>
          <w:lang/>
        </w:rPr>
        <w:t xml:space="preserve">a </w:t>
      </w:r>
      <w:proofErr w:type="spellStart"/>
      <w:r>
        <w:rPr>
          <w:sz w:val="24"/>
          <w:lang/>
        </w:rPr>
        <w:t>násl</w:t>
      </w:r>
      <w:proofErr w:type="spellEnd"/>
      <w:r>
        <w:rPr>
          <w:sz w:val="24"/>
          <w:lang/>
        </w:rPr>
        <w:t>. O</w:t>
      </w:r>
      <w:r w:rsidR="00241717">
        <w:rPr>
          <w:sz w:val="24"/>
          <w:lang/>
        </w:rPr>
        <w:t>bčanského zákoníku</w:t>
      </w:r>
      <w:r>
        <w:rPr>
          <w:sz w:val="24"/>
          <w:lang/>
        </w:rPr>
        <w:t xml:space="preserve"> v platném znění.</w:t>
      </w:r>
    </w:p>
    <w:p w:rsidR="00383D67" w:rsidRDefault="00383D67" w:rsidP="00383D67">
      <w:pPr>
        <w:pStyle w:val="Seznam"/>
        <w:numPr>
          <w:ilvl w:val="0"/>
          <w:numId w:val="6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>Smluvní strany prohlašují a svými podpisy stvrzují, že mají plnou způsobilost k právním úkonům a že tuto smlouvu uzavírají ze své vůle, svobodně a vážně, že ji neuzavírají v tísni ani za jinak nápadně nevýhodných podmínek, že si ji řádně před podpisem přečetli a jsou srozuměny s jejím obsahem.</w:t>
      </w:r>
    </w:p>
    <w:p w:rsidR="00383D67" w:rsidRDefault="00383D67" w:rsidP="00383D67">
      <w:pPr>
        <w:pStyle w:val="Seznam"/>
        <w:numPr>
          <w:ilvl w:val="0"/>
          <w:numId w:val="6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>Tato smlouva se vyhotovuje ve dvou stejnopisech, z nichž každá ze smluvních stran obdrží po jednom.</w:t>
      </w:r>
    </w:p>
    <w:p w:rsidR="005B7C0B" w:rsidRDefault="005B7C0B" w:rsidP="004A0A47">
      <w:pPr>
        <w:tabs>
          <w:tab w:val="left" w:pos="284"/>
        </w:tabs>
        <w:ind w:left="405"/>
        <w:jc w:val="both"/>
      </w:pPr>
    </w:p>
    <w:p w:rsidR="005B7C0B" w:rsidRDefault="005B7C0B" w:rsidP="005B7C0B">
      <w:pPr>
        <w:pStyle w:val="Seznam"/>
        <w:ind w:left="36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ind w:left="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ind w:left="0" w:firstLine="0"/>
        <w:jc w:val="both"/>
        <w:rPr>
          <w:sz w:val="24"/>
          <w:lang/>
        </w:rPr>
      </w:pPr>
      <w:r>
        <w:rPr>
          <w:sz w:val="24"/>
          <w:lang/>
        </w:rPr>
        <w:t xml:space="preserve">V Jindřichově Hradci dne </w:t>
      </w:r>
      <w:r w:rsidR="00302C24">
        <w:rPr>
          <w:sz w:val="24"/>
          <w:lang/>
        </w:rPr>
        <w:t xml:space="preserve">6. 9. </w:t>
      </w:r>
      <w:proofErr w:type="gramStart"/>
      <w:r w:rsidR="00302C24">
        <w:rPr>
          <w:sz w:val="24"/>
          <w:lang/>
        </w:rPr>
        <w:t>2017</w:t>
      </w:r>
      <w:r>
        <w:rPr>
          <w:sz w:val="24"/>
          <w:lang/>
        </w:rPr>
        <w:t xml:space="preserve">              </w:t>
      </w:r>
      <w:r w:rsidR="00302C24">
        <w:rPr>
          <w:sz w:val="24"/>
          <w:lang/>
        </w:rPr>
        <w:t xml:space="preserve">        </w:t>
      </w:r>
      <w:r>
        <w:rPr>
          <w:sz w:val="24"/>
          <w:lang/>
        </w:rPr>
        <w:t xml:space="preserve"> V Jindřichově</w:t>
      </w:r>
      <w:proofErr w:type="gramEnd"/>
      <w:r>
        <w:rPr>
          <w:sz w:val="24"/>
          <w:lang/>
        </w:rPr>
        <w:t xml:space="preserve"> Hradci dne </w:t>
      </w:r>
      <w:r w:rsidR="00302C24">
        <w:rPr>
          <w:sz w:val="24"/>
          <w:lang/>
        </w:rPr>
        <w:t>31. 8. 2017</w:t>
      </w:r>
    </w:p>
    <w:p w:rsidR="00FF14AC" w:rsidRDefault="00FF14AC" w:rsidP="00383D67">
      <w:pPr>
        <w:pStyle w:val="Seznam"/>
        <w:ind w:left="0" w:firstLine="0"/>
        <w:jc w:val="both"/>
        <w:rPr>
          <w:sz w:val="24"/>
          <w:lang/>
        </w:rPr>
      </w:pPr>
    </w:p>
    <w:p w:rsidR="00FF14AC" w:rsidRDefault="00FF14AC" w:rsidP="00383D67">
      <w:pPr>
        <w:pStyle w:val="Seznam"/>
        <w:ind w:left="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ind w:left="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ind w:left="0" w:firstLine="0"/>
        <w:jc w:val="both"/>
        <w:rPr>
          <w:sz w:val="24"/>
          <w:lang/>
        </w:rPr>
      </w:pPr>
    </w:p>
    <w:p w:rsidR="001958A3" w:rsidRDefault="001958A3" w:rsidP="00383D67">
      <w:pPr>
        <w:pStyle w:val="Seznam"/>
        <w:ind w:left="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ind w:left="0" w:firstLine="0"/>
        <w:jc w:val="both"/>
        <w:rPr>
          <w:sz w:val="24"/>
          <w:lang/>
        </w:rPr>
      </w:pPr>
      <w:r>
        <w:rPr>
          <w:sz w:val="24"/>
          <w:lang/>
        </w:rPr>
        <w:t>..........................................................................          ...................................................................</w:t>
      </w:r>
    </w:p>
    <w:p w:rsidR="00483D46" w:rsidRDefault="00383D67" w:rsidP="00483D46">
      <w:pPr>
        <w:rPr>
          <w:sz w:val="24"/>
          <w:szCs w:val="24"/>
          <w:lang/>
        </w:rPr>
      </w:pPr>
      <w:r w:rsidRPr="00751C6B">
        <w:rPr>
          <w:sz w:val="24"/>
          <w:szCs w:val="24"/>
          <w:lang/>
        </w:rPr>
        <w:t xml:space="preserve">            Ing. </w:t>
      </w:r>
      <w:r w:rsidR="007E550C">
        <w:rPr>
          <w:sz w:val="24"/>
          <w:szCs w:val="24"/>
          <w:lang/>
        </w:rPr>
        <w:t>Stanislav Mrvka</w:t>
      </w:r>
      <w:r w:rsidR="009F6497">
        <w:rPr>
          <w:sz w:val="24"/>
          <w:szCs w:val="24"/>
          <w:lang/>
        </w:rPr>
        <w:t xml:space="preserve">                                                 </w:t>
      </w:r>
      <w:r w:rsidR="00A9260B">
        <w:rPr>
          <w:sz w:val="24"/>
          <w:szCs w:val="24"/>
          <w:lang/>
        </w:rPr>
        <w:t xml:space="preserve">          </w:t>
      </w:r>
      <w:r w:rsidR="009F6497">
        <w:rPr>
          <w:sz w:val="24"/>
          <w:szCs w:val="24"/>
          <w:lang/>
        </w:rPr>
        <w:t>Jiří L a n g e r</w:t>
      </w:r>
      <w:r>
        <w:rPr>
          <w:sz w:val="24"/>
          <w:szCs w:val="24"/>
          <w:lang/>
        </w:rPr>
        <w:t xml:space="preserve">             </w:t>
      </w:r>
    </w:p>
    <w:p w:rsidR="007E550C" w:rsidRPr="00483D46" w:rsidRDefault="00483D46" w:rsidP="00483D46">
      <w:pPr>
        <w:rPr>
          <w:sz w:val="24"/>
          <w:szCs w:val="24"/>
          <w:lang/>
        </w:rPr>
      </w:pPr>
      <w:r>
        <w:t xml:space="preserve">                       </w:t>
      </w:r>
      <w:r w:rsidRPr="00483D46">
        <w:rPr>
          <w:sz w:val="24"/>
          <w:szCs w:val="24"/>
        </w:rPr>
        <w:t>starosta města</w:t>
      </w:r>
    </w:p>
    <w:p w:rsidR="00241717" w:rsidRDefault="00241717" w:rsidP="00241717">
      <w:pPr>
        <w:rPr>
          <w:u w:val="single"/>
        </w:rPr>
      </w:pPr>
    </w:p>
    <w:p w:rsidR="00C64FCE" w:rsidRDefault="00C64FCE" w:rsidP="00241717">
      <w:pPr>
        <w:rPr>
          <w:b/>
          <w:sz w:val="30"/>
          <w:szCs w:val="30"/>
          <w:u w:val="single"/>
        </w:rPr>
      </w:pPr>
    </w:p>
    <w:p w:rsidR="00C64FCE" w:rsidRDefault="00530CC2" w:rsidP="00C64FCE">
      <w:pPr>
        <w:spacing w:line="0" w:lineRule="atLeast"/>
        <w:rPr>
          <w:sz w:val="24"/>
          <w:szCs w:val="24"/>
          <w:u w:val="single"/>
        </w:rPr>
      </w:pPr>
      <w:r>
        <w:rPr>
          <w:b/>
          <w:sz w:val="30"/>
          <w:szCs w:val="30"/>
          <w:u w:val="single"/>
        </w:rPr>
        <w:lastRenderedPageBreak/>
        <w:t>XX</w:t>
      </w:r>
      <w:r w:rsidR="004A0A47">
        <w:rPr>
          <w:b/>
          <w:sz w:val="30"/>
          <w:szCs w:val="30"/>
          <w:u w:val="single"/>
        </w:rPr>
        <w:t>I</w:t>
      </w:r>
      <w:r w:rsidR="00C64FCE">
        <w:rPr>
          <w:b/>
          <w:sz w:val="30"/>
          <w:szCs w:val="30"/>
          <w:u w:val="single"/>
        </w:rPr>
        <w:t>I</w:t>
      </w:r>
      <w:r w:rsidR="00A9260B">
        <w:rPr>
          <w:b/>
          <w:sz w:val="30"/>
          <w:szCs w:val="30"/>
          <w:u w:val="single"/>
        </w:rPr>
        <w:t>I</w:t>
      </w:r>
      <w:r>
        <w:rPr>
          <w:b/>
          <w:sz w:val="30"/>
          <w:szCs w:val="30"/>
          <w:u w:val="single"/>
        </w:rPr>
        <w:t>. SLAVNOSTI ADAMA MICHNY Z OT</w:t>
      </w:r>
      <w:r w:rsidR="00241717" w:rsidRPr="00241717">
        <w:rPr>
          <w:b/>
          <w:sz w:val="30"/>
          <w:szCs w:val="30"/>
          <w:u w:val="single"/>
        </w:rPr>
        <w:t>RADOVIC - program</w:t>
      </w:r>
      <w:r w:rsidR="00241717" w:rsidRPr="00241717">
        <w:rPr>
          <w:b/>
          <w:sz w:val="30"/>
          <w:szCs w:val="30"/>
        </w:rPr>
        <w:br/>
      </w:r>
    </w:p>
    <w:p w:rsidR="00A9260B" w:rsidRDefault="00A9260B" w:rsidP="00C64FCE">
      <w:pPr>
        <w:spacing w:line="0" w:lineRule="atLeast"/>
        <w:rPr>
          <w:sz w:val="24"/>
          <w:szCs w:val="24"/>
          <w:u w:val="single"/>
        </w:rPr>
      </w:pPr>
    </w:p>
    <w:p w:rsidR="00A9260B" w:rsidRPr="00A9260B" w:rsidRDefault="00A9260B" w:rsidP="00A9260B">
      <w:pPr>
        <w:rPr>
          <w:sz w:val="22"/>
          <w:szCs w:val="22"/>
          <w:u w:val="single"/>
        </w:rPr>
      </w:pPr>
      <w:r w:rsidRPr="00A9260B">
        <w:rPr>
          <w:sz w:val="22"/>
          <w:szCs w:val="22"/>
          <w:u w:val="single"/>
        </w:rPr>
        <w:t>Pátek 22. 9.</w:t>
      </w:r>
    </w:p>
    <w:p w:rsidR="00A9260B" w:rsidRPr="00A9260B" w:rsidRDefault="00A9260B" w:rsidP="00A9260B">
      <w:pPr>
        <w:rPr>
          <w:sz w:val="22"/>
          <w:szCs w:val="22"/>
        </w:rPr>
      </w:pPr>
      <w:proofErr w:type="gramStart"/>
      <w:r w:rsidRPr="00A9260B">
        <w:rPr>
          <w:sz w:val="22"/>
          <w:szCs w:val="22"/>
          <w:u w:val="single"/>
        </w:rPr>
        <w:t>18:00</w:t>
      </w:r>
      <w:r w:rsidRPr="00A9260B">
        <w:rPr>
          <w:sz w:val="22"/>
          <w:szCs w:val="22"/>
        </w:rPr>
        <w:t xml:space="preserve"> </w:t>
      </w:r>
      <w:r w:rsidRPr="00A9260B">
        <w:rPr>
          <w:sz w:val="22"/>
          <w:szCs w:val="22"/>
          <w:u w:val="single"/>
        </w:rPr>
        <w:t xml:space="preserve">  </w:t>
      </w:r>
      <w:proofErr w:type="spellStart"/>
      <w:r w:rsidRPr="00A9260B">
        <w:rPr>
          <w:sz w:val="22"/>
          <w:szCs w:val="22"/>
        </w:rPr>
        <w:t>Andreas</w:t>
      </w:r>
      <w:proofErr w:type="spellEnd"/>
      <w:proofErr w:type="gramEnd"/>
      <w:r w:rsidRPr="00A9260B">
        <w:rPr>
          <w:sz w:val="22"/>
          <w:szCs w:val="22"/>
        </w:rPr>
        <w:t xml:space="preserve"> </w:t>
      </w:r>
      <w:proofErr w:type="spellStart"/>
      <w:r w:rsidRPr="00A9260B">
        <w:rPr>
          <w:sz w:val="22"/>
          <w:szCs w:val="22"/>
        </w:rPr>
        <w:t>Hofer</w:t>
      </w:r>
      <w:proofErr w:type="spellEnd"/>
      <w:r w:rsidRPr="00A9260B">
        <w:rPr>
          <w:sz w:val="22"/>
          <w:szCs w:val="22"/>
        </w:rPr>
        <w:t xml:space="preserve">: REQUIEM (cca 1660) za Adama Michnu (premiéra) </w:t>
      </w:r>
    </w:p>
    <w:p w:rsidR="00A9260B" w:rsidRPr="00A9260B" w:rsidRDefault="00A9260B" w:rsidP="00A9260B">
      <w:pPr>
        <w:rPr>
          <w:sz w:val="22"/>
          <w:szCs w:val="22"/>
        </w:rPr>
      </w:pPr>
      <w:r w:rsidRPr="00A9260B">
        <w:rPr>
          <w:sz w:val="22"/>
          <w:szCs w:val="22"/>
        </w:rPr>
        <w:t xml:space="preserve">:II:RITORNELLO:II: Praha - Michael Pospíšil &amp; Hosté            </w:t>
      </w:r>
    </w:p>
    <w:p w:rsidR="00A9260B" w:rsidRPr="00A9260B" w:rsidRDefault="00A9260B" w:rsidP="00A9260B">
      <w:pPr>
        <w:ind w:left="2832" w:firstLine="708"/>
        <w:rPr>
          <w:sz w:val="22"/>
          <w:szCs w:val="22"/>
        </w:rPr>
      </w:pPr>
      <w:r w:rsidRPr="00A9260B">
        <w:rPr>
          <w:sz w:val="22"/>
          <w:szCs w:val="22"/>
        </w:rPr>
        <w:t xml:space="preserve"> Proboštský kostel Nanebevzetí Panny Marie, bohoslužba  </w:t>
      </w:r>
    </w:p>
    <w:p w:rsidR="00A9260B" w:rsidRPr="00A9260B" w:rsidRDefault="00A9260B" w:rsidP="00A9260B">
      <w:pPr>
        <w:ind w:left="2832" w:firstLine="708"/>
        <w:rPr>
          <w:sz w:val="22"/>
          <w:szCs w:val="22"/>
        </w:rPr>
      </w:pPr>
    </w:p>
    <w:p w:rsidR="00A9260B" w:rsidRPr="00A9260B" w:rsidRDefault="00A9260B" w:rsidP="00A9260B">
      <w:pPr>
        <w:rPr>
          <w:sz w:val="22"/>
          <w:szCs w:val="22"/>
        </w:rPr>
      </w:pPr>
      <w:r w:rsidRPr="00A9260B">
        <w:rPr>
          <w:sz w:val="22"/>
          <w:szCs w:val="22"/>
        </w:rPr>
        <w:t xml:space="preserve">20:00 HUDEBNÍ ZASTAVENÍ POD ZÁMECKÝMI ARKÁDAMI                          </w:t>
      </w:r>
    </w:p>
    <w:p w:rsidR="00A9260B" w:rsidRPr="00A9260B" w:rsidRDefault="00A9260B" w:rsidP="00A9260B">
      <w:pPr>
        <w:rPr>
          <w:sz w:val="22"/>
          <w:szCs w:val="22"/>
        </w:rPr>
      </w:pPr>
      <w:r w:rsidRPr="00A9260B">
        <w:rPr>
          <w:sz w:val="22"/>
          <w:szCs w:val="22"/>
        </w:rPr>
        <w:t xml:space="preserve">CAPELLA ORNAMENTATA </w:t>
      </w:r>
      <w:proofErr w:type="spellStart"/>
      <w:r w:rsidRPr="00A9260B">
        <w:rPr>
          <w:sz w:val="22"/>
          <w:szCs w:val="22"/>
        </w:rPr>
        <w:t>Dačice</w:t>
      </w:r>
      <w:proofErr w:type="spellEnd"/>
      <w:r w:rsidRPr="00A9260B">
        <w:rPr>
          <w:sz w:val="22"/>
          <w:szCs w:val="22"/>
        </w:rPr>
        <w:t xml:space="preserve"> - Richard Šeda      </w:t>
      </w:r>
    </w:p>
    <w:p w:rsidR="00A9260B" w:rsidRPr="00A9260B" w:rsidRDefault="00A9260B" w:rsidP="00A9260B">
      <w:pPr>
        <w:ind w:left="4956"/>
        <w:rPr>
          <w:sz w:val="22"/>
          <w:szCs w:val="22"/>
        </w:rPr>
      </w:pPr>
      <w:r w:rsidRPr="00A9260B">
        <w:rPr>
          <w:sz w:val="22"/>
          <w:szCs w:val="22"/>
        </w:rPr>
        <w:t xml:space="preserve">        Třetí nádvoří Státního hradu a zámku</w:t>
      </w:r>
    </w:p>
    <w:p w:rsidR="00A9260B" w:rsidRPr="00A9260B" w:rsidRDefault="00A9260B" w:rsidP="00A9260B">
      <w:pPr>
        <w:rPr>
          <w:sz w:val="22"/>
          <w:szCs w:val="22"/>
        </w:rPr>
      </w:pPr>
    </w:p>
    <w:p w:rsidR="00A9260B" w:rsidRPr="00A9260B" w:rsidRDefault="00A9260B" w:rsidP="00A9260B">
      <w:pPr>
        <w:rPr>
          <w:sz w:val="22"/>
          <w:szCs w:val="22"/>
        </w:rPr>
      </w:pPr>
      <w:r w:rsidRPr="00A9260B">
        <w:rPr>
          <w:sz w:val="22"/>
          <w:szCs w:val="22"/>
        </w:rPr>
        <w:t xml:space="preserve">20.30 KONCERT V RONDELU </w:t>
      </w:r>
    </w:p>
    <w:p w:rsidR="00A9260B" w:rsidRPr="00A9260B" w:rsidRDefault="00A9260B" w:rsidP="00A9260B">
      <w:pPr>
        <w:rPr>
          <w:sz w:val="22"/>
          <w:szCs w:val="22"/>
        </w:rPr>
      </w:pPr>
      <w:proofErr w:type="spellStart"/>
      <w:r w:rsidRPr="00A9260B">
        <w:rPr>
          <w:sz w:val="22"/>
          <w:szCs w:val="22"/>
        </w:rPr>
        <w:t>Giovanni</w:t>
      </w:r>
      <w:proofErr w:type="spellEnd"/>
      <w:r w:rsidRPr="00A9260B">
        <w:rPr>
          <w:sz w:val="22"/>
          <w:szCs w:val="22"/>
        </w:rPr>
        <w:t xml:space="preserve"> </w:t>
      </w:r>
      <w:proofErr w:type="spellStart"/>
      <w:r w:rsidRPr="00A9260B">
        <w:rPr>
          <w:sz w:val="22"/>
          <w:szCs w:val="22"/>
        </w:rPr>
        <w:t>Bassano</w:t>
      </w:r>
      <w:proofErr w:type="spellEnd"/>
      <w:r w:rsidRPr="00A9260B">
        <w:rPr>
          <w:sz w:val="22"/>
          <w:szCs w:val="22"/>
        </w:rPr>
        <w:t xml:space="preserve"> (1560-1617): FANTASIAE A TRE VOCI</w:t>
      </w:r>
    </w:p>
    <w:p w:rsidR="00A9260B" w:rsidRPr="00A9260B" w:rsidRDefault="00A9260B" w:rsidP="00A9260B">
      <w:pPr>
        <w:rPr>
          <w:sz w:val="22"/>
          <w:szCs w:val="22"/>
        </w:rPr>
      </w:pPr>
      <w:r w:rsidRPr="00A9260B">
        <w:rPr>
          <w:sz w:val="22"/>
          <w:szCs w:val="22"/>
        </w:rPr>
        <w:t xml:space="preserve">CAPELLA ORNAMENTATA </w:t>
      </w:r>
      <w:proofErr w:type="spellStart"/>
      <w:r w:rsidRPr="00A9260B">
        <w:rPr>
          <w:sz w:val="22"/>
          <w:szCs w:val="22"/>
        </w:rPr>
        <w:t>Dačice</w:t>
      </w:r>
      <w:proofErr w:type="spellEnd"/>
      <w:r w:rsidRPr="00A9260B">
        <w:rPr>
          <w:sz w:val="22"/>
          <w:szCs w:val="22"/>
        </w:rPr>
        <w:t xml:space="preserve"> - Richard Šeda, &amp; Michael Pospíšil          </w:t>
      </w:r>
    </w:p>
    <w:p w:rsidR="00A9260B" w:rsidRPr="00A9260B" w:rsidRDefault="00A9260B" w:rsidP="00A9260B">
      <w:pPr>
        <w:ind w:left="4956" w:firstLine="708"/>
        <w:rPr>
          <w:sz w:val="22"/>
          <w:szCs w:val="22"/>
        </w:rPr>
      </w:pPr>
      <w:r w:rsidRPr="00A9260B">
        <w:rPr>
          <w:sz w:val="22"/>
          <w:szCs w:val="22"/>
        </w:rPr>
        <w:t xml:space="preserve"> Zámecký rondel, vstupné 100,- Kč</w:t>
      </w:r>
    </w:p>
    <w:p w:rsidR="00A9260B" w:rsidRPr="00A9260B" w:rsidRDefault="00A9260B" w:rsidP="00A9260B">
      <w:pPr>
        <w:ind w:left="2832"/>
        <w:rPr>
          <w:sz w:val="22"/>
          <w:szCs w:val="22"/>
        </w:rPr>
      </w:pPr>
      <w:r w:rsidRPr="00A9260B">
        <w:rPr>
          <w:sz w:val="22"/>
          <w:szCs w:val="22"/>
        </w:rPr>
        <w:t xml:space="preserve">    </w:t>
      </w:r>
      <w:r w:rsidRPr="00A9260B">
        <w:rPr>
          <w:sz w:val="22"/>
          <w:szCs w:val="22"/>
        </w:rPr>
        <w:tab/>
      </w:r>
      <w:r w:rsidRPr="00A9260B">
        <w:rPr>
          <w:sz w:val="22"/>
          <w:szCs w:val="22"/>
        </w:rPr>
        <w:tab/>
      </w:r>
      <w:r w:rsidRPr="00A9260B">
        <w:rPr>
          <w:sz w:val="22"/>
          <w:szCs w:val="22"/>
        </w:rPr>
        <w:tab/>
      </w:r>
      <w:r w:rsidRPr="00A9260B">
        <w:rPr>
          <w:sz w:val="22"/>
          <w:szCs w:val="22"/>
        </w:rPr>
        <w:tab/>
        <w:t xml:space="preserve">        </w:t>
      </w:r>
    </w:p>
    <w:p w:rsidR="00A9260B" w:rsidRPr="00A9260B" w:rsidRDefault="00A9260B" w:rsidP="00A9260B">
      <w:pPr>
        <w:rPr>
          <w:sz w:val="22"/>
          <w:szCs w:val="22"/>
          <w:u w:val="single"/>
        </w:rPr>
      </w:pPr>
      <w:r w:rsidRPr="00A9260B">
        <w:rPr>
          <w:sz w:val="22"/>
          <w:szCs w:val="22"/>
          <w:u w:val="single"/>
        </w:rPr>
        <w:t>Sobota 23. 9.</w:t>
      </w:r>
    </w:p>
    <w:p w:rsidR="00A9260B" w:rsidRPr="00A9260B" w:rsidRDefault="00A9260B" w:rsidP="00A9260B">
      <w:pPr>
        <w:rPr>
          <w:sz w:val="22"/>
          <w:szCs w:val="22"/>
        </w:rPr>
      </w:pPr>
      <w:r w:rsidRPr="00A9260B">
        <w:rPr>
          <w:sz w:val="22"/>
          <w:szCs w:val="22"/>
        </w:rPr>
        <w:t>15:00 – 16:30 MICHNOVSKÝ HUDEBNÍ JARMARK aneb Co Nového Nový Dům dal</w:t>
      </w:r>
    </w:p>
    <w:p w:rsidR="00A9260B" w:rsidRPr="00A9260B" w:rsidRDefault="00A9260B" w:rsidP="00A9260B">
      <w:pPr>
        <w:rPr>
          <w:sz w:val="22"/>
          <w:szCs w:val="22"/>
        </w:rPr>
      </w:pPr>
      <w:r w:rsidRPr="00A9260B">
        <w:rPr>
          <w:sz w:val="22"/>
          <w:szCs w:val="22"/>
        </w:rPr>
        <w:t xml:space="preserve">Tanec, zpěv a instrumentální hudba, živé i loutkové divadlo, historická „módní přehlídka“. </w:t>
      </w:r>
    </w:p>
    <w:p w:rsidR="00A9260B" w:rsidRPr="00A9260B" w:rsidRDefault="00A9260B" w:rsidP="00A9260B">
      <w:pPr>
        <w:rPr>
          <w:sz w:val="22"/>
          <w:szCs w:val="22"/>
        </w:rPr>
      </w:pPr>
      <w:r w:rsidRPr="00A9260B">
        <w:rPr>
          <w:sz w:val="22"/>
          <w:szCs w:val="22"/>
        </w:rPr>
        <w:t>Chrámový sbor Adama Michny J. Hradec</w:t>
      </w:r>
      <w:r w:rsidRPr="00A9260B">
        <w:rPr>
          <w:b/>
          <w:sz w:val="22"/>
          <w:szCs w:val="22"/>
        </w:rPr>
        <w:t>,</w:t>
      </w:r>
      <w:r w:rsidRPr="00A9260B">
        <w:rPr>
          <w:sz w:val="22"/>
          <w:szCs w:val="22"/>
        </w:rPr>
        <w:t xml:space="preserve"> děti z jindřichohradecké farnosti, dětský soubor CAPPELLA ORNAMENTATA </w:t>
      </w:r>
      <w:proofErr w:type="spellStart"/>
      <w:r w:rsidRPr="00A9260B">
        <w:rPr>
          <w:sz w:val="22"/>
          <w:szCs w:val="22"/>
        </w:rPr>
        <w:t>Dačice</w:t>
      </w:r>
      <w:proofErr w:type="spellEnd"/>
      <w:r w:rsidRPr="00A9260B">
        <w:rPr>
          <w:sz w:val="22"/>
          <w:szCs w:val="22"/>
        </w:rPr>
        <w:t xml:space="preserve">, VERAE GRATIA Zlín, MUSICA PER GAUDIUM Česká </w:t>
      </w:r>
      <w:proofErr w:type="gramStart"/>
      <w:r w:rsidRPr="00A9260B">
        <w:rPr>
          <w:sz w:val="22"/>
          <w:szCs w:val="22"/>
        </w:rPr>
        <w:t>Skalice, :II</w:t>
      </w:r>
      <w:proofErr w:type="gramEnd"/>
      <w:r w:rsidRPr="00A9260B">
        <w:rPr>
          <w:sz w:val="22"/>
          <w:szCs w:val="22"/>
        </w:rPr>
        <w:t>:RITORNELLO:II:, Žáci a Hosté.</w:t>
      </w:r>
    </w:p>
    <w:p w:rsidR="00A9260B" w:rsidRPr="00A9260B" w:rsidRDefault="00A9260B" w:rsidP="00A9260B">
      <w:pPr>
        <w:rPr>
          <w:sz w:val="22"/>
          <w:szCs w:val="22"/>
        </w:rPr>
      </w:pPr>
      <w:r w:rsidRPr="00A9260B">
        <w:rPr>
          <w:sz w:val="22"/>
          <w:szCs w:val="22"/>
        </w:rPr>
        <w:t xml:space="preserve">16: 30 koncert TRUMPET TUNE (H. </w:t>
      </w:r>
      <w:proofErr w:type="spellStart"/>
      <w:r w:rsidRPr="00A9260B">
        <w:rPr>
          <w:sz w:val="22"/>
          <w:szCs w:val="22"/>
        </w:rPr>
        <w:t>Purcell</w:t>
      </w:r>
      <w:proofErr w:type="spellEnd"/>
      <w:r w:rsidRPr="00A9260B">
        <w:rPr>
          <w:sz w:val="22"/>
          <w:szCs w:val="22"/>
        </w:rPr>
        <w:t xml:space="preserve">, </w:t>
      </w:r>
      <w:proofErr w:type="gramStart"/>
      <w:r w:rsidRPr="00A9260B">
        <w:rPr>
          <w:sz w:val="22"/>
          <w:szCs w:val="22"/>
        </w:rPr>
        <w:t>M.-A.</w:t>
      </w:r>
      <w:proofErr w:type="gramEnd"/>
      <w:r w:rsidRPr="00A9260B">
        <w:rPr>
          <w:sz w:val="22"/>
          <w:szCs w:val="22"/>
        </w:rPr>
        <w:t xml:space="preserve"> </w:t>
      </w:r>
      <w:proofErr w:type="spellStart"/>
      <w:r w:rsidRPr="00A9260B">
        <w:rPr>
          <w:sz w:val="22"/>
          <w:szCs w:val="22"/>
        </w:rPr>
        <w:t>Charpentier</w:t>
      </w:r>
      <w:proofErr w:type="spellEnd"/>
      <w:r w:rsidRPr="00A9260B">
        <w:rPr>
          <w:sz w:val="22"/>
          <w:szCs w:val="22"/>
        </w:rPr>
        <w:t xml:space="preserve">, J. S. </w:t>
      </w:r>
      <w:proofErr w:type="spellStart"/>
      <w:r w:rsidRPr="00A9260B">
        <w:rPr>
          <w:sz w:val="22"/>
          <w:szCs w:val="22"/>
        </w:rPr>
        <w:t>Bach</w:t>
      </w:r>
      <w:proofErr w:type="spellEnd"/>
      <w:r w:rsidRPr="00A9260B">
        <w:rPr>
          <w:sz w:val="22"/>
          <w:szCs w:val="22"/>
        </w:rPr>
        <w:t>, G. F. Händel)</w:t>
      </w:r>
    </w:p>
    <w:p w:rsidR="00A9260B" w:rsidRPr="00A9260B" w:rsidRDefault="00A9260B" w:rsidP="00A9260B">
      <w:pPr>
        <w:ind w:left="4956"/>
        <w:rPr>
          <w:sz w:val="22"/>
          <w:szCs w:val="22"/>
        </w:rPr>
      </w:pPr>
      <w:r w:rsidRPr="00A9260B">
        <w:rPr>
          <w:sz w:val="22"/>
          <w:szCs w:val="22"/>
        </w:rPr>
        <w:t xml:space="preserve">   Muzeum </w:t>
      </w:r>
      <w:proofErr w:type="spellStart"/>
      <w:r w:rsidRPr="00A9260B">
        <w:rPr>
          <w:sz w:val="22"/>
          <w:szCs w:val="22"/>
        </w:rPr>
        <w:t>Jindřichohradecka</w:t>
      </w:r>
      <w:proofErr w:type="spellEnd"/>
      <w:r w:rsidRPr="00A9260B">
        <w:rPr>
          <w:sz w:val="22"/>
          <w:szCs w:val="22"/>
        </w:rPr>
        <w:t>, Štítného ul.</w:t>
      </w:r>
      <w:r w:rsidRPr="00A9260B">
        <w:rPr>
          <w:sz w:val="22"/>
          <w:szCs w:val="22"/>
        </w:rPr>
        <w:tab/>
      </w:r>
      <w:r w:rsidRPr="00A9260B">
        <w:rPr>
          <w:sz w:val="22"/>
          <w:szCs w:val="22"/>
        </w:rPr>
        <w:tab/>
      </w:r>
      <w:r w:rsidRPr="00A9260B">
        <w:rPr>
          <w:sz w:val="22"/>
          <w:szCs w:val="22"/>
        </w:rPr>
        <w:tab/>
      </w:r>
      <w:r w:rsidRPr="00A9260B">
        <w:rPr>
          <w:sz w:val="22"/>
          <w:szCs w:val="22"/>
        </w:rPr>
        <w:tab/>
      </w:r>
    </w:p>
    <w:p w:rsidR="00A9260B" w:rsidRPr="00A9260B" w:rsidRDefault="00A9260B" w:rsidP="00A9260B">
      <w:pPr>
        <w:pStyle w:val="Bezmezer"/>
        <w:spacing w:line="192" w:lineRule="auto"/>
        <w:rPr>
          <w:rFonts w:ascii="Times New Roman" w:hAnsi="Times New Roman"/>
        </w:rPr>
      </w:pPr>
      <w:r w:rsidRPr="00A9260B">
        <w:rPr>
          <w:rFonts w:ascii="Times New Roman" w:hAnsi="Times New Roman"/>
        </w:rPr>
        <w:t xml:space="preserve">18:00   </w:t>
      </w:r>
      <w:proofErr w:type="spellStart"/>
      <w:r w:rsidRPr="00A9260B">
        <w:rPr>
          <w:rFonts w:ascii="Times New Roman" w:hAnsi="Times New Roman"/>
        </w:rPr>
        <w:t>Didacus</w:t>
      </w:r>
      <w:proofErr w:type="spellEnd"/>
      <w:r w:rsidRPr="00A9260B">
        <w:rPr>
          <w:rFonts w:ascii="Times New Roman" w:hAnsi="Times New Roman"/>
        </w:rPr>
        <w:t xml:space="preserve"> </w:t>
      </w:r>
      <w:proofErr w:type="spellStart"/>
      <w:r w:rsidRPr="00A9260B">
        <w:rPr>
          <w:rFonts w:ascii="Times New Roman" w:hAnsi="Times New Roman"/>
        </w:rPr>
        <w:t>Ortiz</w:t>
      </w:r>
      <w:proofErr w:type="spellEnd"/>
      <w:r w:rsidRPr="00A9260B">
        <w:rPr>
          <w:rFonts w:ascii="Times New Roman" w:hAnsi="Times New Roman"/>
        </w:rPr>
        <w:t xml:space="preserve">: RENESANČNÍ NESPORY - VESPERAE (1565) </w:t>
      </w:r>
    </w:p>
    <w:p w:rsidR="00A9260B" w:rsidRPr="00A9260B" w:rsidRDefault="00A9260B" w:rsidP="00A9260B">
      <w:pPr>
        <w:rPr>
          <w:sz w:val="22"/>
          <w:szCs w:val="22"/>
        </w:rPr>
      </w:pPr>
      <w:r w:rsidRPr="00A9260B">
        <w:rPr>
          <w:sz w:val="22"/>
          <w:szCs w:val="22"/>
        </w:rPr>
        <w:t>LA BILANCETTA – Ladislav Horký</w:t>
      </w:r>
      <w:r w:rsidRPr="00A9260B">
        <w:rPr>
          <w:sz w:val="22"/>
          <w:szCs w:val="22"/>
        </w:rPr>
        <w:tab/>
        <w:t xml:space="preserve">       </w:t>
      </w:r>
    </w:p>
    <w:p w:rsidR="00A9260B" w:rsidRPr="00A9260B" w:rsidRDefault="00A9260B" w:rsidP="00A9260B">
      <w:pPr>
        <w:ind w:left="2832" w:firstLine="708"/>
        <w:rPr>
          <w:sz w:val="22"/>
          <w:szCs w:val="22"/>
        </w:rPr>
      </w:pPr>
      <w:r w:rsidRPr="00A9260B">
        <w:rPr>
          <w:sz w:val="22"/>
          <w:szCs w:val="22"/>
        </w:rPr>
        <w:t xml:space="preserve">                           Kostel sv. Jana Křtitele, vstupné 60,- Kč</w:t>
      </w:r>
      <w:r w:rsidRPr="00A9260B">
        <w:rPr>
          <w:sz w:val="22"/>
          <w:szCs w:val="22"/>
        </w:rPr>
        <w:tab/>
      </w:r>
      <w:r w:rsidRPr="00A9260B">
        <w:rPr>
          <w:sz w:val="22"/>
          <w:szCs w:val="22"/>
        </w:rPr>
        <w:tab/>
      </w:r>
      <w:r w:rsidRPr="00A9260B">
        <w:rPr>
          <w:sz w:val="22"/>
          <w:szCs w:val="22"/>
        </w:rPr>
        <w:tab/>
        <w:t xml:space="preserve">       </w:t>
      </w:r>
    </w:p>
    <w:p w:rsidR="00A9260B" w:rsidRPr="00A9260B" w:rsidRDefault="00A9260B" w:rsidP="00A9260B">
      <w:pPr>
        <w:rPr>
          <w:sz w:val="22"/>
          <w:szCs w:val="22"/>
        </w:rPr>
      </w:pPr>
      <w:r w:rsidRPr="00A9260B">
        <w:rPr>
          <w:sz w:val="22"/>
          <w:szCs w:val="22"/>
        </w:rPr>
        <w:t xml:space="preserve">20:00    CONVIVIUM – </w:t>
      </w:r>
      <w:proofErr w:type="spellStart"/>
      <w:r w:rsidRPr="00A9260B">
        <w:rPr>
          <w:sz w:val="22"/>
          <w:szCs w:val="22"/>
        </w:rPr>
        <w:t>Michnovský</w:t>
      </w:r>
      <w:proofErr w:type="spellEnd"/>
      <w:r w:rsidRPr="00A9260B">
        <w:rPr>
          <w:sz w:val="22"/>
          <w:szCs w:val="22"/>
        </w:rPr>
        <w:t xml:space="preserve"> dýchánek </w:t>
      </w:r>
    </w:p>
    <w:p w:rsidR="00A9260B" w:rsidRPr="00A9260B" w:rsidRDefault="00A9260B" w:rsidP="00A9260B">
      <w:pPr>
        <w:rPr>
          <w:sz w:val="22"/>
          <w:szCs w:val="22"/>
        </w:rPr>
      </w:pPr>
      <w:r w:rsidRPr="00A9260B">
        <w:rPr>
          <w:sz w:val="22"/>
          <w:szCs w:val="22"/>
        </w:rPr>
        <w:t xml:space="preserve">Dobové písně o víně, pivu a jídle s dobovými recepty. </w:t>
      </w:r>
    </w:p>
    <w:p w:rsidR="00A9260B" w:rsidRPr="00A9260B" w:rsidRDefault="00A9260B" w:rsidP="00A9260B">
      <w:pPr>
        <w:rPr>
          <w:sz w:val="22"/>
          <w:szCs w:val="22"/>
        </w:rPr>
      </w:pPr>
      <w:r w:rsidRPr="00A9260B">
        <w:rPr>
          <w:sz w:val="22"/>
          <w:szCs w:val="22"/>
        </w:rPr>
        <w:t xml:space="preserve">Zpívá a hraje </w:t>
      </w:r>
      <w:proofErr w:type="gramStart"/>
      <w:r w:rsidRPr="00A9260B">
        <w:rPr>
          <w:sz w:val="22"/>
          <w:szCs w:val="22"/>
        </w:rPr>
        <w:t>soubor</w:t>
      </w:r>
      <w:r w:rsidRPr="00A9260B">
        <w:rPr>
          <w:sz w:val="22"/>
          <w:szCs w:val="22"/>
          <w:lang w:val="en-US"/>
        </w:rPr>
        <w:t xml:space="preserve"> </w:t>
      </w:r>
      <w:r w:rsidRPr="00A9260B">
        <w:rPr>
          <w:sz w:val="22"/>
          <w:szCs w:val="22"/>
        </w:rPr>
        <w:t>:II</w:t>
      </w:r>
      <w:proofErr w:type="gramEnd"/>
      <w:r w:rsidRPr="00A9260B">
        <w:rPr>
          <w:sz w:val="22"/>
          <w:szCs w:val="22"/>
        </w:rPr>
        <w:t>:RITORNELLO:II:, Michael Pospíšil, Hosté a všichni.</w:t>
      </w:r>
      <w:r w:rsidRPr="00A9260B">
        <w:rPr>
          <w:sz w:val="22"/>
          <w:szCs w:val="22"/>
        </w:rPr>
        <w:tab/>
      </w:r>
      <w:r w:rsidRPr="00A9260B">
        <w:rPr>
          <w:sz w:val="22"/>
          <w:szCs w:val="22"/>
        </w:rPr>
        <w:tab/>
      </w:r>
      <w:r w:rsidRPr="00A9260B">
        <w:rPr>
          <w:sz w:val="22"/>
          <w:szCs w:val="22"/>
        </w:rPr>
        <w:tab/>
        <w:t xml:space="preserve">  </w:t>
      </w:r>
      <w:r w:rsidRPr="00A9260B">
        <w:rPr>
          <w:sz w:val="22"/>
          <w:szCs w:val="22"/>
        </w:rPr>
        <w:tab/>
      </w:r>
      <w:r w:rsidRPr="00A9260B">
        <w:rPr>
          <w:sz w:val="22"/>
          <w:szCs w:val="22"/>
        </w:rPr>
        <w:tab/>
      </w:r>
      <w:r w:rsidRPr="00A9260B">
        <w:rPr>
          <w:sz w:val="22"/>
          <w:szCs w:val="22"/>
        </w:rPr>
        <w:tab/>
      </w:r>
      <w:r w:rsidRPr="00A9260B">
        <w:rPr>
          <w:sz w:val="22"/>
          <w:szCs w:val="22"/>
        </w:rPr>
        <w:tab/>
      </w:r>
      <w:r w:rsidRPr="00A9260B">
        <w:rPr>
          <w:sz w:val="22"/>
          <w:szCs w:val="22"/>
        </w:rPr>
        <w:tab/>
      </w:r>
      <w:r w:rsidRPr="00A9260B">
        <w:rPr>
          <w:sz w:val="22"/>
          <w:szCs w:val="22"/>
        </w:rPr>
        <w:tab/>
        <w:t xml:space="preserve">   Muzeum </w:t>
      </w:r>
      <w:proofErr w:type="spellStart"/>
      <w:r w:rsidRPr="00A9260B">
        <w:rPr>
          <w:sz w:val="22"/>
          <w:szCs w:val="22"/>
        </w:rPr>
        <w:t>Jindřichohradecka</w:t>
      </w:r>
      <w:proofErr w:type="spellEnd"/>
      <w:r w:rsidRPr="00A9260B">
        <w:rPr>
          <w:sz w:val="22"/>
          <w:szCs w:val="22"/>
        </w:rPr>
        <w:t>, Štítného ul.</w:t>
      </w:r>
    </w:p>
    <w:p w:rsidR="00A9260B" w:rsidRPr="00A9260B" w:rsidRDefault="00A9260B" w:rsidP="00A9260B">
      <w:pPr>
        <w:rPr>
          <w:sz w:val="22"/>
          <w:szCs w:val="22"/>
        </w:rPr>
      </w:pPr>
      <w:r w:rsidRPr="00A9260B">
        <w:rPr>
          <w:sz w:val="22"/>
          <w:szCs w:val="22"/>
        </w:rPr>
        <w:tab/>
      </w:r>
      <w:r w:rsidRPr="00A9260B">
        <w:rPr>
          <w:sz w:val="22"/>
          <w:szCs w:val="22"/>
        </w:rPr>
        <w:tab/>
      </w:r>
      <w:r w:rsidRPr="00A9260B">
        <w:rPr>
          <w:sz w:val="22"/>
          <w:szCs w:val="22"/>
        </w:rPr>
        <w:tab/>
      </w:r>
      <w:r w:rsidRPr="00A9260B">
        <w:rPr>
          <w:sz w:val="22"/>
          <w:szCs w:val="22"/>
        </w:rPr>
        <w:tab/>
      </w:r>
      <w:r w:rsidRPr="00A9260B">
        <w:rPr>
          <w:sz w:val="22"/>
          <w:szCs w:val="22"/>
        </w:rPr>
        <w:tab/>
      </w:r>
      <w:r w:rsidRPr="00A9260B">
        <w:rPr>
          <w:sz w:val="22"/>
          <w:szCs w:val="22"/>
        </w:rPr>
        <w:tab/>
      </w:r>
      <w:r w:rsidRPr="00A9260B">
        <w:rPr>
          <w:sz w:val="22"/>
          <w:szCs w:val="22"/>
        </w:rPr>
        <w:tab/>
      </w:r>
      <w:r w:rsidRPr="00A9260B">
        <w:rPr>
          <w:sz w:val="22"/>
          <w:szCs w:val="22"/>
        </w:rPr>
        <w:tab/>
      </w:r>
      <w:r w:rsidRPr="00A9260B">
        <w:rPr>
          <w:sz w:val="22"/>
          <w:szCs w:val="22"/>
        </w:rPr>
        <w:tab/>
      </w:r>
    </w:p>
    <w:p w:rsidR="00A9260B" w:rsidRPr="00A9260B" w:rsidRDefault="00A9260B" w:rsidP="00A9260B">
      <w:pPr>
        <w:rPr>
          <w:sz w:val="22"/>
          <w:szCs w:val="22"/>
        </w:rPr>
      </w:pPr>
      <w:r w:rsidRPr="00A9260B">
        <w:rPr>
          <w:sz w:val="22"/>
          <w:szCs w:val="22"/>
          <w:u w:val="single"/>
        </w:rPr>
        <w:t xml:space="preserve">Neděle 24. 9. </w:t>
      </w:r>
      <w:r w:rsidRPr="00A9260B">
        <w:rPr>
          <w:sz w:val="22"/>
          <w:szCs w:val="22"/>
        </w:rPr>
        <w:br/>
        <w:t>9:15  PROCESSÍ a</w:t>
      </w:r>
      <w:r w:rsidRPr="00A9260B">
        <w:rPr>
          <w:b/>
          <w:sz w:val="22"/>
          <w:szCs w:val="22"/>
        </w:rPr>
        <w:t xml:space="preserve"> </w:t>
      </w:r>
      <w:r w:rsidRPr="00A9260B">
        <w:rPr>
          <w:sz w:val="22"/>
          <w:szCs w:val="22"/>
        </w:rPr>
        <w:t>MŠE</w:t>
      </w:r>
    </w:p>
    <w:p w:rsidR="00A9260B" w:rsidRPr="00A9260B" w:rsidRDefault="00A9260B" w:rsidP="00A9260B">
      <w:pPr>
        <w:rPr>
          <w:sz w:val="22"/>
          <w:szCs w:val="22"/>
        </w:rPr>
      </w:pPr>
      <w:r w:rsidRPr="00A9260B">
        <w:rPr>
          <w:sz w:val="22"/>
          <w:szCs w:val="22"/>
        </w:rPr>
        <w:t>Procesí z náměstí Míru do Proboštského kostela Nanebevzetí P. Marie</w:t>
      </w:r>
    </w:p>
    <w:p w:rsidR="00A9260B" w:rsidRPr="00A9260B" w:rsidRDefault="00A9260B" w:rsidP="00A9260B">
      <w:pPr>
        <w:rPr>
          <w:sz w:val="22"/>
          <w:szCs w:val="22"/>
        </w:rPr>
      </w:pPr>
      <w:r w:rsidRPr="00A9260B">
        <w:rPr>
          <w:sz w:val="22"/>
          <w:szCs w:val="22"/>
        </w:rPr>
        <w:t>9:30 MISSA Super ASSUMPTA EST MARIA (</w:t>
      </w:r>
      <w:proofErr w:type="spellStart"/>
      <w:r w:rsidRPr="00A9260B">
        <w:rPr>
          <w:sz w:val="22"/>
          <w:szCs w:val="22"/>
        </w:rPr>
        <w:t>Marc</w:t>
      </w:r>
      <w:proofErr w:type="spellEnd"/>
      <w:r w:rsidRPr="00A9260B">
        <w:rPr>
          <w:sz w:val="22"/>
          <w:szCs w:val="22"/>
        </w:rPr>
        <w:t>-</w:t>
      </w:r>
      <w:proofErr w:type="spellStart"/>
      <w:r w:rsidRPr="00A9260B">
        <w:rPr>
          <w:sz w:val="22"/>
          <w:szCs w:val="22"/>
        </w:rPr>
        <w:t>Antoine</w:t>
      </w:r>
      <w:proofErr w:type="spellEnd"/>
      <w:r w:rsidRPr="00A9260B">
        <w:rPr>
          <w:sz w:val="22"/>
          <w:szCs w:val="22"/>
        </w:rPr>
        <w:t xml:space="preserve"> </w:t>
      </w:r>
      <w:proofErr w:type="spellStart"/>
      <w:r w:rsidRPr="00A9260B">
        <w:rPr>
          <w:sz w:val="22"/>
          <w:szCs w:val="22"/>
        </w:rPr>
        <w:t>Charpentier</w:t>
      </w:r>
      <w:proofErr w:type="spellEnd"/>
      <w:r w:rsidRPr="00A9260B">
        <w:rPr>
          <w:sz w:val="22"/>
          <w:szCs w:val="22"/>
        </w:rPr>
        <w:t>)</w:t>
      </w:r>
    </w:p>
    <w:p w:rsidR="00A9260B" w:rsidRPr="00A9260B" w:rsidRDefault="00A9260B" w:rsidP="00A9260B">
      <w:pPr>
        <w:rPr>
          <w:b/>
          <w:sz w:val="22"/>
          <w:szCs w:val="22"/>
        </w:rPr>
      </w:pPr>
      <w:r w:rsidRPr="00A9260B">
        <w:rPr>
          <w:sz w:val="22"/>
          <w:szCs w:val="22"/>
        </w:rPr>
        <w:t xml:space="preserve">CONSORTIO MELCELII – Kamil </w:t>
      </w:r>
      <w:proofErr w:type="gramStart"/>
      <w:r w:rsidRPr="00A9260B">
        <w:rPr>
          <w:sz w:val="22"/>
          <w:szCs w:val="22"/>
        </w:rPr>
        <w:t>Remeš, :II</w:t>
      </w:r>
      <w:proofErr w:type="gramEnd"/>
      <w:r w:rsidRPr="00A9260B">
        <w:rPr>
          <w:sz w:val="22"/>
          <w:szCs w:val="22"/>
        </w:rPr>
        <w:t>:RITORNELLO:II:, Chrámový sbor Adama Michny J. Hradec, „LITERÁCY“</w:t>
      </w:r>
      <w:r w:rsidRPr="00A9260B">
        <w:rPr>
          <w:b/>
          <w:sz w:val="22"/>
          <w:szCs w:val="22"/>
        </w:rPr>
        <w:t xml:space="preserve"> </w:t>
      </w:r>
      <w:proofErr w:type="spellStart"/>
      <w:r w:rsidRPr="00A9260B">
        <w:rPr>
          <w:sz w:val="22"/>
          <w:szCs w:val="22"/>
        </w:rPr>
        <w:t>Jitčín</w:t>
      </w:r>
      <w:proofErr w:type="spellEnd"/>
      <w:r w:rsidRPr="00A9260B">
        <w:rPr>
          <w:sz w:val="22"/>
          <w:szCs w:val="22"/>
        </w:rPr>
        <w:t xml:space="preserve"> </w:t>
      </w:r>
      <w:r w:rsidRPr="00A9260B">
        <w:rPr>
          <w:b/>
          <w:sz w:val="22"/>
          <w:szCs w:val="22"/>
        </w:rPr>
        <w:tab/>
      </w:r>
      <w:r w:rsidRPr="00A9260B">
        <w:rPr>
          <w:b/>
          <w:sz w:val="22"/>
          <w:szCs w:val="22"/>
        </w:rPr>
        <w:tab/>
      </w:r>
      <w:r w:rsidRPr="00A9260B">
        <w:rPr>
          <w:b/>
          <w:sz w:val="22"/>
          <w:szCs w:val="22"/>
        </w:rPr>
        <w:tab/>
      </w:r>
      <w:r w:rsidRPr="00A9260B">
        <w:rPr>
          <w:b/>
          <w:sz w:val="22"/>
          <w:szCs w:val="22"/>
        </w:rPr>
        <w:tab/>
      </w:r>
      <w:r w:rsidRPr="00A9260B">
        <w:rPr>
          <w:b/>
          <w:sz w:val="22"/>
          <w:szCs w:val="22"/>
        </w:rPr>
        <w:tab/>
      </w:r>
    </w:p>
    <w:p w:rsidR="00A9260B" w:rsidRPr="00A9260B" w:rsidRDefault="00A9260B" w:rsidP="00A9260B">
      <w:pPr>
        <w:ind w:left="2832" w:firstLine="708"/>
        <w:rPr>
          <w:sz w:val="22"/>
          <w:szCs w:val="22"/>
        </w:rPr>
      </w:pPr>
      <w:r w:rsidRPr="00A9260B">
        <w:rPr>
          <w:b/>
          <w:sz w:val="22"/>
          <w:szCs w:val="22"/>
        </w:rPr>
        <w:t xml:space="preserve"> </w:t>
      </w:r>
      <w:r w:rsidRPr="00A9260B">
        <w:rPr>
          <w:sz w:val="22"/>
          <w:szCs w:val="22"/>
        </w:rPr>
        <w:t>Proboštský kostel Nanebevzetí Panny Marie, bohoslužba</w:t>
      </w:r>
    </w:p>
    <w:p w:rsidR="00A9260B" w:rsidRPr="00A9260B" w:rsidRDefault="00A9260B" w:rsidP="00A9260B">
      <w:pPr>
        <w:ind w:left="2832" w:firstLine="708"/>
        <w:rPr>
          <w:sz w:val="22"/>
          <w:szCs w:val="22"/>
        </w:rPr>
      </w:pPr>
    </w:p>
    <w:p w:rsidR="00A9260B" w:rsidRPr="00A9260B" w:rsidRDefault="00A9260B" w:rsidP="00A9260B">
      <w:pPr>
        <w:rPr>
          <w:sz w:val="22"/>
          <w:szCs w:val="22"/>
        </w:rPr>
      </w:pPr>
      <w:r w:rsidRPr="00A9260B">
        <w:rPr>
          <w:sz w:val="22"/>
          <w:szCs w:val="22"/>
        </w:rPr>
        <w:t xml:space="preserve">11:00 MICHNOVSKÁ HUDEBNÍ PROCHÁZKA MĚSTEM </w:t>
      </w:r>
    </w:p>
    <w:p w:rsidR="00A9260B" w:rsidRPr="00A9260B" w:rsidRDefault="00A9260B" w:rsidP="00A9260B">
      <w:pPr>
        <w:ind w:left="1416" w:firstLine="708"/>
        <w:rPr>
          <w:sz w:val="22"/>
          <w:szCs w:val="22"/>
        </w:rPr>
      </w:pPr>
      <w:r w:rsidRPr="00A9260B">
        <w:rPr>
          <w:sz w:val="22"/>
          <w:szCs w:val="22"/>
        </w:rPr>
        <w:t xml:space="preserve">     Sraz před Proboštstvím, vede, zpívá a hraje Michael Pospíšil a Hosté</w:t>
      </w:r>
    </w:p>
    <w:p w:rsidR="00A9260B" w:rsidRDefault="00A9260B" w:rsidP="00C64FCE">
      <w:pPr>
        <w:spacing w:line="0" w:lineRule="atLeast"/>
        <w:rPr>
          <w:sz w:val="24"/>
          <w:szCs w:val="24"/>
          <w:u w:val="single"/>
        </w:rPr>
      </w:pPr>
    </w:p>
    <w:sectPr w:rsidR="00A9260B" w:rsidSect="005B7C0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9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83D67"/>
    <w:rsid w:val="0004790C"/>
    <w:rsid w:val="00121965"/>
    <w:rsid w:val="001958A3"/>
    <w:rsid w:val="001B30EF"/>
    <w:rsid w:val="001F0E6C"/>
    <w:rsid w:val="00241717"/>
    <w:rsid w:val="002864D2"/>
    <w:rsid w:val="002A5EB6"/>
    <w:rsid w:val="002D2656"/>
    <w:rsid w:val="00302C24"/>
    <w:rsid w:val="00344D62"/>
    <w:rsid w:val="0035201D"/>
    <w:rsid w:val="00357722"/>
    <w:rsid w:val="00372E5F"/>
    <w:rsid w:val="00383D67"/>
    <w:rsid w:val="00483D46"/>
    <w:rsid w:val="004A0A47"/>
    <w:rsid w:val="004F546A"/>
    <w:rsid w:val="00530CC2"/>
    <w:rsid w:val="00561A3E"/>
    <w:rsid w:val="005B7C0B"/>
    <w:rsid w:val="005E3EB3"/>
    <w:rsid w:val="006135CA"/>
    <w:rsid w:val="00660DA8"/>
    <w:rsid w:val="006F5702"/>
    <w:rsid w:val="0070574A"/>
    <w:rsid w:val="007E550C"/>
    <w:rsid w:val="00805715"/>
    <w:rsid w:val="00844BD1"/>
    <w:rsid w:val="00936061"/>
    <w:rsid w:val="009E7B4F"/>
    <w:rsid w:val="009F6497"/>
    <w:rsid w:val="00A55F83"/>
    <w:rsid w:val="00A9260B"/>
    <w:rsid w:val="00B241E3"/>
    <w:rsid w:val="00B34030"/>
    <w:rsid w:val="00B50A5B"/>
    <w:rsid w:val="00BD541F"/>
    <w:rsid w:val="00BE6254"/>
    <w:rsid w:val="00C01C83"/>
    <w:rsid w:val="00C02C3B"/>
    <w:rsid w:val="00C24C2C"/>
    <w:rsid w:val="00C64FCE"/>
    <w:rsid w:val="00CA619B"/>
    <w:rsid w:val="00D03A71"/>
    <w:rsid w:val="00D86BF7"/>
    <w:rsid w:val="00DF6590"/>
    <w:rsid w:val="00E863FB"/>
    <w:rsid w:val="00EF285C"/>
    <w:rsid w:val="00F03768"/>
    <w:rsid w:val="00FF1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83D67"/>
    <w:pPr>
      <w:suppressAutoHyphens/>
    </w:pPr>
    <w:rPr>
      <w:lang/>
    </w:rPr>
  </w:style>
  <w:style w:type="paragraph" w:styleId="Nadpis1">
    <w:name w:val="heading 1"/>
    <w:basedOn w:val="Normln"/>
    <w:next w:val="Normln"/>
    <w:qFormat/>
    <w:rsid w:val="00383D67"/>
    <w:pPr>
      <w:keepNext/>
      <w:numPr>
        <w:numId w:val="1"/>
      </w:numPr>
      <w:outlineLvl w:val="0"/>
    </w:pPr>
    <w:rPr>
      <w:b/>
      <w:sz w:val="24"/>
    </w:rPr>
  </w:style>
  <w:style w:type="paragraph" w:styleId="Nadpis5">
    <w:name w:val="heading 5"/>
    <w:basedOn w:val="Normln"/>
    <w:next w:val="Normln"/>
    <w:qFormat/>
    <w:rsid w:val="005E3E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5E3EB3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5E3EB3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383D67"/>
    <w:rPr>
      <w:sz w:val="24"/>
    </w:rPr>
  </w:style>
  <w:style w:type="paragraph" w:styleId="Seznam">
    <w:name w:val="List"/>
    <w:basedOn w:val="Normln"/>
    <w:rsid w:val="00383D67"/>
    <w:pPr>
      <w:ind w:left="283" w:hanging="283"/>
    </w:pPr>
  </w:style>
  <w:style w:type="paragraph" w:styleId="Bezmezer">
    <w:name w:val="No Spacing"/>
    <w:qFormat/>
    <w:rsid w:val="005E3EB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538BB-D7CC-42D6-85C2-8FB657EA6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986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MěU J.Hradec</Company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Papežová</dc:creator>
  <cp:lastModifiedBy>Karel Holý</cp:lastModifiedBy>
  <cp:revision>3</cp:revision>
  <cp:lastPrinted>2017-08-28T10:05:00Z</cp:lastPrinted>
  <dcterms:created xsi:type="dcterms:W3CDTF">2017-09-07T13:02:00Z</dcterms:created>
  <dcterms:modified xsi:type="dcterms:W3CDTF">2017-09-07T13:02:00Z</dcterms:modified>
</cp:coreProperties>
</file>