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rap="none" w:vAnchor="page" w:hAnchor="page" w:x="1382" w:y="15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pStyle w:val="Style4"/>
        <w:keepNext w:val="0"/>
        <w:keepLines w:val="0"/>
        <w:framePr w:w="2390" w:h="605" w:hRule="exact" w:wrap="none" w:vAnchor="page" w:hAnchor="page" w:x="3287" w:y="149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framePr w:w="2390" w:h="605" w:hRule="exact" w:wrap="none" w:vAnchor="page" w:hAnchor="page" w:x="3287" w:y="1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</w:r>
    </w:p>
    <w:p>
      <w:pPr>
        <w:pStyle w:val="Style4"/>
        <w:keepNext w:val="0"/>
        <w:keepLines w:val="0"/>
        <w:framePr w:w="2386" w:h="3043" w:hRule="exact" w:wrap="none" w:vAnchor="page" w:hAnchor="page" w:x="1137" w:y="2445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4"/>
        <w:keepNext w:val="0"/>
        <w:keepLines w:val="0"/>
        <w:framePr w:w="2386" w:h="3043" w:hRule="exact" w:wrap="none" w:vAnchor="page" w:hAnchor="page" w:x="1137" w:y="2445"/>
        <w:widowControl w:val="0"/>
        <w:shd w:val="clear" w:color="auto" w:fill="auto"/>
        <w:bidi w:val="0"/>
        <w:spacing w:before="0" w:after="12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4"/>
        <w:keepNext w:val="0"/>
        <w:keepLines w:val="0"/>
        <w:framePr w:w="2386" w:h="3043" w:hRule="exact" w:wrap="none" w:vAnchor="page" w:hAnchor="page" w:x="1137" w:y="2445"/>
        <w:widowControl w:val="0"/>
        <w:shd w:val="clear" w:color="auto" w:fill="auto"/>
        <w:bidi w:val="0"/>
        <w:spacing w:before="0" w:after="12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</w:r>
    </w:p>
    <w:p>
      <w:pPr>
        <w:pStyle w:val="Style4"/>
        <w:keepNext w:val="0"/>
        <w:keepLines w:val="0"/>
        <w:framePr w:w="2386" w:h="3043" w:hRule="exact" w:wrap="none" w:vAnchor="page" w:hAnchor="page" w:x="1137" w:y="2445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Pernštýnské náměstí 1 53021 Pardubice I IČO: 00274046</w:t>
      </w:r>
    </w:p>
    <w:p>
      <w:pPr>
        <w:pStyle w:val="Style4"/>
        <w:keepNext w:val="0"/>
        <w:keepLines w:val="0"/>
        <w:framePr w:w="2386" w:h="3043" w:hRule="exact" w:wrap="none" w:vAnchor="page" w:hAnchor="page" w:x="1137" w:y="2445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CZ00274046</w:t>
      </w:r>
    </w:p>
    <w:p>
      <w:pPr>
        <w:pStyle w:val="Style4"/>
        <w:keepNext w:val="0"/>
        <w:keepLines w:val="0"/>
        <w:framePr w:w="2386" w:h="3043" w:hRule="exact" w:wrap="none" w:vAnchor="page" w:hAnchor="page" w:x="1137" w:y="2445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4"/>
        <w:keepNext w:val="0"/>
        <w:keepLines w:val="0"/>
        <w:framePr w:w="1560" w:h="2208" w:hRule="exact" w:wrap="none" w:vAnchor="page" w:hAnchor="page" w:x="6378" w:y="245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framePr w:w="1560" w:h="2208" w:hRule="exact" w:wrap="none" w:vAnchor="page" w:hAnchor="page" w:x="6378" w:y="245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PRODIN a.s.</w:t>
      </w:r>
    </w:p>
    <w:p>
      <w:pPr>
        <w:pStyle w:val="Style4"/>
        <w:keepNext w:val="0"/>
        <w:keepLines w:val="0"/>
        <w:framePr w:w="1560" w:h="2208" w:hRule="exact" w:wrap="none" w:vAnchor="page" w:hAnchor="page" w:x="6378" w:y="245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Vápence 2745 530 02 Pardubice</w:t>
      </w:r>
    </w:p>
    <w:p>
      <w:pPr>
        <w:pStyle w:val="Style4"/>
        <w:keepNext w:val="0"/>
        <w:keepLines w:val="0"/>
        <w:framePr w:w="1560" w:h="2208" w:hRule="exact" w:wrap="none" w:vAnchor="page" w:hAnchor="page" w:x="6378" w:y="245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25292161</w:t>
      </w:r>
    </w:p>
    <w:p>
      <w:pPr>
        <w:pStyle w:val="Style4"/>
        <w:keepNext w:val="0"/>
        <w:keepLines w:val="0"/>
        <w:framePr w:w="1560" w:h="2208" w:hRule="exact" w:wrap="none" w:vAnchor="page" w:hAnchor="page" w:x="6378" w:y="2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25292161</w:t>
      </w:r>
    </w:p>
    <w:p>
      <w:pPr>
        <w:pStyle w:val="Style7"/>
        <w:keepNext w:val="0"/>
        <w:keepLines w:val="0"/>
        <w:framePr w:wrap="none" w:vAnchor="page" w:hAnchor="page" w:x="3484" w:y="5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č: OBJ711/00667/25</w:t>
      </w:r>
    </w:p>
    <w:p>
      <w:pPr>
        <w:pStyle w:val="Style4"/>
        <w:keepNext w:val="0"/>
        <w:keepLines w:val="0"/>
        <w:framePr w:wrap="none" w:vAnchor="page" w:hAnchor="page" w:x="1132" w:y="6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</w:t>
      </w:r>
    </w:p>
    <w:p>
      <w:pPr>
        <w:pStyle w:val="Style9"/>
        <w:keepNext w:val="0"/>
        <w:keepLines w:val="0"/>
        <w:framePr w:wrap="none" w:vAnchor="page" w:hAnchor="page" w:x="1218" w:y="71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Předmět</w:t>
      </w:r>
    </w:p>
    <w:p>
      <w:pPr>
        <w:pStyle w:val="Style9"/>
        <w:keepNext w:val="0"/>
        <w:keepLines w:val="0"/>
        <w:framePr w:wrap="none" w:vAnchor="page" w:hAnchor="page" w:x="7713" w:y="7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 Cena s DPH</w:t>
      </w:r>
    </w:p>
    <w:tbl>
      <w:tblPr>
        <w:tblOverlap w:val="never"/>
        <w:jc w:val="left"/>
        <w:tblLayout w:type="fixed"/>
      </w:tblPr>
      <w:tblGrid>
        <w:gridCol w:w="667"/>
        <w:gridCol w:w="5904"/>
        <w:gridCol w:w="1310"/>
        <w:gridCol w:w="1517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8" w:h="984" w:wrap="none" w:vAnchor="page" w:hAnchor="page" w:x="1103" w:y="74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9398" w:h="984" w:wrap="none" w:vAnchor="page" w:hAnchor="page" w:x="1103" w:y="7413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výkon autorského dozoru na stavbě Rekonstrukce zastávek MHD Dašická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9398" w:h="984" w:wrap="none" w:vAnchor="page" w:hAnchor="page" w:x="1103" w:y="74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67 200,00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9398" w:h="984" w:wrap="none" w:vAnchor="page" w:hAnchor="page" w:x="1103" w:y="74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81312,00</w:t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9398" w:h="984" w:wrap="none" w:vAnchor="page" w:hAnchor="page" w:x="1103" w:y="74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398" w:h="984" w:wrap="none" w:vAnchor="page" w:hAnchor="page" w:x="1103" w:y="74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9398" w:h="984" w:wrap="none" w:vAnchor="page" w:hAnchor="page" w:x="1103" w:y="74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81 312,00</w:t>
            </w:r>
          </w:p>
        </w:tc>
      </w:tr>
    </w:tbl>
    <w:p>
      <w:pPr>
        <w:pStyle w:val="Style4"/>
        <w:keepNext w:val="0"/>
        <w:keepLines w:val="0"/>
        <w:framePr w:w="9158" w:h="2659" w:hRule="exact" w:wrap="none" w:vAnchor="page" w:hAnchor="page" w:x="1142" w:y="8719"/>
        <w:widowControl w:val="0"/>
        <w:shd w:val="clear" w:color="auto" w:fill="auto"/>
        <w:tabs>
          <w:tab w:pos="111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Dodání:</w:t>
        <w:tab/>
        <w:t>30.11.2025</w:t>
      </w:r>
    </w:p>
    <w:p>
      <w:pPr>
        <w:pStyle w:val="Style4"/>
        <w:keepNext w:val="0"/>
        <w:keepLines w:val="0"/>
        <w:framePr w:w="9158" w:h="2659" w:hRule="exact" w:wrap="none" w:vAnchor="page" w:hAnchor="page" w:x="1142" w:y="8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 Nejedná se o práce uvedené v číselníku CZ-CPA 41-43.</w:t>
      </w:r>
    </w:p>
    <w:p>
      <w:pPr>
        <w:pStyle w:val="Style4"/>
        <w:keepNext w:val="0"/>
        <w:keepLines w:val="0"/>
        <w:framePr w:w="9158" w:h="2659" w:hRule="exact" w:wrap="none" w:vAnchor="page" w:hAnchor="page" w:x="1142" w:y="8719"/>
        <w:widowControl w:val="0"/>
        <w:shd w:val="clear" w:color="auto" w:fill="auto"/>
        <w:bidi w:val="0"/>
        <w:spacing w:before="0" w:after="0" w:line="240" w:lineRule="auto"/>
        <w:ind w:left="11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objednávka, písemně akceptovaná dodavatelem, je smlouvou.</w:t>
      </w:r>
    </w:p>
    <w:p>
      <w:pPr>
        <w:pStyle w:val="Style4"/>
        <w:keepNext w:val="0"/>
        <w:keepLines w:val="0"/>
        <w:framePr w:w="9158" w:h="2659" w:hRule="exact" w:wrap="none" w:vAnchor="page" w:hAnchor="page" w:x="1142" w:y="8719"/>
        <w:widowControl w:val="0"/>
        <w:shd w:val="clear" w:color="auto" w:fill="auto"/>
        <w:bidi w:val="0"/>
        <w:spacing w:before="0" w:after="0" w:line="240" w:lineRule="auto"/>
        <w:ind w:left="11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město bezodkladně po uzavření této smlouvy odešle smlouvu k řádnému uveřejnění do registru smluv vedeného Digitální a informační agenturou.</w:t>
      </w:r>
    </w:p>
    <w:p>
      <w:pPr>
        <w:pStyle w:val="Style4"/>
        <w:keepNext w:val="0"/>
        <w:keepLines w:val="0"/>
        <w:framePr w:w="9158" w:h="2659" w:hRule="exact" w:wrap="none" w:vAnchor="page" w:hAnchor="page" w:x="1142" w:y="8719"/>
        <w:widowControl w:val="0"/>
        <w:shd w:val="clear" w:color="auto" w:fill="auto"/>
        <w:bidi w:val="0"/>
        <w:spacing w:before="0" w:after="0" w:line="240" w:lineRule="auto"/>
        <w:ind w:left="11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>
      <w:pPr>
        <w:pStyle w:val="Style4"/>
        <w:keepNext w:val="0"/>
        <w:keepLines w:val="0"/>
        <w:framePr w:w="9158" w:h="2659" w:hRule="exact" w:wrap="none" w:vAnchor="page" w:hAnchor="page" w:x="1142" w:y="8719"/>
        <w:widowControl w:val="0"/>
        <w:shd w:val="clear" w:color="auto" w:fill="auto"/>
        <w:bidi w:val="0"/>
        <w:spacing w:before="0" w:after="0" w:line="240" w:lineRule="auto"/>
        <w:ind w:left="11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zasílejte do 10 dnů od data uskutečnění zdanitelného plnění.</w:t>
      </w:r>
    </w:p>
    <w:p>
      <w:pPr>
        <w:pStyle w:val="Style4"/>
        <w:keepNext w:val="0"/>
        <w:keepLines w:val="0"/>
        <w:framePr w:wrap="none" w:vAnchor="page" w:hAnchor="page" w:x="1127" w:y="12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dne: 03.11.2025</w:t>
      </w:r>
    </w:p>
    <w:p>
      <w:pPr>
        <w:pStyle w:val="Style4"/>
        <w:keepNext w:val="0"/>
        <w:keepLines w:val="0"/>
        <w:framePr w:wrap="none" w:vAnchor="page" w:hAnchor="page" w:x="1132" w:y="13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framePr w:w="2261" w:h="610" w:hRule="exact" w:wrap="none" w:vAnchor="page" w:hAnchor="page" w:x="5831" w:y="1321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 operace</w:t>
      </w:r>
    </w:p>
    <w:p>
      <w:pPr>
        <w:pStyle w:val="Style4"/>
        <w:keepNext w:val="0"/>
        <w:keepLines w:val="0"/>
        <w:framePr w:w="2261" w:h="610" w:hRule="exact" w:wrap="none" w:vAnchor="page" w:hAnchor="page" w:x="5831" w:y="132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Kateřina Skladanová</w:t>
      </w:r>
    </w:p>
    <w:p>
      <w:pPr>
        <w:pStyle w:val="Style4"/>
        <w:keepNext w:val="0"/>
        <w:keepLines w:val="0"/>
        <w:framePr w:w="2602" w:h="600" w:hRule="exact" w:wrap="none" w:vAnchor="page" w:hAnchor="page" w:x="1127" w:y="14186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 w:val="0"/>
        <w:keepLines w:val="0"/>
        <w:framePr w:w="2602" w:h="600" w:hRule="exact" w:wrap="none" w:vAnchor="page" w:hAnchor="page" w:x="1127" w:y="141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7396858681 Email:</w:t>
      </w:r>
    </w:p>
    <w:p>
      <w:pPr>
        <w:pStyle w:val="Style4"/>
        <w:keepNext w:val="0"/>
        <w:keepLines w:val="0"/>
        <w:framePr w:wrap="none" w:vAnchor="page" w:hAnchor="page" w:x="1137" w:y="15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svým podpisem stvrzuje akceptaci objednávky, včetně výše uvedených podmínek.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36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  <w:spacing w:after="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