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3B" w:rsidRPr="0094487E" w:rsidRDefault="003D0F3B" w:rsidP="003D0F3B">
      <w:pPr>
        <w:spacing w:line="240" w:lineRule="auto"/>
        <w:jc w:val="center"/>
        <w:rPr>
          <w:rFonts w:asciiTheme="majorHAnsi" w:hAnsiTheme="majorHAnsi"/>
          <w:b/>
          <w:sz w:val="32"/>
        </w:rPr>
      </w:pPr>
      <w:bookmarkStart w:id="0" w:name="_GoBack"/>
      <w:bookmarkEnd w:id="0"/>
      <w:proofErr w:type="gramStart"/>
      <w:r w:rsidRPr="0094487E">
        <w:rPr>
          <w:rFonts w:asciiTheme="majorHAnsi" w:hAnsiTheme="majorHAnsi"/>
          <w:b/>
          <w:sz w:val="32"/>
        </w:rPr>
        <w:t>S m l o u v a  o  d í l o</w:t>
      </w:r>
      <w:proofErr w:type="gramEnd"/>
    </w:p>
    <w:p w:rsidR="003D0F3B" w:rsidRPr="0094487E" w:rsidRDefault="003D0F3B" w:rsidP="003D0F3B">
      <w:pPr>
        <w:spacing w:line="240" w:lineRule="auto"/>
        <w:jc w:val="center"/>
        <w:rPr>
          <w:rFonts w:asciiTheme="majorHAnsi" w:hAnsiTheme="majorHAnsi"/>
        </w:rPr>
      </w:pPr>
      <w:r w:rsidRPr="0094487E">
        <w:rPr>
          <w:rFonts w:asciiTheme="majorHAnsi" w:hAnsiTheme="majorHAnsi"/>
        </w:rPr>
        <w:t xml:space="preserve">uzavřena níže uvedeného dne, měsíce a roku </w:t>
      </w:r>
      <w:proofErr w:type="gramStart"/>
      <w:r w:rsidRPr="0094487E">
        <w:rPr>
          <w:rFonts w:asciiTheme="majorHAnsi" w:hAnsiTheme="majorHAnsi"/>
        </w:rPr>
        <w:t>mezi</w:t>
      </w:r>
      <w:proofErr w:type="gramEnd"/>
    </w:p>
    <w:p w:rsidR="003D0F3B" w:rsidRPr="0094487E" w:rsidRDefault="003D0F3B" w:rsidP="003D0F3B">
      <w:pPr>
        <w:spacing w:line="240" w:lineRule="auto"/>
        <w:jc w:val="center"/>
        <w:rPr>
          <w:rFonts w:asciiTheme="majorHAnsi" w:hAnsiTheme="majorHAnsi"/>
        </w:rPr>
      </w:pPr>
      <w:r w:rsidRPr="0094487E">
        <w:rPr>
          <w:rFonts w:asciiTheme="majorHAnsi" w:hAnsiTheme="majorHAnsi"/>
        </w:rPr>
        <w:t xml:space="preserve">dle </w:t>
      </w:r>
      <w:proofErr w:type="spellStart"/>
      <w:r w:rsidRPr="0094487E">
        <w:rPr>
          <w:rFonts w:asciiTheme="majorHAnsi" w:hAnsiTheme="majorHAnsi"/>
        </w:rPr>
        <w:t>ust</w:t>
      </w:r>
      <w:proofErr w:type="spellEnd"/>
      <w:r w:rsidRPr="0094487E">
        <w:rPr>
          <w:rFonts w:asciiTheme="majorHAnsi" w:hAnsiTheme="majorHAnsi"/>
        </w:rPr>
        <w:t xml:space="preserve">. § 2586 a násl. </w:t>
      </w:r>
      <w:proofErr w:type="spellStart"/>
      <w:r w:rsidRPr="0094487E">
        <w:rPr>
          <w:rFonts w:asciiTheme="majorHAnsi" w:hAnsiTheme="majorHAnsi"/>
        </w:rPr>
        <w:t>obč</w:t>
      </w:r>
      <w:proofErr w:type="spellEnd"/>
      <w:r w:rsidRPr="0094487E">
        <w:rPr>
          <w:rFonts w:asciiTheme="majorHAnsi" w:hAnsiTheme="majorHAnsi"/>
        </w:rPr>
        <w:t xml:space="preserve">. </w:t>
      </w:r>
      <w:proofErr w:type="gramStart"/>
      <w:r w:rsidRPr="0094487E">
        <w:rPr>
          <w:rFonts w:asciiTheme="majorHAnsi" w:hAnsiTheme="majorHAnsi"/>
        </w:rPr>
        <w:t>zák.</w:t>
      </w:r>
      <w:proofErr w:type="gramEnd"/>
      <w:r w:rsidRPr="0094487E">
        <w:rPr>
          <w:rFonts w:asciiTheme="majorHAnsi" w:hAnsiTheme="majorHAnsi"/>
        </w:rPr>
        <w:t xml:space="preserve"> mezi</w:t>
      </w:r>
    </w:p>
    <w:p w:rsidR="0094487E" w:rsidRPr="0094487E" w:rsidRDefault="0094487E" w:rsidP="003D0F3B">
      <w:pPr>
        <w:spacing w:line="240" w:lineRule="auto"/>
        <w:jc w:val="center"/>
        <w:rPr>
          <w:rFonts w:asciiTheme="majorHAnsi" w:hAnsiTheme="majorHAnsi"/>
        </w:rPr>
      </w:pPr>
    </w:p>
    <w:p w:rsidR="003D0F3B" w:rsidRPr="0094487E" w:rsidRDefault="003D0F3B" w:rsidP="003D0F3B">
      <w:pPr>
        <w:spacing w:after="0" w:line="360" w:lineRule="auto"/>
        <w:rPr>
          <w:rFonts w:asciiTheme="majorHAnsi" w:hAnsiTheme="majorHAnsi"/>
        </w:rPr>
      </w:pPr>
      <w:r w:rsidRPr="0094487E">
        <w:rPr>
          <w:rFonts w:asciiTheme="majorHAnsi" w:hAnsiTheme="majorHAnsi"/>
          <w:b/>
        </w:rPr>
        <w:t>1) Objednatelem:</w:t>
      </w:r>
      <w:r w:rsidR="00411B78">
        <w:rPr>
          <w:rFonts w:asciiTheme="majorHAnsi" w:hAnsiTheme="majorHAnsi"/>
          <w:b/>
        </w:rPr>
        <w:tab/>
      </w:r>
      <w:r w:rsidRPr="0094487E">
        <w:rPr>
          <w:rFonts w:asciiTheme="majorHAnsi" w:hAnsiTheme="majorHAnsi"/>
        </w:rPr>
        <w:t xml:space="preserve">Základní škola </w:t>
      </w:r>
      <w:proofErr w:type="gramStart"/>
      <w:r w:rsidRPr="0094487E">
        <w:rPr>
          <w:rFonts w:asciiTheme="majorHAnsi" w:hAnsiTheme="majorHAnsi"/>
        </w:rPr>
        <w:t xml:space="preserve">Boskovice, </w:t>
      </w:r>
      <w:r w:rsidR="0094487E">
        <w:rPr>
          <w:rFonts w:asciiTheme="majorHAnsi" w:hAnsiTheme="majorHAnsi"/>
        </w:rPr>
        <w:t xml:space="preserve"> nám.</w:t>
      </w:r>
      <w:proofErr w:type="gramEnd"/>
      <w:r w:rsidR="0094487E">
        <w:rPr>
          <w:rFonts w:asciiTheme="majorHAnsi" w:hAnsiTheme="majorHAnsi"/>
        </w:rPr>
        <w:t xml:space="preserve"> 9.května, </w:t>
      </w:r>
      <w:r w:rsidRPr="0094487E">
        <w:rPr>
          <w:rFonts w:asciiTheme="majorHAnsi" w:hAnsiTheme="majorHAnsi"/>
        </w:rPr>
        <w:t>příspěvková organizace</w:t>
      </w:r>
    </w:p>
    <w:p w:rsidR="003D0F3B" w:rsidRPr="0094487E" w:rsidRDefault="00411B78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nám. </w:t>
      </w:r>
      <w:r w:rsidR="003D0F3B" w:rsidRPr="0094487E">
        <w:rPr>
          <w:rFonts w:asciiTheme="majorHAnsi" w:hAnsiTheme="majorHAnsi"/>
        </w:rPr>
        <w:t>9.května</w:t>
      </w:r>
      <w:proofErr w:type="gramEnd"/>
      <w:r w:rsidR="003D0F3B" w:rsidRPr="0094487E">
        <w:rPr>
          <w:rFonts w:asciiTheme="majorHAnsi" w:hAnsiTheme="majorHAnsi"/>
        </w:rPr>
        <w:t xml:space="preserve"> 8, 680 01 Boskovice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IČ: 62072757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 xml:space="preserve">Zastoupený: </w:t>
      </w:r>
      <w:r w:rsidR="0094487E">
        <w:rPr>
          <w:rFonts w:asciiTheme="majorHAnsi" w:hAnsiTheme="majorHAnsi"/>
        </w:rPr>
        <w:t>Mg</w:t>
      </w:r>
      <w:r w:rsidRPr="0094487E">
        <w:rPr>
          <w:rFonts w:asciiTheme="majorHAnsi" w:hAnsiTheme="majorHAnsi"/>
        </w:rPr>
        <w:t xml:space="preserve">r. </w:t>
      </w:r>
      <w:r w:rsidR="0094487E">
        <w:rPr>
          <w:rFonts w:asciiTheme="majorHAnsi" w:hAnsiTheme="majorHAnsi"/>
        </w:rPr>
        <w:t>Martin Staněk</w:t>
      </w:r>
      <w:r w:rsidRPr="0094487E">
        <w:rPr>
          <w:rFonts w:asciiTheme="majorHAnsi" w:hAnsiTheme="majorHAnsi"/>
        </w:rPr>
        <w:t>, ředitel školy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</w:p>
    <w:p w:rsidR="003D0F3B" w:rsidRPr="0094487E" w:rsidRDefault="003D0F3B" w:rsidP="0094487E">
      <w:pPr>
        <w:spacing w:after="0" w:line="240" w:lineRule="auto"/>
        <w:ind w:left="708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(dále jen objednatel)</w:t>
      </w:r>
    </w:p>
    <w:p w:rsidR="003D0F3B" w:rsidRPr="0094487E" w:rsidRDefault="003D0F3B" w:rsidP="003D0F3B">
      <w:pPr>
        <w:spacing w:line="240" w:lineRule="auto"/>
        <w:ind w:left="708" w:firstLine="708"/>
        <w:rPr>
          <w:rFonts w:asciiTheme="majorHAnsi" w:hAnsiTheme="majorHAnsi"/>
        </w:rPr>
      </w:pPr>
    </w:p>
    <w:p w:rsidR="003D0F3B" w:rsidRPr="0094487E" w:rsidRDefault="003D0F3B" w:rsidP="003D0F3B">
      <w:pPr>
        <w:spacing w:after="0" w:line="360" w:lineRule="auto"/>
        <w:rPr>
          <w:rFonts w:asciiTheme="majorHAnsi" w:hAnsiTheme="majorHAnsi"/>
        </w:rPr>
      </w:pPr>
      <w:r w:rsidRPr="0094487E">
        <w:rPr>
          <w:rFonts w:asciiTheme="majorHAnsi" w:hAnsiTheme="majorHAnsi"/>
          <w:b/>
        </w:rPr>
        <w:t>2) Zhotovitel:</w:t>
      </w:r>
      <w:r w:rsidRPr="0094487E">
        <w:rPr>
          <w:rFonts w:asciiTheme="majorHAnsi" w:hAnsiTheme="majorHAnsi"/>
        </w:rPr>
        <w:t xml:space="preserve"> </w:t>
      </w:r>
      <w:r w:rsidRPr="0094487E">
        <w:rPr>
          <w:rFonts w:asciiTheme="majorHAnsi" w:hAnsiTheme="majorHAnsi"/>
        </w:rPr>
        <w:tab/>
      </w:r>
      <w:proofErr w:type="gramStart"/>
      <w:r w:rsidRPr="0094487E">
        <w:rPr>
          <w:rFonts w:asciiTheme="majorHAnsi" w:hAnsiTheme="majorHAnsi"/>
        </w:rPr>
        <w:t>K-</w:t>
      </w:r>
      <w:proofErr w:type="spellStart"/>
      <w:r w:rsidRPr="0094487E">
        <w:rPr>
          <w:rFonts w:asciiTheme="majorHAnsi" w:hAnsiTheme="majorHAnsi"/>
        </w:rPr>
        <w:t>Keramika.CZECH</w:t>
      </w:r>
      <w:proofErr w:type="spellEnd"/>
      <w:proofErr w:type="gramEnd"/>
      <w:r w:rsidRPr="0094487E">
        <w:rPr>
          <w:rFonts w:asciiTheme="majorHAnsi" w:hAnsiTheme="majorHAnsi"/>
        </w:rPr>
        <w:t>, spol. s r.o.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Hájecká 1206/1, 618 00 Brno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IČ: 27749444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DIČ:CZ27749444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Zastoupený: Vladimír Klement, jednatel společnosti</w:t>
      </w:r>
    </w:p>
    <w:p w:rsidR="003D0F3B" w:rsidRPr="0094487E" w:rsidRDefault="003D0F3B" w:rsidP="0094487E">
      <w:pPr>
        <w:spacing w:after="0" w:line="240" w:lineRule="auto"/>
        <w:ind w:left="708" w:firstLine="708"/>
        <w:rPr>
          <w:rFonts w:asciiTheme="majorHAnsi" w:hAnsiTheme="majorHAnsi"/>
        </w:rPr>
      </w:pPr>
    </w:p>
    <w:p w:rsidR="003D0F3B" w:rsidRPr="0094487E" w:rsidRDefault="003D0F3B" w:rsidP="003D0F3B">
      <w:pPr>
        <w:spacing w:line="240" w:lineRule="auto"/>
        <w:ind w:left="708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(dále jen zhotovitel)</w:t>
      </w:r>
    </w:p>
    <w:p w:rsidR="0094487E" w:rsidRPr="0094487E" w:rsidRDefault="0094487E" w:rsidP="003D0F3B">
      <w:pPr>
        <w:spacing w:line="240" w:lineRule="auto"/>
        <w:ind w:left="708" w:firstLine="708"/>
        <w:rPr>
          <w:rFonts w:asciiTheme="majorHAnsi" w:hAnsiTheme="majorHAnsi"/>
        </w:rPr>
      </w:pPr>
    </w:p>
    <w:p w:rsidR="003D0F3B" w:rsidRPr="0094487E" w:rsidRDefault="003D0F3B" w:rsidP="0094487E">
      <w:pPr>
        <w:spacing w:line="240" w:lineRule="auto"/>
        <w:jc w:val="center"/>
        <w:rPr>
          <w:rFonts w:asciiTheme="majorHAnsi" w:hAnsiTheme="majorHAnsi"/>
          <w:b/>
        </w:rPr>
      </w:pPr>
      <w:r w:rsidRPr="0094487E">
        <w:rPr>
          <w:rFonts w:asciiTheme="majorHAnsi" w:hAnsiTheme="majorHAnsi"/>
          <w:b/>
        </w:rPr>
        <w:t>I.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 xml:space="preserve">Zhotovitel se zavazuje provést dodávku a montáž </w:t>
      </w:r>
      <w:r w:rsidR="0094487E">
        <w:rPr>
          <w:rFonts w:asciiTheme="majorHAnsi" w:hAnsiTheme="majorHAnsi"/>
        </w:rPr>
        <w:t xml:space="preserve">kobercových čtverců </w:t>
      </w:r>
      <w:r w:rsidRPr="0094487E">
        <w:rPr>
          <w:rFonts w:asciiTheme="majorHAnsi" w:hAnsiTheme="majorHAnsi"/>
        </w:rPr>
        <w:t>v rozsahu a dle podmínek</w:t>
      </w:r>
      <w:r w:rsidR="0094487E">
        <w:rPr>
          <w:rFonts w:asciiTheme="majorHAnsi" w:hAnsiTheme="majorHAnsi"/>
        </w:rPr>
        <w:t xml:space="preserve"> </w:t>
      </w:r>
      <w:r w:rsidRPr="0094487E">
        <w:rPr>
          <w:rFonts w:asciiTheme="majorHAnsi" w:hAnsiTheme="majorHAnsi"/>
        </w:rPr>
        <w:t>uvedených</w:t>
      </w:r>
      <w:r w:rsidR="00651EBC">
        <w:rPr>
          <w:rFonts w:asciiTheme="majorHAnsi" w:hAnsiTheme="majorHAnsi"/>
        </w:rPr>
        <w:t xml:space="preserve"> v nabídce zhotovitele ze dne </w:t>
      </w:r>
      <w:proofErr w:type="gramStart"/>
      <w:r w:rsidR="00651EBC">
        <w:rPr>
          <w:rFonts w:asciiTheme="majorHAnsi" w:hAnsiTheme="majorHAnsi"/>
        </w:rPr>
        <w:t>3</w:t>
      </w:r>
      <w:r w:rsidR="0094487E">
        <w:rPr>
          <w:rFonts w:asciiTheme="majorHAnsi" w:hAnsiTheme="majorHAnsi"/>
        </w:rPr>
        <w:t>.</w:t>
      </w:r>
      <w:r w:rsidR="00651EBC">
        <w:rPr>
          <w:rFonts w:asciiTheme="majorHAnsi" w:hAnsiTheme="majorHAnsi"/>
        </w:rPr>
        <w:t>11</w:t>
      </w:r>
      <w:r w:rsidR="0094487E">
        <w:rPr>
          <w:rFonts w:asciiTheme="majorHAnsi" w:hAnsiTheme="majorHAnsi"/>
        </w:rPr>
        <w:t>.2025</w:t>
      </w:r>
      <w:proofErr w:type="gramEnd"/>
      <w:r w:rsidRPr="0094487E">
        <w:rPr>
          <w:rFonts w:asciiTheme="majorHAnsi" w:hAnsiTheme="majorHAnsi"/>
        </w:rPr>
        <w:t>.</w:t>
      </w:r>
    </w:p>
    <w:p w:rsidR="0094487E" w:rsidRPr="0094487E" w:rsidRDefault="0094487E" w:rsidP="0094487E">
      <w:pPr>
        <w:spacing w:after="0"/>
        <w:jc w:val="center"/>
        <w:rPr>
          <w:rFonts w:asciiTheme="majorHAnsi" w:hAnsiTheme="majorHAnsi"/>
          <w:b/>
        </w:rPr>
      </w:pPr>
    </w:p>
    <w:p w:rsidR="003D0F3B" w:rsidRPr="0094487E" w:rsidRDefault="003D0F3B" w:rsidP="0094487E">
      <w:pPr>
        <w:spacing w:after="0"/>
        <w:jc w:val="center"/>
        <w:rPr>
          <w:rFonts w:asciiTheme="majorHAnsi" w:hAnsiTheme="majorHAnsi"/>
          <w:b/>
        </w:rPr>
      </w:pPr>
      <w:r w:rsidRPr="0094487E">
        <w:rPr>
          <w:rFonts w:asciiTheme="majorHAnsi" w:hAnsiTheme="majorHAnsi"/>
          <w:b/>
        </w:rPr>
        <w:t>II.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Cena díla bez DPH</w:t>
      </w:r>
      <w:r w:rsidR="0094487E">
        <w:rPr>
          <w:rFonts w:asciiTheme="majorHAnsi" w:hAnsiTheme="majorHAnsi"/>
        </w:rPr>
        <w:t xml:space="preserve"> se </w:t>
      </w:r>
      <w:r w:rsidR="00651EBC">
        <w:rPr>
          <w:rFonts w:asciiTheme="majorHAnsi" w:hAnsiTheme="majorHAnsi"/>
        </w:rPr>
        <w:t>stanovuje dohodou ve výši 53 305,- Kč. DPH ve výši 11 194</w:t>
      </w:r>
      <w:r w:rsidRPr="0094487E">
        <w:rPr>
          <w:rFonts w:asciiTheme="majorHAnsi" w:hAnsiTheme="majorHAnsi"/>
        </w:rPr>
        <w:t>,-Kč. Celková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cena včetně 21% DP</w:t>
      </w:r>
      <w:r w:rsidR="0094487E">
        <w:rPr>
          <w:rFonts w:asciiTheme="majorHAnsi" w:hAnsiTheme="majorHAnsi"/>
        </w:rPr>
        <w:t xml:space="preserve">H </w:t>
      </w:r>
      <w:r w:rsidR="00651EBC">
        <w:rPr>
          <w:rFonts w:asciiTheme="majorHAnsi" w:hAnsiTheme="majorHAnsi"/>
        </w:rPr>
        <w:t>64 499</w:t>
      </w:r>
      <w:r w:rsidRPr="0094487E">
        <w:rPr>
          <w:rFonts w:asciiTheme="majorHAnsi" w:hAnsiTheme="majorHAnsi"/>
        </w:rPr>
        <w:t xml:space="preserve">,- Kč Objednatel se zavazuje dílo převzít a cenu díla uhradit </w:t>
      </w:r>
      <w:proofErr w:type="gramStart"/>
      <w:r w:rsidRPr="0094487E">
        <w:rPr>
          <w:rFonts w:asciiTheme="majorHAnsi" w:hAnsiTheme="majorHAnsi"/>
        </w:rPr>
        <w:t>po</w:t>
      </w:r>
      <w:proofErr w:type="gramEnd"/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dokončení díla na základě faktury zhotovitele se splatností 30 dnů ode dne jejího vystavení.</w:t>
      </w:r>
    </w:p>
    <w:p w:rsidR="0094487E" w:rsidRPr="0094487E" w:rsidRDefault="0094487E" w:rsidP="0094487E">
      <w:pPr>
        <w:spacing w:after="0"/>
        <w:jc w:val="center"/>
        <w:rPr>
          <w:rFonts w:asciiTheme="majorHAnsi" w:hAnsiTheme="majorHAnsi"/>
          <w:b/>
        </w:rPr>
      </w:pPr>
    </w:p>
    <w:p w:rsidR="003D0F3B" w:rsidRPr="0094487E" w:rsidRDefault="003D0F3B" w:rsidP="0094487E">
      <w:pPr>
        <w:spacing w:after="0"/>
        <w:jc w:val="center"/>
        <w:rPr>
          <w:rFonts w:asciiTheme="majorHAnsi" w:hAnsiTheme="majorHAnsi"/>
          <w:b/>
        </w:rPr>
      </w:pPr>
      <w:r w:rsidRPr="0094487E">
        <w:rPr>
          <w:rFonts w:asciiTheme="majorHAnsi" w:hAnsiTheme="majorHAnsi"/>
          <w:b/>
        </w:rPr>
        <w:t>III.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Zhotovitel se zavazuje dokončit výš</w:t>
      </w:r>
      <w:r w:rsidR="00651EBC">
        <w:rPr>
          <w:rFonts w:asciiTheme="majorHAnsi" w:hAnsiTheme="majorHAnsi"/>
        </w:rPr>
        <w:t xml:space="preserve">e uvedené dílo nejpozději do </w:t>
      </w:r>
      <w:proofErr w:type="gramStart"/>
      <w:r w:rsidR="00651EBC">
        <w:rPr>
          <w:rFonts w:asciiTheme="majorHAnsi" w:hAnsiTheme="majorHAnsi"/>
        </w:rPr>
        <w:t>25.11</w:t>
      </w:r>
      <w:r w:rsidR="00411B78">
        <w:rPr>
          <w:rFonts w:asciiTheme="majorHAnsi" w:hAnsiTheme="majorHAnsi"/>
        </w:rPr>
        <w:t>.2025</w:t>
      </w:r>
      <w:proofErr w:type="gramEnd"/>
      <w:r w:rsidRPr="0094487E">
        <w:rPr>
          <w:rFonts w:asciiTheme="majorHAnsi" w:hAnsiTheme="majorHAnsi"/>
        </w:rPr>
        <w:t xml:space="preserve">. Objednatel </w:t>
      </w:r>
      <w:proofErr w:type="gramStart"/>
      <w:r w:rsidRPr="0094487E">
        <w:rPr>
          <w:rFonts w:asciiTheme="majorHAnsi" w:hAnsiTheme="majorHAnsi"/>
        </w:rPr>
        <w:t>se</w:t>
      </w:r>
      <w:proofErr w:type="gramEnd"/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zavazuje zajistit stavební připravenost v přiměřeném předstihu, aby mohlo být dílo dokončeno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včas.</w:t>
      </w:r>
    </w:p>
    <w:p w:rsidR="0094487E" w:rsidRPr="0094487E" w:rsidRDefault="0094487E" w:rsidP="0094487E">
      <w:pPr>
        <w:spacing w:after="0"/>
        <w:jc w:val="center"/>
        <w:rPr>
          <w:rFonts w:asciiTheme="majorHAnsi" w:hAnsiTheme="majorHAnsi"/>
          <w:b/>
        </w:rPr>
      </w:pPr>
    </w:p>
    <w:p w:rsidR="003D0F3B" w:rsidRPr="0094487E" w:rsidRDefault="003D0F3B" w:rsidP="0094487E">
      <w:pPr>
        <w:spacing w:after="0"/>
        <w:jc w:val="center"/>
        <w:rPr>
          <w:rFonts w:asciiTheme="majorHAnsi" w:hAnsiTheme="majorHAnsi"/>
          <w:b/>
        </w:rPr>
      </w:pPr>
      <w:r w:rsidRPr="0094487E">
        <w:rPr>
          <w:rFonts w:asciiTheme="majorHAnsi" w:hAnsiTheme="majorHAnsi"/>
          <w:b/>
        </w:rPr>
        <w:t>IV.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Dílo se považuje za dokončené, i když má ojedinělé drobné vady a ojedinělé drobné nedodělky,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které sami ani ve spojení s jinými nebrání jeho užívání, ani jeho užívání podstatným způsobem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neztěžují. O předání díla bude sepsán předávací protokol. Případné ojedinělé drobné vady a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ojedinělé drobné nedodělky je zhotovitel povinen odstranit bez zbytečného odkladu.</w:t>
      </w:r>
    </w:p>
    <w:p w:rsidR="0094487E" w:rsidRPr="0094487E" w:rsidRDefault="0094487E" w:rsidP="0094487E">
      <w:pPr>
        <w:spacing w:line="240" w:lineRule="auto"/>
        <w:rPr>
          <w:rFonts w:asciiTheme="majorHAnsi" w:hAnsiTheme="majorHAnsi"/>
          <w:b/>
        </w:rPr>
      </w:pPr>
    </w:p>
    <w:p w:rsidR="003D0F3B" w:rsidRPr="0094487E" w:rsidRDefault="003D0F3B" w:rsidP="0094487E">
      <w:pPr>
        <w:spacing w:line="240" w:lineRule="auto"/>
        <w:jc w:val="center"/>
        <w:rPr>
          <w:rFonts w:asciiTheme="majorHAnsi" w:hAnsiTheme="majorHAnsi"/>
          <w:b/>
        </w:rPr>
      </w:pPr>
      <w:r w:rsidRPr="0094487E">
        <w:rPr>
          <w:rFonts w:asciiTheme="majorHAnsi" w:hAnsiTheme="majorHAnsi"/>
          <w:b/>
        </w:rPr>
        <w:lastRenderedPageBreak/>
        <w:t>V.</w:t>
      </w:r>
    </w:p>
    <w:p w:rsidR="003D0F3B" w:rsidRPr="0094487E" w:rsidRDefault="003D0F3B" w:rsidP="00411B78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1) Ostatní práva a povinnosti v této smlouvě neuvedené se řídí dle příslušných ustanovení</w:t>
      </w:r>
    </w:p>
    <w:p w:rsidR="003D0F3B" w:rsidRDefault="003D0F3B" w:rsidP="00411B78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občanského zákoníku.</w:t>
      </w:r>
    </w:p>
    <w:p w:rsidR="00411B78" w:rsidRPr="0094487E" w:rsidRDefault="00411B78" w:rsidP="00411B78">
      <w:pPr>
        <w:spacing w:after="0"/>
        <w:rPr>
          <w:rFonts w:asciiTheme="majorHAnsi" w:hAnsiTheme="majorHAnsi"/>
        </w:rPr>
      </w:pPr>
    </w:p>
    <w:p w:rsidR="003D0F3B" w:rsidRPr="0094487E" w:rsidRDefault="003D0F3B" w:rsidP="00411B78">
      <w:pPr>
        <w:spacing w:after="0"/>
        <w:rPr>
          <w:rFonts w:asciiTheme="majorHAnsi" w:hAnsiTheme="majorHAnsi"/>
        </w:rPr>
      </w:pPr>
      <w:proofErr w:type="gramStart"/>
      <w:r w:rsidRPr="0094487E">
        <w:rPr>
          <w:rFonts w:asciiTheme="majorHAnsi" w:hAnsiTheme="majorHAnsi"/>
        </w:rPr>
        <w:t>2) Tato</w:t>
      </w:r>
      <w:proofErr w:type="gramEnd"/>
      <w:r w:rsidRPr="0094487E">
        <w:rPr>
          <w:rFonts w:asciiTheme="majorHAnsi" w:hAnsiTheme="majorHAnsi"/>
        </w:rPr>
        <w:t xml:space="preserve"> smlouva byla podepsána na základě svobodné vůle stran ve dvou vyhotoveních, z </w:t>
      </w:r>
      <w:proofErr w:type="gramStart"/>
      <w:r w:rsidRPr="0094487E">
        <w:rPr>
          <w:rFonts w:asciiTheme="majorHAnsi" w:hAnsiTheme="majorHAnsi"/>
        </w:rPr>
        <w:t>nichž</w:t>
      </w:r>
      <w:proofErr w:type="gramEnd"/>
    </w:p>
    <w:p w:rsidR="003D0F3B" w:rsidRDefault="003D0F3B" w:rsidP="00411B78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každá smluvní strana obdrží po jednom vyhotovení.</w:t>
      </w:r>
    </w:p>
    <w:p w:rsidR="00411B78" w:rsidRDefault="00411B78" w:rsidP="00411B78">
      <w:pPr>
        <w:spacing w:after="0"/>
        <w:rPr>
          <w:rFonts w:asciiTheme="majorHAnsi" w:hAnsiTheme="majorHAnsi"/>
        </w:rPr>
      </w:pPr>
    </w:p>
    <w:p w:rsidR="00411B78" w:rsidRPr="0094487E" w:rsidRDefault="00411B78" w:rsidP="00411B78">
      <w:pPr>
        <w:spacing w:after="0"/>
        <w:rPr>
          <w:rFonts w:asciiTheme="majorHAnsi" w:hAnsiTheme="majorHAnsi"/>
        </w:rPr>
      </w:pPr>
    </w:p>
    <w:p w:rsidR="003D0F3B" w:rsidRDefault="00651EBC" w:rsidP="00411B78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V Boskovicích  dne 11.11</w:t>
      </w:r>
      <w:r w:rsidR="00411B78">
        <w:rPr>
          <w:rFonts w:asciiTheme="majorHAnsi" w:hAnsiTheme="majorHAnsi"/>
        </w:rPr>
        <w:t>.2025</w:t>
      </w:r>
    </w:p>
    <w:p w:rsidR="00411B78" w:rsidRDefault="00411B78" w:rsidP="00411B78">
      <w:pPr>
        <w:spacing w:after="0"/>
        <w:rPr>
          <w:rFonts w:asciiTheme="majorHAnsi" w:hAnsiTheme="majorHAnsi"/>
        </w:rPr>
      </w:pPr>
    </w:p>
    <w:p w:rsidR="00411B78" w:rsidRPr="0094487E" w:rsidRDefault="00411B78" w:rsidP="00411B78">
      <w:pPr>
        <w:spacing w:after="0"/>
        <w:rPr>
          <w:rFonts w:asciiTheme="majorHAnsi" w:hAnsiTheme="majorHAnsi"/>
        </w:rPr>
      </w:pPr>
    </w:p>
    <w:p w:rsidR="00616BC1" w:rsidRPr="0094487E" w:rsidRDefault="003D0F3B" w:rsidP="00411B78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 xml:space="preserve">Objednatel: </w:t>
      </w:r>
      <w:r w:rsidR="00411B78">
        <w:rPr>
          <w:rFonts w:asciiTheme="majorHAnsi" w:hAnsiTheme="majorHAnsi"/>
        </w:rPr>
        <w:tab/>
      </w:r>
      <w:r w:rsidR="00411B78">
        <w:rPr>
          <w:rFonts w:asciiTheme="majorHAnsi" w:hAnsiTheme="majorHAnsi"/>
        </w:rPr>
        <w:tab/>
      </w:r>
      <w:r w:rsidR="00411B78">
        <w:rPr>
          <w:rFonts w:asciiTheme="majorHAnsi" w:hAnsiTheme="majorHAnsi"/>
        </w:rPr>
        <w:tab/>
      </w:r>
      <w:r w:rsidR="00411B78">
        <w:rPr>
          <w:rFonts w:asciiTheme="majorHAnsi" w:hAnsiTheme="majorHAnsi"/>
        </w:rPr>
        <w:tab/>
      </w:r>
      <w:r w:rsidR="00411B78">
        <w:rPr>
          <w:rFonts w:asciiTheme="majorHAnsi" w:hAnsiTheme="majorHAnsi"/>
        </w:rPr>
        <w:tab/>
      </w:r>
      <w:r w:rsidR="00411B78">
        <w:rPr>
          <w:rFonts w:asciiTheme="majorHAnsi" w:hAnsiTheme="majorHAnsi"/>
        </w:rPr>
        <w:tab/>
      </w:r>
      <w:r w:rsidRPr="0094487E">
        <w:rPr>
          <w:rFonts w:asciiTheme="majorHAnsi" w:hAnsiTheme="majorHAnsi"/>
        </w:rPr>
        <w:t>Zhotovitel:</w:t>
      </w:r>
    </w:p>
    <w:sectPr w:rsidR="00616BC1" w:rsidRPr="00944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3B"/>
    <w:rsid w:val="00186517"/>
    <w:rsid w:val="003D0F3B"/>
    <w:rsid w:val="00411B78"/>
    <w:rsid w:val="00567640"/>
    <w:rsid w:val="00616BC1"/>
    <w:rsid w:val="00651EBC"/>
    <w:rsid w:val="0094487E"/>
    <w:rsid w:val="00CC42E2"/>
    <w:rsid w:val="00E3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Kovářová</dc:creator>
  <cp:lastModifiedBy>Romana Kovářová</cp:lastModifiedBy>
  <cp:revision>9</cp:revision>
  <cp:lastPrinted>2025-11-14T06:27:00Z</cp:lastPrinted>
  <dcterms:created xsi:type="dcterms:W3CDTF">2025-09-05T05:14:00Z</dcterms:created>
  <dcterms:modified xsi:type="dcterms:W3CDTF">2025-11-14T06:27:00Z</dcterms:modified>
</cp:coreProperties>
</file>