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8E14D8">
        <w:rPr>
          <w:rFonts w:ascii="Frutiger Linotype" w:hAnsi="Frutiger Linotype" w:cs="Arial"/>
          <w:b/>
        </w:rPr>
        <w:t xml:space="preserve">11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B82FE7">
        <w:rPr>
          <w:rFonts w:ascii="Frutiger Linotype" w:hAnsi="Frutiger Linotype" w:cs="Arial"/>
          <w:sz w:val="20"/>
          <w:szCs w:val="20"/>
        </w:rPr>
        <w:t>18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E00768">
        <w:rPr>
          <w:rFonts w:ascii="Frutiger Linotype" w:hAnsi="Frutiger Linotype" w:cs="Arial"/>
          <w:sz w:val="20"/>
          <w:szCs w:val="20"/>
        </w:rPr>
        <w:t>2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 xml:space="preserve">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E00768" w:rsidRPr="00E00768">
        <w:rPr>
          <w:rFonts w:ascii="Frutiger Linotype" w:hAnsi="Frutiger Linotype" w:cs="Arial"/>
          <w:b/>
          <w:sz w:val="20"/>
          <w:szCs w:val="20"/>
        </w:rPr>
        <w:t xml:space="preserve">Slovanským </w:t>
      </w:r>
      <w:proofErr w:type="gramStart"/>
      <w:r w:rsidR="00E00768" w:rsidRPr="00E00768">
        <w:rPr>
          <w:rFonts w:ascii="Frutiger Linotype" w:hAnsi="Frutiger Linotype" w:cs="Arial"/>
          <w:b/>
          <w:sz w:val="20"/>
          <w:szCs w:val="20"/>
        </w:rPr>
        <w:t>ústavem</w:t>
      </w:r>
      <w:r w:rsidR="00E00768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b/>
          <w:sz w:val="20"/>
          <w:szCs w:val="20"/>
        </w:rPr>
        <w:t xml:space="preserve"> AV</w:t>
      </w:r>
      <w:proofErr w:type="gramEnd"/>
      <w:r>
        <w:rPr>
          <w:rFonts w:ascii="Frutiger Linotype" w:hAnsi="Frutiger Linotype" w:cs="Arial"/>
          <w:b/>
          <w:sz w:val="20"/>
          <w:szCs w:val="20"/>
        </w:rPr>
        <w:t xml:space="preserve">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E00768">
        <w:rPr>
          <w:rFonts w:ascii="Frutiger Linotype" w:hAnsi="Frutiger Linotype" w:cs="Arial"/>
          <w:sz w:val="20"/>
          <w:szCs w:val="20"/>
        </w:rPr>
        <w:t>Valentinská 91/1</w:t>
      </w:r>
      <w:r w:rsidR="00E13D99">
        <w:rPr>
          <w:rFonts w:ascii="Frutiger Linotype" w:hAnsi="Frutiger Linotype" w:cs="Arial"/>
          <w:sz w:val="20"/>
          <w:szCs w:val="20"/>
        </w:rPr>
        <w:t>, 11</w:t>
      </w:r>
      <w:r w:rsidR="00E00768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 xml:space="preserve"> </w:t>
      </w:r>
      <w:r w:rsidR="00E00768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>0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E00768">
        <w:rPr>
          <w:rFonts w:ascii="Frutiger Linotype" w:hAnsi="Frutiger Linotype" w:cs="Arial"/>
          <w:sz w:val="20"/>
          <w:szCs w:val="20"/>
        </w:rPr>
        <w:t>68378017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proofErr w:type="gramStart"/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8A436A">
        <w:rPr>
          <w:rFonts w:ascii="Frutiger Linotype" w:hAnsi="Frutiger Linotype" w:cs="Arial"/>
          <w:sz w:val="20"/>
          <w:szCs w:val="20"/>
        </w:rPr>
        <w:t xml:space="preserve"> Mgr.</w:t>
      </w:r>
      <w:proofErr w:type="gramEnd"/>
      <w:r w:rsidR="008A436A">
        <w:rPr>
          <w:rFonts w:ascii="Frutiger Linotype" w:hAnsi="Frutiger Linotype" w:cs="Arial"/>
          <w:sz w:val="20"/>
          <w:szCs w:val="20"/>
        </w:rPr>
        <w:t xml:space="preserve"> </w:t>
      </w:r>
      <w:r w:rsidR="00E00768">
        <w:rPr>
          <w:rFonts w:ascii="Frutiger Linotype" w:hAnsi="Frutiger Linotype" w:cs="Arial"/>
          <w:sz w:val="20"/>
          <w:szCs w:val="20"/>
        </w:rPr>
        <w:t>Václavem Čermákem</w:t>
      </w:r>
      <w:r w:rsidR="008A436A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="00E00768">
        <w:rPr>
          <w:rFonts w:ascii="Frutiger Linotype" w:hAnsi="Frutiger Linotype" w:cs="Arial"/>
          <w:color w:val="1D1B1C"/>
          <w:sz w:val="20"/>
          <w:szCs w:val="20"/>
        </w:rPr>
        <w:t>mezi nimi dne 18. 2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7E6236" w:rsidRDefault="007E6236" w:rsidP="007567D8">
      <w:pPr>
        <w:tabs>
          <w:tab w:val="left" w:pos="360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Úprava výše nájemného</w:t>
      </w:r>
    </w:p>
    <w:p w:rsidR="007E6236" w:rsidRDefault="007E6236" w:rsidP="007567D8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Pronajímatel je oprávněn jednou ročně zvýšit nájemné podle indexu inflace vyhlášeného Českým statistickým úřadem, přičemž indexem inflace se rozumí index růstu spotřebitelských cen</w:t>
      </w:r>
      <w:r w:rsidR="003B644D">
        <w:rPr>
          <w:rFonts w:ascii="Frutiger Linotype" w:hAnsi="Frutiger Linotype" w:cs="Arial"/>
          <w:sz w:val="20"/>
          <w:szCs w:val="20"/>
        </w:rPr>
        <w:t xml:space="preserve"> k 30.</w:t>
      </w:r>
      <w:r w:rsidR="00983B1C">
        <w:rPr>
          <w:rFonts w:ascii="Frutiger Linotype" w:hAnsi="Frutiger Linotype" w:cs="Arial"/>
          <w:sz w:val="20"/>
          <w:szCs w:val="20"/>
        </w:rPr>
        <w:t xml:space="preserve"> </w:t>
      </w:r>
      <w:r w:rsidR="003B644D">
        <w:rPr>
          <w:rFonts w:ascii="Frutiger Linotype" w:hAnsi="Frutiger Linotype" w:cs="Arial"/>
          <w:sz w:val="20"/>
          <w:szCs w:val="20"/>
        </w:rPr>
        <w:t>6. předchozího roku.</w:t>
      </w:r>
    </w:p>
    <w:p w:rsidR="007E6236" w:rsidRPr="00D55A24" w:rsidRDefault="007E6236" w:rsidP="007567D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Smluvní strany se dohodly, že úpravu výše nájemného podle článku V., bodu 1 může pronajímatel uskutečnit písemným oznámením zaslaným nájemci, přičemž změna se stane účinnou od prvního dne roku následujícího po doručení oznámení nájemci.</w:t>
      </w:r>
      <w:r w:rsidR="003B644D">
        <w:rPr>
          <w:rFonts w:ascii="Frutiger Linotype" w:hAnsi="Frutiger Linotype" w:cs="Arial"/>
          <w:sz w:val="20"/>
          <w:szCs w:val="20"/>
        </w:rPr>
        <w:t xml:space="preserve"> Toto oznámení se dnem doručení stává nedílnou součástí této smlouvy. V pochybnostech se pro účely této smlouvy má za to, že oznámení bylo doručeno třetího dne následujícího po jeho prokazate</w:t>
      </w:r>
      <w:r w:rsidR="00D55A24">
        <w:rPr>
          <w:rFonts w:ascii="Frutiger Linotype" w:hAnsi="Frutiger Linotype" w:cs="Arial"/>
          <w:sz w:val="20"/>
          <w:szCs w:val="20"/>
        </w:rPr>
        <w:t>lném odeslání.</w:t>
      </w: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55A24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I.</w:t>
      </w:r>
    </w:p>
    <w:p w:rsidR="00EB584B" w:rsidRDefault="00EB584B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7567D8">
      <w:pPr>
        <w:tabs>
          <w:tab w:val="left" w:pos="360"/>
        </w:tabs>
        <w:spacing w:after="120"/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2018–31. 12. 2018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>
        <w:rPr>
          <w:rFonts w:ascii="Frutiger Linotype" w:hAnsi="Frutiger Linotype" w:cs="Arial"/>
          <w:b/>
          <w:sz w:val="20"/>
          <w:szCs w:val="20"/>
        </w:rPr>
        <w:t xml:space="preserve">56,26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2.</w:t>
      </w:r>
      <w:r w:rsidR="00EB584B">
        <w:rPr>
          <w:rFonts w:ascii="Frutiger Linotype" w:hAnsi="Frutiger Linotype" w:cs="Arial"/>
          <w:sz w:val="20"/>
          <w:szCs w:val="20"/>
        </w:rPr>
        <w:t xml:space="preserve"> 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V., odst. </w:t>
      </w:r>
      <w:r w:rsidR="003F3095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 xml:space="preserve"> 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7567D8" w:rsidRDefault="00EB584B" w:rsidP="00F0640A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7567D8">
        <w:rPr>
          <w:rFonts w:ascii="Frutiger Linotype" w:hAnsi="Frutiger Linotype" w:cs="Arial"/>
          <w:sz w:val="20"/>
          <w:szCs w:val="20"/>
        </w:rPr>
        <w:t xml:space="preserve">Nájemce hradí nájemné 1x ročně na základě faktury vystavené pronajímatelem do </w:t>
      </w:r>
      <w:r w:rsidR="00DF7319">
        <w:rPr>
          <w:rFonts w:ascii="Frutiger Linotype" w:hAnsi="Frutiger Linotype" w:cs="Arial"/>
          <w:sz w:val="20"/>
          <w:szCs w:val="20"/>
        </w:rPr>
        <w:t>30. 6.</w:t>
      </w:r>
      <w:r w:rsidR="007567D8">
        <w:rPr>
          <w:rFonts w:ascii="Frutiger Linotype" w:hAnsi="Frutiger Linotype" w:cs="Arial"/>
          <w:sz w:val="20"/>
          <w:szCs w:val="20"/>
        </w:rPr>
        <w:t xml:space="preserve"> každého roku. Výše nájemného bude vypočtena dle množství běžných metrů uložených knih. Při změně množství bude úhrada upravena poměrnou částkou. Nájemné se hradí i za započatý měsíc.</w:t>
      </w:r>
    </w:p>
    <w:p w:rsidR="00F0640A" w:rsidRPr="00F0640A" w:rsidRDefault="00F0640A" w:rsidP="00F0640A">
      <w:pPr>
        <w:pStyle w:val="Odstavecseseznamem"/>
        <w:numPr>
          <w:ilvl w:val="0"/>
          <w:numId w:val="2"/>
        </w:numPr>
        <w:tabs>
          <w:tab w:val="left" w:pos="360"/>
        </w:tabs>
        <w:ind w:hanging="720"/>
        <w:rPr>
          <w:rFonts w:ascii="Frutiger Linotype" w:hAnsi="Frutiger Linotype" w:cs="Arial"/>
          <w:sz w:val="20"/>
          <w:szCs w:val="20"/>
        </w:rPr>
      </w:pPr>
      <w:r w:rsidRPr="00F0640A">
        <w:rPr>
          <w:rFonts w:ascii="Frutiger Linotype" w:hAnsi="Frutiger Linotype" w:cs="Arial"/>
          <w:sz w:val="20"/>
          <w:szCs w:val="20"/>
        </w:rPr>
        <w:t>Nájemné se zvyšuje o míru inflace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EB584B" w:rsidRDefault="00EB584B">
      <w:pPr>
        <w:rPr>
          <w:rFonts w:ascii="Frutiger Linotype" w:hAnsi="Frutiger Linotype" w:cs="Arial"/>
          <w:sz w:val="20"/>
          <w:szCs w:val="20"/>
        </w:rPr>
      </w:pPr>
    </w:p>
    <w:p w:rsidR="008E14D8" w:rsidRDefault="008E14D8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lastRenderedPageBreak/>
        <w:t>I</w:t>
      </w:r>
      <w:r w:rsidR="00EB584B">
        <w:rPr>
          <w:rFonts w:ascii="Frutiger Linotype" w:hAnsi="Frutiger Linotype" w:cs="Arial"/>
          <w:sz w:val="20"/>
          <w:szCs w:val="20"/>
        </w:rPr>
        <w:t>I</w:t>
      </w: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DF7319" w:rsidRPr="00DF7319" w:rsidRDefault="00DF7319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 xml:space="preserve">Tento Dodatek nahrazuje Dodatek č. 10 ke Smlouvě o nájmu nebytových prostor ze dne 18. </w:t>
      </w:r>
      <w:r w:rsidR="00E00768">
        <w:rPr>
          <w:rFonts w:ascii="Frutiger Linotype" w:hAnsi="Frutiger Linotype" w:cs="Arial"/>
          <w:sz w:val="20"/>
          <w:szCs w:val="20"/>
        </w:rPr>
        <w:t>2</w:t>
      </w:r>
      <w:r w:rsidRPr="00DF7319">
        <w:rPr>
          <w:rFonts w:ascii="Frutiger Linotype" w:hAnsi="Frutiger Linotype" w:cs="Arial"/>
          <w:sz w:val="20"/>
          <w:szCs w:val="20"/>
        </w:rPr>
        <w:t>. 2008.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AB234E" w:rsidRPr="00DF7319">
        <w:rPr>
          <w:rFonts w:ascii="Frutiger Linotype" w:hAnsi="Frutiger Linotype" w:cs="Arial"/>
          <w:sz w:val="20"/>
          <w:szCs w:val="20"/>
        </w:rPr>
        <w:t>8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DF7319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</w:t>
            </w:r>
            <w:r w:rsidR="00032B86">
              <w:rPr>
                <w:rFonts w:ascii="Frutiger Linotype" w:hAnsi="Frutiger Linotype" w:cs="Arial"/>
                <w:sz w:val="20"/>
                <w:szCs w:val="20"/>
              </w:rPr>
              <w:t>……………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032B86" w:rsidRDefault="00032B86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032B86" w:rsidRDefault="00032B86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032B86" w:rsidRDefault="00032B86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032B86" w:rsidRDefault="00032B86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032B8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032B8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  <w:r w:rsidR="00582BF0">
              <w:rPr>
                <w:rFonts w:ascii="Frutiger Linotype" w:hAnsi="Frutiger Linotype" w:cs="Arial"/>
                <w:sz w:val="20"/>
                <w:szCs w:val="20"/>
              </w:rPr>
              <w:t>.....</w:t>
            </w:r>
            <w:bookmarkStart w:id="0" w:name="_GoBack"/>
            <w:bookmarkEnd w:id="0"/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032B8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032B86" w:rsidP="00032B8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8A436A" w:rsidP="00032B8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Mgr. </w:t>
            </w:r>
            <w:r w:rsidR="00E00768">
              <w:rPr>
                <w:rFonts w:ascii="Frutiger Linotype" w:hAnsi="Frutiger Linotype" w:cs="Arial"/>
                <w:sz w:val="20"/>
                <w:szCs w:val="20"/>
              </w:rPr>
              <w:t>Václav Čermák</w:t>
            </w:r>
            <w:r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550A9E" w:rsidRDefault="00032B86" w:rsidP="00032B86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editel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E00768">
              <w:rPr>
                <w:rFonts w:ascii="Frutiger Linotype" w:hAnsi="Frutiger Linotype" w:cs="Arial"/>
                <w:sz w:val="20"/>
                <w:szCs w:val="20"/>
              </w:rPr>
              <w:t>Slovanského ústavu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25" w:rsidRDefault="00C35925">
      <w:r>
        <w:separator/>
      </w:r>
    </w:p>
  </w:endnote>
  <w:endnote w:type="continuationSeparator" w:id="0">
    <w:p w:rsidR="00C35925" w:rsidRDefault="00C3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25" w:rsidRDefault="00C35925">
      <w:r>
        <w:rPr>
          <w:color w:val="000000"/>
        </w:rPr>
        <w:separator/>
      </w:r>
    </w:p>
  </w:footnote>
  <w:footnote w:type="continuationSeparator" w:id="0">
    <w:p w:rsidR="00C35925" w:rsidRDefault="00C3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2B86"/>
    <w:rsid w:val="00035962"/>
    <w:rsid w:val="00041BD1"/>
    <w:rsid w:val="000C1E85"/>
    <w:rsid w:val="002268A8"/>
    <w:rsid w:val="002A4887"/>
    <w:rsid w:val="002E0628"/>
    <w:rsid w:val="003427E5"/>
    <w:rsid w:val="003B644D"/>
    <w:rsid w:val="003E7B2E"/>
    <w:rsid w:val="003F3095"/>
    <w:rsid w:val="004439AB"/>
    <w:rsid w:val="00447DEF"/>
    <w:rsid w:val="004A5F6F"/>
    <w:rsid w:val="0054022F"/>
    <w:rsid w:val="00550A9E"/>
    <w:rsid w:val="00582BF0"/>
    <w:rsid w:val="005A2F32"/>
    <w:rsid w:val="005F6FF4"/>
    <w:rsid w:val="00606D31"/>
    <w:rsid w:val="00732560"/>
    <w:rsid w:val="007567D8"/>
    <w:rsid w:val="007E6236"/>
    <w:rsid w:val="007F4DC8"/>
    <w:rsid w:val="00893DC9"/>
    <w:rsid w:val="008A436A"/>
    <w:rsid w:val="008E14D8"/>
    <w:rsid w:val="00902E64"/>
    <w:rsid w:val="00912A77"/>
    <w:rsid w:val="009409B2"/>
    <w:rsid w:val="00953A47"/>
    <w:rsid w:val="00983B1C"/>
    <w:rsid w:val="009868AF"/>
    <w:rsid w:val="009A35AD"/>
    <w:rsid w:val="009F38B6"/>
    <w:rsid w:val="00A31F35"/>
    <w:rsid w:val="00A57A77"/>
    <w:rsid w:val="00A760AC"/>
    <w:rsid w:val="00A822E6"/>
    <w:rsid w:val="00A90F4F"/>
    <w:rsid w:val="00AB234E"/>
    <w:rsid w:val="00B66C1F"/>
    <w:rsid w:val="00B82FE7"/>
    <w:rsid w:val="00B83572"/>
    <w:rsid w:val="00B83922"/>
    <w:rsid w:val="00B936CF"/>
    <w:rsid w:val="00BB2B9A"/>
    <w:rsid w:val="00BE117B"/>
    <w:rsid w:val="00C03350"/>
    <w:rsid w:val="00C35925"/>
    <w:rsid w:val="00C541FA"/>
    <w:rsid w:val="00D37024"/>
    <w:rsid w:val="00D55A24"/>
    <w:rsid w:val="00D56917"/>
    <w:rsid w:val="00D622F2"/>
    <w:rsid w:val="00D90E24"/>
    <w:rsid w:val="00DA44E2"/>
    <w:rsid w:val="00DF7319"/>
    <w:rsid w:val="00E00768"/>
    <w:rsid w:val="00E13D99"/>
    <w:rsid w:val="00E62FF0"/>
    <w:rsid w:val="00E809EB"/>
    <w:rsid w:val="00EB584B"/>
    <w:rsid w:val="00EE4A59"/>
    <w:rsid w:val="00F0640A"/>
    <w:rsid w:val="00F46A02"/>
    <w:rsid w:val="00F86340"/>
    <w:rsid w:val="00FC0893"/>
    <w:rsid w:val="00FC630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2017-08-08T11:20:00Z</cp:lastPrinted>
  <dcterms:created xsi:type="dcterms:W3CDTF">2017-08-01T09:27:00Z</dcterms:created>
  <dcterms:modified xsi:type="dcterms:W3CDTF">2017-08-08T11:20:00Z</dcterms:modified>
</cp:coreProperties>
</file>