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720"/>
        <w:gridCol w:w="60"/>
        <w:gridCol w:w="20"/>
        <w:gridCol w:w="20"/>
        <w:gridCol w:w="20"/>
        <w:gridCol w:w="1240"/>
        <w:gridCol w:w="380"/>
        <w:gridCol w:w="20"/>
        <w:gridCol w:w="20"/>
        <w:gridCol w:w="60"/>
        <w:gridCol w:w="20"/>
        <w:gridCol w:w="100"/>
        <w:gridCol w:w="480"/>
        <w:gridCol w:w="140"/>
        <w:gridCol w:w="20"/>
        <w:gridCol w:w="200"/>
        <w:gridCol w:w="800"/>
        <w:gridCol w:w="580"/>
        <w:gridCol w:w="740"/>
        <w:gridCol w:w="180"/>
        <w:gridCol w:w="60"/>
        <w:gridCol w:w="20"/>
        <w:gridCol w:w="100"/>
        <w:gridCol w:w="40"/>
        <w:gridCol w:w="660"/>
        <w:gridCol w:w="160"/>
        <w:gridCol w:w="200"/>
        <w:gridCol w:w="46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20"/>
        <w:gridCol w:w="20"/>
        <w:gridCol w:w="6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3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0017911061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FYZIKÁLNÍ ÚSTAV AV ČR, v.v.i.</w:t>
              <w:br/>
              <w:t xml:space="preserve">Na Slovance 2</w:t>
              <w:br/>
              <w:t xml:space="preserve">182 21 PRAHA 8</w:t>
              <w:br/>
              <w:t xml:space="preserve">Česká republika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wrapNone/>
                  <wp:docPr id="60456544" name="Picture">
</wp:docPr>
                  <a:graphic>
                    <a:graphicData uri="http://schemas.openxmlformats.org/drawingml/2006/picture">
                      <pic:pic>
                        <pic:nvPicPr>
                          <pic:cNvPr id="60456544" name="Picture"/>
                          <pic:cNvPicPr/>
                        </pic:nvPicPr>
                        <pic:blipFill>
                          <a:blip r:embed="img_0_0_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00506559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CZ00506559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MANEKO, spol. s r.o.</w:t>
                    <w:br/>
                    <w:t xml:space="preserve">Na Pískách 1175/71</w:t>
                    <w:br/>
                    <w:t xml:space="preserve">160 00 PRAHA   6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020901 Sekce 9 - nákladové středisko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Ing. Svobodová Hana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Tel.: , Fax: , E-mail: svobodha@fzu.cz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31.07.2017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Fyzikální ústav AV ČR, v. v .i. - ELI Beamlines - sklad, Průmyslová 836, 25241 Dolní Břežany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30 dní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včetně dopravy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!!!!! Při fakturaci vždy uvádějte číslo objednávky !!!!</w:t>
              <w:br/>
              <w:t xml:space="preserve">Žádáme Vás o potvrzení objednávky.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t xml:space="preserve">Z důvodu uznatelnosti nákladů musí být na faktuře uvedeno číslo objednávky, číslo projektu 654220 a název projektu European Cluster of Advanced Laser Light Sources - EUCALL, v opačném případě bude faktura vrácena.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Množství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MJ</w:t>
            </w:r>
          </w:p>
        </w:tc>
        <w:tc>
          <w:tcPr>
            <w:gridSpan w:val="8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Cena/MJ vč. DPH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020-001-761 cell holder type 020.001 for cell type 124 and 201/202 (optical pathlength 0.01-1mm)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2 370.00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9 480.00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124-0.01-40 Demountable circular cell, 124-QS, quartz, 0.01 mm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4 995.00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9 990.00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124-0.1-40 Demountable circular cell, 124-QS, quartz, 0.1 mm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3 996.00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7 992.00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124-0.2-40 Demountable circular cell, 124-QS, quartz, 0.2 mm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3 996.00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7 992.00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124-0.5-40 Demountable circular cell, 124-QS, quartz, 0.5 mm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3 996.00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7 992.00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202-40 circular window made of quartz, 202-QS, 1.25 mm quartz thickness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713.00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2 852.00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0201-1-23 ring made of duran for cell holder 020.001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1 963.00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3 926.00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110-1-40 absorption cell, 110-QS, quartz, with PTFE stopper, 1 mm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3 483.00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27 864.00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16 398.48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16 398.48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Celkem: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94 486.48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  <w:gridCol w:w="2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94 486.48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10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Kč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01.08.2017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Vystavil: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20"/>
        <w:gridCol w:w="80"/>
        <w:gridCol w:w="5320"/>
        <w:gridCol w:w="1280"/>
        <w:gridCol w:w="3320"/>
        <w:gridCol w:w="8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  <w:pageBreakBefore/>
            </w:pPr>
            <w:bookmarkStart w:id="2" w:name="JR_PAGE_ANCHOR_0_2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Ing. Svobodová Hana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E-mail: svobodha@fzu.cz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1" Type="http://schemas.openxmlformats.org/officeDocument/2006/relationships/image" Target="media/img_0_0_31.jpeg"/>
</Relationships>

</file>