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4B36" w14:textId="77777777" w:rsidR="00350C9F" w:rsidRPr="005C5901" w:rsidRDefault="00350C9F" w:rsidP="00C6778A">
      <w:pPr>
        <w:rPr>
          <w:rFonts w:cs="Arial"/>
        </w:rPr>
      </w:pPr>
    </w:p>
    <w:p w14:paraId="19675748" w14:textId="77777777" w:rsidR="0047017A" w:rsidRPr="005C5901" w:rsidRDefault="007576F9" w:rsidP="00C6778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</w:t>
      </w:r>
      <w:r w:rsidRPr="007576F9">
        <w:rPr>
          <w:rFonts w:cs="Arial"/>
          <w:b/>
          <w:sz w:val="28"/>
          <w:szCs w:val="28"/>
        </w:rPr>
        <w:t xml:space="preserve"> O SPOLUPRÁCI PŘI VÝROBĚ TELEVIZNÍHO POŘADU</w:t>
      </w:r>
    </w:p>
    <w:p w14:paraId="1A2E9BC3" w14:textId="1995B7C1" w:rsidR="009E2A0B" w:rsidRPr="005C5901" w:rsidRDefault="005D7D59" w:rsidP="00854765">
      <w:pPr>
        <w:jc w:val="center"/>
        <w:rPr>
          <w:rFonts w:cs="Arial"/>
          <w:sz w:val="19"/>
          <w:szCs w:val="19"/>
        </w:rPr>
      </w:pPr>
      <w:r w:rsidRPr="005C5901">
        <w:rPr>
          <w:rFonts w:cs="Arial"/>
          <w:sz w:val="19"/>
          <w:szCs w:val="19"/>
        </w:rPr>
        <w:t xml:space="preserve">uzavřená </w:t>
      </w:r>
      <w:r w:rsidR="009E2A0B" w:rsidRPr="005C5901">
        <w:rPr>
          <w:rFonts w:cs="Arial"/>
          <w:sz w:val="19"/>
          <w:szCs w:val="19"/>
        </w:rPr>
        <w:t xml:space="preserve">podle § </w:t>
      </w:r>
      <w:r w:rsidR="004D6D04">
        <w:rPr>
          <w:rFonts w:cs="Arial"/>
          <w:sz w:val="19"/>
          <w:szCs w:val="19"/>
        </w:rPr>
        <w:t>1746 odst. 2</w:t>
      </w:r>
      <w:r w:rsidR="009E2A0B" w:rsidRPr="005C5901">
        <w:rPr>
          <w:rFonts w:cs="Arial"/>
          <w:sz w:val="19"/>
          <w:szCs w:val="19"/>
        </w:rPr>
        <w:t xml:space="preserve"> zákona č</w:t>
      </w:r>
      <w:r w:rsidRPr="005C5901">
        <w:rPr>
          <w:rFonts w:cs="Arial"/>
          <w:sz w:val="19"/>
          <w:szCs w:val="19"/>
        </w:rPr>
        <w:t>. 89/2012 Sb., občanský zákoník</w:t>
      </w:r>
      <w:r w:rsidR="00BC7348">
        <w:rPr>
          <w:rFonts w:cs="Arial"/>
          <w:sz w:val="19"/>
          <w:szCs w:val="19"/>
        </w:rPr>
        <w:t>, ve znění pozdějších předpisů</w:t>
      </w:r>
      <w:r w:rsidRPr="005C5901">
        <w:rPr>
          <w:rFonts w:cs="Arial"/>
          <w:sz w:val="19"/>
          <w:szCs w:val="19"/>
        </w:rPr>
        <w:t xml:space="preserve"> (dále jen „</w:t>
      </w:r>
      <w:r w:rsidRPr="005C5901">
        <w:rPr>
          <w:rFonts w:cs="Arial"/>
          <w:b/>
          <w:sz w:val="19"/>
          <w:szCs w:val="19"/>
        </w:rPr>
        <w:t>občanský zákoník</w:t>
      </w:r>
      <w:r w:rsidRPr="005C5901">
        <w:rPr>
          <w:rFonts w:cs="Arial"/>
          <w:sz w:val="19"/>
          <w:szCs w:val="19"/>
        </w:rPr>
        <w:t>“) mezi:</w:t>
      </w:r>
    </w:p>
    <w:p w14:paraId="2B3D0899" w14:textId="77777777" w:rsidR="00C82DFE" w:rsidRPr="005C5901" w:rsidRDefault="00C82DFE" w:rsidP="00C82DFE">
      <w:pPr>
        <w:tabs>
          <w:tab w:val="left" w:pos="1332"/>
        </w:tabs>
        <w:spacing w:before="480"/>
        <w:ind w:right="-420"/>
        <w:rPr>
          <w:rFonts w:cs="Arial"/>
          <w:sz w:val="22"/>
          <w:szCs w:val="22"/>
        </w:rPr>
      </w:pPr>
      <w:r w:rsidRPr="005C5901">
        <w:rPr>
          <w:rFonts w:cs="Arial"/>
          <w:b/>
          <w:sz w:val="22"/>
          <w:szCs w:val="22"/>
        </w:rPr>
        <w:t>Česká televize</w:t>
      </w:r>
    </w:p>
    <w:p w14:paraId="5F7FA90D" w14:textId="77777777" w:rsidR="00C82DFE" w:rsidRPr="001439F4" w:rsidRDefault="00C82DFE" w:rsidP="00C82DFE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IČ</w:t>
      </w:r>
      <w:r>
        <w:rPr>
          <w:rFonts w:cs="Arial"/>
          <w:sz w:val="22"/>
          <w:szCs w:val="22"/>
        </w:rPr>
        <w:t>O</w:t>
      </w:r>
      <w:r w:rsidRPr="005C5901">
        <w:rPr>
          <w:rFonts w:cs="Arial"/>
          <w:sz w:val="22"/>
          <w:szCs w:val="22"/>
        </w:rPr>
        <w:t xml:space="preserve">: </w:t>
      </w:r>
      <w:r w:rsidRPr="001439F4">
        <w:rPr>
          <w:rFonts w:cs="Arial"/>
          <w:sz w:val="22"/>
          <w:szCs w:val="22"/>
        </w:rPr>
        <w:t>00027383, DIČ: CZ00027383</w:t>
      </w:r>
    </w:p>
    <w:p w14:paraId="3F853EE6" w14:textId="77777777" w:rsidR="00C82DFE" w:rsidRPr="001439F4" w:rsidRDefault="00C82DFE" w:rsidP="00C82DFE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1439F4">
        <w:rPr>
          <w:rFonts w:cs="Arial"/>
          <w:sz w:val="22"/>
          <w:szCs w:val="22"/>
        </w:rPr>
        <w:t>Kavčí hory, Na Hřebenech II 1132/4, 140 70 Praha 4</w:t>
      </w:r>
    </w:p>
    <w:p w14:paraId="75CADBF6" w14:textId="77777777" w:rsidR="00C82DFE" w:rsidRPr="001439F4" w:rsidRDefault="00C82DFE" w:rsidP="00C82DFE">
      <w:pPr>
        <w:tabs>
          <w:tab w:val="left" w:pos="1332"/>
        </w:tabs>
        <w:ind w:right="-62"/>
        <w:rPr>
          <w:rFonts w:cs="Arial"/>
          <w:sz w:val="22"/>
          <w:szCs w:val="22"/>
        </w:rPr>
      </w:pPr>
      <w:r w:rsidRPr="001439F4">
        <w:rPr>
          <w:rFonts w:cs="Arial"/>
          <w:sz w:val="22"/>
          <w:szCs w:val="22"/>
        </w:rPr>
        <w:t>zřízena zákonem č. 483/1991 Sb., o České televizi, nezapisuje se do obchodního rejstříku</w:t>
      </w:r>
    </w:p>
    <w:p w14:paraId="0265677A" w14:textId="77777777" w:rsidR="00C82DFE" w:rsidRPr="001439F4" w:rsidRDefault="00C82DFE" w:rsidP="00C82DFE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1439F4">
        <w:rPr>
          <w:rFonts w:cs="Arial"/>
          <w:sz w:val="22"/>
          <w:szCs w:val="22"/>
        </w:rPr>
        <w:t>zastoupena Mgr. Gabrielou Lefendou Ph.D., ředitelkou Televizního studia Ostrava</w:t>
      </w:r>
    </w:p>
    <w:p w14:paraId="073F7795" w14:textId="77777777" w:rsidR="00C82DFE" w:rsidRPr="001439F4" w:rsidRDefault="00C82DFE" w:rsidP="00C82DFE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1439F4">
        <w:rPr>
          <w:rFonts w:cs="Arial"/>
          <w:sz w:val="22"/>
          <w:szCs w:val="22"/>
        </w:rPr>
        <w:t>bankovní spojení: Česká spořitelna, a.s.</w:t>
      </w:r>
    </w:p>
    <w:p w14:paraId="7A053409" w14:textId="28DB54D1" w:rsidR="006149AE" w:rsidRDefault="00C82DFE" w:rsidP="00C82DFE">
      <w:pPr>
        <w:tabs>
          <w:tab w:val="left" w:pos="1332"/>
        </w:tabs>
        <w:spacing w:after="240"/>
        <w:rPr>
          <w:rFonts w:cs="Arial"/>
          <w:sz w:val="22"/>
          <w:szCs w:val="22"/>
        </w:rPr>
      </w:pPr>
      <w:r w:rsidRPr="001439F4">
        <w:rPr>
          <w:rFonts w:cs="Arial"/>
          <w:sz w:val="22"/>
          <w:szCs w:val="22"/>
        </w:rPr>
        <w:t>číslo účtu: 1540252/0800</w:t>
      </w:r>
    </w:p>
    <w:p w14:paraId="34AA287E" w14:textId="77777777" w:rsidR="005D7D59" w:rsidRPr="005C5901" w:rsidRDefault="005D7D59" w:rsidP="00C6778A">
      <w:pPr>
        <w:spacing w:after="240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(dále jen „</w:t>
      </w:r>
      <w:r w:rsidR="007576F9" w:rsidRPr="007576F9">
        <w:rPr>
          <w:rFonts w:cs="Arial"/>
          <w:b/>
          <w:sz w:val="22"/>
          <w:szCs w:val="22"/>
        </w:rPr>
        <w:t>ČT</w:t>
      </w:r>
      <w:r w:rsidRPr="005C5901">
        <w:rPr>
          <w:rFonts w:cs="Arial"/>
          <w:sz w:val="22"/>
          <w:szCs w:val="22"/>
        </w:rPr>
        <w:t>“)</w:t>
      </w:r>
    </w:p>
    <w:p w14:paraId="7EE040E9" w14:textId="77777777" w:rsidR="005D7D59" w:rsidRPr="005C5901" w:rsidRDefault="005D7D59" w:rsidP="00C6778A">
      <w:pPr>
        <w:tabs>
          <w:tab w:val="left" w:pos="1332"/>
        </w:tabs>
        <w:spacing w:after="240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a</w:t>
      </w:r>
    </w:p>
    <w:p w14:paraId="7C27345C" w14:textId="3BBDF990" w:rsidR="009E2A0B" w:rsidRPr="00C82DFE" w:rsidRDefault="00EB4C53" w:rsidP="00C6778A">
      <w:pPr>
        <w:tabs>
          <w:tab w:val="left" w:pos="1332"/>
        </w:tabs>
        <w:rPr>
          <w:rFonts w:cs="Arial"/>
          <w:b/>
          <w:bCs/>
          <w:sz w:val="22"/>
          <w:szCs w:val="22"/>
        </w:rPr>
      </w:pPr>
      <w:r w:rsidRPr="00C82DFE">
        <w:rPr>
          <w:rFonts w:cs="Arial"/>
          <w:b/>
          <w:bCs/>
          <w:sz w:val="22"/>
          <w:szCs w:val="22"/>
        </w:rPr>
        <w:t>s</w:t>
      </w:r>
      <w:r w:rsidR="00210D9C" w:rsidRPr="00C82DFE">
        <w:rPr>
          <w:rFonts w:cs="Arial"/>
          <w:b/>
          <w:bCs/>
          <w:sz w:val="22"/>
          <w:szCs w:val="22"/>
        </w:rPr>
        <w:t>tatutární město Pardubice</w:t>
      </w:r>
    </w:p>
    <w:p w14:paraId="0710A83C" w14:textId="1ACBAABD" w:rsidR="005348FD" w:rsidRPr="00C82DFE" w:rsidRDefault="00C82DFE" w:rsidP="00C6778A">
      <w:pPr>
        <w:tabs>
          <w:tab w:val="left" w:pos="1332"/>
        </w:tabs>
        <w:rPr>
          <w:sz w:val="22"/>
          <w:szCs w:val="22"/>
        </w:rPr>
      </w:pPr>
      <w:r w:rsidRPr="00C82DFE">
        <w:rPr>
          <w:sz w:val="22"/>
          <w:szCs w:val="22"/>
        </w:rPr>
        <w:t>IČO: 00274046</w:t>
      </w:r>
      <w:r w:rsidR="005348FD" w:rsidRPr="00C82DFE">
        <w:rPr>
          <w:sz w:val="22"/>
          <w:szCs w:val="22"/>
        </w:rPr>
        <w:t>, DIČ:</w:t>
      </w:r>
      <w:r w:rsidR="006B4EF9" w:rsidRPr="00C82DFE">
        <w:rPr>
          <w:sz w:val="22"/>
          <w:szCs w:val="22"/>
        </w:rPr>
        <w:t xml:space="preserve"> CZ00274046</w:t>
      </w:r>
      <w:r w:rsidR="005348FD" w:rsidRPr="00C82DFE">
        <w:rPr>
          <w:sz w:val="22"/>
          <w:szCs w:val="22"/>
        </w:rPr>
        <w:t xml:space="preserve">  </w:t>
      </w:r>
    </w:p>
    <w:p w14:paraId="2512AE2F" w14:textId="41F39B59" w:rsidR="005348FD" w:rsidRPr="00C82DFE" w:rsidRDefault="005348FD" w:rsidP="006B4EF9">
      <w:pPr>
        <w:tabs>
          <w:tab w:val="left" w:pos="1332"/>
        </w:tabs>
        <w:rPr>
          <w:sz w:val="22"/>
          <w:szCs w:val="22"/>
        </w:rPr>
      </w:pPr>
      <w:r w:rsidRPr="00C82DFE">
        <w:rPr>
          <w:sz w:val="22"/>
          <w:szCs w:val="22"/>
        </w:rPr>
        <w:t xml:space="preserve">se </w:t>
      </w:r>
      <w:r w:rsidR="00C82DFE" w:rsidRPr="00C82DFE">
        <w:rPr>
          <w:sz w:val="22"/>
          <w:szCs w:val="22"/>
        </w:rPr>
        <w:t>sídlem: Pernštýnské</w:t>
      </w:r>
      <w:r w:rsidR="006B4EF9" w:rsidRPr="00C82DFE">
        <w:rPr>
          <w:sz w:val="22"/>
          <w:szCs w:val="22"/>
        </w:rPr>
        <w:t xml:space="preserve"> náměstí 1, </w:t>
      </w:r>
      <w:r w:rsidR="00CB43BF" w:rsidRPr="00C82DFE">
        <w:rPr>
          <w:sz w:val="22"/>
          <w:szCs w:val="22"/>
        </w:rPr>
        <w:t xml:space="preserve">Staré Město, </w:t>
      </w:r>
      <w:r w:rsidR="006B4EF9" w:rsidRPr="00C82DFE">
        <w:rPr>
          <w:sz w:val="22"/>
          <w:szCs w:val="22"/>
        </w:rPr>
        <w:t>530 21 Pardubice</w:t>
      </w:r>
    </w:p>
    <w:p w14:paraId="58B1173E" w14:textId="5217161F" w:rsidR="00C6778A" w:rsidRPr="00C82DFE" w:rsidRDefault="00210D9C" w:rsidP="00C6778A">
      <w:pPr>
        <w:tabs>
          <w:tab w:val="left" w:pos="1332"/>
        </w:tabs>
        <w:rPr>
          <w:sz w:val="22"/>
          <w:szCs w:val="22"/>
        </w:rPr>
      </w:pPr>
      <w:r w:rsidRPr="00C82DFE">
        <w:rPr>
          <w:sz w:val="22"/>
          <w:szCs w:val="22"/>
        </w:rPr>
        <w:t>veřejnoprávní korporace dle zákona č. 128/2000 Sb., o obcích (obecní zřízení), ve znění pozdějších předpisů; nezapisuje se do veřejného rejstříku</w:t>
      </w:r>
    </w:p>
    <w:p w14:paraId="1CD57B05" w14:textId="73E7DE96" w:rsidR="005348FD" w:rsidRPr="00C82DFE" w:rsidRDefault="00BC2D7D" w:rsidP="00C6778A">
      <w:pPr>
        <w:tabs>
          <w:tab w:val="left" w:pos="1332"/>
        </w:tabs>
        <w:rPr>
          <w:sz w:val="22"/>
          <w:szCs w:val="22"/>
        </w:rPr>
      </w:pPr>
      <w:r w:rsidRPr="00C82DFE">
        <w:rPr>
          <w:sz w:val="22"/>
          <w:szCs w:val="22"/>
        </w:rPr>
        <w:t>zastoupen</w:t>
      </w:r>
      <w:r w:rsidR="00210D9C" w:rsidRPr="00C82DFE">
        <w:rPr>
          <w:sz w:val="22"/>
          <w:szCs w:val="22"/>
        </w:rPr>
        <w:t>é</w:t>
      </w:r>
      <w:r w:rsidR="006B4EF9" w:rsidRPr="00C82DFE">
        <w:rPr>
          <w:sz w:val="22"/>
          <w:szCs w:val="22"/>
        </w:rPr>
        <w:t>: Bc. Jan</w:t>
      </w:r>
      <w:r w:rsidR="00863392">
        <w:rPr>
          <w:sz w:val="22"/>
          <w:szCs w:val="22"/>
        </w:rPr>
        <w:t>em</w:t>
      </w:r>
      <w:r w:rsidR="006B4EF9" w:rsidRPr="00C82DFE">
        <w:rPr>
          <w:sz w:val="22"/>
          <w:szCs w:val="22"/>
        </w:rPr>
        <w:t xml:space="preserve"> Nadrchal</w:t>
      </w:r>
      <w:r w:rsidR="00863392">
        <w:rPr>
          <w:sz w:val="22"/>
          <w:szCs w:val="22"/>
        </w:rPr>
        <w:t>em</w:t>
      </w:r>
      <w:r w:rsidR="006B4EF9" w:rsidRPr="00C82DFE">
        <w:rPr>
          <w:sz w:val="22"/>
          <w:szCs w:val="22"/>
        </w:rPr>
        <w:t>, primátor</w:t>
      </w:r>
      <w:r w:rsidR="00863392">
        <w:rPr>
          <w:sz w:val="22"/>
          <w:szCs w:val="22"/>
        </w:rPr>
        <w:t>em města</w:t>
      </w:r>
      <w:r w:rsidR="006B4EF9" w:rsidRPr="00C82DFE">
        <w:rPr>
          <w:sz w:val="22"/>
          <w:szCs w:val="22"/>
        </w:rPr>
        <w:t xml:space="preserve"> </w:t>
      </w:r>
    </w:p>
    <w:p w14:paraId="44DD2BF5" w14:textId="708B08C9" w:rsidR="005348FD" w:rsidRDefault="005348FD" w:rsidP="00C6778A">
      <w:pPr>
        <w:tabs>
          <w:tab w:val="left" w:pos="1332"/>
        </w:tabs>
        <w:rPr>
          <w:rFonts w:cs="Arial"/>
          <w:sz w:val="22"/>
          <w:szCs w:val="22"/>
        </w:rPr>
      </w:pPr>
      <w:r w:rsidRPr="00C82DFE">
        <w:rPr>
          <w:sz w:val="22"/>
          <w:szCs w:val="22"/>
        </w:rPr>
        <w:t xml:space="preserve">bankovní </w:t>
      </w:r>
      <w:r w:rsidR="00C82DFE" w:rsidRPr="00C82DFE">
        <w:rPr>
          <w:sz w:val="22"/>
          <w:szCs w:val="22"/>
        </w:rPr>
        <w:t>spojení:</w:t>
      </w:r>
      <w:r w:rsidR="00913A44" w:rsidRPr="00C82DFE">
        <w:rPr>
          <w:sz w:val="22"/>
          <w:szCs w:val="22"/>
        </w:rPr>
        <w:t xml:space="preserve"> Komerční</w:t>
      </w:r>
      <w:r w:rsidR="00913A44" w:rsidRPr="00913A44">
        <w:rPr>
          <w:rFonts w:cs="Arial"/>
          <w:sz w:val="22"/>
          <w:szCs w:val="22"/>
        </w:rPr>
        <w:t xml:space="preserve"> banka a.s., pobočka Pardubice</w:t>
      </w:r>
    </w:p>
    <w:p w14:paraId="73EC383B" w14:textId="523CD615" w:rsidR="002E6FC7" w:rsidRDefault="00C10A33" w:rsidP="00C6778A">
      <w:pPr>
        <w:tabs>
          <w:tab w:val="left" w:pos="1332"/>
        </w:tabs>
        <w:spacing w:after="240"/>
        <w:rPr>
          <w:rFonts w:cs="Arial"/>
          <w:sz w:val="22"/>
          <w:szCs w:val="22"/>
        </w:rPr>
      </w:pPr>
      <w:r w:rsidRPr="00C10A33">
        <w:rPr>
          <w:rFonts w:cs="Arial"/>
          <w:sz w:val="22"/>
          <w:szCs w:val="22"/>
        </w:rPr>
        <w:t>č</w:t>
      </w:r>
      <w:r w:rsidR="005348FD">
        <w:rPr>
          <w:rFonts w:cs="Arial"/>
          <w:sz w:val="22"/>
          <w:szCs w:val="22"/>
        </w:rPr>
        <w:t>íslo účtu:</w:t>
      </w:r>
      <w:r w:rsidR="00210D9C">
        <w:rPr>
          <w:rFonts w:cs="Arial"/>
          <w:sz w:val="22"/>
          <w:szCs w:val="22"/>
        </w:rPr>
        <w:t xml:space="preserve"> 326561/0100</w:t>
      </w:r>
    </w:p>
    <w:p w14:paraId="483634A8" w14:textId="7DE10877" w:rsidR="009E2A0B" w:rsidRPr="005C5901" w:rsidRDefault="009E2A0B" w:rsidP="00C6778A">
      <w:pPr>
        <w:tabs>
          <w:tab w:val="left" w:pos="1332"/>
        </w:tabs>
        <w:spacing w:after="240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(dále jen „</w:t>
      </w:r>
      <w:r w:rsidR="00072FCA" w:rsidRPr="00C82DFE">
        <w:rPr>
          <w:rFonts w:cs="Arial"/>
          <w:b/>
          <w:bCs/>
          <w:sz w:val="22"/>
          <w:szCs w:val="22"/>
        </w:rPr>
        <w:t>Město</w:t>
      </w:r>
      <w:r w:rsidRPr="005C5901">
        <w:rPr>
          <w:rFonts w:cs="Arial"/>
          <w:sz w:val="22"/>
          <w:szCs w:val="22"/>
        </w:rPr>
        <w:t>“)</w:t>
      </w:r>
      <w:r w:rsidR="005D7D59" w:rsidRPr="005C5901">
        <w:rPr>
          <w:rFonts w:cs="Arial"/>
          <w:sz w:val="22"/>
          <w:szCs w:val="22"/>
        </w:rPr>
        <w:t>;</w:t>
      </w:r>
    </w:p>
    <w:p w14:paraId="628EE95F" w14:textId="794F7F73" w:rsidR="002E6FC7" w:rsidRDefault="007576F9" w:rsidP="00C6778A">
      <w:pPr>
        <w:spacing w:after="240"/>
        <w:jc w:val="both"/>
        <w:rPr>
          <w:rFonts w:cs="Arial"/>
          <w:sz w:val="22"/>
          <w:szCs w:val="22"/>
        </w:rPr>
      </w:pPr>
      <w:r w:rsidRPr="007576F9">
        <w:rPr>
          <w:rFonts w:cs="Arial"/>
          <w:sz w:val="22"/>
          <w:szCs w:val="22"/>
        </w:rPr>
        <w:t>ČT</w:t>
      </w:r>
      <w:r w:rsidR="001251CB">
        <w:rPr>
          <w:rFonts w:ascii="Calibri" w:hAnsi="Calibri" w:cs="Arial"/>
          <w:sz w:val="22"/>
          <w:szCs w:val="22"/>
        </w:rPr>
        <w:t xml:space="preserve"> </w:t>
      </w:r>
      <w:r w:rsidR="005D7D59" w:rsidRPr="005C5901">
        <w:rPr>
          <w:rFonts w:cs="Arial"/>
          <w:sz w:val="22"/>
          <w:szCs w:val="22"/>
        </w:rPr>
        <w:t xml:space="preserve">a </w:t>
      </w:r>
      <w:r w:rsidR="004B275F">
        <w:rPr>
          <w:rFonts w:cs="Arial"/>
          <w:sz w:val="22"/>
          <w:szCs w:val="22"/>
        </w:rPr>
        <w:t>Město</w:t>
      </w:r>
      <w:r w:rsidR="001251CB">
        <w:rPr>
          <w:rFonts w:ascii="Calibri" w:hAnsi="Calibri" w:cs="Arial"/>
          <w:sz w:val="22"/>
          <w:szCs w:val="22"/>
        </w:rPr>
        <w:t xml:space="preserve"> </w:t>
      </w:r>
      <w:r w:rsidR="00335D8E">
        <w:rPr>
          <w:rFonts w:cs="Arial"/>
          <w:sz w:val="22"/>
          <w:szCs w:val="22"/>
        </w:rPr>
        <w:t xml:space="preserve">se </w:t>
      </w:r>
      <w:r w:rsidR="005D7D59" w:rsidRPr="005C5901">
        <w:rPr>
          <w:rFonts w:cs="Arial"/>
          <w:sz w:val="22"/>
          <w:szCs w:val="22"/>
        </w:rPr>
        <w:t xml:space="preserve">dále společně </w:t>
      </w:r>
      <w:r w:rsidR="00335D8E">
        <w:rPr>
          <w:rFonts w:cs="Arial"/>
          <w:sz w:val="22"/>
          <w:szCs w:val="22"/>
        </w:rPr>
        <w:t xml:space="preserve">označují </w:t>
      </w:r>
      <w:r w:rsidR="005D7D59" w:rsidRPr="005C5901">
        <w:rPr>
          <w:rFonts w:cs="Arial"/>
          <w:sz w:val="22"/>
          <w:szCs w:val="22"/>
        </w:rPr>
        <w:t>také jako „</w:t>
      </w:r>
      <w:r w:rsidR="007514ED" w:rsidRPr="007514ED">
        <w:rPr>
          <w:rFonts w:cs="Arial"/>
          <w:b/>
          <w:sz w:val="22"/>
          <w:szCs w:val="22"/>
        </w:rPr>
        <w:t>smluvní</w:t>
      </w:r>
      <w:r w:rsidR="007514ED">
        <w:rPr>
          <w:rFonts w:cs="Arial"/>
          <w:sz w:val="22"/>
          <w:szCs w:val="22"/>
        </w:rPr>
        <w:t xml:space="preserve"> </w:t>
      </w:r>
      <w:r w:rsidR="005D7D59" w:rsidRPr="005C5901">
        <w:rPr>
          <w:rFonts w:cs="Arial"/>
          <w:b/>
          <w:sz w:val="22"/>
          <w:szCs w:val="22"/>
        </w:rPr>
        <w:t>strany</w:t>
      </w:r>
      <w:r w:rsidR="005D7D59" w:rsidRPr="005C5901">
        <w:rPr>
          <w:rFonts w:cs="Arial"/>
          <w:sz w:val="22"/>
          <w:szCs w:val="22"/>
        </w:rPr>
        <w:t>“ či jednotlivě jako</w:t>
      </w:r>
      <w:r w:rsidR="001251CB">
        <w:rPr>
          <w:rFonts w:cs="Arial"/>
          <w:sz w:val="22"/>
          <w:szCs w:val="22"/>
        </w:rPr>
        <w:t xml:space="preserve"> </w:t>
      </w:r>
      <w:r w:rsidR="005D7D59" w:rsidRPr="005C5901">
        <w:rPr>
          <w:rFonts w:cs="Arial"/>
          <w:sz w:val="22"/>
          <w:szCs w:val="22"/>
        </w:rPr>
        <w:t>„</w:t>
      </w:r>
      <w:r w:rsidR="005D7D59" w:rsidRPr="005C5901">
        <w:rPr>
          <w:rFonts w:cs="Arial"/>
          <w:b/>
          <w:sz w:val="22"/>
          <w:szCs w:val="22"/>
        </w:rPr>
        <w:t>s</w:t>
      </w:r>
      <w:r w:rsidR="007514ED">
        <w:rPr>
          <w:rFonts w:cs="Arial"/>
          <w:b/>
          <w:sz w:val="22"/>
          <w:szCs w:val="22"/>
        </w:rPr>
        <w:t>mluvní s</w:t>
      </w:r>
      <w:r w:rsidR="005D7D59" w:rsidRPr="005C5901">
        <w:rPr>
          <w:rFonts w:cs="Arial"/>
          <w:b/>
          <w:sz w:val="22"/>
          <w:szCs w:val="22"/>
        </w:rPr>
        <w:t>trana</w:t>
      </w:r>
      <w:r w:rsidR="005D7D59" w:rsidRPr="005C5901">
        <w:rPr>
          <w:rFonts w:cs="Arial"/>
          <w:sz w:val="22"/>
          <w:szCs w:val="22"/>
        </w:rPr>
        <w:t>“.</w:t>
      </w:r>
    </w:p>
    <w:p w14:paraId="4650F460" w14:textId="6A9924C7" w:rsidR="009E2A0B" w:rsidRPr="007576F9" w:rsidRDefault="009E2A0B" w:rsidP="002F592A">
      <w:pPr>
        <w:spacing w:after="240"/>
        <w:jc w:val="both"/>
        <w:rPr>
          <w:rFonts w:cs="Arial"/>
          <w:sz w:val="22"/>
          <w:szCs w:val="22"/>
          <w:highlight w:val="cyan"/>
        </w:rPr>
      </w:pPr>
    </w:p>
    <w:p w14:paraId="06D924F0" w14:textId="77777777" w:rsidR="009E2A0B" w:rsidRPr="001419D5" w:rsidRDefault="00641094" w:rsidP="00C6778A">
      <w:pPr>
        <w:pStyle w:val="Nadpis1"/>
      </w:pPr>
      <w:r>
        <w:t>Předmět smlouvy</w:t>
      </w:r>
    </w:p>
    <w:p w14:paraId="536AC03C" w14:textId="1BAF18F8" w:rsidR="007576F9" w:rsidRPr="00B50488" w:rsidRDefault="007F7AD8" w:rsidP="00AE70E9">
      <w:pPr>
        <w:pStyle w:val="Odstavec1"/>
        <w:tabs>
          <w:tab w:val="clear" w:pos="1843"/>
          <w:tab w:val="num" w:pos="709"/>
        </w:tabs>
        <w:ind w:left="567" w:hanging="567"/>
      </w:pPr>
      <w:r w:rsidRPr="00B50488">
        <w:t>Předmětem této smlouvy</w:t>
      </w:r>
      <w:r w:rsidR="00072FCA" w:rsidRPr="00B50488">
        <w:t xml:space="preserve"> </w:t>
      </w:r>
      <w:r w:rsidRPr="00B50488">
        <w:t xml:space="preserve">je spolupráce při výrobě televizního dokumentu s pracovním </w:t>
      </w:r>
      <w:r w:rsidR="004E2B67" w:rsidRPr="00B50488">
        <w:t>názvem „</w:t>
      </w:r>
      <w:r w:rsidRPr="00B50488">
        <w:t>Lety a pády aviatika Jana</w:t>
      </w:r>
      <w:r w:rsidR="007576F9" w:rsidRPr="00B50488">
        <w:t>“ (dále jen „</w:t>
      </w:r>
      <w:r w:rsidRPr="00B50488">
        <w:t>pořad</w:t>
      </w:r>
      <w:r w:rsidR="007576F9" w:rsidRPr="00B50488">
        <w:t>“)</w:t>
      </w:r>
      <w:r w:rsidRPr="00B50488">
        <w:t xml:space="preserve">, který vzniká u příležitosti 100. výročí, které uplyne od úmrtí prvního českého letce Jana Kašpara. </w:t>
      </w:r>
      <w:r w:rsidR="00072FCA" w:rsidRPr="00B50488">
        <w:t>Výroba pořadu je plánována v období 10/</w:t>
      </w:r>
      <w:r w:rsidR="004B275F" w:rsidRPr="00B50488">
        <w:t>2025–12</w:t>
      </w:r>
      <w:r w:rsidR="00072FCA" w:rsidRPr="00B50488">
        <w:t>/2026.</w:t>
      </w:r>
      <w:r w:rsidR="007576F9" w:rsidRPr="00B50488">
        <w:t xml:space="preserve"> </w:t>
      </w:r>
      <w:r w:rsidR="00072FCA" w:rsidRPr="00B50488">
        <w:t>Město bude v rámci PR a promotion k </w:t>
      </w:r>
      <w:r w:rsidR="004B275F" w:rsidRPr="00B50488">
        <w:t>pořadu v</w:t>
      </w:r>
      <w:r w:rsidR="00072FCA" w:rsidRPr="00B50488">
        <w:t> úvodních titulcích k pořadu prezentováno jako subjekt spolupracující při výrobě pořadu a následně získá i práva k nekomerčnímu užití pořadu.</w:t>
      </w:r>
      <w:r w:rsidR="00072FCA" w:rsidRPr="00B50488" w:rsidDel="00072FCA">
        <w:t xml:space="preserve"> </w:t>
      </w:r>
      <w:r w:rsidR="007576F9" w:rsidRPr="00B50488">
        <w:t xml:space="preserve"> </w:t>
      </w:r>
    </w:p>
    <w:p w14:paraId="4204720E" w14:textId="2408A7F3" w:rsidR="007576F9" w:rsidRPr="00B50488" w:rsidRDefault="007576F9" w:rsidP="00AE70E9">
      <w:pPr>
        <w:pStyle w:val="Odstavec1"/>
        <w:tabs>
          <w:tab w:val="clear" w:pos="1843"/>
          <w:tab w:val="num" w:pos="709"/>
        </w:tabs>
        <w:ind w:left="567" w:hanging="567"/>
      </w:pPr>
      <w:r w:rsidRPr="00B50488">
        <w:t xml:space="preserve"> ČT předpokládá </w:t>
      </w:r>
      <w:r w:rsidR="00E53FE9" w:rsidRPr="00B50488">
        <w:t xml:space="preserve">premiérové uvedení pořadu ve </w:t>
      </w:r>
      <w:r w:rsidRPr="00B50488">
        <w:t xml:space="preserve">vysílání </w:t>
      </w:r>
      <w:r w:rsidR="00E53FE9" w:rsidRPr="00B50488">
        <w:t xml:space="preserve">České </w:t>
      </w:r>
      <w:r w:rsidR="004B275F" w:rsidRPr="00B50488">
        <w:t>televize v</w:t>
      </w:r>
      <w:r w:rsidR="00E53FE9" w:rsidRPr="00B50488">
        <w:t> období</w:t>
      </w:r>
      <w:r w:rsidR="00491D62" w:rsidRPr="00B50488">
        <w:t xml:space="preserve"> jarního vysílacího schématu</w:t>
      </w:r>
      <w:r w:rsidR="006167A9" w:rsidRPr="00B50488">
        <w:t xml:space="preserve"> 2027.</w:t>
      </w:r>
      <w:r w:rsidRPr="00B50488">
        <w:t xml:space="preserve"> ČT předpokládá v závislosti na programových možn</w:t>
      </w:r>
      <w:r w:rsidR="00454003" w:rsidRPr="00B50488">
        <w:t>ostech rovněž reprí</w:t>
      </w:r>
      <w:r w:rsidRPr="00B50488">
        <w:t xml:space="preserve">zování pořadu. </w:t>
      </w:r>
    </w:p>
    <w:p w14:paraId="52A2083C" w14:textId="1ACCB442" w:rsidR="007576F9" w:rsidRPr="00B50488" w:rsidRDefault="007576F9" w:rsidP="00AE70E9">
      <w:pPr>
        <w:pStyle w:val="Odstavec1"/>
        <w:tabs>
          <w:tab w:val="clear" w:pos="1843"/>
          <w:tab w:val="num" w:pos="709"/>
        </w:tabs>
        <w:spacing w:after="0"/>
        <w:ind w:left="567" w:hanging="567"/>
      </w:pPr>
      <w:r w:rsidRPr="00B50488">
        <w:t xml:space="preserve">Autor scénáře: </w:t>
      </w:r>
      <w:r w:rsidR="006167A9" w:rsidRPr="00B50488">
        <w:t>Michael Kaboš</w:t>
      </w:r>
    </w:p>
    <w:p w14:paraId="2D22CD6D" w14:textId="321FBF75" w:rsidR="007576F9" w:rsidRPr="00B50488" w:rsidRDefault="00AE70E9" w:rsidP="00AE70E9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567" w:hanging="567"/>
      </w:pPr>
      <w:r>
        <w:tab/>
      </w:r>
      <w:r w:rsidR="007576F9" w:rsidRPr="00B50488">
        <w:t xml:space="preserve">Režisér pořadu: </w:t>
      </w:r>
      <w:r w:rsidR="006167A9" w:rsidRPr="00B50488">
        <w:t>Michael Kaboš</w:t>
      </w:r>
    </w:p>
    <w:p w14:paraId="2B2F8A18" w14:textId="0700BF34" w:rsidR="007576F9" w:rsidRDefault="00AE70E9" w:rsidP="00AE70E9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567" w:hanging="567"/>
      </w:pPr>
      <w:r>
        <w:tab/>
      </w:r>
      <w:r w:rsidR="007576F9" w:rsidRPr="00B50488">
        <w:t xml:space="preserve">Stopáž </w:t>
      </w:r>
      <w:r w:rsidR="006167A9" w:rsidRPr="00B50488">
        <w:t>pořadu</w:t>
      </w:r>
      <w:r w:rsidR="007576F9" w:rsidRPr="00B50488">
        <w:t xml:space="preserve">: </w:t>
      </w:r>
      <w:r w:rsidR="006167A9" w:rsidRPr="00B50488">
        <w:t>52</w:t>
      </w:r>
      <w:r w:rsidR="001354EC" w:rsidRPr="00B50488">
        <w:t xml:space="preserve"> </w:t>
      </w:r>
      <w:r w:rsidR="007576F9" w:rsidRPr="00B50488">
        <w:t xml:space="preserve">minut +/- </w:t>
      </w:r>
      <w:r w:rsidR="006167A9" w:rsidRPr="00B50488">
        <w:t>30</w:t>
      </w:r>
      <w:r w:rsidR="007576F9" w:rsidRPr="00B50488">
        <w:t xml:space="preserve"> </w:t>
      </w:r>
      <w:r w:rsidR="006167A9" w:rsidRPr="00B50488">
        <w:t>vteřin</w:t>
      </w:r>
    </w:p>
    <w:p w14:paraId="7354AA87" w14:textId="77777777" w:rsidR="00B50488" w:rsidRDefault="00B50488" w:rsidP="00B50488">
      <w:pPr>
        <w:pStyle w:val="Odstavec1"/>
        <w:numPr>
          <w:ilvl w:val="0"/>
          <w:numId w:val="0"/>
        </w:numPr>
        <w:spacing w:after="0"/>
        <w:ind w:left="1134" w:firstLine="709"/>
      </w:pPr>
    </w:p>
    <w:p w14:paraId="304DE18D" w14:textId="77777777" w:rsidR="00B50488" w:rsidRDefault="00B50488" w:rsidP="00B50488">
      <w:pPr>
        <w:pStyle w:val="Odstavec1"/>
        <w:numPr>
          <w:ilvl w:val="0"/>
          <w:numId w:val="0"/>
        </w:numPr>
        <w:spacing w:after="0"/>
        <w:ind w:left="1134" w:firstLine="709"/>
      </w:pPr>
    </w:p>
    <w:p w14:paraId="093B8BF0" w14:textId="77777777" w:rsidR="00AE70E9" w:rsidRPr="00B50488" w:rsidRDefault="00AE70E9" w:rsidP="00B50488">
      <w:pPr>
        <w:pStyle w:val="Odstavec1"/>
        <w:numPr>
          <w:ilvl w:val="0"/>
          <w:numId w:val="0"/>
        </w:numPr>
        <w:spacing w:after="0"/>
        <w:ind w:left="1134" w:firstLine="709"/>
      </w:pPr>
    </w:p>
    <w:p w14:paraId="53C4F718" w14:textId="77777777" w:rsidR="007576F9" w:rsidRPr="00B50488" w:rsidRDefault="007576F9" w:rsidP="00C6778A">
      <w:pPr>
        <w:pStyle w:val="Nadpis1"/>
      </w:pPr>
      <w:bookmarkStart w:id="0" w:name="_Ref461535216"/>
      <w:r w:rsidRPr="00B50488">
        <w:lastRenderedPageBreak/>
        <w:t>Práva a povinnosti ČT</w:t>
      </w:r>
      <w:bookmarkEnd w:id="0"/>
      <w:r w:rsidRPr="00B50488">
        <w:t xml:space="preserve"> </w:t>
      </w:r>
    </w:p>
    <w:p w14:paraId="464823AB" w14:textId="115BF625" w:rsidR="007576F9" w:rsidRPr="00B50488" w:rsidRDefault="007576F9" w:rsidP="00AE70E9">
      <w:pPr>
        <w:pStyle w:val="Odstavec1"/>
        <w:tabs>
          <w:tab w:val="clear" w:pos="1843"/>
          <w:tab w:val="num" w:pos="709"/>
        </w:tabs>
        <w:ind w:left="709"/>
      </w:pPr>
      <w:r w:rsidRPr="00B50488">
        <w:t xml:space="preserve">ČT zajistí programově dramaturgickou práci </w:t>
      </w:r>
      <w:r w:rsidR="006167A9" w:rsidRPr="00B50488">
        <w:t>Televizního studia Ostrava pod vedením Lenky Polákové, kreativní producentky.</w:t>
      </w:r>
    </w:p>
    <w:p w14:paraId="3A854B96" w14:textId="2B992A1B" w:rsidR="007576F9" w:rsidRPr="00B50488" w:rsidRDefault="007576F9" w:rsidP="00AE70E9">
      <w:pPr>
        <w:pStyle w:val="Odstavec1"/>
        <w:tabs>
          <w:tab w:val="clear" w:pos="1843"/>
          <w:tab w:val="num" w:pos="709"/>
        </w:tabs>
        <w:ind w:left="709"/>
      </w:pPr>
      <w:r w:rsidRPr="00B50488">
        <w:t>ČT uhradí odměnu autorovi scénáře, režisérovi a hlavnímu kameramanovi pořadu a uzavře s nimi smlouvy o vytvoření díla a poskytnutí licence k jeho užití v rozsahu uvedeném v této smlouvě.</w:t>
      </w:r>
    </w:p>
    <w:p w14:paraId="26B17CA1" w14:textId="77777777" w:rsidR="007576F9" w:rsidRPr="00B50488" w:rsidRDefault="007576F9" w:rsidP="00AE70E9">
      <w:pPr>
        <w:pStyle w:val="Odstavec1"/>
        <w:tabs>
          <w:tab w:val="clear" w:pos="1843"/>
          <w:tab w:val="num" w:pos="709"/>
        </w:tabs>
        <w:ind w:left="709"/>
      </w:pPr>
      <w:r w:rsidRPr="00B50488">
        <w:t>ČT zajistí a uhradí přípravu, natáčení a dokončení pořadu.</w:t>
      </w:r>
    </w:p>
    <w:p w14:paraId="0206FCBE" w14:textId="6A4E93DA" w:rsidR="007576F9" w:rsidRPr="00B50488" w:rsidRDefault="007576F9" w:rsidP="00AE70E9">
      <w:pPr>
        <w:pStyle w:val="Odstavec1"/>
        <w:tabs>
          <w:tab w:val="clear" w:pos="1843"/>
          <w:tab w:val="num" w:pos="709"/>
        </w:tabs>
        <w:ind w:left="709"/>
      </w:pPr>
      <w:r w:rsidRPr="00B50488">
        <w:t xml:space="preserve">ČT předá </w:t>
      </w:r>
      <w:r w:rsidR="001846EF" w:rsidRPr="00B50488">
        <w:t>Městu</w:t>
      </w:r>
      <w:r w:rsidR="00D14E58">
        <w:t xml:space="preserve"> nejpozději do 14 dnů</w:t>
      </w:r>
      <w:r w:rsidRPr="00B50488">
        <w:t xml:space="preserve"> </w:t>
      </w:r>
      <w:r w:rsidR="007C25ED" w:rsidRPr="00B50488">
        <w:t>po</w:t>
      </w:r>
      <w:r w:rsidR="00D14E58">
        <w:t xml:space="preserve"> </w:t>
      </w:r>
      <w:r w:rsidR="00184ED2">
        <w:t>prvním</w:t>
      </w:r>
      <w:r w:rsidR="007C25ED" w:rsidRPr="00B50488">
        <w:t xml:space="preserve"> odvysílání pořadu </w:t>
      </w:r>
      <w:r w:rsidRPr="00B50488">
        <w:t xml:space="preserve">přepis hotového pořadu </w:t>
      </w:r>
      <w:r w:rsidR="004E2B67" w:rsidRPr="00B50488">
        <w:t xml:space="preserve">a </w:t>
      </w:r>
      <w:r w:rsidR="00D14E58">
        <w:t xml:space="preserve">nejpozději do 14 dnů </w:t>
      </w:r>
      <w:r w:rsidR="00184ED2">
        <w:t>po</w:t>
      </w:r>
      <w:r w:rsidR="00D14E58">
        <w:t xml:space="preserve"> dokončení pořadu </w:t>
      </w:r>
      <w:r w:rsidR="004E2B67" w:rsidRPr="00B50488">
        <w:t>videospot o stopáži do 2 minut</w:t>
      </w:r>
      <w:r w:rsidR="00D14E58">
        <w:t>, obojí</w:t>
      </w:r>
      <w:r w:rsidR="004E2B67" w:rsidRPr="00B50488">
        <w:t xml:space="preserve"> </w:t>
      </w:r>
      <w:r w:rsidR="00ED5309" w:rsidRPr="00B50488">
        <w:t>prostřednictvím zabezpečeného datového úložiště</w:t>
      </w:r>
      <w:r w:rsidRPr="00B50488">
        <w:t xml:space="preserve"> výhradně pro interní potřebu a nekomerční užití </w:t>
      </w:r>
      <w:r w:rsidR="00743799" w:rsidRPr="00B50488">
        <w:t>Městu</w:t>
      </w:r>
      <w:r w:rsidR="00ED5309" w:rsidRPr="00B50488">
        <w:t xml:space="preserve"> dle odst. 4.</w:t>
      </w:r>
      <w:r w:rsidR="007747EB">
        <w:t>2</w:t>
      </w:r>
      <w:r w:rsidRPr="00B50488">
        <w:t>.</w:t>
      </w:r>
    </w:p>
    <w:p w14:paraId="611AA6BD" w14:textId="622A1699" w:rsidR="00641094" w:rsidRPr="00827831" w:rsidRDefault="007514FF" w:rsidP="00C6778A">
      <w:pPr>
        <w:pStyle w:val="Nadpis1"/>
      </w:pPr>
      <w:r w:rsidRPr="007514FF">
        <w:t xml:space="preserve">Práva a </w:t>
      </w:r>
      <w:r w:rsidRPr="00827831">
        <w:t>povinnosti</w:t>
      </w:r>
      <w:r w:rsidR="008D3C27" w:rsidRPr="00827831">
        <w:t xml:space="preserve"> Města</w:t>
      </w:r>
    </w:p>
    <w:p w14:paraId="42134349" w14:textId="4D4BACAB" w:rsidR="001A69A6" w:rsidRDefault="001A69A6" w:rsidP="001A69A6">
      <w:pPr>
        <w:pStyle w:val="Odstavec1"/>
        <w:tabs>
          <w:tab w:val="clear" w:pos="1843"/>
          <w:tab w:val="num" w:pos="709"/>
        </w:tabs>
        <w:ind w:left="709"/>
      </w:pPr>
      <w:bookmarkStart w:id="1" w:name="_Ref461530643"/>
      <w:r w:rsidRPr="00827831">
        <w:t xml:space="preserve">Město </w:t>
      </w:r>
      <w:r w:rsidRPr="00AB249C">
        <w:t xml:space="preserve">uhradí na bankovní účet ČT finanční prostředky na výrobu pořadu ve výši </w:t>
      </w:r>
      <w:r w:rsidRPr="009C47F3">
        <w:rPr>
          <w:b/>
          <w:bCs/>
        </w:rPr>
        <w:t>200.000,- Kč</w:t>
      </w:r>
      <w:r w:rsidRPr="00AB249C">
        <w:t xml:space="preserve"> bez DPH, která bude připočtena ve výši stanovené obecně závaznými právními předpisy.</w:t>
      </w:r>
    </w:p>
    <w:p w14:paraId="7809239A" w14:textId="77777777" w:rsidR="001A69A6" w:rsidRPr="00AB249C" w:rsidRDefault="001A69A6" w:rsidP="001A69A6">
      <w:pPr>
        <w:pStyle w:val="Odstavec1"/>
        <w:tabs>
          <w:tab w:val="clear" w:pos="1843"/>
          <w:tab w:val="num" w:pos="709"/>
        </w:tabs>
        <w:ind w:left="709"/>
      </w:pPr>
      <w:r>
        <w:t xml:space="preserve"> </w:t>
      </w:r>
      <w:r w:rsidRPr="00AB249C">
        <w:t>Výše uvedená částka bude poskytnuta v následujících splátkách:</w:t>
      </w:r>
    </w:p>
    <w:p w14:paraId="11A7D438" w14:textId="77777777" w:rsidR="001A69A6" w:rsidRPr="00AB249C" w:rsidRDefault="001A69A6" w:rsidP="001A69A6">
      <w:pPr>
        <w:pStyle w:val="Odstavec1"/>
        <w:numPr>
          <w:ilvl w:val="0"/>
          <w:numId w:val="0"/>
        </w:numPr>
        <w:ind w:left="709"/>
      </w:pPr>
      <w:r w:rsidRPr="00AB249C">
        <w:t>1. splátka ve výši 100.000,- Kč bez DPH po podpisu této smlouvy v roce 2025,</w:t>
      </w:r>
    </w:p>
    <w:p w14:paraId="6E8512D3" w14:textId="77777777" w:rsidR="001A69A6" w:rsidRPr="00AB249C" w:rsidRDefault="001A69A6" w:rsidP="001A69A6">
      <w:pPr>
        <w:pStyle w:val="Odstavec1"/>
        <w:numPr>
          <w:ilvl w:val="0"/>
          <w:numId w:val="0"/>
        </w:numPr>
      </w:pPr>
      <w:r>
        <w:t xml:space="preserve">            </w:t>
      </w:r>
      <w:r w:rsidRPr="00AB249C">
        <w:t>2. splátka ve výši 100.000,- Kč bez DPH v roce 2026.</w:t>
      </w:r>
    </w:p>
    <w:p w14:paraId="0230287C" w14:textId="77777777" w:rsidR="001A69A6" w:rsidRDefault="001A69A6" w:rsidP="001A69A6">
      <w:pPr>
        <w:pStyle w:val="Odstavec1"/>
        <w:numPr>
          <w:ilvl w:val="0"/>
          <w:numId w:val="0"/>
        </w:numPr>
        <w:ind w:left="709"/>
      </w:pPr>
      <w:r>
        <w:t>P</w:t>
      </w:r>
      <w:r w:rsidRPr="00D05512">
        <w:t>rvní splátka je splatná bezhotovostním převodem na základě faktury ČT s náležitostmi daňového dokladu se splatností 15 dnů od jejího doručení Městu, vystavené ke dni podpisu této smlouvy. Dnem uskutečnění zdanitelného plnění ve vztahu k faktuře je den jejího vystavení.</w:t>
      </w:r>
    </w:p>
    <w:p w14:paraId="529676C0" w14:textId="31929CAB" w:rsidR="00FD0A8E" w:rsidRPr="00FD0A8E" w:rsidRDefault="001A69A6" w:rsidP="001A69A6">
      <w:pPr>
        <w:pStyle w:val="Odstavec1"/>
        <w:numPr>
          <w:ilvl w:val="0"/>
          <w:numId w:val="0"/>
        </w:numPr>
        <w:ind w:left="709"/>
      </w:pPr>
      <w:r w:rsidRPr="00D05512">
        <w:t>Fakturu na druhou splátku v roce 2026 je oprávněna ČT vystavit nejdříve 31. 1. 2026</w:t>
      </w:r>
      <w:bookmarkEnd w:id="1"/>
      <w:r>
        <w:t>.</w:t>
      </w:r>
    </w:p>
    <w:p w14:paraId="38836E6C" w14:textId="74CFAC83" w:rsidR="007514FF" w:rsidRPr="00454003" w:rsidRDefault="007514FF" w:rsidP="00AE70E9">
      <w:pPr>
        <w:pStyle w:val="Odstavec1"/>
        <w:tabs>
          <w:tab w:val="clear" w:pos="1843"/>
          <w:tab w:val="num" w:pos="709"/>
        </w:tabs>
        <w:ind w:left="709"/>
      </w:pPr>
      <w:bookmarkStart w:id="2" w:name="_Ref461530661"/>
      <w:r w:rsidRPr="005F6B29">
        <w:t xml:space="preserve">Pro případ nedodržení termínu splatnosti </w:t>
      </w:r>
      <w:r w:rsidR="00A60AF5">
        <w:t>je stanoven ú</w:t>
      </w:r>
      <w:r w:rsidRPr="005F6B29">
        <w:t>rok z prodlení v</w:t>
      </w:r>
      <w:r w:rsidR="00A60AF5">
        <w:t> zákonné výši</w:t>
      </w:r>
      <w:r w:rsidRPr="005F6B29">
        <w:t xml:space="preserve"> za každý den prodlení, a to ode dne následujícího po dni splatnosti až do úplného zaplacení.</w:t>
      </w:r>
      <w:bookmarkEnd w:id="2"/>
    </w:p>
    <w:p w14:paraId="75BCFDAB" w14:textId="77777777" w:rsidR="007514FF" w:rsidRDefault="007514FF" w:rsidP="00C6778A">
      <w:pPr>
        <w:pStyle w:val="Nadpis1"/>
      </w:pPr>
      <w:r>
        <w:t>Užití pořadu, licence</w:t>
      </w:r>
    </w:p>
    <w:p w14:paraId="6E5C8C65" w14:textId="5819C062" w:rsidR="007514FF" w:rsidRPr="00FD0A8E" w:rsidRDefault="007514FF" w:rsidP="00AE70E9">
      <w:pPr>
        <w:pStyle w:val="Odstavec1"/>
        <w:tabs>
          <w:tab w:val="clear" w:pos="1843"/>
          <w:tab w:val="num" w:pos="709"/>
        </w:tabs>
        <w:ind w:left="709"/>
      </w:pPr>
      <w:bookmarkStart w:id="3" w:name="_Ref461534510"/>
      <w:r>
        <w:t xml:space="preserve">ČT </w:t>
      </w:r>
      <w:r w:rsidR="00EB4FF9">
        <w:t>vykonává práva</w:t>
      </w:r>
      <w:r>
        <w:t xml:space="preserve"> </w:t>
      </w:r>
      <w:r w:rsidRPr="00FD0A8E">
        <w:t>výrobce zvukově obrazového záznamu pořadu a je oprávněna užít pořad v rozsahu oprávnění nabytých od autorů, výkonných umělců a ostatních nositelů práv, která smluv</w:t>
      </w:r>
      <w:r w:rsidR="00D679CF" w:rsidRPr="00FD0A8E">
        <w:t>ně</w:t>
      </w:r>
      <w:r w:rsidRPr="00FD0A8E">
        <w:t xml:space="preserve"> získává bez množstevního omezení pro všechny země světa na dobu trvání majetkových práv dle zákona č. 121/2000 Sb., autorský zákon, ve znění pozdějších předpisů (dále také „AZ“ nebo „autorský zákon“), s výjimkou práv povinně kolektivně spravovaných, v následujícím rozsahu:</w:t>
      </w:r>
      <w:bookmarkEnd w:id="3"/>
      <w:r w:rsidRPr="00FD0A8E">
        <w:t xml:space="preserve"> </w:t>
      </w:r>
    </w:p>
    <w:p w14:paraId="6F82ED0F" w14:textId="19FC569A" w:rsidR="002C2815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výhradní licence k rozmnožování pořadu, rozšiřování, pronájm</w:t>
      </w:r>
      <w:r w:rsidR="00D14E58">
        <w:t>u</w:t>
      </w:r>
      <w:r w:rsidRPr="00FD0A8E">
        <w:t xml:space="preserve"> a půjčování originálu nebo rozmnoženin pořadu nebo jeho části,</w:t>
      </w:r>
      <w:r w:rsidR="00D67854" w:rsidRPr="00FD0A8E">
        <w:t xml:space="preserve"> přičemž však v rozsahu nekomerčního užití pořadu způsobem dle tohoto písmene je licence ČT nevýhradní,</w:t>
      </w:r>
    </w:p>
    <w:p w14:paraId="0CCD47B9" w14:textId="5AC2D1E7" w:rsidR="002C2815" w:rsidRPr="00FD0A8E" w:rsidRDefault="007514FF" w:rsidP="00A5216F">
      <w:pPr>
        <w:pStyle w:val="Odrka1"/>
        <w:numPr>
          <w:ilvl w:val="0"/>
          <w:numId w:val="20"/>
        </w:numPr>
        <w:spacing w:after="0"/>
        <w:ind w:left="1418" w:hanging="567"/>
      </w:pPr>
      <w:bookmarkStart w:id="4" w:name="_Ref461535062"/>
      <w:r w:rsidRPr="00FD0A8E">
        <w:lastRenderedPageBreak/>
        <w:t>výhradní licence k užití pořadu nebo</w:t>
      </w:r>
      <w:r w:rsidR="001148B4" w:rsidRPr="00FD0A8E">
        <w:tab/>
      </w:r>
      <w:r w:rsidRPr="00FD0A8E">
        <w:t xml:space="preserve"> jeho části sdělováním veřejnosti, a to zejména:</w:t>
      </w:r>
      <w:bookmarkEnd w:id="4"/>
    </w:p>
    <w:p w14:paraId="3A452DA5" w14:textId="5BD82A51" w:rsidR="002C2815" w:rsidRPr="00FD0A8E" w:rsidRDefault="007514FF" w:rsidP="00A5216F">
      <w:pPr>
        <w:pStyle w:val="Odrka1"/>
        <w:numPr>
          <w:ilvl w:val="0"/>
          <w:numId w:val="22"/>
        </w:numPr>
        <w:tabs>
          <w:tab w:val="clear" w:pos="1418"/>
        </w:tabs>
        <w:spacing w:after="0"/>
        <w:ind w:left="1985" w:hanging="567"/>
      </w:pPr>
      <w:r w:rsidRPr="00FD0A8E">
        <w:t>vysíláním televizí (§ 21 AZ),</w:t>
      </w:r>
    </w:p>
    <w:p w14:paraId="0EDC4C02" w14:textId="4A4E8A4C" w:rsidR="000C170E" w:rsidRPr="00FD0A8E" w:rsidRDefault="000C170E" w:rsidP="00A5216F">
      <w:pPr>
        <w:pStyle w:val="Odrka1"/>
        <w:numPr>
          <w:ilvl w:val="0"/>
          <w:numId w:val="22"/>
        </w:numPr>
        <w:tabs>
          <w:tab w:val="clear" w:pos="1418"/>
        </w:tabs>
        <w:spacing w:after="0"/>
        <w:ind w:left="1985" w:hanging="567"/>
      </w:pPr>
      <w:r w:rsidRPr="00FD0A8E">
        <w:t>prostřednictvím doplňkové online služby vysílatele (§ 21a AZ)</w:t>
      </w:r>
    </w:p>
    <w:p w14:paraId="0AF4D794" w14:textId="77777777" w:rsidR="002C2815" w:rsidRPr="00FD0A8E" w:rsidRDefault="007514FF" w:rsidP="00A5216F">
      <w:pPr>
        <w:pStyle w:val="Odrka1"/>
        <w:numPr>
          <w:ilvl w:val="0"/>
          <w:numId w:val="22"/>
        </w:numPr>
        <w:tabs>
          <w:tab w:val="clear" w:pos="1418"/>
        </w:tabs>
        <w:spacing w:after="0"/>
        <w:ind w:left="1985" w:hanging="567"/>
      </w:pPr>
      <w:r w:rsidRPr="00FD0A8E">
        <w:t>přenosem televizního vysílání (§ 22 AZ),</w:t>
      </w:r>
    </w:p>
    <w:p w14:paraId="6DFF0AED" w14:textId="77777777" w:rsidR="002C2815" w:rsidRPr="00FD0A8E" w:rsidRDefault="007514FF" w:rsidP="00A5216F">
      <w:pPr>
        <w:pStyle w:val="Odrka1"/>
        <w:numPr>
          <w:ilvl w:val="0"/>
          <w:numId w:val="22"/>
        </w:numPr>
        <w:tabs>
          <w:tab w:val="clear" w:pos="1418"/>
        </w:tabs>
        <w:spacing w:after="0"/>
        <w:ind w:left="1985" w:hanging="567"/>
      </w:pPr>
      <w:r w:rsidRPr="00FD0A8E">
        <w:t>provozováním televizního vysílání (§ 23 AZ),</w:t>
      </w:r>
    </w:p>
    <w:p w14:paraId="6C530ED8" w14:textId="77777777" w:rsidR="00136798" w:rsidRPr="00FD0A8E" w:rsidRDefault="007514FF" w:rsidP="00A5216F">
      <w:pPr>
        <w:pStyle w:val="Odrka1"/>
        <w:numPr>
          <w:ilvl w:val="0"/>
          <w:numId w:val="22"/>
        </w:numPr>
        <w:tabs>
          <w:tab w:val="clear" w:pos="1418"/>
        </w:tabs>
        <w:spacing w:after="0"/>
        <w:ind w:left="1985" w:hanging="567"/>
      </w:pPr>
      <w:r w:rsidRPr="00FD0A8E">
        <w:t>provozováním ze záznamu a jeho přenosem (§ 20 AZ),</w:t>
      </w:r>
    </w:p>
    <w:p w14:paraId="496D7246" w14:textId="6A805527" w:rsidR="002C2815" w:rsidRPr="00FD0A8E" w:rsidRDefault="007514FF" w:rsidP="00A5216F">
      <w:pPr>
        <w:pStyle w:val="Odrka1"/>
        <w:numPr>
          <w:ilvl w:val="0"/>
          <w:numId w:val="22"/>
        </w:numPr>
        <w:tabs>
          <w:tab w:val="clear" w:pos="1418"/>
        </w:tabs>
        <w:ind w:left="1985" w:hanging="567"/>
      </w:pPr>
      <w:r w:rsidRPr="00FD0A8E">
        <w:t xml:space="preserve">sdělováním počítačovou nebo obdobnou sítí (§ 18 </w:t>
      </w:r>
      <w:r w:rsidR="00355686" w:rsidRPr="00FD0A8E">
        <w:t xml:space="preserve">odst. 2 </w:t>
      </w:r>
      <w:r w:rsidRPr="00FD0A8E">
        <w:t>AZ),</w:t>
      </w:r>
      <w:r w:rsidR="00D67854" w:rsidRPr="00FD0A8E">
        <w:t xml:space="preserve"> přičemž však v rozsahu nekomerčního užití pořadu způsobem dle této odrážky je licence ČT nevýhradní,</w:t>
      </w:r>
    </w:p>
    <w:p w14:paraId="06C5C060" w14:textId="77777777" w:rsidR="002C2815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výhradní licence k užití zvukové složky pořadu nebo jeho části k rozmnožování, rozšiřování, půjčování originálu nebo rozmnoženiny a ke sdělování veřejnosti,</w:t>
      </w:r>
    </w:p>
    <w:p w14:paraId="6B71C74A" w14:textId="74B548DB" w:rsidR="002C2815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 xml:space="preserve">oprávnění k přerušování pořadu za účelem vkládání reklamy či jiných vstupů, a/nebo k jeho sdělování v děleném nebo jinak upraveném obrazu obsahujícím v oddělené části reklamu, sponzoring, selfpromotion nebo jiné textové a obrazové informace; za dělený obraz se považuje rovněž překrytí části obrazu uvedenými informacemi; součástí tohoto oprávnění je rovněž souhlas s případným umístěním obchodního sdělení do pořadu </w:t>
      </w:r>
      <w:r w:rsidR="00262674" w:rsidRPr="00FD0A8E">
        <w:t>dle</w:t>
      </w:r>
      <w:r w:rsidRPr="00FD0A8E">
        <w:t xml:space="preserve"> </w:t>
      </w:r>
      <w:r w:rsidR="00D679CF" w:rsidRPr="00FD0A8E">
        <w:t xml:space="preserve">zákona č. 231/2001 Sb., o provozování rozhlasového a televizního vysílání, ve znění pozdějších předpisů, </w:t>
      </w:r>
      <w:r w:rsidRPr="00FD0A8E">
        <w:t>a to i dodatečným,</w:t>
      </w:r>
    </w:p>
    <w:p w14:paraId="06F7465E" w14:textId="77777777" w:rsidR="00136798" w:rsidRPr="00FD0A8E" w:rsidRDefault="00136798" w:rsidP="00A5216F">
      <w:pPr>
        <w:pStyle w:val="Odrka1"/>
        <w:numPr>
          <w:ilvl w:val="0"/>
          <w:numId w:val="20"/>
        </w:numPr>
        <w:ind w:left="1418" w:hanging="567"/>
      </w:pPr>
      <w:r w:rsidRPr="00FD0A8E">
        <w:t>výhradní licence k užití pro účely merchandisingu, tj. užití veškerých událostí, jmen a názvů, postav, vyobrazení, dialogů a ostatních prvků z pořadu či s pořadem souvisejících pro výrobu, včetně hromadné průmyslové výroby, předmětů určených ke komerčnímu využití a k prodeji nebo reklamnímu a propagačnímu užití,</w:t>
      </w:r>
    </w:p>
    <w:p w14:paraId="57532797" w14:textId="77777777" w:rsidR="00136798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výhradní licence k užití textové a obrazové podoby díla nebo jeho částí (dialogů, námětu, scénáře) a fotografií z pořadu k vydání v knižní formě tiskem anebo k vydání díla vzniklého přetvořením nebo zpracováním námětu či scénáře, a to ve všech jazycích,</w:t>
      </w:r>
    </w:p>
    <w:p w14:paraId="2C22A279" w14:textId="1377E85D" w:rsidR="00136798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oprávnění k zařazení pořadu nebo jeho částí beze změny, po zpracování či jiné změně, samostatně nebo ve spojení s jiným autorskými díly do nového audiovizuálního díla nebo do díla souborného a užít pořad při užití těchto nově vytvořených děl ve výše uvedeném rozsahu,</w:t>
      </w:r>
    </w:p>
    <w:p w14:paraId="47BFD4E6" w14:textId="77777777" w:rsidR="00136798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oprávnění k propagování pořadu a ČT všemi obvyklými způsoby (anotace v tisku, upoutávky na pořad v ČT a jiných televizích nebo v rozhlasu, fotografie, ukázky a screenshoty pořízené z pořadu na internetu, zejména na webových stránkách ČT, apod.),</w:t>
      </w:r>
    </w:p>
    <w:p w14:paraId="25574656" w14:textId="77777777" w:rsidR="00136798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oprávnění opatřit pořad logem nebo jiným označením provozovatele televizního vysílání, včetně textových, obrazových či jiných informací, a to libovolně často,</w:t>
      </w:r>
    </w:p>
    <w:p w14:paraId="20320F5C" w14:textId="77777777" w:rsidR="00136798" w:rsidRPr="00FD0A8E" w:rsidRDefault="007514FF" w:rsidP="00A5216F">
      <w:pPr>
        <w:pStyle w:val="Odrka1"/>
        <w:numPr>
          <w:ilvl w:val="0"/>
          <w:numId w:val="20"/>
        </w:numPr>
        <w:spacing w:after="0"/>
        <w:ind w:left="1418" w:hanging="567"/>
      </w:pPr>
      <w:r w:rsidRPr="00FD0A8E">
        <w:t>oprávnění poskytnout nebo postoupit výše uvedené licence a oprávnění třetí osobě včetně oprávnění k dalšímu poskytnutí podlicence nebo k dalšímu postoupení licence.</w:t>
      </w:r>
    </w:p>
    <w:p w14:paraId="3B840627" w14:textId="584F9DF2" w:rsidR="007514FF" w:rsidRPr="00FD0A8E" w:rsidRDefault="007514FF" w:rsidP="005515C6">
      <w:pPr>
        <w:pStyle w:val="Odrka1"/>
        <w:numPr>
          <w:ilvl w:val="0"/>
          <w:numId w:val="0"/>
        </w:numPr>
        <w:tabs>
          <w:tab w:val="clear" w:pos="1418"/>
        </w:tabs>
        <w:ind w:left="709"/>
        <w:rPr>
          <w:i/>
          <w:color w:val="FF0000"/>
        </w:rPr>
      </w:pPr>
    </w:p>
    <w:p w14:paraId="0DECBC83" w14:textId="77777777" w:rsidR="00FD0A8E" w:rsidRPr="009B3A49" w:rsidRDefault="00FD0A8E" w:rsidP="007747EB">
      <w:pPr>
        <w:pStyle w:val="Odrka1"/>
        <w:numPr>
          <w:ilvl w:val="0"/>
          <w:numId w:val="0"/>
        </w:numPr>
        <w:tabs>
          <w:tab w:val="clear" w:pos="1418"/>
        </w:tabs>
        <w:ind w:left="709"/>
        <w:rPr>
          <w:i/>
          <w:color w:val="FF0000"/>
        </w:rPr>
      </w:pPr>
      <w:bookmarkStart w:id="5" w:name="_Ref461534963"/>
      <w:r w:rsidRPr="009B3A49">
        <w:lastRenderedPageBreak/>
        <w:t>Smluvní strany shodně konstatují, že vzhledem k účelu smlouvy, kterým je výroba pořadu, na kterou ČT vynaloží značné náklady, je výkon práv ČT oprávnění dle tohoto odstavce na uvedenou dobu důvodný.</w:t>
      </w:r>
    </w:p>
    <w:p w14:paraId="3C5FF3BC" w14:textId="18E23D2D" w:rsidR="00D831E8" w:rsidRDefault="003760FF" w:rsidP="007747EB">
      <w:pPr>
        <w:pStyle w:val="Odstavec1"/>
        <w:tabs>
          <w:tab w:val="clear" w:pos="1843"/>
          <w:tab w:val="num" w:pos="709"/>
        </w:tabs>
        <w:ind w:left="709"/>
      </w:pPr>
      <w:r>
        <w:t>Město</w:t>
      </w:r>
      <w:r w:rsidR="007514FF">
        <w:t xml:space="preserve"> </w:t>
      </w:r>
      <w:r w:rsidR="00EB4FF9">
        <w:t>vykonává</w:t>
      </w:r>
      <w:r w:rsidR="00EB4FF9" w:rsidRPr="00CA2AC9">
        <w:t xml:space="preserve"> </w:t>
      </w:r>
      <w:r w:rsidR="00EB4FF9">
        <w:t>práva</w:t>
      </w:r>
      <w:r w:rsidR="00EB4FF9" w:rsidRPr="00CA2AC9">
        <w:t xml:space="preserve"> výrobce zvukově obrazového záznamu pořadu a je oprávněn</w:t>
      </w:r>
      <w:r w:rsidR="008A1981">
        <w:t>o</w:t>
      </w:r>
      <w:r w:rsidR="00EB4FF9" w:rsidRPr="00CA2AC9">
        <w:t xml:space="preserve"> užít pořad</w:t>
      </w:r>
      <w:r w:rsidR="00EB4FF9">
        <w:t xml:space="preserve"> </w:t>
      </w:r>
      <w:r w:rsidR="00EB4FF9" w:rsidRPr="00CA2AC9">
        <w:t xml:space="preserve">v rozsahu oprávnění nabytých od autorů, výkonných umělců a ostatních nositelů práv dle </w:t>
      </w:r>
      <w:r w:rsidR="00EB4FF9" w:rsidRPr="005C3F58">
        <w:t>autorského zákona, s výjimkou práv povinně kolektivně spravovaných</w:t>
      </w:r>
      <w:r w:rsidR="00D67854" w:rsidRPr="005C3F58">
        <w:t>,</w:t>
      </w:r>
      <w:r w:rsidR="007514FF" w:rsidRPr="005C3F58">
        <w:t xml:space="preserve"> nekomerčn</w:t>
      </w:r>
      <w:r w:rsidR="00E85168" w:rsidRPr="005C3F58">
        <w:t>ě</w:t>
      </w:r>
      <w:r w:rsidR="007514FF" w:rsidRPr="005C3F58">
        <w:t>, tj. nikoli za účelem přímého nebo nepřímého hospodářského nebo obchodního prospěchu</w:t>
      </w:r>
      <w:r w:rsidR="00EB4FF9" w:rsidRPr="005C3F58">
        <w:t xml:space="preserve">, </w:t>
      </w:r>
      <w:r w:rsidR="00D831E8" w:rsidRPr="00E2184B">
        <w:t>a to takto</w:t>
      </w:r>
      <w:r w:rsidR="00D831E8">
        <w:t xml:space="preserve">: </w:t>
      </w:r>
    </w:p>
    <w:p w14:paraId="7FFEF5CB" w14:textId="1FD622B6" w:rsidR="00D831E8" w:rsidRDefault="00D831E8" w:rsidP="00D831E8">
      <w:pPr>
        <w:pStyle w:val="Odstavec1"/>
        <w:numPr>
          <w:ilvl w:val="0"/>
          <w:numId w:val="0"/>
        </w:numPr>
        <w:ind w:left="709"/>
      </w:pPr>
      <w:r>
        <w:t xml:space="preserve">(i) </w:t>
      </w:r>
      <w:r w:rsidRPr="000B6B79">
        <w:t xml:space="preserve">Nevýhradně provozováním ze záznamu (§ 20 AZ) pro prezentační a propagační účely </w:t>
      </w:r>
      <w:r>
        <w:t>Města (např. uvedením pořadu na přehlídkách, výstavách, kulturních, informačních či prezentačních akcích v informačních střediscích, či příspěvkových organizacích nebo akciových společnostech města) nebo pro výukové, osvětové, instruktážní či vzdělávací účely (besedy, přednášky), mj. též k využití (promítání) na akcích s leteckou tématikou, např. v rámci projektu „Aviatická pouť Pardubice“.</w:t>
      </w:r>
    </w:p>
    <w:p w14:paraId="7D9F067E" w14:textId="5941BFC9" w:rsidR="00D831E8" w:rsidRDefault="00D831E8" w:rsidP="00D831E8">
      <w:pPr>
        <w:pStyle w:val="Odstavec1"/>
        <w:numPr>
          <w:ilvl w:val="0"/>
          <w:numId w:val="0"/>
        </w:numPr>
        <w:ind w:left="709"/>
      </w:pPr>
      <w:r>
        <w:t>(ii) Město je dále oprávněno umístit hypertextový odkaz na iVysílání ČT obsahující celý pořad, na webových stránkách a na profilech na sociálních sítích (facebook, instagram, X apod.) Města, do tiskových zpráv v souvislosti s prezentací účasti Města na výrobě pořadu.</w:t>
      </w:r>
    </w:p>
    <w:p w14:paraId="38525B8C" w14:textId="7EF40049" w:rsidR="005C3F58" w:rsidRDefault="007514FF" w:rsidP="00D831E8">
      <w:pPr>
        <w:pStyle w:val="Odstavec1"/>
        <w:numPr>
          <w:ilvl w:val="0"/>
          <w:numId w:val="0"/>
        </w:numPr>
        <w:ind w:left="709"/>
      </w:pPr>
      <w:r w:rsidRPr="005C3F58">
        <w:t xml:space="preserve">V případě, že </w:t>
      </w:r>
      <w:r w:rsidR="00172E60" w:rsidRPr="005C3F58">
        <w:t>Město</w:t>
      </w:r>
      <w:r w:rsidRPr="005C3F58">
        <w:t xml:space="preserve"> užije pořad v rozporu s tímto odstavcem</w:t>
      </w:r>
      <w:r w:rsidR="00D831E8">
        <w:t xml:space="preserve"> 4.2.smlouvy</w:t>
      </w:r>
      <w:r w:rsidRPr="005C3F58">
        <w:t xml:space="preserve">, má ČT právo </w:t>
      </w:r>
      <w:r w:rsidR="004F0CA5" w:rsidRPr="005C3F58">
        <w:t xml:space="preserve">požadovat po </w:t>
      </w:r>
      <w:r w:rsidR="00172E60" w:rsidRPr="005C3F58">
        <w:t>Městě</w:t>
      </w:r>
      <w:r w:rsidR="004F0CA5" w:rsidRPr="005C3F58">
        <w:t xml:space="preserve"> uhrazení</w:t>
      </w:r>
      <w:r w:rsidRPr="005C3F58">
        <w:t xml:space="preserve"> smluvní pokuty ve výši </w:t>
      </w:r>
      <w:r w:rsidR="00D831E8">
        <w:t>1</w:t>
      </w:r>
      <w:r w:rsidR="00551D7C">
        <w:t>0</w:t>
      </w:r>
      <w:r w:rsidR="00906E84">
        <w:t>.</w:t>
      </w:r>
      <w:r w:rsidR="00906E84" w:rsidRPr="005C3F58">
        <w:t>000, -</w:t>
      </w:r>
      <w:r w:rsidRPr="005C3F58">
        <w:t xml:space="preserve"> Kč za každé takové porušení.</w:t>
      </w:r>
      <w:bookmarkEnd w:id="5"/>
    </w:p>
    <w:p w14:paraId="6947A750" w14:textId="7F05EA46" w:rsidR="000C257B" w:rsidRDefault="000C257B" w:rsidP="00906E84">
      <w:pPr>
        <w:pStyle w:val="Odstavec1"/>
        <w:tabs>
          <w:tab w:val="clear" w:pos="1843"/>
        </w:tabs>
        <w:ind w:left="426" w:hanging="426"/>
      </w:pPr>
      <w:r>
        <w:t xml:space="preserve">Pro účely </w:t>
      </w:r>
      <w:r w:rsidR="00E43BC1">
        <w:t xml:space="preserve">zařazení a </w:t>
      </w:r>
      <w:r>
        <w:t>užití hudebních děl autorů zastupovaných OSA a zvukových záznamů vydaných k obchodním účelům při užití pořadu je k</w:t>
      </w:r>
      <w:r w:rsidRPr="00380EA2">
        <w:t xml:space="preserve">aždá ze smluvních stran </w:t>
      </w:r>
      <w:r>
        <w:t xml:space="preserve">povinna mít uzavřenou příslušnou smlouvu s </w:t>
      </w:r>
      <w:r w:rsidRPr="00633E6D">
        <w:t>OSA</w:t>
      </w:r>
      <w:r w:rsidRPr="00380EA2">
        <w:t xml:space="preserve"> </w:t>
      </w:r>
      <w:r>
        <w:t xml:space="preserve">a/nebo </w:t>
      </w:r>
      <w:r w:rsidRPr="00633E6D">
        <w:t>INTERGRAM</w:t>
      </w:r>
      <w:r>
        <w:t>, na jejímž či jejichž základě je povinna</w:t>
      </w:r>
      <w:r w:rsidRPr="00380EA2">
        <w:t xml:space="preserve"> </w:t>
      </w:r>
      <w:r>
        <w:t>hradit</w:t>
      </w:r>
      <w:r w:rsidRPr="00633E6D">
        <w:t xml:space="preserve"> odměny za </w:t>
      </w:r>
      <w:r>
        <w:t xml:space="preserve">příslušná </w:t>
      </w:r>
      <w:r w:rsidR="00E43BC1">
        <w:t xml:space="preserve">zařazení a </w:t>
      </w:r>
      <w:r w:rsidRPr="00633E6D">
        <w:t>užití.</w:t>
      </w:r>
    </w:p>
    <w:p w14:paraId="7CEA900F" w14:textId="77777777" w:rsidR="007514FF" w:rsidRDefault="007514FF" w:rsidP="00906E84">
      <w:pPr>
        <w:pStyle w:val="Odstavec1"/>
        <w:tabs>
          <w:tab w:val="clear" w:pos="1843"/>
        </w:tabs>
        <w:ind w:left="426" w:hanging="426"/>
      </w:pPr>
      <w:r>
        <w:t>Přihlašovat pořad na festivaly a soutěže je oprávněna bez předchozího souhlasu druhé smluvní strany pouze ČT. Osobní ceny obdrží příslušná osoba, jíž byla cena udělena.</w:t>
      </w:r>
    </w:p>
    <w:p w14:paraId="4DA59426" w14:textId="24797448" w:rsidR="007514FF" w:rsidRPr="00906E84" w:rsidRDefault="007514FF" w:rsidP="00906E84">
      <w:pPr>
        <w:pStyle w:val="Odstavec1"/>
        <w:tabs>
          <w:tab w:val="clear" w:pos="1843"/>
        </w:tabs>
        <w:ind w:left="426" w:hanging="426"/>
      </w:pPr>
      <w:r>
        <w:t xml:space="preserve">Jakékoliv další užití nad rámec tohoto článku bude řešeno dodatkem k této smlouvě, přičemž </w:t>
      </w:r>
      <w:r w:rsidR="00172E60">
        <w:t>Město</w:t>
      </w:r>
      <w:r>
        <w:t xml:space="preserve"> se </w:t>
      </w:r>
      <w:r w:rsidRPr="00906E84">
        <w:t>zároveň zavazuje v případě, že se rozhodne získat nebo získá další oprávnění ve smyslu odst.</w:t>
      </w:r>
      <w:r w:rsidR="00D679CF" w:rsidRPr="00906E84">
        <w:t xml:space="preserve"> 4.1</w:t>
      </w:r>
      <w:r w:rsidRPr="00906E84">
        <w:t xml:space="preserve">, která umožní užití pořadu, děl a/nebo výkonů a/nebo dalších předmětů ochrany v něm zařazených či pořízených při realizaci této smlouvy nad rámec vymezený odst. </w:t>
      </w:r>
      <w:r w:rsidR="00445FE6" w:rsidRPr="00906E84">
        <w:fldChar w:fldCharType="begin"/>
      </w:r>
      <w:r w:rsidR="00445FE6" w:rsidRPr="00906E84">
        <w:instrText xml:space="preserve"> REF _Ref461534510 \w \h </w:instrText>
      </w:r>
      <w:r w:rsidR="00906E84">
        <w:instrText xml:space="preserve"> \* MERGEFORMAT </w:instrText>
      </w:r>
      <w:r w:rsidR="00445FE6" w:rsidRPr="00906E84">
        <w:fldChar w:fldCharType="separate"/>
      </w:r>
      <w:r w:rsidR="00184ED2">
        <w:t>4.1</w:t>
      </w:r>
      <w:r w:rsidR="00445FE6" w:rsidRPr="00906E84">
        <w:fldChar w:fldCharType="end"/>
      </w:r>
      <w:r w:rsidRPr="00906E84">
        <w:t xml:space="preserve">, oslovit za obvyklých podmínek přednostně ČT s nabídkou na uzavření smlouvy o spolupráci při takových způsobech užití. V případě porušení tohoto odstavce ze strany </w:t>
      </w:r>
      <w:r w:rsidR="00172E60" w:rsidRPr="00906E84">
        <w:t>Města</w:t>
      </w:r>
      <w:r w:rsidRPr="00906E84">
        <w:t xml:space="preserve"> má ČT právo </w:t>
      </w:r>
      <w:r w:rsidR="00BE69D2" w:rsidRPr="00906E84">
        <w:t>požadovat po Společnosti uhrazení</w:t>
      </w:r>
      <w:r w:rsidRPr="00906E84">
        <w:t xml:space="preserve"> smluvní pokuty ve výši </w:t>
      </w:r>
      <w:r w:rsidR="00906E84" w:rsidRPr="00906E84">
        <w:t>10.000, -</w:t>
      </w:r>
      <w:r w:rsidRPr="00906E84">
        <w:t xml:space="preserve"> Kč.</w:t>
      </w:r>
    </w:p>
    <w:p w14:paraId="7D8E738A" w14:textId="35B90102" w:rsidR="007514FF" w:rsidRPr="00906E84" w:rsidRDefault="007514FF" w:rsidP="002F592A">
      <w:pPr>
        <w:pStyle w:val="Odstavec1"/>
        <w:numPr>
          <w:ilvl w:val="0"/>
          <w:numId w:val="0"/>
        </w:numPr>
        <w:ind w:left="709"/>
      </w:pPr>
    </w:p>
    <w:p w14:paraId="038F9F77" w14:textId="77777777" w:rsidR="007514FF" w:rsidRPr="00906E84" w:rsidRDefault="007514FF" w:rsidP="00C6778A">
      <w:pPr>
        <w:pStyle w:val="Nadpis1"/>
      </w:pPr>
      <w:r w:rsidRPr="00906E84">
        <w:t>Ostatní ujednání</w:t>
      </w:r>
    </w:p>
    <w:p w14:paraId="37E53860" w14:textId="77777777" w:rsidR="007514FF" w:rsidRPr="00906E84" w:rsidRDefault="007514FF" w:rsidP="00400995">
      <w:pPr>
        <w:pStyle w:val="Odstavec1"/>
        <w:tabs>
          <w:tab w:val="clear" w:pos="1843"/>
          <w:tab w:val="num" w:pos="709"/>
        </w:tabs>
        <w:ind w:left="709"/>
      </w:pPr>
      <w:r w:rsidRPr="00906E84">
        <w:t>V závěrečných titulcích pořadu bude uvedeno:</w:t>
      </w:r>
    </w:p>
    <w:p w14:paraId="6FB091CA" w14:textId="24B0ED5B" w:rsidR="007514FF" w:rsidRPr="00D831E8" w:rsidRDefault="007514FF" w:rsidP="00400995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709" w:hanging="709"/>
        <w:jc w:val="center"/>
        <w:rPr>
          <w:b/>
        </w:rPr>
      </w:pPr>
      <w:r w:rsidRPr="00906E84">
        <w:t xml:space="preserve"> </w:t>
      </w:r>
      <w:r w:rsidRPr="00D831E8">
        <w:rPr>
          <w:b/>
        </w:rPr>
        <w:t>Ve spolupráci s</w:t>
      </w:r>
      <w:r w:rsidR="006D7BB9" w:rsidRPr="00D831E8">
        <w:rPr>
          <w:b/>
        </w:rPr>
        <w:t>e</w:t>
      </w:r>
      <w:r w:rsidRPr="00D831E8">
        <w:rPr>
          <w:b/>
        </w:rPr>
        <w:t xml:space="preserve"> </w:t>
      </w:r>
      <w:r w:rsidR="006D7BB9" w:rsidRPr="00D831E8">
        <w:rPr>
          <w:b/>
        </w:rPr>
        <w:t>statutárním městem Pardubic</w:t>
      </w:r>
      <w:r w:rsidR="00DF518D" w:rsidRPr="00D831E8">
        <w:rPr>
          <w:b/>
        </w:rPr>
        <w:t>e</w:t>
      </w:r>
    </w:p>
    <w:p w14:paraId="63D5E732" w14:textId="77777777" w:rsidR="00844396" w:rsidRPr="00D831E8" w:rsidRDefault="00844396" w:rsidP="00400995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709" w:hanging="709"/>
        <w:jc w:val="center"/>
        <w:rPr>
          <w:b/>
        </w:rPr>
      </w:pPr>
      <w:r w:rsidRPr="00D831E8">
        <w:rPr>
          <w:b/>
        </w:rPr>
        <w:t>vyrobila</w:t>
      </w:r>
    </w:p>
    <w:p w14:paraId="201349E6" w14:textId="7974342A" w:rsidR="007514FF" w:rsidRPr="00D831E8" w:rsidRDefault="007514FF" w:rsidP="00400995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709" w:hanging="709"/>
        <w:jc w:val="center"/>
        <w:rPr>
          <w:b/>
        </w:rPr>
      </w:pPr>
      <w:r w:rsidRPr="00D831E8">
        <w:rPr>
          <w:b/>
        </w:rPr>
        <w:t xml:space="preserve"> Tvůrčí producentská skupina</w:t>
      </w:r>
      <w:r w:rsidR="00DD1B03" w:rsidRPr="00D831E8">
        <w:rPr>
          <w:b/>
        </w:rPr>
        <w:t xml:space="preserve"> </w:t>
      </w:r>
      <w:r w:rsidR="00E219EF" w:rsidRPr="00D831E8">
        <w:rPr>
          <w:b/>
        </w:rPr>
        <w:t>Lenky Polákové</w:t>
      </w:r>
    </w:p>
    <w:p w14:paraId="6178F399" w14:textId="77777777" w:rsidR="007514FF" w:rsidRPr="00D831E8" w:rsidRDefault="00EF68D0" w:rsidP="00400995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709" w:hanging="709"/>
        <w:jc w:val="center"/>
        <w:rPr>
          <w:b/>
        </w:rPr>
      </w:pPr>
      <w:r w:rsidRPr="00D831E8">
        <w:rPr>
          <w:b/>
        </w:rPr>
        <w:t>©</w:t>
      </w:r>
      <w:r w:rsidR="007514FF" w:rsidRPr="00D831E8">
        <w:rPr>
          <w:b/>
        </w:rPr>
        <w:t xml:space="preserve"> Česká televize + rok prvního uveřejnění</w:t>
      </w:r>
    </w:p>
    <w:p w14:paraId="78262545" w14:textId="77777777" w:rsidR="007514FF" w:rsidRPr="00906E84" w:rsidRDefault="00606C86" w:rsidP="00400995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709" w:hanging="709"/>
        <w:jc w:val="center"/>
        <w:rPr>
          <w:b/>
        </w:rPr>
      </w:pPr>
      <w:hyperlink r:id="rId11" w:history="1">
        <w:r w:rsidRPr="00906E84">
          <w:rPr>
            <w:rStyle w:val="Hypertextovodkaz"/>
            <w:b/>
          </w:rPr>
          <w:t>www.ceskatelevize.cz</w:t>
        </w:r>
      </w:hyperlink>
    </w:p>
    <w:p w14:paraId="6A70CF76" w14:textId="20BEC39B" w:rsidR="007514FF" w:rsidRPr="00906E84" w:rsidRDefault="007514FF" w:rsidP="00400995">
      <w:pPr>
        <w:pStyle w:val="Odstavec1"/>
        <w:numPr>
          <w:ilvl w:val="0"/>
          <w:numId w:val="0"/>
        </w:numPr>
        <w:tabs>
          <w:tab w:val="num" w:pos="709"/>
        </w:tabs>
        <w:ind w:left="709" w:hanging="709"/>
      </w:pPr>
    </w:p>
    <w:p w14:paraId="04D3C467" w14:textId="0207EECE" w:rsidR="007514FF" w:rsidRDefault="00400995" w:rsidP="00400995">
      <w:pPr>
        <w:pStyle w:val="Odstavec1"/>
        <w:numPr>
          <w:ilvl w:val="0"/>
          <w:numId w:val="0"/>
        </w:numPr>
        <w:tabs>
          <w:tab w:val="num" w:pos="709"/>
        </w:tabs>
        <w:ind w:left="709" w:hanging="709"/>
      </w:pPr>
      <w:r>
        <w:tab/>
      </w:r>
      <w:r w:rsidR="007514FF" w:rsidRPr="00906E84">
        <w:t>Součástí závěrečných titulků pořadu může být poděkování neziskovým a veřejným právnickým osobám (nadace, obecně prospěšné společnosti, příspěvkové</w:t>
      </w:r>
      <w:r w:rsidR="007514FF">
        <w:t xml:space="preserve"> organizace atd.) či nepodnikajícím fyzickým osobám, jež na výrobě pořadu spolupracovaly. Součástí závěrečných titulků pořadu nesmí být poděkování podnikatelským subjektům, logo ani animovaný titulek. O konečné podobě titulků rozhoduje ČT.</w:t>
      </w:r>
    </w:p>
    <w:p w14:paraId="4B22516C" w14:textId="01DA4A83" w:rsidR="007514FF" w:rsidRDefault="00BC3DCC" w:rsidP="00EB3F04">
      <w:pPr>
        <w:pStyle w:val="Odstavec1"/>
        <w:tabs>
          <w:tab w:val="clear" w:pos="1843"/>
        </w:tabs>
        <w:ind w:left="709"/>
      </w:pPr>
      <w:r>
        <w:t>S</w:t>
      </w:r>
      <w:r w:rsidR="007514FF">
        <w:t xml:space="preserve">mluvní strany </w:t>
      </w:r>
      <w:r>
        <w:t xml:space="preserve">se </w:t>
      </w:r>
      <w:r w:rsidR="007514FF">
        <w:t xml:space="preserve">dohodly, že spolupráce na výrobě pořadu je ukončena dnem schvalovací projekce, přičemž práva </w:t>
      </w:r>
      <w:r w:rsidR="006B020D">
        <w:t xml:space="preserve">výrobce </w:t>
      </w:r>
      <w:r w:rsidR="007514FF">
        <w:t>k pořadu smluvní strany po dokončení výroby pořadu podle této smlouvy vykonávají za podmínek uvedených v této smlouvě. K tomuto dni smluvní strany provedou rovněž vypořádání jakéhokoli společného majetku, který byl pořízen z prostředků poskytnutých kteroukoli ze smluvních stran dle této smlouvy, nebo závazků, které vznikly v důsledku této smlouvy, pokud takový majetek nebo závazky existují.</w:t>
      </w:r>
    </w:p>
    <w:p w14:paraId="7E9A8A4D" w14:textId="050E65FB" w:rsidR="007514FF" w:rsidRPr="00876612" w:rsidRDefault="007514FF" w:rsidP="00EB3F04">
      <w:pPr>
        <w:pStyle w:val="Odstavec1"/>
        <w:tabs>
          <w:tab w:val="clear" w:pos="1843"/>
        </w:tabs>
        <w:ind w:left="709"/>
      </w:pPr>
      <w:r>
        <w:t xml:space="preserve">Pokud bude </w:t>
      </w:r>
      <w:r w:rsidR="00E219EF">
        <w:t>Město</w:t>
      </w:r>
      <w:r>
        <w:t xml:space="preserve"> v prodlení s plněním svých závazků vyplývajících pro n</w:t>
      </w:r>
      <w:r w:rsidR="00CB1322">
        <w:t>ěj</w:t>
      </w:r>
      <w:r>
        <w:t xml:space="preserve"> z této smlouvy, a to i dílčích, je ČT oprávněna pozastavit plnění smlouvy ze své strany, a to až do splnění všech předcházejících závazků ze strany </w:t>
      </w:r>
      <w:r w:rsidR="00172E60">
        <w:t>Města</w:t>
      </w:r>
      <w:r>
        <w:t xml:space="preserve">. Pozastavením plnění smlouva nezaniká a po dobu pozastavení plnění není ČT v prodlení. V případě, že některá ze stran nesplní kterýkoliv ze svých závazků </w:t>
      </w:r>
      <w:r w:rsidRPr="00876612">
        <w:t>uvedených v této smlouvě ani po dodatečné výzvě k jejich splnění, ponese strana, která závazek nesplnila, odpovědnost za způsobenou škodu. Tuto škodu druhé straně nahradí v plné výši.</w:t>
      </w:r>
    </w:p>
    <w:p w14:paraId="09B8A5A9" w14:textId="24536C09" w:rsidR="007514FF" w:rsidRPr="00876612" w:rsidRDefault="007514FF" w:rsidP="00EB3F04">
      <w:pPr>
        <w:pStyle w:val="Odstavec1"/>
        <w:tabs>
          <w:tab w:val="clear" w:pos="1843"/>
        </w:tabs>
        <w:ind w:left="709"/>
      </w:pPr>
      <w:r w:rsidRPr="00876612">
        <w:t xml:space="preserve">Pověřenými osobami při plnění této smlouvy jsou za </w:t>
      </w:r>
      <w:r w:rsidR="004965D6" w:rsidRPr="00876612">
        <w:t xml:space="preserve">divizi </w:t>
      </w:r>
      <w:r w:rsidRPr="00876612">
        <w:t xml:space="preserve">ČT </w:t>
      </w:r>
      <w:r w:rsidR="004965D6" w:rsidRPr="00876612">
        <w:t>Výroba</w:t>
      </w:r>
      <w:r w:rsidR="005A05BB" w:rsidRPr="00876612">
        <w:t xml:space="preserve">: paní </w:t>
      </w:r>
      <w:r w:rsidR="00E219EF" w:rsidRPr="00876612">
        <w:t>Olga Grossmannová,</w:t>
      </w:r>
      <w:r w:rsidR="002F592A" w:rsidRPr="00876612">
        <w:t xml:space="preserve"> </w:t>
      </w:r>
      <w:r w:rsidR="00E219EF" w:rsidRPr="00876612">
        <w:t>výkonný</w:t>
      </w:r>
      <w:r w:rsidR="002F592A" w:rsidRPr="00876612">
        <w:t xml:space="preserve"> </w:t>
      </w:r>
      <w:r w:rsidR="00E219EF" w:rsidRPr="00876612">
        <w:t>producent</w:t>
      </w:r>
      <w:r w:rsidR="00876612" w:rsidRPr="00876612">
        <w:t xml:space="preserve"> </w:t>
      </w:r>
      <w:r w:rsidR="004965D6" w:rsidRPr="00876612">
        <w:t>(</w:t>
      </w:r>
      <w:r w:rsidR="00676D29">
        <w:t>xxx xxx xxx, xxxxxxxx</w:t>
      </w:r>
      <w:r w:rsidR="004965D6" w:rsidRPr="00876612">
        <w:t>) a</w:t>
      </w:r>
      <w:r w:rsidRPr="00876612">
        <w:t xml:space="preserve"> za </w:t>
      </w:r>
      <w:r w:rsidR="00F47805" w:rsidRPr="00876612">
        <w:t>odd.</w:t>
      </w:r>
      <w:r w:rsidRPr="00876612">
        <w:t xml:space="preserve"> </w:t>
      </w:r>
      <w:r w:rsidR="00F47805" w:rsidRPr="00876612">
        <w:t xml:space="preserve">ČT </w:t>
      </w:r>
      <w:r w:rsidR="00AC5E2B" w:rsidRPr="00876612">
        <w:t>Sociální média</w:t>
      </w:r>
      <w:r w:rsidR="005A05BB" w:rsidRPr="00876612">
        <w:t>:</w:t>
      </w:r>
      <w:r w:rsidRPr="00876612">
        <w:t xml:space="preserve"> </w:t>
      </w:r>
      <w:r w:rsidR="002F592A" w:rsidRPr="00876612">
        <w:t>Markéta Radová</w:t>
      </w:r>
      <w:r w:rsidR="00676D29">
        <w:t>, xxxxxxxxx</w:t>
      </w:r>
      <w:r w:rsidR="004965D6" w:rsidRPr="00876612">
        <w:t xml:space="preserve">  </w:t>
      </w:r>
      <w:r w:rsidRPr="00876612">
        <w:t xml:space="preserve">nebo </w:t>
      </w:r>
      <w:r w:rsidR="004965D6" w:rsidRPr="00876612">
        <w:t xml:space="preserve">osoby </w:t>
      </w:r>
      <w:r w:rsidRPr="00876612">
        <w:t xml:space="preserve">jimi </w:t>
      </w:r>
      <w:r w:rsidR="004965D6" w:rsidRPr="00876612">
        <w:t xml:space="preserve">pověřené </w:t>
      </w:r>
      <w:r w:rsidRPr="00876612">
        <w:t xml:space="preserve">a za </w:t>
      </w:r>
      <w:r w:rsidR="00E219EF" w:rsidRPr="00876612">
        <w:t>Město</w:t>
      </w:r>
      <w:r w:rsidRPr="00876612">
        <w:t xml:space="preserve"> </w:t>
      </w:r>
      <w:r w:rsidR="009A06E7" w:rsidRPr="00876612">
        <w:t>Daniel Vodák, vedoucí kanceláře primátora (</w:t>
      </w:r>
      <w:r w:rsidR="009F61F3">
        <w:t>xxx xxx xxx</w:t>
      </w:r>
      <w:r w:rsidR="009A06E7" w:rsidRPr="00876612">
        <w:t xml:space="preserve">, </w:t>
      </w:r>
      <w:r w:rsidR="009F61F3">
        <w:t>xxxxxxxxx</w:t>
      </w:r>
      <w:r w:rsidR="009A06E7" w:rsidRPr="00876612">
        <w:t>)</w:t>
      </w:r>
      <w:r w:rsidRPr="00876612">
        <w:t xml:space="preserve"> nebo </w:t>
      </w:r>
      <w:r w:rsidR="00823503" w:rsidRPr="00876612">
        <w:t>Hana Svobodová, vedoucí úseků vnějších vztahů (</w:t>
      </w:r>
      <w:r w:rsidR="009F61F3">
        <w:t>xxx xxx xxx, xxxxxxxx</w:t>
      </w:r>
      <w:r w:rsidR="00823503" w:rsidRPr="00876612">
        <w:t xml:space="preserve">) popř. </w:t>
      </w:r>
      <w:r w:rsidRPr="00876612">
        <w:t>osoba j</w:t>
      </w:r>
      <w:r w:rsidR="00823503" w:rsidRPr="00876612">
        <w:t>imi</w:t>
      </w:r>
      <w:r w:rsidRPr="00876612">
        <w:t xml:space="preserve"> pověřená.</w:t>
      </w:r>
    </w:p>
    <w:p w14:paraId="0BB7F746" w14:textId="22CEEA62" w:rsidR="007514FF" w:rsidRDefault="007514FF" w:rsidP="00EB3F04">
      <w:pPr>
        <w:pStyle w:val="Odstavec1"/>
        <w:numPr>
          <w:ilvl w:val="0"/>
          <w:numId w:val="0"/>
        </w:numPr>
        <w:ind w:left="709" w:hanging="709"/>
      </w:pPr>
    </w:p>
    <w:p w14:paraId="33737ED7" w14:textId="77777777" w:rsidR="007514FF" w:rsidRDefault="007514FF" w:rsidP="00EB3F04">
      <w:pPr>
        <w:pStyle w:val="Nadpis1"/>
      </w:pPr>
      <w:r>
        <w:t>Závěrečná ujednání</w:t>
      </w:r>
    </w:p>
    <w:p w14:paraId="5499A9CE" w14:textId="1B472E82" w:rsidR="007514FF" w:rsidRDefault="00D66DF3" w:rsidP="00EB3F04">
      <w:pPr>
        <w:pStyle w:val="Odstavec1"/>
        <w:tabs>
          <w:tab w:val="clear" w:pos="1843"/>
          <w:tab w:val="num" w:pos="709"/>
        </w:tabs>
        <w:ind w:left="709"/>
      </w:pPr>
      <w:r w:rsidRPr="001F2048">
        <w:t>Tato smlouva nabývá platnosti a účinnosti dnem jejího podpisu oběma smluvními stranami</w:t>
      </w:r>
      <w:bookmarkStart w:id="6" w:name="_Hlk187757418"/>
      <w:r w:rsidR="00AF6B8C">
        <w:t>, přičemž podpisem se rozumí podpis vlastnoruční, kvalifikovaný nebo kvalifikovaná pečeť (společně dále jen „podpis“, nestanoví-li tato smlouva výslovně jinak)</w:t>
      </w:r>
      <w:bookmarkEnd w:id="6"/>
      <w:r w:rsidRPr="001F2048">
        <w:t>.</w:t>
      </w:r>
      <w:r w:rsidRPr="00F65C25">
        <w:t xml:space="preserve"> </w:t>
      </w:r>
    </w:p>
    <w:p w14:paraId="26141B47" w14:textId="7527E44A" w:rsidR="007514FF" w:rsidRDefault="007514FF" w:rsidP="00EB3F04">
      <w:pPr>
        <w:pStyle w:val="Odstavec1"/>
        <w:tabs>
          <w:tab w:val="clear" w:pos="1843"/>
          <w:tab w:val="num" w:pos="709"/>
        </w:tabs>
        <w:ind w:left="709"/>
      </w:pPr>
      <w:r>
        <w:t>Tato smlouva se řídí právním řádem České republiky, zejména občanským zákoníkem a autorským zákonem. Případné spory mezi smluvními stranami budou řešeny především dohodou, přičemž nedojde-li k dohodě o řešení určitého sporu, budou k jeho řešení příslušné soudy České republiky.</w:t>
      </w:r>
    </w:p>
    <w:p w14:paraId="6C674BA8" w14:textId="77777777" w:rsidR="007514FF" w:rsidRDefault="007514FF" w:rsidP="00EB3F04">
      <w:pPr>
        <w:pStyle w:val="Odstavec1"/>
        <w:tabs>
          <w:tab w:val="clear" w:pos="1843"/>
          <w:tab w:val="num" w:pos="709"/>
        </w:tabs>
        <w:ind w:left="709"/>
      </w:pPr>
      <w:r>
        <w:t>Smluvní strany se dohodly, že:</w:t>
      </w:r>
    </w:p>
    <w:p w14:paraId="51CE5634" w14:textId="76E166F0" w:rsidR="007514FF" w:rsidRDefault="007514FF" w:rsidP="00EB3F04">
      <w:pPr>
        <w:pStyle w:val="Odrka1"/>
        <w:numPr>
          <w:ilvl w:val="0"/>
          <w:numId w:val="25"/>
        </w:numPr>
        <w:tabs>
          <w:tab w:val="left" w:pos="1134"/>
          <w:tab w:val="left" w:pos="1276"/>
        </w:tabs>
        <w:ind w:left="1134" w:hanging="425"/>
      </w:pPr>
      <w:r>
        <w:t xml:space="preserve">jakákoli změna této smlouvy může být sjednána výlučně a pouze písemným dodatkem </w:t>
      </w:r>
      <w:r w:rsidR="00AF6B8C">
        <w:t>s podpisy obou smluvních stran</w:t>
      </w:r>
      <w:r>
        <w:t>;</w:t>
      </w:r>
    </w:p>
    <w:p w14:paraId="73CDF190" w14:textId="77777777" w:rsidR="007514FF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>
        <w:t>zvyklosti ani zavedená praxe stran nemají přednost před ustanoveními této smlouvy ani před ustanoveními zákona;</w:t>
      </w:r>
    </w:p>
    <w:p w14:paraId="3EB91800" w14:textId="63339ADD" w:rsidR="007514FF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>
        <w:t xml:space="preserve">na sebe přebírají nebezpečí změny okolností a ponese jej každá smluvní strana sama za sebe; ustanovení § </w:t>
      </w:r>
      <w:r w:rsidR="00B15484">
        <w:t xml:space="preserve">1766 </w:t>
      </w:r>
      <w:r>
        <w:t>občanského zákoníku se nepoužije;</w:t>
      </w:r>
    </w:p>
    <w:p w14:paraId="5DDA870C" w14:textId="02D2D253" w:rsidR="007514FF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>
        <w:lastRenderedPageBreak/>
        <w:t xml:space="preserve">marné </w:t>
      </w:r>
      <w:r w:rsidR="00184ED2">
        <w:t>uplynutí lhůty</w:t>
      </w:r>
      <w:r w:rsidR="00EB3F04">
        <w:t xml:space="preserve"> </w:t>
      </w:r>
      <w:r>
        <w:t>k</w:t>
      </w:r>
      <w:r w:rsidR="00493243">
        <w:t> </w:t>
      </w:r>
      <w:r>
        <w:t>plnění</w:t>
      </w:r>
      <w:r w:rsidR="00493243">
        <w:t xml:space="preserve"> stanovené výzvou dle ustanovení 5.3 této smlouvy</w:t>
      </w:r>
      <w:r>
        <w:t xml:space="preserve"> nemá za následek automatické odstoupení od této smlouvy;</w:t>
      </w:r>
    </w:p>
    <w:p w14:paraId="237BC967" w14:textId="77777777" w:rsidR="007514FF" w:rsidRPr="00EB3F04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>
        <w:t xml:space="preserve">poté, co byl návrh této smlouvy či jejího dodatku po podpisu jednou ze smluvních stran předložen k podpisu druhé smluvní straně, vylučuje se přijetí daného návrhu druhou smluvní stranou s dodatkem nebo </w:t>
      </w:r>
      <w:r w:rsidRPr="00EB3F04">
        <w:t>odchylkou;</w:t>
      </w:r>
    </w:p>
    <w:p w14:paraId="5EEA396D" w14:textId="77777777" w:rsidR="007514FF" w:rsidRPr="00EB3F04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 w:rsidRPr="00EB3F04">
        <w:t>připouští-li výraz použitý v této smlouvě různý výklad, nevyloží se v pochybnostech k tíži toho, kdo jej použil jako první;</w:t>
      </w:r>
    </w:p>
    <w:p w14:paraId="5AA9EF9A" w14:textId="176B35B5" w:rsidR="007514FF" w:rsidRPr="00EB3F04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 w:rsidRPr="00EB3F04">
        <w:t>uplatněním kterékoli smluvní pokuty dle této smlouvy</w:t>
      </w:r>
      <w:r w:rsidR="002C0731" w:rsidRPr="00EB3F04">
        <w:t xml:space="preserve">, kterou je smluvní strana porušující tuto smlouvu v této smlouvě předpokládaným způsobem povinna </w:t>
      </w:r>
      <w:r w:rsidR="00431DB1" w:rsidRPr="00EB3F04">
        <w:t>uhradit</w:t>
      </w:r>
      <w:r w:rsidR="002C0731" w:rsidRPr="00EB3F04">
        <w:t xml:space="preserve"> ihned po obdržení písemné výzvy druhé smluvní strany k jejímu </w:t>
      </w:r>
      <w:r w:rsidR="00546BF4" w:rsidRPr="00EB3F04">
        <w:t>uhrazení</w:t>
      </w:r>
      <w:r w:rsidR="002C0731" w:rsidRPr="00EB3F04">
        <w:t>,</w:t>
      </w:r>
      <w:r w:rsidRPr="00EB3F04">
        <w:t xml:space="preserve"> není dotčeno právo </w:t>
      </w:r>
      <w:r w:rsidR="002C0731" w:rsidRPr="00EB3F04">
        <w:t xml:space="preserve">druhé </w:t>
      </w:r>
      <w:r w:rsidRPr="00EB3F04">
        <w:t>smluvní strany na náhradu škody v plné výši</w:t>
      </w:r>
      <w:r w:rsidR="00241602" w:rsidRPr="00EB3F04">
        <w:t>.</w:t>
      </w:r>
    </w:p>
    <w:p w14:paraId="4459BB17" w14:textId="77777777" w:rsidR="007514FF" w:rsidRDefault="007514FF" w:rsidP="00EB3F04">
      <w:pPr>
        <w:pStyle w:val="Odstavec1"/>
        <w:tabs>
          <w:tab w:val="clear" w:pos="1843"/>
          <w:tab w:val="num" w:pos="709"/>
        </w:tabs>
        <w:ind w:left="709"/>
      </w:pPr>
      <w:r>
        <w:t>Veškeré odkazy na ustanovení, resp. ujednání, použité v této smlouvě představují odkazy na ustanovení, resp. ujednání, této smlouvy, není-li v daném odkazu výslovně stanoveno jinak.</w:t>
      </w:r>
    </w:p>
    <w:p w14:paraId="59B1D84B" w14:textId="6326A6C1" w:rsidR="0079098F" w:rsidRPr="00E74D33" w:rsidRDefault="00EB3F04" w:rsidP="00EB3F04">
      <w:pPr>
        <w:pStyle w:val="Odstavec1"/>
        <w:numPr>
          <w:ilvl w:val="0"/>
          <w:numId w:val="0"/>
        </w:numPr>
        <w:tabs>
          <w:tab w:val="num" w:pos="709"/>
        </w:tabs>
        <w:ind w:left="709" w:hanging="709"/>
      </w:pPr>
      <w:r>
        <w:tab/>
      </w:r>
      <w:r w:rsidR="007514FF">
        <w:t xml:space="preserve">V případě, že se ke kterémukoli ustanovení smlouvy či k jeho části podle zákona jako ke zdánlivému právnímu jednání nepřihlíží, nebo že kterékoli ustanovení smlouvy či jeho část je nebo se stane neplatným, neúčinným a/nebo nevymahatelným, oddělí se bez dalšího v příslušném rozsahu od ostatních ujednání smlouvy a nebude mít žádný vliv na platnost, účinnost a vymahatelnost ostatních ujednání smlouvy. Smluvní strany se zavazují nahradit takové </w:t>
      </w:r>
      <w:r w:rsidR="007514FF" w:rsidRPr="00E74D33">
        <w:t>zdánlivé, nebo neplatné, neúčinné a/nebo nevymahatelné ustanovení či jeho část ustanovením novým, které bude platné, účinné a vymahatelné a jehož věcný obsah a ekonomický význam bude shodný nebo co nejvíce podobný nahrazovanému ustanovení tak, aby účel a smysl smlouvy zůstal zachován. Smluvní strany pro vyloučení všech pochybností výslovně vylučují aplikaci § 576 občanského zákoníku.</w:t>
      </w:r>
    </w:p>
    <w:p w14:paraId="218E381E" w14:textId="57683AA3" w:rsidR="007514FF" w:rsidRPr="00E74D33" w:rsidRDefault="000605A6" w:rsidP="00EB3F04">
      <w:pPr>
        <w:pStyle w:val="Odstavec1"/>
        <w:tabs>
          <w:tab w:val="clear" w:pos="1843"/>
          <w:tab w:val="num" w:pos="709"/>
        </w:tabs>
        <w:ind w:left="709"/>
      </w:pPr>
      <w:r w:rsidRPr="00E74D33">
        <w:rPr>
          <w:color w:val="000000"/>
        </w:rPr>
        <w:t>Smluvní strany se dohodly, že informace, které jsou v této smlouvě, se považují za důvěrné (např. z důvodu obchodního tajemství) a žádná ze smluvních stran není bez předchozího písemného souhlasu druhé smluvní strany oprávněna tyto informace sdělovat třetím osobám, a to ani po ukončení plnění této smlouvy či ukončení této smlouvy, s výjimkou informací: (i) které ČT sama v obvyklém rozsahu sděluje třetím osobám v souvislosti s přípravou, výrobou, distribucí a/nebo propagací svého programového obsahu, k němuž se vztahuje tato smlouva, a/nebo v souvislosti se svou propagací; (ii) které smluvní strana poskytne nebo uveřejní na základě právního předpisu (např. zákona č. 106/1999 Sb., o svobodném přístupu k informacím, ve znění pozdějších předpisů); a (iii) které smluvní strana poskytne svým odborným poradcům a/nebo jiným spolupracovníkům vázaným zákonnou a/nebo smluvní povinností mlčenlivosti. Smluvní strany souhlasně prohlašují, že tato smlouva nepodléhá zákonné povinnosti uveřejnění</w:t>
      </w:r>
      <w:r w:rsidR="0018596B" w:rsidRPr="00E74D33">
        <w:rPr>
          <w:color w:val="000000"/>
        </w:rPr>
        <w:t>, a zdrží se, s výjimkami dle předchozí věty, uveřejnění této smlouvy</w:t>
      </w:r>
      <w:r w:rsidRPr="00E74D33">
        <w:rPr>
          <w:color w:val="000000"/>
        </w:rPr>
        <w:t xml:space="preserve">.  Za každé porušení povinnosti důvěrnosti dle tohoto odst. je dotčená smluvní strana oprávněna požadovat od porušující smluvní strany </w:t>
      </w:r>
      <w:r w:rsidR="00436003" w:rsidRPr="00E74D33">
        <w:rPr>
          <w:color w:val="000000"/>
        </w:rPr>
        <w:t xml:space="preserve">uhrazení </w:t>
      </w:r>
      <w:r w:rsidRPr="00E74D33">
        <w:rPr>
          <w:color w:val="000000"/>
        </w:rPr>
        <w:t xml:space="preserve">smluvní pokuty ve výši </w:t>
      </w:r>
      <w:r w:rsidR="005A05BB" w:rsidRPr="00E74D33">
        <w:rPr>
          <w:color w:val="000000"/>
        </w:rPr>
        <w:t>10.000, -</w:t>
      </w:r>
      <w:r w:rsidR="0079098F" w:rsidRPr="00E74D33">
        <w:rPr>
          <w:color w:val="000000"/>
        </w:rPr>
        <w:t>Kč</w:t>
      </w:r>
      <w:r w:rsidRPr="00E74D33">
        <w:rPr>
          <w:color w:val="000000"/>
        </w:rPr>
        <w:t>.</w:t>
      </w:r>
    </w:p>
    <w:p w14:paraId="21492E33" w14:textId="7975FA72" w:rsidR="007514FF" w:rsidRPr="00947754" w:rsidRDefault="00172E60" w:rsidP="00EB3F04">
      <w:pPr>
        <w:pStyle w:val="Odstavec1"/>
        <w:tabs>
          <w:tab w:val="clear" w:pos="1843"/>
          <w:tab w:val="num" w:pos="709"/>
        </w:tabs>
        <w:ind w:left="709"/>
      </w:pPr>
      <w:r>
        <w:rPr>
          <w:color w:val="000000"/>
        </w:rPr>
        <w:t>Město</w:t>
      </w:r>
      <w:r w:rsidR="00E97BA1" w:rsidRPr="00AE6C64">
        <w:rPr>
          <w:color w:val="000000"/>
        </w:rPr>
        <w:t xml:space="preserve"> se zavazuje</w:t>
      </w:r>
      <w:r w:rsidR="00AF6B8C">
        <w:rPr>
          <w:color w:val="000000"/>
        </w:rPr>
        <w:t xml:space="preserve">, pokud je </w:t>
      </w:r>
      <w:r w:rsidR="00985D9C">
        <w:rPr>
          <w:color w:val="000000"/>
        </w:rPr>
        <w:t xml:space="preserve">tato </w:t>
      </w:r>
      <w:r w:rsidR="00AF6B8C">
        <w:rPr>
          <w:color w:val="000000"/>
        </w:rPr>
        <w:t>smlouva</w:t>
      </w:r>
      <w:r w:rsidR="00E97BA1" w:rsidRPr="005E301A">
        <w:rPr>
          <w:color w:val="000000"/>
        </w:rPr>
        <w:t>:</w:t>
      </w:r>
    </w:p>
    <w:p w14:paraId="0FF74BF8" w14:textId="068AE7EA" w:rsidR="00E97BA1" w:rsidRDefault="00AF6B8C" w:rsidP="00EB3F04">
      <w:pPr>
        <w:pStyle w:val="Odstavec1"/>
        <w:numPr>
          <w:ilvl w:val="0"/>
          <w:numId w:val="27"/>
        </w:numPr>
        <w:tabs>
          <w:tab w:val="num" w:pos="1418"/>
        </w:tabs>
        <w:ind w:left="1418" w:hanging="709"/>
      </w:pPr>
      <w:bookmarkStart w:id="7" w:name="_Hlk187757498"/>
      <w:r>
        <w:t xml:space="preserve">opatřena </w:t>
      </w:r>
      <w:r w:rsidRPr="00002445">
        <w:t>kvalifikovaným podpisem</w:t>
      </w:r>
      <w:r>
        <w:t xml:space="preserve"> či</w:t>
      </w:r>
      <w:r w:rsidRPr="00002445">
        <w:t xml:space="preserve"> kvalifikovanou pečetí</w:t>
      </w:r>
      <w:r>
        <w:t xml:space="preserve"> </w:t>
      </w:r>
      <w:r w:rsidR="00172E60">
        <w:t>Města</w:t>
      </w:r>
      <w:r>
        <w:rPr>
          <w:color w:val="000000"/>
        </w:rPr>
        <w:t xml:space="preserve">, odeslat tuto smlouvu </w:t>
      </w:r>
      <w:r w:rsidRPr="00377011">
        <w:rPr>
          <w:color w:val="000000"/>
        </w:rPr>
        <w:t>na e-mailovou adresu</w:t>
      </w:r>
      <w:r w:rsidR="004C260D">
        <w:rPr>
          <w:color w:val="000000"/>
        </w:rPr>
        <w:t>:</w:t>
      </w:r>
      <w:r w:rsidR="00876612">
        <w:rPr>
          <w:color w:val="000000"/>
        </w:rPr>
        <w:t xml:space="preserve"> o</w:t>
      </w:r>
      <w:r w:rsidR="00876612" w:rsidRPr="00876612">
        <w:rPr>
          <w:color w:val="000000"/>
        </w:rPr>
        <w:t>lga.grossmannova@ceskatelevize.cz</w:t>
      </w:r>
      <w:r>
        <w:t>, nebo</w:t>
      </w:r>
      <w:bookmarkEnd w:id="7"/>
    </w:p>
    <w:p w14:paraId="526E943A" w14:textId="60A6F34E" w:rsidR="00E97BA1" w:rsidRDefault="00AF6B8C" w:rsidP="00EB3F04">
      <w:pPr>
        <w:pStyle w:val="Odstavec1"/>
        <w:numPr>
          <w:ilvl w:val="0"/>
          <w:numId w:val="27"/>
        </w:numPr>
        <w:tabs>
          <w:tab w:val="num" w:pos="1418"/>
        </w:tabs>
        <w:ind w:left="1418" w:hanging="709"/>
        <w:rPr>
          <w:color w:val="000000"/>
        </w:rPr>
      </w:pPr>
      <w:bookmarkStart w:id="8" w:name="_Hlk187757515"/>
      <w:r>
        <w:lastRenderedPageBreak/>
        <w:t xml:space="preserve">podepsána vlastnoručním podpisem, </w:t>
      </w:r>
      <w:r w:rsidRPr="002374CF">
        <w:rPr>
          <w:color w:val="000000"/>
        </w:rPr>
        <w:t xml:space="preserve">osobně doručit </w:t>
      </w:r>
      <w:r>
        <w:rPr>
          <w:color w:val="000000"/>
        </w:rPr>
        <w:t>či</w:t>
      </w:r>
      <w:r w:rsidRPr="002374CF">
        <w:rPr>
          <w:color w:val="000000"/>
        </w:rPr>
        <w:t xml:space="preserve"> předat provozovateli poštovních služeb k doručení na adresu ČT uvedenou v</w:t>
      </w:r>
      <w:r>
        <w:rPr>
          <w:color w:val="000000"/>
        </w:rPr>
        <w:t> </w:t>
      </w:r>
      <w:r w:rsidRPr="002374CF">
        <w:rPr>
          <w:color w:val="000000"/>
        </w:rPr>
        <w:t>záhlaví</w:t>
      </w:r>
      <w:r>
        <w:rPr>
          <w:color w:val="000000"/>
        </w:rPr>
        <w:t xml:space="preserve"> stejnopis této smlouvy, který je určen pro ČT,</w:t>
      </w:r>
      <w:bookmarkEnd w:id="8"/>
    </w:p>
    <w:p w14:paraId="4C969704" w14:textId="2CADBD8D" w:rsidR="00E97BA1" w:rsidRDefault="00E97BA1" w:rsidP="00EB3F04">
      <w:pPr>
        <w:pStyle w:val="Odstavec1"/>
        <w:numPr>
          <w:ilvl w:val="0"/>
          <w:numId w:val="0"/>
        </w:numPr>
        <w:tabs>
          <w:tab w:val="num" w:pos="1418"/>
        </w:tabs>
        <w:ind w:left="1418" w:hanging="709"/>
      </w:pPr>
      <w:r>
        <w:rPr>
          <w:color w:val="000000"/>
        </w:rPr>
        <w:t>a to</w:t>
      </w:r>
      <w:r w:rsidRPr="002374CF">
        <w:rPr>
          <w:color w:val="000000"/>
        </w:rPr>
        <w:t xml:space="preserve"> </w:t>
      </w:r>
      <w:r w:rsidR="0068419A" w:rsidRPr="00AE6C64">
        <w:rPr>
          <w:color w:val="000000"/>
        </w:rPr>
        <w:t xml:space="preserve">nejpozději </w:t>
      </w:r>
      <w:r w:rsidR="0068419A">
        <w:rPr>
          <w:color w:val="000000"/>
        </w:rPr>
        <w:t>do</w:t>
      </w:r>
      <w:r w:rsidR="00C472E8">
        <w:rPr>
          <w:color w:val="000000"/>
        </w:rPr>
        <w:t xml:space="preserve"> 5</w:t>
      </w:r>
      <w:r w:rsidRPr="00AE6C64">
        <w:rPr>
          <w:color w:val="000000"/>
        </w:rPr>
        <w:t xml:space="preserve"> pracovní</w:t>
      </w:r>
      <w:r w:rsidR="00C472E8">
        <w:rPr>
          <w:color w:val="000000"/>
        </w:rPr>
        <w:t>ch</w:t>
      </w:r>
      <w:r w:rsidRPr="00AE6C64">
        <w:rPr>
          <w:color w:val="000000"/>
        </w:rPr>
        <w:t xml:space="preserve"> dn</w:t>
      </w:r>
      <w:r w:rsidR="00C472E8">
        <w:rPr>
          <w:color w:val="000000"/>
        </w:rPr>
        <w:t>ů</w:t>
      </w:r>
      <w:r w:rsidRPr="00AE6C64">
        <w:rPr>
          <w:color w:val="000000"/>
        </w:rPr>
        <w:t xml:space="preserve"> po podpisu</w:t>
      </w:r>
      <w:bookmarkStart w:id="9" w:name="_Hlk179549948"/>
      <w:r w:rsidRPr="00AE6C64">
        <w:rPr>
          <w:color w:val="000000"/>
        </w:rPr>
        <w:t>.</w:t>
      </w:r>
      <w:bookmarkEnd w:id="9"/>
    </w:p>
    <w:p w14:paraId="46736233" w14:textId="5C6F93EA" w:rsidR="007514FF" w:rsidRDefault="007514FF" w:rsidP="00C6778A">
      <w:pPr>
        <w:pStyle w:val="Odstavec1"/>
        <w:numPr>
          <w:ilvl w:val="0"/>
          <w:numId w:val="0"/>
        </w:numPr>
        <w:ind w:left="709"/>
      </w:pPr>
    </w:p>
    <w:p w14:paraId="538B1AC3" w14:textId="4042CC8D" w:rsidR="007514FF" w:rsidRDefault="007514FF">
      <w:pPr>
        <w:pStyle w:val="Odstavec1"/>
        <w:numPr>
          <w:ilvl w:val="0"/>
          <w:numId w:val="0"/>
        </w:numPr>
        <w:rPr>
          <w:i/>
        </w:rPr>
      </w:pPr>
      <w:r w:rsidRPr="00F332F6">
        <w:rPr>
          <w:i/>
        </w:rPr>
        <w:t xml:space="preserve">Smluvní strany </w:t>
      </w:r>
      <w:r w:rsidRPr="007E3538">
        <w:rPr>
          <w:i/>
        </w:rPr>
        <w:t xml:space="preserve">souhlasně prohlašují, že si </w:t>
      </w:r>
      <w:r w:rsidR="005F0260" w:rsidRPr="007E3538">
        <w:rPr>
          <w:i/>
        </w:rPr>
        <w:t xml:space="preserve">tuto </w:t>
      </w:r>
      <w:r w:rsidRPr="007E3538">
        <w:rPr>
          <w:i/>
        </w:rPr>
        <w:t>smlouvu pozorně</w:t>
      </w:r>
      <w:r w:rsidRPr="00F332F6">
        <w:rPr>
          <w:i/>
        </w:rPr>
        <w:t xml:space="preserve"> přečetly, že její obsah je srozumitelný a určitý a že jim nejsou známy žádné důvody, pro které by tato smlouva nemohla být smluvními stranami uzavřena a závazky z ní řádně plněny</w:t>
      </w:r>
      <w:r w:rsidR="000B6302">
        <w:rPr>
          <w:i/>
        </w:rPr>
        <w:t>,</w:t>
      </w:r>
      <w:r w:rsidRPr="00F332F6">
        <w:rPr>
          <w:i/>
        </w:rPr>
        <w:t xml:space="preserve"> a nejsou jim známy žádné důvody, které by způsobovaly neplatnost této smlouvy. Na znamení toho, že s obsahem této smlouvy bez výhrad a ze své svobodné a vážné vůle souhlasí a že </w:t>
      </w:r>
      <w:r w:rsidR="005F0260">
        <w:rPr>
          <w:i/>
        </w:rPr>
        <w:t xml:space="preserve">tato </w:t>
      </w:r>
      <w:r w:rsidRPr="00F332F6">
        <w:rPr>
          <w:i/>
        </w:rPr>
        <w:t>smlouva nebyla uzavřena v tísni ani za jinak jednostranně nevýhodných podmínek, připojují smluvní strany své podpisy.</w:t>
      </w:r>
    </w:p>
    <w:p w14:paraId="3A3A893F" w14:textId="77777777" w:rsidR="00C472E8" w:rsidRDefault="00C472E8" w:rsidP="00C472E8">
      <w:pPr>
        <w:pStyle w:val="Odstavec1"/>
        <w:numPr>
          <w:ilvl w:val="0"/>
          <w:numId w:val="0"/>
        </w:numPr>
        <w:spacing w:after="0"/>
        <w:rPr>
          <w:b/>
          <w:bCs/>
          <w:iCs/>
        </w:rPr>
      </w:pPr>
    </w:p>
    <w:p w14:paraId="4556E2EC" w14:textId="04D78501" w:rsidR="00C472E8" w:rsidRPr="007E3538" w:rsidRDefault="00C472E8" w:rsidP="007E3538">
      <w:pPr>
        <w:pStyle w:val="Odstavec1"/>
        <w:numPr>
          <w:ilvl w:val="0"/>
          <w:numId w:val="0"/>
        </w:numPr>
        <w:spacing w:after="0"/>
        <w:rPr>
          <w:b/>
          <w:bCs/>
          <w:iCs/>
        </w:rPr>
      </w:pPr>
      <w:r w:rsidRPr="007E3538">
        <w:rPr>
          <w:b/>
          <w:bCs/>
          <w:iCs/>
        </w:rPr>
        <w:t xml:space="preserve">Doložka dle § </w:t>
      </w:r>
      <w:r>
        <w:rPr>
          <w:b/>
          <w:bCs/>
          <w:iCs/>
        </w:rPr>
        <w:t xml:space="preserve">41 odst. 1 </w:t>
      </w:r>
      <w:r w:rsidRPr="007E3538">
        <w:rPr>
          <w:b/>
          <w:bCs/>
          <w:iCs/>
        </w:rPr>
        <w:t>zákona č. 128/2000 Sb., o obcích (obecní zřízení), ve znění pozdějších předpisů</w:t>
      </w:r>
    </w:p>
    <w:p w14:paraId="3D2FCAF3" w14:textId="3C46D022" w:rsidR="00C472E8" w:rsidRPr="007E3538" w:rsidRDefault="00C472E8" w:rsidP="007E3538">
      <w:pPr>
        <w:pStyle w:val="Odstavec1"/>
        <w:numPr>
          <w:ilvl w:val="0"/>
          <w:numId w:val="0"/>
        </w:numPr>
        <w:spacing w:after="0"/>
        <w:rPr>
          <w:iCs/>
        </w:rPr>
      </w:pPr>
      <w:r w:rsidRPr="007E3538">
        <w:rPr>
          <w:iCs/>
        </w:rPr>
        <w:t xml:space="preserve">Předmět této smlouvy byl schválen usnesením Rady města Pardubic </w:t>
      </w:r>
      <w:r w:rsidRPr="007F155E">
        <w:rPr>
          <w:iCs/>
        </w:rPr>
        <w:t>č. R</w:t>
      </w:r>
      <w:r w:rsidR="007F155E" w:rsidRPr="007F155E">
        <w:rPr>
          <w:iCs/>
        </w:rPr>
        <w:t>/6619</w:t>
      </w:r>
      <w:r w:rsidRPr="007F155E">
        <w:rPr>
          <w:iCs/>
        </w:rPr>
        <w:t>/2025 ze dne</w:t>
      </w:r>
      <w:r w:rsidR="007F155E" w:rsidRPr="007F155E">
        <w:rPr>
          <w:iCs/>
        </w:rPr>
        <w:t xml:space="preserve"> 05.11.</w:t>
      </w:r>
      <w:r w:rsidRPr="007F155E">
        <w:rPr>
          <w:iCs/>
        </w:rPr>
        <w:t>2025.</w:t>
      </w:r>
      <w:r w:rsidRPr="007E3538">
        <w:rPr>
          <w:iCs/>
        </w:rPr>
        <w:t xml:space="preserve"> </w:t>
      </w:r>
    </w:p>
    <w:p w14:paraId="798E3E21" w14:textId="77777777" w:rsidR="00C472E8" w:rsidRPr="00F332F6" w:rsidRDefault="00C472E8">
      <w:pPr>
        <w:pStyle w:val="Odstavec1"/>
        <w:numPr>
          <w:ilvl w:val="0"/>
          <w:numId w:val="0"/>
        </w:numPr>
        <w:rPr>
          <w:i/>
        </w:rPr>
      </w:pPr>
    </w:p>
    <w:p w14:paraId="1A8E9BAF" w14:textId="1AF84022" w:rsidR="009E2A0B" w:rsidRPr="007E3538" w:rsidRDefault="00CE6B6D" w:rsidP="007E3538">
      <w:pPr>
        <w:tabs>
          <w:tab w:val="left" w:pos="1332"/>
        </w:tabs>
        <w:rPr>
          <w:rFonts w:cs="Arial"/>
          <w:b/>
          <w:bCs/>
          <w:sz w:val="22"/>
          <w:szCs w:val="22"/>
        </w:rPr>
      </w:pPr>
      <w:r w:rsidRPr="007E3538">
        <w:rPr>
          <w:rFonts w:cs="Arial"/>
          <w:b/>
          <w:sz w:val="22"/>
          <w:szCs w:val="22"/>
        </w:rPr>
        <w:t>Česká televize</w:t>
      </w:r>
      <w:r w:rsidRPr="007E3538">
        <w:rPr>
          <w:rFonts w:cs="Arial"/>
          <w:b/>
          <w:sz w:val="22"/>
          <w:szCs w:val="22"/>
        </w:rPr>
        <w:tab/>
      </w:r>
      <w:r w:rsidR="00992C28" w:rsidRPr="007E3538">
        <w:rPr>
          <w:rFonts w:cs="Arial"/>
          <w:b/>
          <w:sz w:val="22"/>
          <w:szCs w:val="22"/>
        </w:rPr>
        <w:tab/>
      </w:r>
      <w:r w:rsidR="00992C28" w:rsidRPr="007E3538">
        <w:rPr>
          <w:rFonts w:cs="Arial"/>
          <w:b/>
          <w:sz w:val="22"/>
          <w:szCs w:val="22"/>
        </w:rPr>
        <w:tab/>
      </w:r>
      <w:r w:rsidR="00992C28" w:rsidRPr="007E3538">
        <w:rPr>
          <w:rFonts w:cs="Arial"/>
          <w:b/>
          <w:sz w:val="22"/>
          <w:szCs w:val="22"/>
        </w:rPr>
        <w:tab/>
      </w:r>
      <w:r w:rsidR="00992C28" w:rsidRPr="007E3538">
        <w:rPr>
          <w:rFonts w:cs="Arial"/>
          <w:b/>
          <w:sz w:val="22"/>
          <w:szCs w:val="22"/>
        </w:rPr>
        <w:tab/>
      </w:r>
      <w:r w:rsidR="007E3538" w:rsidRPr="007E3538">
        <w:rPr>
          <w:rFonts w:cs="Arial"/>
          <w:b/>
          <w:bCs/>
          <w:sz w:val="22"/>
          <w:szCs w:val="22"/>
        </w:rPr>
        <w:t>statutární město Pardubice</w:t>
      </w:r>
    </w:p>
    <w:p w14:paraId="6BF7512D" w14:textId="77777777" w:rsidR="009E2A0B" w:rsidRPr="007E3538" w:rsidRDefault="009E2A0B" w:rsidP="00C6778A">
      <w:pPr>
        <w:pStyle w:val="Zkladntext"/>
        <w:shd w:val="clear" w:color="auto" w:fill="FFFF00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</w:p>
    <w:p w14:paraId="09F22BEE" w14:textId="77777777" w:rsidR="009E2A0B" w:rsidRPr="007E3538" w:rsidRDefault="009E2A0B" w:rsidP="00C6778A">
      <w:pPr>
        <w:pStyle w:val="Zkladntext"/>
        <w:shd w:val="clear" w:color="auto" w:fill="FFFF00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</w:p>
    <w:p w14:paraId="2A8BF140" w14:textId="77777777" w:rsidR="009E2A0B" w:rsidRPr="007E3538" w:rsidRDefault="00992C28" w:rsidP="00C6778A">
      <w:pPr>
        <w:pStyle w:val="Zkladntext"/>
        <w:shd w:val="clear" w:color="auto" w:fill="FFFF00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7F155E">
        <w:rPr>
          <w:rFonts w:cs="Arial"/>
          <w:sz w:val="22"/>
          <w:szCs w:val="22"/>
        </w:rPr>
        <w:t>____________________</w:t>
      </w:r>
      <w:r w:rsidR="009E2A0B" w:rsidRPr="007F155E">
        <w:rPr>
          <w:rFonts w:cs="Arial"/>
          <w:sz w:val="22"/>
          <w:szCs w:val="22"/>
        </w:rPr>
        <w:tab/>
      </w:r>
      <w:r w:rsidR="009E2A0B" w:rsidRPr="007F155E">
        <w:rPr>
          <w:rFonts w:cs="Arial"/>
          <w:sz w:val="22"/>
          <w:szCs w:val="22"/>
        </w:rPr>
        <w:tab/>
      </w:r>
      <w:r w:rsidR="009E2A0B" w:rsidRPr="007F155E">
        <w:rPr>
          <w:rFonts w:cs="Arial"/>
          <w:sz w:val="22"/>
          <w:szCs w:val="22"/>
        </w:rPr>
        <w:tab/>
      </w:r>
      <w:r w:rsidR="009E2A0B" w:rsidRPr="007F155E">
        <w:rPr>
          <w:rFonts w:cs="Arial"/>
          <w:sz w:val="22"/>
          <w:szCs w:val="22"/>
        </w:rPr>
        <w:tab/>
      </w:r>
      <w:r w:rsidRPr="007F155E">
        <w:rPr>
          <w:rFonts w:cs="Arial"/>
          <w:sz w:val="22"/>
          <w:szCs w:val="22"/>
        </w:rPr>
        <w:t>____________________</w:t>
      </w:r>
    </w:p>
    <w:p w14:paraId="55B2E908" w14:textId="33F2977D" w:rsidR="00880F42" w:rsidRPr="007E3538" w:rsidRDefault="00CE6B6D" w:rsidP="00C6778A">
      <w:pPr>
        <w:pStyle w:val="Zkladntext"/>
        <w:jc w:val="both"/>
        <w:rPr>
          <w:rFonts w:cs="Arial"/>
          <w:sz w:val="22"/>
          <w:szCs w:val="22"/>
        </w:rPr>
      </w:pPr>
      <w:r w:rsidRPr="007E3538">
        <w:rPr>
          <w:rFonts w:cs="Arial"/>
          <w:sz w:val="22"/>
          <w:szCs w:val="22"/>
        </w:rPr>
        <w:t xml:space="preserve">Jméno: </w:t>
      </w:r>
      <w:r w:rsidR="007E3538" w:rsidRPr="007E3538">
        <w:rPr>
          <w:rFonts w:cs="Arial"/>
          <w:sz w:val="22"/>
          <w:szCs w:val="22"/>
        </w:rPr>
        <w:t>Mgr. Gabriela Lefenda Ph.D.</w:t>
      </w:r>
      <w:r w:rsidR="00992C28" w:rsidRPr="007E3538">
        <w:rPr>
          <w:rFonts w:cs="Arial"/>
          <w:sz w:val="22"/>
          <w:szCs w:val="22"/>
        </w:rPr>
        <w:tab/>
      </w:r>
      <w:r w:rsidR="00992C28" w:rsidRPr="007E3538">
        <w:rPr>
          <w:rFonts w:cs="Arial"/>
          <w:sz w:val="22"/>
          <w:szCs w:val="22"/>
        </w:rPr>
        <w:tab/>
      </w:r>
      <w:r w:rsidR="00880F42" w:rsidRPr="007E3538">
        <w:rPr>
          <w:rFonts w:cs="Arial"/>
          <w:sz w:val="22"/>
          <w:szCs w:val="22"/>
        </w:rPr>
        <w:t xml:space="preserve">Jméno: </w:t>
      </w:r>
      <w:r w:rsidR="00DD1B03" w:rsidRPr="007E3538">
        <w:rPr>
          <w:rFonts w:cs="Arial"/>
          <w:sz w:val="22"/>
          <w:szCs w:val="22"/>
        </w:rPr>
        <w:t>Jan Nadrchal</w:t>
      </w:r>
      <w:r w:rsidR="00880F42" w:rsidRPr="007E3538">
        <w:rPr>
          <w:rFonts w:cs="Arial"/>
          <w:sz w:val="22"/>
          <w:szCs w:val="22"/>
        </w:rPr>
        <w:tab/>
      </w:r>
    </w:p>
    <w:p w14:paraId="4BA2CE5E" w14:textId="59C02873" w:rsidR="00992C28" w:rsidRPr="007E3538" w:rsidRDefault="00CE6B6D" w:rsidP="007E3538">
      <w:pPr>
        <w:pStyle w:val="Zkladntext"/>
        <w:ind w:left="4963" w:hanging="4963"/>
        <w:jc w:val="both"/>
        <w:rPr>
          <w:rFonts w:cs="Arial"/>
          <w:sz w:val="22"/>
          <w:szCs w:val="22"/>
        </w:rPr>
      </w:pPr>
      <w:r w:rsidRPr="007E3538">
        <w:rPr>
          <w:rFonts w:cs="Arial"/>
          <w:sz w:val="22"/>
          <w:szCs w:val="22"/>
        </w:rPr>
        <w:t xml:space="preserve">Funkce: </w:t>
      </w:r>
      <w:r w:rsidR="007E3538" w:rsidRPr="007E3538">
        <w:rPr>
          <w:rFonts w:cs="Arial"/>
          <w:sz w:val="22"/>
          <w:szCs w:val="22"/>
        </w:rPr>
        <w:t>ředitelka Televizního studia Ostrava</w:t>
      </w:r>
      <w:r w:rsidR="00992C28" w:rsidRPr="007E3538">
        <w:rPr>
          <w:rFonts w:cs="Arial"/>
          <w:sz w:val="22"/>
          <w:szCs w:val="22"/>
        </w:rPr>
        <w:tab/>
      </w:r>
      <w:r w:rsidR="00880F42" w:rsidRPr="007E3538">
        <w:rPr>
          <w:rFonts w:cs="Arial"/>
          <w:sz w:val="22"/>
          <w:szCs w:val="22"/>
        </w:rPr>
        <w:t xml:space="preserve">Funkce: </w:t>
      </w:r>
      <w:r w:rsidR="00DD1B03" w:rsidRPr="007E3538">
        <w:rPr>
          <w:rFonts w:cs="Arial"/>
          <w:sz w:val="22"/>
          <w:szCs w:val="22"/>
        </w:rPr>
        <w:t>primátor</w:t>
      </w:r>
      <w:r w:rsidR="00FD51DC" w:rsidRPr="007E3538">
        <w:rPr>
          <w:rFonts w:cs="Arial"/>
          <w:sz w:val="22"/>
          <w:szCs w:val="22"/>
        </w:rPr>
        <w:t xml:space="preserve"> statutárního města Pardubice</w:t>
      </w:r>
      <w:r w:rsidR="00FD51DC" w:rsidRPr="007E3538" w:rsidDel="00DD1B03">
        <w:rPr>
          <w:rFonts w:cs="Arial"/>
          <w:sz w:val="22"/>
          <w:szCs w:val="22"/>
        </w:rPr>
        <w:t xml:space="preserve"> </w:t>
      </w:r>
    </w:p>
    <w:p w14:paraId="3FD3CCA8" w14:textId="18BBDADD" w:rsidR="00992C28" w:rsidRPr="007E3538" w:rsidRDefault="00992C28" w:rsidP="00C6778A">
      <w:pPr>
        <w:pStyle w:val="Zkladntext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7E3538">
        <w:rPr>
          <w:rFonts w:cs="Arial"/>
          <w:sz w:val="22"/>
          <w:szCs w:val="22"/>
        </w:rPr>
        <w:t>Místo:</w:t>
      </w:r>
      <w:r w:rsidR="007E3538" w:rsidRPr="007E3538">
        <w:rPr>
          <w:rFonts w:cs="Arial"/>
          <w:sz w:val="22"/>
          <w:szCs w:val="22"/>
        </w:rPr>
        <w:t xml:space="preserve"> Ostrava</w:t>
      </w:r>
      <w:r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ab/>
        <w:t>Místo:</w:t>
      </w:r>
      <w:r w:rsidR="00FD51DC" w:rsidRPr="007E3538">
        <w:rPr>
          <w:rFonts w:cs="Arial"/>
          <w:sz w:val="22"/>
          <w:szCs w:val="22"/>
        </w:rPr>
        <w:t xml:space="preserve"> Pardubice</w:t>
      </w:r>
    </w:p>
    <w:p w14:paraId="3B5F2113" w14:textId="77777777" w:rsidR="009E2A0B" w:rsidRPr="001419D5" w:rsidRDefault="00992C28" w:rsidP="00C6778A">
      <w:pPr>
        <w:pStyle w:val="Zkladntext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7E3538">
        <w:rPr>
          <w:rFonts w:cs="Arial"/>
          <w:sz w:val="22"/>
          <w:szCs w:val="22"/>
        </w:rPr>
        <w:t>Datum:</w:t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>Datum:</w:t>
      </w:r>
    </w:p>
    <w:p w14:paraId="4B8499C9" w14:textId="77777777" w:rsidR="00582D08" w:rsidRDefault="00582D08" w:rsidP="00C6778A">
      <w:pPr>
        <w:ind w:left="1134" w:hanging="414"/>
        <w:jc w:val="both"/>
        <w:rPr>
          <w:rFonts w:cs="Arial"/>
          <w:szCs w:val="20"/>
        </w:rPr>
      </w:pPr>
    </w:p>
    <w:sectPr w:rsidR="00582D08" w:rsidSect="0055235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91D7" w14:textId="77777777" w:rsidR="002D32ED" w:rsidRDefault="002D32ED">
      <w:r>
        <w:separator/>
      </w:r>
    </w:p>
  </w:endnote>
  <w:endnote w:type="continuationSeparator" w:id="0">
    <w:p w14:paraId="49D8729B" w14:textId="77777777" w:rsidR="002D32ED" w:rsidRDefault="002D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F01F" w14:textId="77777777" w:rsidR="000C170E" w:rsidRPr="00EF6BB7" w:rsidRDefault="000C170E">
    <w:pPr>
      <w:pStyle w:val="Zpat"/>
      <w:jc w:val="center"/>
      <w:rPr>
        <w:sz w:val="16"/>
        <w:szCs w:val="16"/>
      </w:rPr>
    </w:pPr>
    <w:r w:rsidRPr="00EF6BB7">
      <w:rPr>
        <w:sz w:val="16"/>
        <w:szCs w:val="16"/>
      </w:rPr>
      <w:fldChar w:fldCharType="begin"/>
    </w:r>
    <w:r w:rsidRPr="00EF6BB7">
      <w:rPr>
        <w:sz w:val="16"/>
        <w:szCs w:val="16"/>
      </w:rPr>
      <w:instrText>PAGE   \* MERGEFORMAT</w:instrText>
    </w:r>
    <w:r w:rsidRPr="00EF6BB7">
      <w:rPr>
        <w:sz w:val="16"/>
        <w:szCs w:val="16"/>
      </w:rPr>
      <w:fldChar w:fldCharType="separate"/>
    </w:r>
    <w:r w:rsidR="005E6D9A">
      <w:rPr>
        <w:noProof/>
        <w:sz w:val="16"/>
        <w:szCs w:val="16"/>
      </w:rPr>
      <w:t>3</w:t>
    </w:r>
    <w:r w:rsidRPr="00EF6BB7">
      <w:rPr>
        <w:sz w:val="16"/>
        <w:szCs w:val="16"/>
      </w:rPr>
      <w:fldChar w:fldCharType="end"/>
    </w:r>
  </w:p>
  <w:p w14:paraId="1BBF9A59" w14:textId="77777777" w:rsidR="000C170E" w:rsidRDefault="000C1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47D7" w14:textId="77777777" w:rsidR="002D32ED" w:rsidRDefault="002D32ED">
      <w:r>
        <w:separator/>
      </w:r>
    </w:p>
  </w:footnote>
  <w:footnote w:type="continuationSeparator" w:id="0">
    <w:p w14:paraId="21F5C9AA" w14:textId="77777777" w:rsidR="002D32ED" w:rsidRDefault="002D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03FC" w14:textId="77777777" w:rsidR="000C170E" w:rsidRDefault="000C170E" w:rsidP="00C92E59">
    <w:pPr>
      <w:pStyle w:val="Zhlav"/>
      <w:tabs>
        <w:tab w:val="left" w:pos="6237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970A2DD" wp14:editId="1124C0E5">
          <wp:simplePos x="0" y="0"/>
          <wp:positionH relativeFrom="column">
            <wp:posOffset>-2540</wp:posOffset>
          </wp:positionH>
          <wp:positionV relativeFrom="paragraph">
            <wp:posOffset>-1270</wp:posOffset>
          </wp:positionV>
          <wp:extent cx="2519680" cy="381635"/>
          <wp:effectExtent l="19050" t="0" r="0" b="0"/>
          <wp:wrapNone/>
          <wp:docPr id="2" name="Obrázek 4" descr="CT-V1-lg-rgb-300nah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T-V1-lg-rgb-300nah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81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1A4943">
      <w:rPr>
        <w:rFonts w:cs="Arial"/>
        <w:sz w:val="18"/>
      </w:rPr>
      <w:t xml:space="preserve">č. smlouvy: </w:t>
    </w:r>
    <w:r>
      <w:rPr>
        <w:rFonts w:cs="Arial"/>
        <w:sz w:val="18"/>
      </w:rPr>
      <w:t>[</w:t>
    </w:r>
    <w:r w:rsidRPr="00C92E59">
      <w:rPr>
        <w:rFonts w:cs="Arial"/>
        <w:sz w:val="18"/>
        <w:highlight w:val="lightGray"/>
      </w:rPr>
      <w:t>BUDE DOPLNĚNO</w:t>
    </w:r>
    <w:r>
      <w:rPr>
        <w:rFonts w:cs="Arial"/>
        <w:sz w:val="18"/>
      </w:rPr>
      <w:t>]</w:t>
    </w:r>
  </w:p>
  <w:p w14:paraId="271D8808" w14:textId="77777777" w:rsidR="000C170E" w:rsidRDefault="000C170E">
    <w:pPr>
      <w:pStyle w:val="Zhlav"/>
    </w:pPr>
  </w:p>
  <w:p w14:paraId="32F85833" w14:textId="77777777" w:rsidR="000C170E" w:rsidRDefault="000C170E">
    <w:pPr>
      <w:pStyle w:val="Zhlav"/>
    </w:pPr>
  </w:p>
  <w:p w14:paraId="7C5C6654" w14:textId="77777777" w:rsidR="000C170E" w:rsidRDefault="000C170E">
    <w:pPr>
      <w:pStyle w:val="Zhlav"/>
    </w:pPr>
  </w:p>
  <w:p w14:paraId="7FCEA17E" w14:textId="77777777" w:rsidR="000C170E" w:rsidRDefault="000C17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60A46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FD68C2"/>
    <w:multiLevelType w:val="hybridMultilevel"/>
    <w:tmpl w:val="0D1419D8"/>
    <w:lvl w:ilvl="0" w:tplc="3B5A78BA">
      <w:start w:val="1"/>
      <w:numFmt w:val="lowerLetter"/>
      <w:lvlText w:val="%1)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4D6652"/>
    <w:multiLevelType w:val="hybridMultilevel"/>
    <w:tmpl w:val="540CD50C"/>
    <w:lvl w:ilvl="0" w:tplc="040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40A76C0"/>
    <w:multiLevelType w:val="multilevel"/>
    <w:tmpl w:val="FA4CCA7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1843"/>
        </w:tabs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913CD5"/>
    <w:multiLevelType w:val="hybridMultilevel"/>
    <w:tmpl w:val="58BA63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9A7959"/>
    <w:multiLevelType w:val="hybridMultilevel"/>
    <w:tmpl w:val="D98EB1B6"/>
    <w:lvl w:ilvl="0" w:tplc="2B16584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607A"/>
    <w:multiLevelType w:val="hybridMultilevel"/>
    <w:tmpl w:val="D60639F8"/>
    <w:lvl w:ilvl="0" w:tplc="B058D3D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05B31"/>
    <w:multiLevelType w:val="hybridMultilevel"/>
    <w:tmpl w:val="3E824D44"/>
    <w:lvl w:ilvl="0" w:tplc="B058D3D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B41733"/>
    <w:multiLevelType w:val="hybridMultilevel"/>
    <w:tmpl w:val="3014E164"/>
    <w:lvl w:ilvl="0" w:tplc="DC46F6A8">
      <w:start w:val="1"/>
      <w:numFmt w:val="upperLetter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C0744"/>
    <w:multiLevelType w:val="multilevel"/>
    <w:tmpl w:val="D9762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0" w:legacyIndent="510"/>
      <w:lvlJc w:val="left"/>
      <w:pPr>
        <w:ind w:left="907" w:hanging="510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615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323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031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73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447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155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863" w:hanging="708"/>
      </w:pPr>
    </w:lvl>
  </w:abstractNum>
  <w:abstractNum w:abstractNumId="10" w15:restartNumberingAfterBreak="0">
    <w:nsid w:val="4C9773B2"/>
    <w:multiLevelType w:val="multilevel"/>
    <w:tmpl w:val="7FF66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0" w:legacyIndent="510"/>
      <w:lvlJc w:val="left"/>
      <w:pPr>
        <w:ind w:left="907" w:hanging="510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615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323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031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73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447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155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863" w:hanging="708"/>
      </w:pPr>
    </w:lvl>
  </w:abstractNum>
  <w:abstractNum w:abstractNumId="11" w15:restartNumberingAfterBreak="0">
    <w:nsid w:val="4DE76A3B"/>
    <w:multiLevelType w:val="hybridMultilevel"/>
    <w:tmpl w:val="69CC45C0"/>
    <w:lvl w:ilvl="0" w:tplc="367460C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75D96"/>
    <w:multiLevelType w:val="hybridMultilevel"/>
    <w:tmpl w:val="3056BB4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897200"/>
    <w:multiLevelType w:val="hybridMultilevel"/>
    <w:tmpl w:val="40B82BD4"/>
    <w:lvl w:ilvl="0" w:tplc="CC020BE0">
      <w:start w:val="1"/>
      <w:numFmt w:val="lowerLetter"/>
      <w:pStyle w:val="Odrka1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FB18AF"/>
    <w:multiLevelType w:val="hybridMultilevel"/>
    <w:tmpl w:val="6D52695A"/>
    <w:lvl w:ilvl="0" w:tplc="AB6E49CE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20479"/>
    <w:multiLevelType w:val="hybridMultilevel"/>
    <w:tmpl w:val="09905234"/>
    <w:lvl w:ilvl="0" w:tplc="18F48E7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82DE6"/>
    <w:multiLevelType w:val="hybridMultilevel"/>
    <w:tmpl w:val="A03A57CE"/>
    <w:lvl w:ilvl="0" w:tplc="E9A02CE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A2A40"/>
    <w:multiLevelType w:val="multilevel"/>
    <w:tmpl w:val="0B868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0" w:legacyIndent="510"/>
      <w:lvlJc w:val="left"/>
      <w:pPr>
        <w:ind w:left="907" w:hanging="510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615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323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031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73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447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155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863" w:hanging="708"/>
      </w:pPr>
    </w:lvl>
  </w:abstractNum>
  <w:abstractNum w:abstractNumId="19" w15:restartNumberingAfterBreak="0">
    <w:nsid w:val="788C5EA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B025338"/>
    <w:multiLevelType w:val="hybridMultilevel"/>
    <w:tmpl w:val="8AF8D92C"/>
    <w:lvl w:ilvl="0" w:tplc="2026A32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965938">
    <w:abstractNumId w:val="10"/>
  </w:num>
  <w:num w:numId="2" w16cid:durableId="1806967527">
    <w:abstractNumId w:val="9"/>
  </w:num>
  <w:num w:numId="3" w16cid:durableId="970288801">
    <w:abstractNumId w:val="0"/>
  </w:num>
  <w:num w:numId="4" w16cid:durableId="86847462">
    <w:abstractNumId w:val="2"/>
  </w:num>
  <w:num w:numId="5" w16cid:durableId="793521228">
    <w:abstractNumId w:val="18"/>
  </w:num>
  <w:num w:numId="6" w16cid:durableId="2121219656">
    <w:abstractNumId w:val="14"/>
  </w:num>
  <w:num w:numId="7" w16cid:durableId="1644235621">
    <w:abstractNumId w:val="1"/>
  </w:num>
  <w:num w:numId="8" w16cid:durableId="163669398">
    <w:abstractNumId w:val="19"/>
  </w:num>
  <w:num w:numId="9" w16cid:durableId="773476680">
    <w:abstractNumId w:val="17"/>
  </w:num>
  <w:num w:numId="10" w16cid:durableId="1138456091">
    <w:abstractNumId w:val="20"/>
  </w:num>
  <w:num w:numId="11" w16cid:durableId="307560480">
    <w:abstractNumId w:val="16"/>
  </w:num>
  <w:num w:numId="12" w16cid:durableId="1950119664">
    <w:abstractNumId w:val="11"/>
  </w:num>
  <w:num w:numId="13" w16cid:durableId="637732923">
    <w:abstractNumId w:val="5"/>
  </w:num>
  <w:num w:numId="14" w16cid:durableId="1149633110">
    <w:abstractNumId w:val="8"/>
  </w:num>
  <w:num w:numId="15" w16cid:durableId="219247855">
    <w:abstractNumId w:val="3"/>
  </w:num>
  <w:num w:numId="16" w16cid:durableId="582909544">
    <w:abstractNumId w:val="15"/>
  </w:num>
  <w:num w:numId="17" w16cid:durableId="1702515075">
    <w:abstractNumId w:val="13"/>
  </w:num>
  <w:num w:numId="18" w16cid:durableId="1838379141">
    <w:abstractNumId w:val="13"/>
    <w:lvlOverride w:ilvl="0">
      <w:startOverride w:val="1"/>
    </w:lvlOverride>
  </w:num>
  <w:num w:numId="19" w16cid:durableId="407115548">
    <w:abstractNumId w:val="13"/>
    <w:lvlOverride w:ilvl="0">
      <w:startOverride w:val="1"/>
    </w:lvlOverride>
  </w:num>
  <w:num w:numId="20" w16cid:durableId="670914160">
    <w:abstractNumId w:val="13"/>
    <w:lvlOverride w:ilvl="0">
      <w:startOverride w:val="1"/>
    </w:lvlOverride>
  </w:num>
  <w:num w:numId="21" w16cid:durableId="1090345676">
    <w:abstractNumId w:val="13"/>
  </w:num>
  <w:num w:numId="22" w16cid:durableId="80762877">
    <w:abstractNumId w:val="7"/>
  </w:num>
  <w:num w:numId="23" w16cid:durableId="1925065234">
    <w:abstractNumId w:val="13"/>
    <w:lvlOverride w:ilvl="0">
      <w:startOverride w:val="1"/>
    </w:lvlOverride>
  </w:num>
  <w:num w:numId="24" w16cid:durableId="188957442">
    <w:abstractNumId w:val="6"/>
  </w:num>
  <w:num w:numId="25" w16cid:durableId="2031907297">
    <w:abstractNumId w:val="13"/>
    <w:lvlOverride w:ilvl="0">
      <w:startOverride w:val="1"/>
    </w:lvlOverride>
  </w:num>
  <w:num w:numId="26" w16cid:durableId="1643345360">
    <w:abstractNumId w:val="4"/>
  </w:num>
  <w:num w:numId="27" w16cid:durableId="642782530">
    <w:abstractNumId w:val="12"/>
  </w:num>
  <w:num w:numId="28" w16cid:durableId="1811750072">
    <w:abstractNumId w:val="13"/>
    <w:lvlOverride w:ilvl="0">
      <w:startOverride w:val="1"/>
    </w:lvlOverride>
  </w:num>
  <w:num w:numId="29" w16cid:durableId="1435973811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30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94"/>
    <w:rsid w:val="00001379"/>
    <w:rsid w:val="0000584C"/>
    <w:rsid w:val="00005C05"/>
    <w:rsid w:val="000159D8"/>
    <w:rsid w:val="0002010D"/>
    <w:rsid w:val="00022923"/>
    <w:rsid w:val="00041129"/>
    <w:rsid w:val="00044245"/>
    <w:rsid w:val="00047757"/>
    <w:rsid w:val="000551BF"/>
    <w:rsid w:val="00057E58"/>
    <w:rsid w:val="000605A6"/>
    <w:rsid w:val="0007211C"/>
    <w:rsid w:val="00072FCA"/>
    <w:rsid w:val="0007689C"/>
    <w:rsid w:val="0008057B"/>
    <w:rsid w:val="00080A49"/>
    <w:rsid w:val="00084A73"/>
    <w:rsid w:val="0009007C"/>
    <w:rsid w:val="000952C6"/>
    <w:rsid w:val="000A0106"/>
    <w:rsid w:val="000A6840"/>
    <w:rsid w:val="000B6302"/>
    <w:rsid w:val="000C170E"/>
    <w:rsid w:val="000C257B"/>
    <w:rsid w:val="000C572C"/>
    <w:rsid w:val="000D097D"/>
    <w:rsid w:val="000D3939"/>
    <w:rsid w:val="000D6E2E"/>
    <w:rsid w:val="000E4403"/>
    <w:rsid w:val="000E7BC7"/>
    <w:rsid w:val="000F0B3B"/>
    <w:rsid w:val="000F2314"/>
    <w:rsid w:val="0010078F"/>
    <w:rsid w:val="00105007"/>
    <w:rsid w:val="00106B3F"/>
    <w:rsid w:val="001108D5"/>
    <w:rsid w:val="00111045"/>
    <w:rsid w:val="001117A4"/>
    <w:rsid w:val="001148B4"/>
    <w:rsid w:val="00114AD6"/>
    <w:rsid w:val="00114F91"/>
    <w:rsid w:val="00121CCE"/>
    <w:rsid w:val="00123E4D"/>
    <w:rsid w:val="001251CB"/>
    <w:rsid w:val="001270B9"/>
    <w:rsid w:val="001354EC"/>
    <w:rsid w:val="00136798"/>
    <w:rsid w:val="00141282"/>
    <w:rsid w:val="001419D5"/>
    <w:rsid w:val="00141F04"/>
    <w:rsid w:val="001515B1"/>
    <w:rsid w:val="001544AE"/>
    <w:rsid w:val="0015512A"/>
    <w:rsid w:val="001569C2"/>
    <w:rsid w:val="00172E60"/>
    <w:rsid w:val="001846EF"/>
    <w:rsid w:val="00184ED2"/>
    <w:rsid w:val="0018553E"/>
    <w:rsid w:val="0018596B"/>
    <w:rsid w:val="0018702E"/>
    <w:rsid w:val="00196B8B"/>
    <w:rsid w:val="00197F9B"/>
    <w:rsid w:val="001A05F2"/>
    <w:rsid w:val="001A29BC"/>
    <w:rsid w:val="001A374C"/>
    <w:rsid w:val="001A69A6"/>
    <w:rsid w:val="001B591C"/>
    <w:rsid w:val="001B753F"/>
    <w:rsid w:val="001B7561"/>
    <w:rsid w:val="001C46FA"/>
    <w:rsid w:val="001D2893"/>
    <w:rsid w:val="001D3B01"/>
    <w:rsid w:val="001D3F5D"/>
    <w:rsid w:val="001D4232"/>
    <w:rsid w:val="001D6101"/>
    <w:rsid w:val="001E1AEF"/>
    <w:rsid w:val="001E492A"/>
    <w:rsid w:val="001E4B88"/>
    <w:rsid w:val="001E65E3"/>
    <w:rsid w:val="001F2AD5"/>
    <w:rsid w:val="001F6046"/>
    <w:rsid w:val="002061B1"/>
    <w:rsid w:val="00210D9C"/>
    <w:rsid w:val="002171A1"/>
    <w:rsid w:val="00233AA7"/>
    <w:rsid w:val="00237DA0"/>
    <w:rsid w:val="00240029"/>
    <w:rsid w:val="00241602"/>
    <w:rsid w:val="002448D7"/>
    <w:rsid w:val="00244A67"/>
    <w:rsid w:val="00247F3F"/>
    <w:rsid w:val="00250968"/>
    <w:rsid w:val="00252FE2"/>
    <w:rsid w:val="00254749"/>
    <w:rsid w:val="00257A1B"/>
    <w:rsid w:val="00260D6C"/>
    <w:rsid w:val="00261F87"/>
    <w:rsid w:val="00262674"/>
    <w:rsid w:val="00263D17"/>
    <w:rsid w:val="00265DA7"/>
    <w:rsid w:val="00266B91"/>
    <w:rsid w:val="00275935"/>
    <w:rsid w:val="00276B07"/>
    <w:rsid w:val="00276D24"/>
    <w:rsid w:val="00281EE3"/>
    <w:rsid w:val="002827C4"/>
    <w:rsid w:val="00287A08"/>
    <w:rsid w:val="002900E9"/>
    <w:rsid w:val="00291CE3"/>
    <w:rsid w:val="00295346"/>
    <w:rsid w:val="0029673D"/>
    <w:rsid w:val="002A01BF"/>
    <w:rsid w:val="002A04ED"/>
    <w:rsid w:val="002A3860"/>
    <w:rsid w:val="002A68BC"/>
    <w:rsid w:val="002B314D"/>
    <w:rsid w:val="002B56FC"/>
    <w:rsid w:val="002C0731"/>
    <w:rsid w:val="002C2815"/>
    <w:rsid w:val="002D31BD"/>
    <w:rsid w:val="002D32ED"/>
    <w:rsid w:val="002D57DC"/>
    <w:rsid w:val="002E1139"/>
    <w:rsid w:val="002E33CE"/>
    <w:rsid w:val="002E6DF8"/>
    <w:rsid w:val="002E6FC7"/>
    <w:rsid w:val="002F0AA5"/>
    <w:rsid w:val="002F592A"/>
    <w:rsid w:val="00305029"/>
    <w:rsid w:val="003112BC"/>
    <w:rsid w:val="00324085"/>
    <w:rsid w:val="003259CE"/>
    <w:rsid w:val="00326955"/>
    <w:rsid w:val="00335D8E"/>
    <w:rsid w:val="00350C9F"/>
    <w:rsid w:val="00355686"/>
    <w:rsid w:val="0035701C"/>
    <w:rsid w:val="003652A3"/>
    <w:rsid w:val="003661F4"/>
    <w:rsid w:val="0037090E"/>
    <w:rsid w:val="003760FF"/>
    <w:rsid w:val="00382FEC"/>
    <w:rsid w:val="003844C5"/>
    <w:rsid w:val="003848B9"/>
    <w:rsid w:val="00385B3D"/>
    <w:rsid w:val="003860DD"/>
    <w:rsid w:val="00386980"/>
    <w:rsid w:val="00394512"/>
    <w:rsid w:val="003A4ADE"/>
    <w:rsid w:val="003B15EE"/>
    <w:rsid w:val="003B593D"/>
    <w:rsid w:val="003B5D00"/>
    <w:rsid w:val="003B7D9C"/>
    <w:rsid w:val="003C3679"/>
    <w:rsid w:val="003C6154"/>
    <w:rsid w:val="003D4D64"/>
    <w:rsid w:val="003D701B"/>
    <w:rsid w:val="003F1B1A"/>
    <w:rsid w:val="003F6BB0"/>
    <w:rsid w:val="00400995"/>
    <w:rsid w:val="00404880"/>
    <w:rsid w:val="004060C9"/>
    <w:rsid w:val="00407769"/>
    <w:rsid w:val="00431DB1"/>
    <w:rsid w:val="00436003"/>
    <w:rsid w:val="00436F9B"/>
    <w:rsid w:val="00440893"/>
    <w:rsid w:val="00441A48"/>
    <w:rsid w:val="00442577"/>
    <w:rsid w:val="00445FE6"/>
    <w:rsid w:val="004512D2"/>
    <w:rsid w:val="00451E49"/>
    <w:rsid w:val="00454003"/>
    <w:rsid w:val="004553BE"/>
    <w:rsid w:val="00455D39"/>
    <w:rsid w:val="00457E98"/>
    <w:rsid w:val="00462B68"/>
    <w:rsid w:val="0047017A"/>
    <w:rsid w:val="004706FA"/>
    <w:rsid w:val="00475506"/>
    <w:rsid w:val="00477984"/>
    <w:rsid w:val="00485140"/>
    <w:rsid w:val="0048639C"/>
    <w:rsid w:val="00491D62"/>
    <w:rsid w:val="00493243"/>
    <w:rsid w:val="004965D6"/>
    <w:rsid w:val="004A00D8"/>
    <w:rsid w:val="004B275F"/>
    <w:rsid w:val="004B27B8"/>
    <w:rsid w:val="004B4E05"/>
    <w:rsid w:val="004B6614"/>
    <w:rsid w:val="004C12D5"/>
    <w:rsid w:val="004C260D"/>
    <w:rsid w:val="004C62B7"/>
    <w:rsid w:val="004D6D04"/>
    <w:rsid w:val="004E0653"/>
    <w:rsid w:val="004E1294"/>
    <w:rsid w:val="004E1B17"/>
    <w:rsid w:val="004E2B67"/>
    <w:rsid w:val="004E366D"/>
    <w:rsid w:val="004E4AFB"/>
    <w:rsid w:val="004E73C0"/>
    <w:rsid w:val="004F0CA5"/>
    <w:rsid w:val="004F757D"/>
    <w:rsid w:val="0050158A"/>
    <w:rsid w:val="00513755"/>
    <w:rsid w:val="00515D6F"/>
    <w:rsid w:val="005242EB"/>
    <w:rsid w:val="005272DF"/>
    <w:rsid w:val="00533601"/>
    <w:rsid w:val="005348FD"/>
    <w:rsid w:val="00542CCF"/>
    <w:rsid w:val="00545154"/>
    <w:rsid w:val="00546BF4"/>
    <w:rsid w:val="005515C6"/>
    <w:rsid w:val="00551D7C"/>
    <w:rsid w:val="00552354"/>
    <w:rsid w:val="00560F1F"/>
    <w:rsid w:val="00561089"/>
    <w:rsid w:val="005773FA"/>
    <w:rsid w:val="00582C65"/>
    <w:rsid w:val="00582D08"/>
    <w:rsid w:val="0058354A"/>
    <w:rsid w:val="00585470"/>
    <w:rsid w:val="00585981"/>
    <w:rsid w:val="00585B99"/>
    <w:rsid w:val="00586A41"/>
    <w:rsid w:val="00593793"/>
    <w:rsid w:val="005A05BB"/>
    <w:rsid w:val="005A0914"/>
    <w:rsid w:val="005A4E38"/>
    <w:rsid w:val="005A68A6"/>
    <w:rsid w:val="005C26BB"/>
    <w:rsid w:val="005C3F58"/>
    <w:rsid w:val="005C5901"/>
    <w:rsid w:val="005C74D3"/>
    <w:rsid w:val="005C7C95"/>
    <w:rsid w:val="005D065F"/>
    <w:rsid w:val="005D2A12"/>
    <w:rsid w:val="005D58D7"/>
    <w:rsid w:val="005D5D3E"/>
    <w:rsid w:val="005D7D59"/>
    <w:rsid w:val="005E5FB8"/>
    <w:rsid w:val="005E6D9A"/>
    <w:rsid w:val="005F0260"/>
    <w:rsid w:val="005F4EFD"/>
    <w:rsid w:val="005F6B29"/>
    <w:rsid w:val="00604BA0"/>
    <w:rsid w:val="0060576C"/>
    <w:rsid w:val="00606C86"/>
    <w:rsid w:val="0060762C"/>
    <w:rsid w:val="00614066"/>
    <w:rsid w:val="006149AE"/>
    <w:rsid w:val="00615373"/>
    <w:rsid w:val="006162EE"/>
    <w:rsid w:val="006167A9"/>
    <w:rsid w:val="0061696A"/>
    <w:rsid w:val="0063516B"/>
    <w:rsid w:val="006351FF"/>
    <w:rsid w:val="006400E9"/>
    <w:rsid w:val="00641094"/>
    <w:rsid w:val="00652A30"/>
    <w:rsid w:val="00673559"/>
    <w:rsid w:val="006741F8"/>
    <w:rsid w:val="0067610E"/>
    <w:rsid w:val="00676D29"/>
    <w:rsid w:val="00677CF9"/>
    <w:rsid w:val="0068419A"/>
    <w:rsid w:val="00684231"/>
    <w:rsid w:val="00692539"/>
    <w:rsid w:val="00692F48"/>
    <w:rsid w:val="00697E9B"/>
    <w:rsid w:val="006A0115"/>
    <w:rsid w:val="006A6135"/>
    <w:rsid w:val="006B020D"/>
    <w:rsid w:val="006B4EF9"/>
    <w:rsid w:val="006C004E"/>
    <w:rsid w:val="006D7BB9"/>
    <w:rsid w:val="006E231B"/>
    <w:rsid w:val="006E2AAC"/>
    <w:rsid w:val="006E59F5"/>
    <w:rsid w:val="006E6616"/>
    <w:rsid w:val="006F0391"/>
    <w:rsid w:val="006F21F2"/>
    <w:rsid w:val="0070097A"/>
    <w:rsid w:val="00704B8B"/>
    <w:rsid w:val="007054D2"/>
    <w:rsid w:val="0071538F"/>
    <w:rsid w:val="007175D3"/>
    <w:rsid w:val="00720D2A"/>
    <w:rsid w:val="00722F73"/>
    <w:rsid w:val="00731CF7"/>
    <w:rsid w:val="00734731"/>
    <w:rsid w:val="00736625"/>
    <w:rsid w:val="00736A38"/>
    <w:rsid w:val="00741879"/>
    <w:rsid w:val="00743799"/>
    <w:rsid w:val="00744831"/>
    <w:rsid w:val="00745F06"/>
    <w:rsid w:val="007463E2"/>
    <w:rsid w:val="007475B1"/>
    <w:rsid w:val="00750F02"/>
    <w:rsid w:val="007514ED"/>
    <w:rsid w:val="007514FF"/>
    <w:rsid w:val="0075726B"/>
    <w:rsid w:val="007576F9"/>
    <w:rsid w:val="0076677D"/>
    <w:rsid w:val="00770EBF"/>
    <w:rsid w:val="00772184"/>
    <w:rsid w:val="007747EB"/>
    <w:rsid w:val="007774D8"/>
    <w:rsid w:val="0079098F"/>
    <w:rsid w:val="007A12F1"/>
    <w:rsid w:val="007A3781"/>
    <w:rsid w:val="007A3D69"/>
    <w:rsid w:val="007A6DEA"/>
    <w:rsid w:val="007A72CB"/>
    <w:rsid w:val="007B33C2"/>
    <w:rsid w:val="007C25ED"/>
    <w:rsid w:val="007C2B74"/>
    <w:rsid w:val="007C5184"/>
    <w:rsid w:val="007D0346"/>
    <w:rsid w:val="007D3682"/>
    <w:rsid w:val="007D73C1"/>
    <w:rsid w:val="007D7D37"/>
    <w:rsid w:val="007E3538"/>
    <w:rsid w:val="007E3632"/>
    <w:rsid w:val="007F155E"/>
    <w:rsid w:val="007F34EE"/>
    <w:rsid w:val="007F6AC9"/>
    <w:rsid w:val="007F6E52"/>
    <w:rsid w:val="007F7985"/>
    <w:rsid w:val="007F7AD8"/>
    <w:rsid w:val="00804A21"/>
    <w:rsid w:val="00810F54"/>
    <w:rsid w:val="00820ED2"/>
    <w:rsid w:val="0082302F"/>
    <w:rsid w:val="00823503"/>
    <w:rsid w:val="008248BD"/>
    <w:rsid w:val="00827831"/>
    <w:rsid w:val="008321C8"/>
    <w:rsid w:val="00832FBF"/>
    <w:rsid w:val="00833128"/>
    <w:rsid w:val="00836BFD"/>
    <w:rsid w:val="00837FA9"/>
    <w:rsid w:val="00842126"/>
    <w:rsid w:val="00844396"/>
    <w:rsid w:val="008509FA"/>
    <w:rsid w:val="00854765"/>
    <w:rsid w:val="00857475"/>
    <w:rsid w:val="0085760C"/>
    <w:rsid w:val="00863392"/>
    <w:rsid w:val="00865818"/>
    <w:rsid w:val="0087114C"/>
    <w:rsid w:val="00872D61"/>
    <w:rsid w:val="0087657F"/>
    <w:rsid w:val="00876612"/>
    <w:rsid w:val="00880F42"/>
    <w:rsid w:val="00882253"/>
    <w:rsid w:val="008824ED"/>
    <w:rsid w:val="00882A13"/>
    <w:rsid w:val="00886C53"/>
    <w:rsid w:val="008A1981"/>
    <w:rsid w:val="008A4474"/>
    <w:rsid w:val="008C029D"/>
    <w:rsid w:val="008C0743"/>
    <w:rsid w:val="008C1D8F"/>
    <w:rsid w:val="008C1E80"/>
    <w:rsid w:val="008C7972"/>
    <w:rsid w:val="008D0BAA"/>
    <w:rsid w:val="008D0EDB"/>
    <w:rsid w:val="008D3C27"/>
    <w:rsid w:val="008E7A30"/>
    <w:rsid w:val="008F2801"/>
    <w:rsid w:val="008F30BD"/>
    <w:rsid w:val="008F4AB8"/>
    <w:rsid w:val="008F4DA9"/>
    <w:rsid w:val="009064C2"/>
    <w:rsid w:val="00906E84"/>
    <w:rsid w:val="00911008"/>
    <w:rsid w:val="0091258B"/>
    <w:rsid w:val="00913A44"/>
    <w:rsid w:val="00920D0C"/>
    <w:rsid w:val="00935C3A"/>
    <w:rsid w:val="00942A84"/>
    <w:rsid w:val="00942ACB"/>
    <w:rsid w:val="009470DB"/>
    <w:rsid w:val="009476B0"/>
    <w:rsid w:val="00947754"/>
    <w:rsid w:val="00962539"/>
    <w:rsid w:val="00963167"/>
    <w:rsid w:val="00970F0A"/>
    <w:rsid w:val="00985C56"/>
    <w:rsid w:val="00985D9C"/>
    <w:rsid w:val="0098682A"/>
    <w:rsid w:val="00991A66"/>
    <w:rsid w:val="00992C28"/>
    <w:rsid w:val="0099673C"/>
    <w:rsid w:val="009A06E7"/>
    <w:rsid w:val="009A6055"/>
    <w:rsid w:val="009B4F0D"/>
    <w:rsid w:val="009B7561"/>
    <w:rsid w:val="009C02AE"/>
    <w:rsid w:val="009C19FD"/>
    <w:rsid w:val="009D0058"/>
    <w:rsid w:val="009D01ED"/>
    <w:rsid w:val="009D2DBE"/>
    <w:rsid w:val="009E0FD1"/>
    <w:rsid w:val="009E2A0B"/>
    <w:rsid w:val="009F2FF6"/>
    <w:rsid w:val="009F61F3"/>
    <w:rsid w:val="009F6237"/>
    <w:rsid w:val="00A134D6"/>
    <w:rsid w:val="00A14358"/>
    <w:rsid w:val="00A249D4"/>
    <w:rsid w:val="00A262EE"/>
    <w:rsid w:val="00A34F24"/>
    <w:rsid w:val="00A37DB3"/>
    <w:rsid w:val="00A45221"/>
    <w:rsid w:val="00A5216F"/>
    <w:rsid w:val="00A529C6"/>
    <w:rsid w:val="00A55DA8"/>
    <w:rsid w:val="00A60AF5"/>
    <w:rsid w:val="00A615E6"/>
    <w:rsid w:val="00A657AD"/>
    <w:rsid w:val="00A67B53"/>
    <w:rsid w:val="00A73B09"/>
    <w:rsid w:val="00A77BA4"/>
    <w:rsid w:val="00A8377C"/>
    <w:rsid w:val="00A90E93"/>
    <w:rsid w:val="00A921B1"/>
    <w:rsid w:val="00AB77E2"/>
    <w:rsid w:val="00AC5E2B"/>
    <w:rsid w:val="00AD0774"/>
    <w:rsid w:val="00AD0F5F"/>
    <w:rsid w:val="00AD4462"/>
    <w:rsid w:val="00AE405D"/>
    <w:rsid w:val="00AE4E92"/>
    <w:rsid w:val="00AE591D"/>
    <w:rsid w:val="00AE70E9"/>
    <w:rsid w:val="00AE7590"/>
    <w:rsid w:val="00AF10AF"/>
    <w:rsid w:val="00AF1C77"/>
    <w:rsid w:val="00AF3B6A"/>
    <w:rsid w:val="00AF3C9A"/>
    <w:rsid w:val="00AF6B8C"/>
    <w:rsid w:val="00AF6FF2"/>
    <w:rsid w:val="00B0639B"/>
    <w:rsid w:val="00B06403"/>
    <w:rsid w:val="00B100DB"/>
    <w:rsid w:val="00B15484"/>
    <w:rsid w:val="00B16C8B"/>
    <w:rsid w:val="00B22BC5"/>
    <w:rsid w:val="00B25EF9"/>
    <w:rsid w:val="00B2664E"/>
    <w:rsid w:val="00B32529"/>
    <w:rsid w:val="00B42142"/>
    <w:rsid w:val="00B501C1"/>
    <w:rsid w:val="00B50488"/>
    <w:rsid w:val="00B5784F"/>
    <w:rsid w:val="00B65114"/>
    <w:rsid w:val="00B658BD"/>
    <w:rsid w:val="00B71786"/>
    <w:rsid w:val="00B73493"/>
    <w:rsid w:val="00B76F11"/>
    <w:rsid w:val="00B87EA6"/>
    <w:rsid w:val="00B92655"/>
    <w:rsid w:val="00BA1FE5"/>
    <w:rsid w:val="00BA5576"/>
    <w:rsid w:val="00BA5B2D"/>
    <w:rsid w:val="00BB052E"/>
    <w:rsid w:val="00BB065F"/>
    <w:rsid w:val="00BB5976"/>
    <w:rsid w:val="00BB7F09"/>
    <w:rsid w:val="00BC2D7D"/>
    <w:rsid w:val="00BC3DCC"/>
    <w:rsid w:val="00BC7348"/>
    <w:rsid w:val="00BD016B"/>
    <w:rsid w:val="00BD0C19"/>
    <w:rsid w:val="00BE69D2"/>
    <w:rsid w:val="00BF36FE"/>
    <w:rsid w:val="00C013EF"/>
    <w:rsid w:val="00C105DD"/>
    <w:rsid w:val="00C10A33"/>
    <w:rsid w:val="00C1118F"/>
    <w:rsid w:val="00C13C07"/>
    <w:rsid w:val="00C21DDC"/>
    <w:rsid w:val="00C37466"/>
    <w:rsid w:val="00C40D5E"/>
    <w:rsid w:val="00C45CC9"/>
    <w:rsid w:val="00C472E8"/>
    <w:rsid w:val="00C521B9"/>
    <w:rsid w:val="00C61729"/>
    <w:rsid w:val="00C63727"/>
    <w:rsid w:val="00C65501"/>
    <w:rsid w:val="00C66170"/>
    <w:rsid w:val="00C6778A"/>
    <w:rsid w:val="00C73381"/>
    <w:rsid w:val="00C7406A"/>
    <w:rsid w:val="00C7673F"/>
    <w:rsid w:val="00C8100D"/>
    <w:rsid w:val="00C82DFE"/>
    <w:rsid w:val="00C862FE"/>
    <w:rsid w:val="00C92E59"/>
    <w:rsid w:val="00C93545"/>
    <w:rsid w:val="00C93EA4"/>
    <w:rsid w:val="00C9461C"/>
    <w:rsid w:val="00CA0509"/>
    <w:rsid w:val="00CA3B3F"/>
    <w:rsid w:val="00CB1322"/>
    <w:rsid w:val="00CB43BF"/>
    <w:rsid w:val="00CC3CDA"/>
    <w:rsid w:val="00CC66D7"/>
    <w:rsid w:val="00CD2F97"/>
    <w:rsid w:val="00CD4B42"/>
    <w:rsid w:val="00CE5F56"/>
    <w:rsid w:val="00CE6B6D"/>
    <w:rsid w:val="00CF4BDE"/>
    <w:rsid w:val="00D00BF2"/>
    <w:rsid w:val="00D0254C"/>
    <w:rsid w:val="00D12DDD"/>
    <w:rsid w:val="00D14E58"/>
    <w:rsid w:val="00D15CC9"/>
    <w:rsid w:val="00D16AB8"/>
    <w:rsid w:val="00D20CF7"/>
    <w:rsid w:val="00D5139B"/>
    <w:rsid w:val="00D513C8"/>
    <w:rsid w:val="00D66DF3"/>
    <w:rsid w:val="00D67854"/>
    <w:rsid w:val="00D679CF"/>
    <w:rsid w:val="00D72DE8"/>
    <w:rsid w:val="00D77167"/>
    <w:rsid w:val="00D777DB"/>
    <w:rsid w:val="00D831E8"/>
    <w:rsid w:val="00D83F05"/>
    <w:rsid w:val="00D86A9B"/>
    <w:rsid w:val="00D95FED"/>
    <w:rsid w:val="00DA1828"/>
    <w:rsid w:val="00DA1FA4"/>
    <w:rsid w:val="00DB7002"/>
    <w:rsid w:val="00DB75D3"/>
    <w:rsid w:val="00DD1053"/>
    <w:rsid w:val="00DD1B03"/>
    <w:rsid w:val="00DE150F"/>
    <w:rsid w:val="00DE3149"/>
    <w:rsid w:val="00DF075D"/>
    <w:rsid w:val="00DF217B"/>
    <w:rsid w:val="00DF423D"/>
    <w:rsid w:val="00DF518D"/>
    <w:rsid w:val="00DF6290"/>
    <w:rsid w:val="00DF6394"/>
    <w:rsid w:val="00E030DF"/>
    <w:rsid w:val="00E050AF"/>
    <w:rsid w:val="00E071F3"/>
    <w:rsid w:val="00E07943"/>
    <w:rsid w:val="00E16A79"/>
    <w:rsid w:val="00E16D20"/>
    <w:rsid w:val="00E216C0"/>
    <w:rsid w:val="00E219EF"/>
    <w:rsid w:val="00E30F99"/>
    <w:rsid w:val="00E311AF"/>
    <w:rsid w:val="00E40B43"/>
    <w:rsid w:val="00E43BC1"/>
    <w:rsid w:val="00E46372"/>
    <w:rsid w:val="00E53FE9"/>
    <w:rsid w:val="00E66DA9"/>
    <w:rsid w:val="00E73781"/>
    <w:rsid w:val="00E74CC5"/>
    <w:rsid w:val="00E74D33"/>
    <w:rsid w:val="00E77DD1"/>
    <w:rsid w:val="00E844D0"/>
    <w:rsid w:val="00E84CCF"/>
    <w:rsid w:val="00E85168"/>
    <w:rsid w:val="00E87C69"/>
    <w:rsid w:val="00E909F7"/>
    <w:rsid w:val="00E97BA1"/>
    <w:rsid w:val="00EA13BC"/>
    <w:rsid w:val="00EB3F04"/>
    <w:rsid w:val="00EB4C53"/>
    <w:rsid w:val="00EB4FF9"/>
    <w:rsid w:val="00ED2F2F"/>
    <w:rsid w:val="00ED5053"/>
    <w:rsid w:val="00ED5309"/>
    <w:rsid w:val="00ED67FB"/>
    <w:rsid w:val="00EE3D86"/>
    <w:rsid w:val="00EE79FE"/>
    <w:rsid w:val="00EF3436"/>
    <w:rsid w:val="00EF68D0"/>
    <w:rsid w:val="00EF6AB1"/>
    <w:rsid w:val="00F10123"/>
    <w:rsid w:val="00F15D62"/>
    <w:rsid w:val="00F17D8F"/>
    <w:rsid w:val="00F21D27"/>
    <w:rsid w:val="00F24F6C"/>
    <w:rsid w:val="00F332F6"/>
    <w:rsid w:val="00F359BB"/>
    <w:rsid w:val="00F40F3D"/>
    <w:rsid w:val="00F41BDA"/>
    <w:rsid w:val="00F47805"/>
    <w:rsid w:val="00F507C5"/>
    <w:rsid w:val="00F51196"/>
    <w:rsid w:val="00F54720"/>
    <w:rsid w:val="00F63BB7"/>
    <w:rsid w:val="00F66A29"/>
    <w:rsid w:val="00F71435"/>
    <w:rsid w:val="00F7305D"/>
    <w:rsid w:val="00F73272"/>
    <w:rsid w:val="00F7383D"/>
    <w:rsid w:val="00F849A6"/>
    <w:rsid w:val="00F84DFB"/>
    <w:rsid w:val="00F938BF"/>
    <w:rsid w:val="00FA0132"/>
    <w:rsid w:val="00FA2904"/>
    <w:rsid w:val="00FA5253"/>
    <w:rsid w:val="00FA6CA9"/>
    <w:rsid w:val="00FA745F"/>
    <w:rsid w:val="00FB105D"/>
    <w:rsid w:val="00FB430A"/>
    <w:rsid w:val="00FC113E"/>
    <w:rsid w:val="00FC1800"/>
    <w:rsid w:val="00FC364D"/>
    <w:rsid w:val="00FC7395"/>
    <w:rsid w:val="00FD0A8E"/>
    <w:rsid w:val="00FD3A27"/>
    <w:rsid w:val="00FD3CA2"/>
    <w:rsid w:val="00FD51DC"/>
    <w:rsid w:val="00FF358C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C0525"/>
  <w15:docId w15:val="{102D4EF6-72A8-4D0F-8E9E-84577CC1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538"/>
    <w:rPr>
      <w:rFonts w:ascii="Arial" w:hAnsi="Arial"/>
      <w:szCs w:val="24"/>
    </w:rPr>
  </w:style>
  <w:style w:type="paragraph" w:styleId="Nadpis10">
    <w:name w:val="heading 1"/>
    <w:aliases w:val="Nadpis - Paragraf,h1,H1,Kapitola,V_Head1,Záhlaví 1,ASAPHeading 1,F1,Základní kapitola,0Überschrift 1,1Überschrift 1,2Überschrift 1,3Überschrift 1,4Überschrift 1,5Überschrift 1,6Überschrift 1,7Überschrift 1,8Überschrift 1,9Überschrift 1,RIM"/>
    <w:basedOn w:val="Normln"/>
    <w:next w:val="Normln"/>
    <w:autoRedefine/>
    <w:qFormat/>
    <w:rsid w:val="00744831"/>
    <w:pPr>
      <w:keepNext/>
      <w:tabs>
        <w:tab w:val="left" w:pos="2160"/>
      </w:tabs>
      <w:spacing w:line="240" w:lineRule="atLeast"/>
      <w:jc w:val="center"/>
      <w:outlineLvl w:val="0"/>
    </w:pPr>
    <w:rPr>
      <w:b/>
      <w:caps/>
      <w:sz w:val="24"/>
      <w:szCs w:val="20"/>
    </w:rPr>
  </w:style>
  <w:style w:type="paragraph" w:styleId="Nadpis2">
    <w:name w:val="heading 2"/>
    <w:aliases w:val="Text kapitoly"/>
    <w:basedOn w:val="Normln"/>
    <w:next w:val="Normln"/>
    <w:autoRedefine/>
    <w:qFormat/>
    <w:rsid w:val="00604BA0"/>
    <w:pPr>
      <w:numPr>
        <w:ilvl w:val="1"/>
        <w:numId w:val="3"/>
      </w:numPr>
      <w:spacing w:after="180"/>
      <w:jc w:val="both"/>
      <w:outlineLvl w:val="1"/>
    </w:pPr>
    <w:rPr>
      <w:szCs w:val="20"/>
    </w:rPr>
  </w:style>
  <w:style w:type="paragraph" w:styleId="Nadpis3">
    <w:name w:val="heading 3"/>
    <w:aliases w:val="Text Podkapitoly"/>
    <w:basedOn w:val="Normln"/>
    <w:next w:val="Normln"/>
    <w:autoRedefine/>
    <w:qFormat/>
    <w:rsid w:val="00604BA0"/>
    <w:pPr>
      <w:tabs>
        <w:tab w:val="left" w:pos="1260"/>
      </w:tabs>
      <w:spacing w:after="180"/>
      <w:ind w:left="540"/>
      <w:jc w:val="both"/>
      <w:outlineLvl w:val="2"/>
    </w:pPr>
    <w:rPr>
      <w:szCs w:val="20"/>
    </w:rPr>
  </w:style>
  <w:style w:type="paragraph" w:styleId="Nadpis4">
    <w:name w:val="heading 4"/>
    <w:aliases w:val="Text Odstavce,V_Head4,ASAPHeading 4,Podkapitola3,Aufgabe,Nadpis 4T,nadpis4,MUS4"/>
    <w:basedOn w:val="Normln"/>
    <w:next w:val="Normln"/>
    <w:autoRedefine/>
    <w:qFormat/>
    <w:rsid w:val="00604BA0"/>
    <w:pPr>
      <w:numPr>
        <w:ilvl w:val="3"/>
        <w:numId w:val="3"/>
      </w:numPr>
      <w:spacing w:after="120"/>
      <w:outlineLvl w:val="3"/>
    </w:pPr>
    <w:rPr>
      <w:szCs w:val="20"/>
    </w:rPr>
  </w:style>
  <w:style w:type="paragraph" w:styleId="Nadpis5">
    <w:name w:val="heading 5"/>
    <w:aliases w:val="Nepoužívat,ASAPHeading 5,nadpis5"/>
    <w:basedOn w:val="Normln"/>
    <w:next w:val="Normln"/>
    <w:autoRedefine/>
    <w:qFormat/>
    <w:rsid w:val="00604BA0"/>
    <w:pPr>
      <w:numPr>
        <w:ilvl w:val="4"/>
        <w:numId w:val="3"/>
      </w:numPr>
      <w:spacing w:after="120"/>
      <w:outlineLvl w:val="4"/>
    </w:pPr>
    <w:rPr>
      <w:b/>
      <w:szCs w:val="20"/>
    </w:rPr>
  </w:style>
  <w:style w:type="paragraph" w:styleId="Nadpis6">
    <w:name w:val="heading 6"/>
    <w:aliases w:val="ASAPHeading 6,Heading 6  Appendix Y &amp; Z,Heading 6  Appendix Y &amp; Z1,Heading 6  Appendix Y &amp; Z2,Heading 6  Appendix Y &amp; Z11,MUS6,nadpis6"/>
    <w:basedOn w:val="Normln"/>
    <w:next w:val="Normln"/>
    <w:autoRedefine/>
    <w:qFormat/>
    <w:rsid w:val="00604BA0"/>
    <w:pPr>
      <w:numPr>
        <w:ilvl w:val="5"/>
        <w:numId w:val="3"/>
      </w:numPr>
      <w:spacing w:after="120"/>
      <w:outlineLvl w:val="5"/>
    </w:pPr>
    <w:rPr>
      <w:b/>
      <w:szCs w:val="20"/>
    </w:rPr>
  </w:style>
  <w:style w:type="paragraph" w:styleId="Nadpis7">
    <w:name w:val="heading 7"/>
    <w:aliases w:val="ASAPHeading 7,MUS7,nadpis7"/>
    <w:basedOn w:val="Normln"/>
    <w:next w:val="Normln"/>
    <w:autoRedefine/>
    <w:qFormat/>
    <w:rsid w:val="00604BA0"/>
    <w:pPr>
      <w:numPr>
        <w:ilvl w:val="6"/>
        <w:numId w:val="3"/>
      </w:numPr>
      <w:spacing w:after="120"/>
      <w:outlineLvl w:val="6"/>
    </w:pPr>
    <w:rPr>
      <w:b/>
      <w:szCs w:val="20"/>
    </w:rPr>
  </w:style>
  <w:style w:type="paragraph" w:styleId="Nadpis8">
    <w:name w:val="heading 8"/>
    <w:aliases w:val="ASAPHeading 8,MUS8,nadpis8"/>
    <w:basedOn w:val="Normln"/>
    <w:next w:val="Normln"/>
    <w:autoRedefine/>
    <w:qFormat/>
    <w:rsid w:val="00604BA0"/>
    <w:pPr>
      <w:numPr>
        <w:ilvl w:val="7"/>
        <w:numId w:val="3"/>
      </w:numPr>
      <w:spacing w:after="120"/>
      <w:outlineLvl w:val="7"/>
    </w:pPr>
    <w:rPr>
      <w:b/>
      <w:szCs w:val="20"/>
    </w:rPr>
  </w:style>
  <w:style w:type="paragraph" w:styleId="Nadpis9">
    <w:name w:val="heading 9"/>
    <w:aliases w:val="h9,heading9,ASAPHeading 9,App Heading,MUS9,nadpis9"/>
    <w:basedOn w:val="Normln"/>
    <w:next w:val="Normln"/>
    <w:autoRedefine/>
    <w:qFormat/>
    <w:rsid w:val="00604BA0"/>
    <w:pPr>
      <w:numPr>
        <w:ilvl w:val="8"/>
        <w:numId w:val="3"/>
      </w:numPr>
      <w:spacing w:after="120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04BA0"/>
    <w:pPr>
      <w:tabs>
        <w:tab w:val="center" w:pos="4536"/>
        <w:tab w:val="right" w:pos="9072"/>
      </w:tabs>
    </w:pPr>
  </w:style>
  <w:style w:type="paragraph" w:customStyle="1" w:styleId="Normal-14">
    <w:name w:val="Normal - 14"/>
    <w:basedOn w:val="Normln"/>
    <w:rsid w:val="00604BA0"/>
    <w:pPr>
      <w:jc w:val="center"/>
    </w:pPr>
    <w:rPr>
      <w:b/>
      <w:bCs/>
      <w:sz w:val="28"/>
      <w:szCs w:val="20"/>
    </w:rPr>
  </w:style>
  <w:style w:type="paragraph" w:styleId="Zkladntextodsazen">
    <w:name w:val="Body Text Indent"/>
    <w:basedOn w:val="Normln"/>
    <w:rsid w:val="00604BA0"/>
    <w:pPr>
      <w:spacing w:after="120"/>
      <w:ind w:left="283"/>
    </w:pPr>
  </w:style>
  <w:style w:type="paragraph" w:customStyle="1" w:styleId="Smluvnstrana">
    <w:name w:val="Smluvní strana"/>
    <w:basedOn w:val="Normln"/>
    <w:rsid w:val="00604BA0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Ploha">
    <w:name w:val="Příloha"/>
    <w:basedOn w:val="Normln"/>
    <w:rsid w:val="00604BA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styleId="Textbubliny">
    <w:name w:val="Balloon Text"/>
    <w:basedOn w:val="Normln"/>
    <w:semiHidden/>
    <w:rsid w:val="00604BA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604BA0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AE759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4831"/>
    <w:pPr>
      <w:spacing w:after="120"/>
    </w:pPr>
  </w:style>
  <w:style w:type="character" w:customStyle="1" w:styleId="ZhlavChar">
    <w:name w:val="Záhlaví Char"/>
    <w:link w:val="Zhlav"/>
    <w:uiPriority w:val="99"/>
    <w:rsid w:val="00BB7F09"/>
    <w:rPr>
      <w:rFonts w:ascii="Arial" w:hAnsi="Arial"/>
      <w:szCs w:val="24"/>
    </w:rPr>
  </w:style>
  <w:style w:type="paragraph" w:styleId="Zkladntextodsazen3">
    <w:name w:val="Body Text Indent 3"/>
    <w:basedOn w:val="Normln"/>
    <w:link w:val="Zkladntextodsazen3Char"/>
    <w:rsid w:val="00ED505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ED5053"/>
    <w:rPr>
      <w:rFonts w:ascii="Arial" w:hAnsi="Arial"/>
      <w:sz w:val="16"/>
      <w:szCs w:val="16"/>
    </w:rPr>
  </w:style>
  <w:style w:type="table" w:styleId="Mkatabulky">
    <w:name w:val="Table Grid"/>
    <w:basedOn w:val="Normlntabulka"/>
    <w:rsid w:val="0056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114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14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4F9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14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14F91"/>
    <w:rPr>
      <w:rFonts w:ascii="Arial" w:hAnsi="Arial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9E2A0B"/>
    <w:pPr>
      <w:ind w:left="708"/>
    </w:pPr>
    <w:rPr>
      <w:rFonts w:eastAsia="Batang"/>
      <w:sz w:val="22"/>
    </w:rPr>
  </w:style>
  <w:style w:type="character" w:customStyle="1" w:styleId="ZpatChar">
    <w:name w:val="Zápatí Char"/>
    <w:link w:val="Zpat"/>
    <w:uiPriority w:val="99"/>
    <w:rsid w:val="009E2A0B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513C8"/>
    <w:rPr>
      <w:color w:val="808080"/>
    </w:rPr>
  </w:style>
  <w:style w:type="paragraph" w:customStyle="1" w:styleId="Nadpis1">
    <w:name w:val="Nadpis1"/>
    <w:basedOn w:val="Odstavecseseznamem"/>
    <w:link w:val="Nadpis1Char"/>
    <w:qFormat/>
    <w:rsid w:val="00641094"/>
    <w:pPr>
      <w:numPr>
        <w:numId w:val="15"/>
      </w:numPr>
      <w:spacing w:before="240" w:after="240"/>
    </w:pPr>
    <w:rPr>
      <w:rFonts w:cs="Arial"/>
      <w:b/>
      <w:caps/>
      <w:szCs w:val="22"/>
    </w:rPr>
  </w:style>
  <w:style w:type="paragraph" w:customStyle="1" w:styleId="Odstavec1">
    <w:name w:val="Odstavec1"/>
    <w:basedOn w:val="Normln"/>
    <w:link w:val="Odstavec1Char"/>
    <w:qFormat/>
    <w:rsid w:val="00641094"/>
    <w:pPr>
      <w:numPr>
        <w:ilvl w:val="1"/>
        <w:numId w:val="15"/>
      </w:numPr>
      <w:spacing w:after="240"/>
      <w:jc w:val="both"/>
    </w:pPr>
    <w:rPr>
      <w:rFonts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41094"/>
    <w:rPr>
      <w:rFonts w:ascii="Arial" w:eastAsia="Batang" w:hAnsi="Arial"/>
      <w:sz w:val="22"/>
      <w:szCs w:val="24"/>
    </w:rPr>
  </w:style>
  <w:style w:type="character" w:customStyle="1" w:styleId="Nadpis1Char">
    <w:name w:val="Nadpis1 Char"/>
    <w:basedOn w:val="OdstavecseseznamemChar"/>
    <w:link w:val="Nadpis1"/>
    <w:rsid w:val="00641094"/>
    <w:rPr>
      <w:rFonts w:ascii="Arial" w:eastAsia="Batang" w:hAnsi="Arial"/>
      <w:sz w:val="22"/>
      <w:szCs w:val="24"/>
    </w:rPr>
  </w:style>
  <w:style w:type="paragraph" w:customStyle="1" w:styleId="Odrka1">
    <w:name w:val="Odrážka1"/>
    <w:basedOn w:val="Odstavecseseznamem"/>
    <w:link w:val="Odrka1Char"/>
    <w:qFormat/>
    <w:rsid w:val="00641094"/>
    <w:pPr>
      <w:numPr>
        <w:numId w:val="17"/>
      </w:numPr>
      <w:tabs>
        <w:tab w:val="left" w:pos="1418"/>
      </w:tabs>
      <w:spacing w:after="240"/>
      <w:jc w:val="both"/>
    </w:pPr>
    <w:rPr>
      <w:rFonts w:cs="Arial"/>
      <w:szCs w:val="22"/>
    </w:rPr>
  </w:style>
  <w:style w:type="character" w:customStyle="1" w:styleId="Odstavec1Char">
    <w:name w:val="Odstavec1 Char"/>
    <w:basedOn w:val="Standardnpsmoodstavce"/>
    <w:link w:val="Odstavec1"/>
    <w:rsid w:val="00641094"/>
    <w:rPr>
      <w:rFonts w:ascii="Arial" w:hAnsi="Arial" w:cs="Arial"/>
      <w:sz w:val="22"/>
      <w:szCs w:val="22"/>
    </w:rPr>
  </w:style>
  <w:style w:type="character" w:customStyle="1" w:styleId="Odrka1Char">
    <w:name w:val="Odrážka1 Char"/>
    <w:basedOn w:val="OdstavecseseznamemChar"/>
    <w:link w:val="Odrka1"/>
    <w:rsid w:val="00641094"/>
    <w:rPr>
      <w:rFonts w:ascii="Arial" w:eastAsia="Batang" w:hAnsi="Arial" w:cs="Arial"/>
      <w:sz w:val="22"/>
      <w:szCs w:val="22"/>
    </w:rPr>
  </w:style>
  <w:style w:type="character" w:styleId="Hypertextovodkaz">
    <w:name w:val="Hyperlink"/>
    <w:basedOn w:val="Standardnpsmoodstavce"/>
    <w:rsid w:val="00EF68D0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54765"/>
    <w:rPr>
      <w:rFonts w:ascii="Arial" w:hAnsi="Arial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F5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televiz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81CCA2AA27CB46AC7F80AEC70B31C6" ma:contentTypeVersion="2" ma:contentTypeDescription="Vytvoří nový dokument" ma:contentTypeScope="" ma:versionID="758c25d226133e359976943c6f84c519">
  <xsd:schema xmlns:xsd="http://www.w3.org/2001/XMLSchema" xmlns:xs="http://www.w3.org/2001/XMLSchema" xmlns:p="http://schemas.microsoft.com/office/2006/metadata/properties" xmlns:ns2="8427de97-9bc1-401d-81b6-2a5d92b92d43" targetNamespace="http://schemas.microsoft.com/office/2006/metadata/properties" ma:root="true" ma:fieldsID="9285c37c09b77c53cdefe2778316808a" ns2:_="">
    <xsd:import namespace="8427de97-9bc1-401d-81b6-2a5d92b92d4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7de97-9bc1-401d-81b6-2a5d92b92d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5C712-F316-4947-B538-3383FD2C9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DC82F-0579-417A-B8D5-560838EEF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22A6A-A5CE-499A-B65B-C5CCB45427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61D08-670F-46A4-945B-50739B543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7de97-9bc1-401d-81b6-2a5d92b92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2509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Česká televize Praha</Company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hm230697</dc:creator>
  <cp:keywords/>
  <dc:description/>
  <cp:lastModifiedBy>Veselá Ilona</cp:lastModifiedBy>
  <cp:revision>5</cp:revision>
  <cp:lastPrinted>2025-10-14T12:14:00Z</cp:lastPrinted>
  <dcterms:created xsi:type="dcterms:W3CDTF">2025-11-12T15:52:00Z</dcterms:created>
  <dcterms:modified xsi:type="dcterms:W3CDTF">2025-11-12T15:57:00Z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0x010100E881CCA2AA27CB46AC7F80AEC70B31C6</vt:lpwstr>
  </property>
</Properties>
</file>