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072A" w14:textId="77777777" w:rsidR="00776CE2" w:rsidRDefault="00DB3FC8">
      <w:pPr>
        <w:spacing w:before="43"/>
        <w:ind w:left="2910" w:right="2891"/>
        <w:jc w:val="center"/>
        <w:rPr>
          <w:b/>
          <w:sz w:val="28"/>
        </w:rPr>
      </w:pPr>
      <w:r>
        <w:rPr>
          <w:b/>
          <w:sz w:val="28"/>
        </w:rPr>
        <w:t xml:space="preserve">MSIC Startup </w:t>
      </w:r>
      <w:proofErr w:type="spellStart"/>
      <w:r>
        <w:rPr>
          <w:b/>
          <w:sz w:val="28"/>
        </w:rPr>
        <w:t>Impuls</w:t>
      </w:r>
      <w:proofErr w:type="spellEnd"/>
    </w:p>
    <w:p w14:paraId="4D1D072B" w14:textId="77777777" w:rsidR="00776CE2" w:rsidRDefault="00DB3FC8">
      <w:pPr>
        <w:pStyle w:val="Nadpis1"/>
        <w:spacing w:before="146"/>
        <w:ind w:left="2910" w:right="2901" w:firstLine="0"/>
        <w:jc w:val="center"/>
      </w:pPr>
      <w:r>
        <w:t>SMLOUVA O KONZULTAČNÍ PODPOŘE</w:t>
      </w:r>
    </w:p>
    <w:p w14:paraId="4D1D072C" w14:textId="77777777" w:rsidR="00776CE2" w:rsidRDefault="00776CE2">
      <w:pPr>
        <w:pStyle w:val="Zkladntext"/>
        <w:spacing w:before="11"/>
        <w:rPr>
          <w:b/>
          <w:sz w:val="21"/>
        </w:rPr>
      </w:pPr>
    </w:p>
    <w:p w14:paraId="4D1D072D" w14:textId="77777777" w:rsidR="00776CE2" w:rsidRDefault="00DB3FC8">
      <w:pPr>
        <w:ind w:left="2910" w:right="2900"/>
        <w:jc w:val="center"/>
        <w:rPr>
          <w:b/>
          <w:sz w:val="24"/>
        </w:rPr>
      </w:pPr>
      <w:r>
        <w:rPr>
          <w:b/>
          <w:sz w:val="24"/>
        </w:rPr>
        <w:t>OP-25- 0898</w:t>
      </w:r>
    </w:p>
    <w:p w14:paraId="4D1D072E" w14:textId="77777777" w:rsidR="00776CE2" w:rsidRDefault="00776CE2">
      <w:pPr>
        <w:pStyle w:val="Zkladntext"/>
        <w:spacing w:before="8"/>
        <w:rPr>
          <w:b/>
          <w:sz w:val="17"/>
        </w:rPr>
      </w:pPr>
    </w:p>
    <w:p w14:paraId="4D1D072F" w14:textId="77777777" w:rsidR="00776CE2" w:rsidRDefault="00DB3FC8">
      <w:pPr>
        <w:spacing w:before="52"/>
        <w:ind w:left="140"/>
        <w:rPr>
          <w:b/>
          <w:sz w:val="24"/>
        </w:rPr>
      </w:pPr>
      <w:proofErr w:type="spellStart"/>
      <w:r>
        <w:rPr>
          <w:b/>
          <w:sz w:val="24"/>
          <w:u w:val="single"/>
        </w:rPr>
        <w:t>Poskytovatel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podpory</w:t>
      </w:r>
      <w:proofErr w:type="spellEnd"/>
      <w:r>
        <w:rPr>
          <w:b/>
          <w:sz w:val="24"/>
          <w:u w:val="single"/>
        </w:rPr>
        <w:t>:</w:t>
      </w:r>
    </w:p>
    <w:p w14:paraId="4D1D0730" w14:textId="77777777" w:rsidR="00776CE2" w:rsidRDefault="00776CE2">
      <w:pPr>
        <w:pStyle w:val="Zkladntext"/>
        <w:spacing w:before="1"/>
        <w:rPr>
          <w:b/>
          <w:sz w:val="20"/>
        </w:rPr>
      </w:pPr>
    </w:p>
    <w:p w14:paraId="4D1D0731" w14:textId="77777777" w:rsidR="00776CE2" w:rsidRDefault="00DB3FC8">
      <w:pPr>
        <w:pStyle w:val="Zkladntext"/>
        <w:tabs>
          <w:tab w:val="left" w:pos="3681"/>
        </w:tabs>
        <w:spacing w:before="52" w:line="291" w:lineRule="exact"/>
        <w:ind w:left="140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3"/>
        </w:rPr>
        <w:t xml:space="preserve"> </w:t>
      </w:r>
      <w:proofErr w:type="spellStart"/>
      <w:r>
        <w:t>a.s.</w:t>
      </w:r>
      <w:proofErr w:type="spellEnd"/>
    </w:p>
    <w:p w14:paraId="4D1D0732" w14:textId="77777777" w:rsidR="00776CE2" w:rsidRDefault="00DB3FC8">
      <w:pPr>
        <w:pStyle w:val="Zkladntext"/>
        <w:tabs>
          <w:tab w:val="left" w:pos="3681"/>
        </w:tabs>
        <w:spacing w:line="291" w:lineRule="exact"/>
        <w:ind w:left="140"/>
      </w:pPr>
      <w:r>
        <w:t>Sídlo: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4D1D0733" w14:textId="77777777" w:rsidR="00776CE2" w:rsidRDefault="00DB3FC8">
      <w:pPr>
        <w:pStyle w:val="Zkladntext"/>
        <w:tabs>
          <w:tab w:val="right" w:pos="4653"/>
        </w:tabs>
        <w:spacing w:before="3" w:line="291" w:lineRule="exact"/>
        <w:ind w:left="140"/>
      </w:pPr>
      <w:r>
        <w:t>IČO:</w:t>
      </w:r>
      <w:r>
        <w:tab/>
        <w:t>25379631</w:t>
      </w:r>
    </w:p>
    <w:p w14:paraId="4D1D0734" w14:textId="77777777" w:rsidR="00776CE2" w:rsidRDefault="00DB3FC8">
      <w:pPr>
        <w:pStyle w:val="Zkladntext"/>
        <w:spacing w:line="291" w:lineRule="exact"/>
        <w:ind w:left="140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4D1D0735" w14:textId="77777777" w:rsidR="00776CE2" w:rsidRDefault="00DB3FC8">
      <w:pPr>
        <w:pStyle w:val="Zkladntext"/>
        <w:tabs>
          <w:tab w:val="left" w:pos="3681"/>
        </w:tabs>
        <w:spacing w:before="2"/>
        <w:ind w:left="140"/>
      </w:pPr>
      <w:proofErr w:type="spellStart"/>
      <w:r>
        <w:t>pověření</w:t>
      </w:r>
      <w:proofErr w:type="spellEnd"/>
      <w:r>
        <w:rPr>
          <w:spacing w:val="-3"/>
        </w:rPr>
        <w:t xml:space="preserve"> </w:t>
      </w:r>
      <w:r>
        <w:t xml:space="preserve">k </w:t>
      </w:r>
      <w:proofErr w:type="spellStart"/>
      <w:r>
        <w:t>zastupování</w:t>
      </w:r>
      <w:proofErr w:type="spellEnd"/>
      <w:r>
        <w:t>):</w:t>
      </w:r>
      <w:r>
        <w:tab/>
        <w:t xml:space="preserve">Jan Čeladín, </w:t>
      </w:r>
      <w:proofErr w:type="spellStart"/>
      <w:r>
        <w:t>člen</w:t>
      </w:r>
      <w:proofErr w:type="spellEnd"/>
      <w:r>
        <w:rPr>
          <w:spacing w:val="-2"/>
        </w:rPr>
        <w:t xml:space="preserve"> </w:t>
      </w:r>
      <w:proofErr w:type="spellStart"/>
      <w:r>
        <w:t>představenstva</w:t>
      </w:r>
      <w:proofErr w:type="spellEnd"/>
    </w:p>
    <w:p w14:paraId="4D1D0736" w14:textId="72601666" w:rsidR="00776CE2" w:rsidRDefault="00DB3FC8">
      <w:pPr>
        <w:pStyle w:val="Zkladntext"/>
        <w:tabs>
          <w:tab w:val="left" w:pos="3681"/>
        </w:tabs>
        <w:spacing w:before="121" w:line="292" w:lineRule="exact"/>
        <w:ind w:left="140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>
        <w:t>xxxxx</w:t>
      </w:r>
      <w:proofErr w:type="spellEnd"/>
    </w:p>
    <w:p w14:paraId="4D1D0737" w14:textId="77777777" w:rsidR="00776CE2" w:rsidRDefault="00DB3FC8">
      <w:pPr>
        <w:spacing w:line="292" w:lineRule="exact"/>
        <w:ind w:left="14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4D1D0738" w14:textId="77777777" w:rsidR="00776CE2" w:rsidRDefault="00776CE2">
      <w:pPr>
        <w:pStyle w:val="Zkladntext"/>
      </w:pPr>
    </w:p>
    <w:p w14:paraId="4D1D0739" w14:textId="77777777" w:rsidR="00776CE2" w:rsidRDefault="00776CE2">
      <w:pPr>
        <w:pStyle w:val="Zkladntext"/>
      </w:pPr>
    </w:p>
    <w:p w14:paraId="4D1D073A" w14:textId="77777777" w:rsidR="00776CE2" w:rsidRDefault="00776CE2">
      <w:pPr>
        <w:pStyle w:val="Zkladntext"/>
      </w:pPr>
    </w:p>
    <w:p w14:paraId="4D1D073B" w14:textId="77777777" w:rsidR="00776CE2" w:rsidRDefault="00776CE2">
      <w:pPr>
        <w:pStyle w:val="Zkladntext"/>
        <w:spacing w:before="1"/>
      </w:pPr>
    </w:p>
    <w:p w14:paraId="4D1D073C" w14:textId="77777777" w:rsidR="00776CE2" w:rsidRDefault="00DB3FC8">
      <w:pPr>
        <w:pStyle w:val="Nadpis1"/>
        <w:ind w:left="140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4D1D073D" w14:textId="77777777" w:rsidR="00776CE2" w:rsidRDefault="00776CE2">
      <w:pPr>
        <w:pStyle w:val="Zkladntext"/>
        <w:spacing w:before="9"/>
        <w:rPr>
          <w:b/>
          <w:sz w:val="19"/>
        </w:rPr>
      </w:pPr>
    </w:p>
    <w:p w14:paraId="4D1D073E" w14:textId="77777777" w:rsidR="00776CE2" w:rsidRDefault="00DB3FC8">
      <w:pPr>
        <w:pStyle w:val="Zkladntext"/>
        <w:tabs>
          <w:tab w:val="left" w:pos="3681"/>
        </w:tabs>
        <w:spacing w:before="51"/>
        <w:ind w:left="140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MetaTech</w:t>
      </w:r>
      <w:proofErr w:type="spellEnd"/>
      <w:r>
        <w:t xml:space="preserve"> Dynamics</w:t>
      </w:r>
      <w:r>
        <w:rPr>
          <w:spacing w:val="-1"/>
        </w:rPr>
        <w:t xml:space="preserve"> </w:t>
      </w:r>
      <w:proofErr w:type="spellStart"/>
      <w:r>
        <w:t>s.r.o.</w:t>
      </w:r>
      <w:proofErr w:type="spellEnd"/>
    </w:p>
    <w:p w14:paraId="4D1D073F" w14:textId="77777777" w:rsidR="00776CE2" w:rsidRDefault="00DB3FC8">
      <w:pPr>
        <w:pStyle w:val="Zkladntext"/>
        <w:tabs>
          <w:tab w:val="left" w:pos="3681"/>
        </w:tabs>
        <w:spacing w:before="2"/>
        <w:ind w:left="140"/>
      </w:pPr>
      <w:r>
        <w:t>Sídlo:</w:t>
      </w:r>
      <w:r>
        <w:tab/>
      </w:r>
      <w:r>
        <w:t xml:space="preserve">Ladislava </w:t>
      </w:r>
      <w:proofErr w:type="spellStart"/>
      <w:r>
        <w:t>Hosáka</w:t>
      </w:r>
      <w:proofErr w:type="spellEnd"/>
      <w:r>
        <w:t xml:space="preserve"> 1006/23, </w:t>
      </w:r>
      <w:proofErr w:type="spellStart"/>
      <w:r>
        <w:t>Bělský</w:t>
      </w:r>
      <w:proofErr w:type="spellEnd"/>
      <w:r>
        <w:t xml:space="preserve"> Les, 700 30</w:t>
      </w:r>
      <w:r>
        <w:rPr>
          <w:spacing w:val="-9"/>
        </w:rPr>
        <w:t xml:space="preserve"> </w:t>
      </w:r>
      <w:r>
        <w:t>Ostrava</w:t>
      </w:r>
    </w:p>
    <w:p w14:paraId="4D1D0740" w14:textId="77777777" w:rsidR="00776CE2" w:rsidRDefault="00DB3FC8">
      <w:pPr>
        <w:pStyle w:val="Zkladntext"/>
        <w:tabs>
          <w:tab w:val="right" w:pos="4653"/>
        </w:tabs>
        <w:spacing w:before="2" w:line="291" w:lineRule="exact"/>
        <w:ind w:left="140"/>
      </w:pPr>
      <w:r>
        <w:t>IČO:</w:t>
      </w:r>
      <w:r>
        <w:tab/>
        <w:t>23078901</w:t>
      </w:r>
    </w:p>
    <w:p w14:paraId="4D1D0741" w14:textId="77777777" w:rsidR="00776CE2" w:rsidRDefault="00DB3FC8">
      <w:pPr>
        <w:pStyle w:val="Zkladntext"/>
        <w:tabs>
          <w:tab w:val="left" w:pos="3681"/>
        </w:tabs>
        <w:spacing w:line="291" w:lineRule="exact"/>
        <w:ind w:left="140"/>
      </w:pPr>
      <w:r>
        <w:t>Zastoupený:</w:t>
      </w:r>
      <w:r>
        <w:tab/>
        <w:t>Martin Turoň,</w:t>
      </w:r>
      <w:r>
        <w:rPr>
          <w:spacing w:val="-3"/>
        </w:rPr>
        <w:t xml:space="preserve"> </w:t>
      </w:r>
      <w:proofErr w:type="spellStart"/>
      <w:r>
        <w:t>jednatel</w:t>
      </w:r>
      <w:proofErr w:type="spellEnd"/>
    </w:p>
    <w:p w14:paraId="74C79814" w14:textId="77777777" w:rsidR="00DB3FC8" w:rsidRDefault="00DB3FC8">
      <w:pPr>
        <w:pStyle w:val="Zkladntext"/>
        <w:tabs>
          <w:tab w:val="left" w:pos="3681"/>
        </w:tabs>
        <w:spacing w:before="5" w:line="237" w:lineRule="auto"/>
        <w:ind w:left="140" w:right="4561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>
        <w:t>xxxxx</w:t>
      </w:r>
      <w:proofErr w:type="spellEnd"/>
    </w:p>
    <w:p w14:paraId="4D1D0742" w14:textId="4C65B46D" w:rsidR="00776CE2" w:rsidRDefault="00DB3FC8">
      <w:pPr>
        <w:pStyle w:val="Zkladntext"/>
        <w:tabs>
          <w:tab w:val="left" w:pos="3681"/>
        </w:tabs>
        <w:spacing w:before="5" w:line="237" w:lineRule="auto"/>
        <w:ind w:left="140" w:right="4561"/>
      </w:pPr>
      <w:r>
        <w:rPr>
          <w:spacing w:val="-4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4D1D0743" w14:textId="77777777" w:rsidR="00776CE2" w:rsidRDefault="00776CE2">
      <w:pPr>
        <w:pStyle w:val="Zkladntext"/>
      </w:pPr>
    </w:p>
    <w:p w14:paraId="4D1D0744" w14:textId="77777777" w:rsidR="00776CE2" w:rsidRDefault="00776CE2">
      <w:pPr>
        <w:pStyle w:val="Zkladntext"/>
      </w:pPr>
    </w:p>
    <w:p w14:paraId="4D1D0745" w14:textId="77777777" w:rsidR="00776CE2" w:rsidRDefault="00776CE2">
      <w:pPr>
        <w:pStyle w:val="Zkladntext"/>
        <w:spacing w:before="4"/>
      </w:pPr>
    </w:p>
    <w:p w14:paraId="4D1D0746" w14:textId="77777777" w:rsidR="00776CE2" w:rsidRDefault="00DB3FC8">
      <w:pPr>
        <w:pStyle w:val="Nadpis1"/>
        <w:ind w:left="140" w:firstLine="0"/>
        <w:jc w:val="left"/>
      </w:pPr>
      <w:r>
        <w:rPr>
          <w:u w:val="single"/>
        </w:rPr>
        <w:t>Expert:</w:t>
      </w:r>
    </w:p>
    <w:p w14:paraId="4D1D0747" w14:textId="77777777" w:rsidR="00776CE2" w:rsidRDefault="00776CE2">
      <w:pPr>
        <w:pStyle w:val="Zkladntext"/>
        <w:spacing w:before="9"/>
        <w:rPr>
          <w:b/>
          <w:sz w:val="19"/>
        </w:rPr>
      </w:pPr>
    </w:p>
    <w:p w14:paraId="4D1D0748" w14:textId="77777777" w:rsidR="00776CE2" w:rsidRDefault="00DB3FC8">
      <w:pPr>
        <w:pStyle w:val="Zkladntext"/>
        <w:tabs>
          <w:tab w:val="left" w:pos="3681"/>
        </w:tabs>
        <w:spacing w:before="51" w:line="292" w:lineRule="exact"/>
        <w:ind w:left="140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flyroq</w:t>
      </w:r>
      <w:proofErr w:type="spellEnd"/>
      <w:r>
        <w:rPr>
          <w:spacing w:val="-2"/>
        </w:rPr>
        <w:t xml:space="preserve"> </w:t>
      </w:r>
      <w:proofErr w:type="spellStart"/>
      <w:r>
        <w:t>s.r.o.</w:t>
      </w:r>
      <w:proofErr w:type="spellEnd"/>
    </w:p>
    <w:p w14:paraId="4D1D0749" w14:textId="77777777" w:rsidR="00776CE2" w:rsidRDefault="00DB3FC8">
      <w:pPr>
        <w:pStyle w:val="Zkladntext"/>
        <w:tabs>
          <w:tab w:val="left" w:pos="3681"/>
        </w:tabs>
        <w:spacing w:line="292" w:lineRule="exact"/>
        <w:ind w:left="140"/>
      </w:pPr>
      <w:r>
        <w:t>Sídlo:</w:t>
      </w:r>
      <w:r>
        <w:tab/>
        <w:t xml:space="preserve">30. </w:t>
      </w:r>
      <w:proofErr w:type="spellStart"/>
      <w:r>
        <w:t>dubna</w:t>
      </w:r>
      <w:proofErr w:type="spellEnd"/>
      <w:r>
        <w:t xml:space="preserve"> 2327/8, 702 00</w:t>
      </w:r>
      <w:r>
        <w:rPr>
          <w:spacing w:val="-2"/>
        </w:rPr>
        <w:t xml:space="preserve"> </w:t>
      </w:r>
      <w:r>
        <w:t>Ostrava</w:t>
      </w:r>
    </w:p>
    <w:p w14:paraId="4D1D074A" w14:textId="77777777" w:rsidR="00776CE2" w:rsidRDefault="00DB3FC8">
      <w:pPr>
        <w:pStyle w:val="Zkladntext"/>
        <w:tabs>
          <w:tab w:val="right" w:pos="4653"/>
        </w:tabs>
        <w:spacing w:before="2"/>
        <w:ind w:left="140"/>
      </w:pPr>
      <w:r>
        <w:t>IČO:</w:t>
      </w:r>
      <w:r>
        <w:tab/>
        <w:t>10681094</w:t>
      </w:r>
    </w:p>
    <w:p w14:paraId="4D1D074B" w14:textId="77777777" w:rsidR="00776CE2" w:rsidRDefault="00DB3FC8">
      <w:pPr>
        <w:pStyle w:val="Zkladntext"/>
        <w:tabs>
          <w:tab w:val="left" w:pos="3681"/>
        </w:tabs>
        <w:spacing w:before="2" w:line="291" w:lineRule="exact"/>
        <w:ind w:left="140"/>
      </w:pPr>
      <w:r>
        <w:t>Zastoupený:</w:t>
      </w:r>
      <w:r>
        <w:tab/>
        <w:t>Ivan Filus,</w:t>
      </w:r>
      <w:r>
        <w:rPr>
          <w:spacing w:val="-2"/>
        </w:rPr>
        <w:t xml:space="preserve"> </w:t>
      </w:r>
      <w:proofErr w:type="spellStart"/>
      <w:r>
        <w:t>jednatel</w:t>
      </w:r>
      <w:proofErr w:type="spellEnd"/>
    </w:p>
    <w:p w14:paraId="4D1D074C" w14:textId="77777777" w:rsidR="00776CE2" w:rsidRDefault="00DB3FC8">
      <w:pPr>
        <w:pStyle w:val="Zkladntext"/>
        <w:tabs>
          <w:tab w:val="left" w:pos="3681"/>
        </w:tabs>
        <w:spacing w:line="242" w:lineRule="auto"/>
        <w:ind w:left="140" w:right="5038"/>
      </w:pPr>
      <w:proofErr w:type="spellStart"/>
      <w:r>
        <w:t>Jméno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příjmení</w:t>
      </w:r>
      <w:proofErr w:type="spellEnd"/>
      <w:r>
        <w:rPr>
          <w:spacing w:val="-2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  <w:t xml:space="preserve">Ivan </w:t>
      </w:r>
      <w:r>
        <w:rPr>
          <w:spacing w:val="-4"/>
        </w:rPr>
        <w:t xml:space="preserve">Filus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4D1D074D" w14:textId="77777777" w:rsidR="00776CE2" w:rsidRDefault="00776CE2">
      <w:pPr>
        <w:pStyle w:val="Zkladntext"/>
        <w:spacing w:before="7"/>
        <w:rPr>
          <w:sz w:val="23"/>
        </w:rPr>
      </w:pPr>
    </w:p>
    <w:p w14:paraId="4D1D074E" w14:textId="77777777" w:rsidR="00776CE2" w:rsidRDefault="00DB3FC8">
      <w:pPr>
        <w:pStyle w:val="Zkladntext"/>
        <w:tabs>
          <w:tab w:val="left" w:pos="3681"/>
        </w:tabs>
        <w:ind w:left="140"/>
      </w:pPr>
      <w:proofErr w:type="spellStart"/>
      <w:r>
        <w:t>Předpokládaný</w:t>
      </w:r>
      <w:proofErr w:type="spellEnd"/>
      <w:r>
        <w:rPr>
          <w:spacing w:val="-1"/>
        </w:rPr>
        <w:t xml:space="preserve"> </w:t>
      </w:r>
      <w:proofErr w:type="spellStart"/>
      <w:r>
        <w:t>vedlejší</w:t>
      </w:r>
      <w:proofErr w:type="spellEnd"/>
      <w:r>
        <w:rPr>
          <w:spacing w:val="-1"/>
        </w:rPr>
        <w:t xml:space="preserve"> </w:t>
      </w:r>
      <w:r>
        <w:t>Expert:</w:t>
      </w:r>
      <w:r>
        <w:tab/>
        <w:t>-</w:t>
      </w:r>
    </w:p>
    <w:p w14:paraId="4D1D074F" w14:textId="77777777" w:rsidR="00776CE2" w:rsidRDefault="00776CE2">
      <w:pPr>
        <w:pStyle w:val="Zkladntext"/>
        <w:rPr>
          <w:sz w:val="20"/>
        </w:rPr>
      </w:pPr>
    </w:p>
    <w:p w14:paraId="4D1D0750" w14:textId="77777777" w:rsidR="00776CE2" w:rsidRDefault="00776CE2">
      <w:pPr>
        <w:pStyle w:val="Zkladntext"/>
        <w:rPr>
          <w:sz w:val="20"/>
        </w:rPr>
      </w:pPr>
    </w:p>
    <w:p w14:paraId="4D1D0751" w14:textId="77777777" w:rsidR="00776CE2" w:rsidRDefault="00776CE2">
      <w:pPr>
        <w:pStyle w:val="Zkladntext"/>
        <w:rPr>
          <w:sz w:val="20"/>
        </w:rPr>
      </w:pPr>
    </w:p>
    <w:p w14:paraId="4D1D0752" w14:textId="77777777" w:rsidR="00776CE2" w:rsidRDefault="00776CE2">
      <w:pPr>
        <w:pStyle w:val="Zkladntext"/>
        <w:rPr>
          <w:sz w:val="20"/>
        </w:rPr>
      </w:pPr>
    </w:p>
    <w:p w14:paraId="4D1D0753" w14:textId="77777777" w:rsidR="00776CE2" w:rsidRDefault="00776CE2">
      <w:pPr>
        <w:pStyle w:val="Zkladntext"/>
        <w:rPr>
          <w:sz w:val="20"/>
        </w:rPr>
      </w:pPr>
    </w:p>
    <w:p w14:paraId="4D1D0754" w14:textId="77777777" w:rsidR="00776CE2" w:rsidRDefault="00776CE2">
      <w:pPr>
        <w:pStyle w:val="Zkladntext"/>
        <w:rPr>
          <w:sz w:val="20"/>
        </w:rPr>
      </w:pPr>
    </w:p>
    <w:p w14:paraId="4D1D0755" w14:textId="77777777" w:rsidR="00776CE2" w:rsidRDefault="00776CE2">
      <w:pPr>
        <w:pStyle w:val="Zkladntext"/>
        <w:spacing w:before="7"/>
        <w:rPr>
          <w:sz w:val="18"/>
        </w:rPr>
      </w:pPr>
    </w:p>
    <w:p w14:paraId="4D1D0756" w14:textId="77777777" w:rsidR="00776CE2" w:rsidRDefault="00DB3FC8">
      <w:pPr>
        <w:ind w:left="5258"/>
      </w:pPr>
      <w:r>
        <w:t xml:space="preserve">MSIC Startup </w:t>
      </w:r>
      <w:proofErr w:type="spellStart"/>
      <w:r>
        <w:t>Impuls</w:t>
      </w:r>
      <w:proofErr w:type="spellEnd"/>
      <w:r>
        <w:t xml:space="preserve"> –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platná</w:t>
      </w:r>
      <w:proofErr w:type="spellEnd"/>
      <w:r>
        <w:t xml:space="preserve"> od 1.9.2025</w:t>
      </w:r>
    </w:p>
    <w:p w14:paraId="4D1D0757" w14:textId="77777777" w:rsidR="00776CE2" w:rsidRDefault="00776CE2">
      <w:pPr>
        <w:sectPr w:rsidR="00776CE2">
          <w:headerReference w:type="default" r:id="rId7"/>
          <w:footerReference w:type="default" r:id="rId8"/>
          <w:type w:val="continuous"/>
          <w:pgSz w:w="11910" w:h="16840"/>
          <w:pgMar w:top="1360" w:right="1000" w:bottom="1400" w:left="1280" w:header="303" w:footer="1203" w:gutter="0"/>
          <w:pgNumType w:start="1"/>
          <w:cols w:space="708"/>
        </w:sectPr>
      </w:pPr>
    </w:p>
    <w:p w14:paraId="4D1D0758" w14:textId="77777777" w:rsidR="00776CE2" w:rsidRDefault="00DB3FC8">
      <w:pPr>
        <w:pStyle w:val="Nadpis1"/>
        <w:numPr>
          <w:ilvl w:val="0"/>
          <w:numId w:val="1"/>
        </w:numPr>
        <w:tabs>
          <w:tab w:val="left" w:pos="501"/>
        </w:tabs>
        <w:spacing w:before="41"/>
        <w:jc w:val="both"/>
      </w:pPr>
      <w:proofErr w:type="spellStart"/>
      <w:r>
        <w:lastRenderedPageBreak/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4D1D0759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ind w:left="565" w:right="122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4"/>
          <w:sz w:val="24"/>
        </w:rPr>
        <w:t xml:space="preserve"> </w:t>
      </w:r>
      <w:r>
        <w:rPr>
          <w:sz w:val="24"/>
        </w:rPr>
        <w:t>Facility).</w:t>
      </w:r>
    </w:p>
    <w:p w14:paraId="4D1D075A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118"/>
        <w:ind w:left="565" w:right="11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4D1D075B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121"/>
        <w:ind w:left="565" w:right="123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4D1D075C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120"/>
        <w:ind w:left="565" w:right="12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4D1D075D" w14:textId="77777777" w:rsidR="00776CE2" w:rsidRDefault="00DB3FC8">
      <w:pPr>
        <w:pStyle w:val="Nadpis1"/>
        <w:numPr>
          <w:ilvl w:val="0"/>
          <w:numId w:val="1"/>
        </w:numPr>
        <w:tabs>
          <w:tab w:val="left" w:pos="496"/>
        </w:tabs>
        <w:spacing w:before="123"/>
        <w:ind w:left="496" w:hanging="356"/>
        <w:jc w:val="both"/>
      </w:pPr>
      <w:proofErr w:type="spellStart"/>
      <w:r>
        <w:t>Konzultace</w:t>
      </w:r>
      <w:proofErr w:type="spellEnd"/>
    </w:p>
    <w:p w14:paraId="4D1D075E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v</w:t>
      </w:r>
    </w:p>
    <w:p w14:paraId="4D1D075F" w14:textId="77777777" w:rsidR="00776CE2" w:rsidRDefault="00DB3FC8">
      <w:pPr>
        <w:pStyle w:val="Zkladntext"/>
        <w:spacing w:before="2"/>
        <w:ind w:left="565"/>
      </w:pPr>
      <w:proofErr w:type="spellStart"/>
      <w:r>
        <w:t>následujícím</w:t>
      </w:r>
      <w:proofErr w:type="spellEnd"/>
      <w:r>
        <w:t>:</w:t>
      </w:r>
    </w:p>
    <w:p w14:paraId="4D1D0760" w14:textId="77777777" w:rsidR="00776CE2" w:rsidRDefault="00DB3FC8">
      <w:pPr>
        <w:pStyle w:val="Zkladntext"/>
        <w:spacing w:before="117"/>
        <w:ind w:left="495"/>
      </w:pPr>
      <w:proofErr w:type="spellStart"/>
      <w:r>
        <w:rPr>
          <w:b/>
        </w:rPr>
        <w:t>Cíl</w:t>
      </w:r>
      <w:proofErr w:type="spellEnd"/>
      <w:r>
        <w:rPr>
          <w:b/>
        </w:rPr>
        <w:t xml:space="preserve"> </w:t>
      </w:r>
      <w:r>
        <w:t xml:space="preserve">=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současné</w:t>
      </w:r>
      <w:proofErr w:type="spellEnd"/>
      <w:r>
        <w:t xml:space="preserve"> </w:t>
      </w:r>
      <w:proofErr w:type="spellStart"/>
      <w:r>
        <w:t>úrovně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připravenosti</w:t>
      </w:r>
      <w:proofErr w:type="spellEnd"/>
      <w:r>
        <w:t xml:space="preserve"> </w:t>
      </w:r>
      <w:proofErr w:type="spellStart"/>
      <w:r>
        <w:t>společnosti</w:t>
      </w:r>
      <w:proofErr w:type="spellEnd"/>
    </w:p>
    <w:p w14:paraId="4D1D0761" w14:textId="77777777" w:rsidR="00776CE2" w:rsidRDefault="00DB3FC8">
      <w:pPr>
        <w:pStyle w:val="Zkladntext"/>
        <w:spacing w:before="2"/>
        <w:ind w:left="495"/>
      </w:pPr>
      <w:r>
        <w:t xml:space="preserve">Podpora </w:t>
      </w:r>
      <w:proofErr w:type="spellStart"/>
      <w:r>
        <w:t>inovativního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 -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individuálních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poradenských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k:</w:t>
      </w:r>
    </w:p>
    <w:p w14:paraId="4D1D0762" w14:textId="77777777" w:rsidR="00776CE2" w:rsidRDefault="00DB3FC8">
      <w:pPr>
        <w:pStyle w:val="Odstavecseseznamem"/>
        <w:numPr>
          <w:ilvl w:val="2"/>
          <w:numId w:val="1"/>
        </w:numPr>
        <w:tabs>
          <w:tab w:val="left" w:pos="860"/>
          <w:tab w:val="left" w:pos="861"/>
        </w:tabs>
        <w:spacing w:before="182"/>
        <w:ind w:hanging="361"/>
        <w:jc w:val="left"/>
        <w:rPr>
          <w:sz w:val="24"/>
        </w:rPr>
      </w:pPr>
      <w:proofErr w:type="spellStart"/>
      <w:r>
        <w:rPr>
          <w:sz w:val="24"/>
        </w:rPr>
        <w:t>analýze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podnikatelského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diagnostiky</w:t>
      </w:r>
      <w:proofErr w:type="spellEnd"/>
      <w:r>
        <w:rPr>
          <w:sz w:val="24"/>
        </w:rPr>
        <w:t xml:space="preserve"> KTH IRL a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stanovení</w:t>
      </w:r>
      <w:proofErr w:type="spellEnd"/>
    </w:p>
    <w:p w14:paraId="4D1D0763" w14:textId="77777777" w:rsidR="00776CE2" w:rsidRDefault="00DB3FC8">
      <w:pPr>
        <w:pStyle w:val="Zkladntext"/>
        <w:spacing w:before="23"/>
        <w:ind w:left="861"/>
      </w:pPr>
      <w:proofErr w:type="spellStart"/>
      <w:r>
        <w:t>priorit</w:t>
      </w:r>
      <w:proofErr w:type="spellEnd"/>
      <w:r>
        <w:t xml:space="preserve"> </w:t>
      </w:r>
      <w:proofErr w:type="spellStart"/>
      <w:r>
        <w:t>rozvoje</w:t>
      </w:r>
      <w:proofErr w:type="spellEnd"/>
    </w:p>
    <w:p w14:paraId="4D1D0764" w14:textId="77777777" w:rsidR="00776CE2" w:rsidRDefault="00DB3FC8">
      <w:pPr>
        <w:pStyle w:val="Odstavecseseznamem"/>
        <w:numPr>
          <w:ilvl w:val="2"/>
          <w:numId w:val="1"/>
        </w:numPr>
        <w:tabs>
          <w:tab w:val="left" w:pos="860"/>
          <w:tab w:val="left" w:pos="861"/>
        </w:tabs>
        <w:spacing w:before="182" w:line="259" w:lineRule="auto"/>
        <w:ind w:right="432"/>
        <w:jc w:val="left"/>
        <w:rPr>
          <w:sz w:val="24"/>
        </w:rPr>
      </w:pPr>
      <w:proofErr w:type="spellStart"/>
      <w:r>
        <w:rPr>
          <w:sz w:val="24"/>
        </w:rPr>
        <w:t>návrhu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firmy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poslání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vize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aplikace</w:t>
      </w:r>
      <w:proofErr w:type="spellEnd"/>
      <w:r>
        <w:rPr>
          <w:sz w:val="24"/>
        </w:rPr>
        <w:t xml:space="preserve"> v business </w:t>
      </w:r>
      <w:proofErr w:type="spellStart"/>
      <w:r>
        <w:rPr>
          <w:sz w:val="24"/>
        </w:rPr>
        <w:t>strategii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trh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skrze</w:t>
      </w:r>
      <w:proofErr w:type="spellEnd"/>
      <w:r>
        <w:rPr>
          <w:spacing w:val="-40"/>
          <w:sz w:val="24"/>
        </w:rPr>
        <w:t xml:space="preserve"> </w:t>
      </w:r>
      <w:proofErr w:type="spellStart"/>
      <w:r>
        <w:rPr>
          <w:sz w:val="24"/>
        </w:rPr>
        <w:t>jednotlivé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oblasti</w:t>
      </w:r>
      <w:proofErr w:type="spellEnd"/>
      <w:r>
        <w:rPr>
          <w:sz w:val="24"/>
        </w:rPr>
        <w:t xml:space="preserve"> customer, technology, business model, IP, team,</w:t>
      </w:r>
      <w:r>
        <w:rPr>
          <w:spacing w:val="-1"/>
          <w:sz w:val="24"/>
        </w:rPr>
        <w:t xml:space="preserve"> </w:t>
      </w:r>
      <w:r>
        <w:rPr>
          <w:sz w:val="24"/>
        </w:rPr>
        <w:t>funding)</w:t>
      </w:r>
    </w:p>
    <w:p w14:paraId="4D1D0765" w14:textId="77777777" w:rsidR="00776CE2" w:rsidRDefault="00776CE2">
      <w:pPr>
        <w:pStyle w:val="Zkladntext"/>
        <w:rPr>
          <w:sz w:val="20"/>
        </w:rPr>
      </w:pPr>
    </w:p>
    <w:p w14:paraId="4D1D0766" w14:textId="77777777" w:rsidR="00776CE2" w:rsidRDefault="00776CE2">
      <w:pPr>
        <w:pStyle w:val="Zkladntext"/>
        <w:rPr>
          <w:sz w:val="25"/>
        </w:rPr>
      </w:pPr>
    </w:p>
    <w:p w14:paraId="4D1D0767" w14:textId="77777777" w:rsidR="00776CE2" w:rsidRDefault="00DB3FC8">
      <w:pPr>
        <w:spacing w:before="56"/>
        <w:ind w:left="5258"/>
      </w:pPr>
      <w:r>
        <w:t xml:space="preserve">MSIC Startup </w:t>
      </w:r>
      <w:proofErr w:type="spellStart"/>
      <w:r>
        <w:t>Impuls</w:t>
      </w:r>
      <w:proofErr w:type="spellEnd"/>
      <w:r>
        <w:t xml:space="preserve"> –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platná</w:t>
      </w:r>
      <w:proofErr w:type="spellEnd"/>
      <w:r>
        <w:t xml:space="preserve"> od 1.9.2025</w:t>
      </w:r>
    </w:p>
    <w:p w14:paraId="4D1D0768" w14:textId="77777777" w:rsidR="00776CE2" w:rsidRDefault="00776CE2">
      <w:pPr>
        <w:sectPr w:rsidR="00776CE2">
          <w:pgSz w:w="11910" w:h="16840"/>
          <w:pgMar w:top="1360" w:right="1000" w:bottom="1400" w:left="1280" w:header="303" w:footer="1203" w:gutter="0"/>
          <w:cols w:space="708"/>
        </w:sectPr>
      </w:pPr>
    </w:p>
    <w:p w14:paraId="4D1D0769" w14:textId="77777777" w:rsidR="00776CE2" w:rsidRDefault="00776CE2">
      <w:pPr>
        <w:pStyle w:val="Zkladntext"/>
        <w:rPr>
          <w:sz w:val="20"/>
        </w:rPr>
      </w:pPr>
    </w:p>
    <w:p w14:paraId="4D1D076A" w14:textId="77777777" w:rsidR="00776CE2" w:rsidRDefault="00776CE2">
      <w:pPr>
        <w:pStyle w:val="Zkladntext"/>
        <w:rPr>
          <w:sz w:val="20"/>
        </w:rPr>
      </w:pPr>
    </w:p>
    <w:p w14:paraId="4D1D076B" w14:textId="77777777" w:rsidR="00776CE2" w:rsidRDefault="00776CE2">
      <w:pPr>
        <w:pStyle w:val="Zkladntext"/>
        <w:spacing w:before="7"/>
        <w:rPr>
          <w:sz w:val="11"/>
        </w:rPr>
      </w:pPr>
    </w:p>
    <w:tbl>
      <w:tblPr>
        <w:tblStyle w:val="TableNormal"/>
        <w:tblW w:w="0" w:type="auto"/>
        <w:tblInd w:w="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8"/>
        <w:gridCol w:w="1606"/>
      </w:tblGrid>
      <w:tr w:rsidR="00776CE2" w14:paraId="4D1D076E" w14:textId="77777777">
        <w:trPr>
          <w:trHeight w:val="470"/>
        </w:trPr>
        <w:tc>
          <w:tcPr>
            <w:tcW w:w="7038" w:type="dxa"/>
            <w:tcBorders>
              <w:bottom w:val="single" w:sz="12" w:space="0" w:color="000000"/>
            </w:tcBorders>
          </w:tcPr>
          <w:p w14:paraId="4D1D076C" w14:textId="77777777" w:rsidR="00776CE2" w:rsidRDefault="00DB3FC8">
            <w:pPr>
              <w:pStyle w:val="TableParagraph"/>
              <w:spacing w:before="1"/>
              <w:ind w:left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6" w:type="dxa"/>
            <w:tcBorders>
              <w:bottom w:val="single" w:sz="12" w:space="0" w:color="000000"/>
            </w:tcBorders>
          </w:tcPr>
          <w:p w14:paraId="4D1D076D" w14:textId="77777777" w:rsidR="00776CE2" w:rsidRDefault="00DB3FC8">
            <w:pPr>
              <w:pStyle w:val="TableParagraph"/>
              <w:spacing w:before="1"/>
              <w:ind w:right="18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776CE2" w14:paraId="4D1D0771" w14:textId="77777777">
        <w:trPr>
          <w:trHeight w:val="1020"/>
        </w:trPr>
        <w:tc>
          <w:tcPr>
            <w:tcW w:w="7038" w:type="dxa"/>
            <w:tcBorders>
              <w:top w:val="single" w:sz="12" w:space="0" w:color="000000"/>
            </w:tcBorders>
          </w:tcPr>
          <w:p w14:paraId="4D1D076F" w14:textId="77777777" w:rsidR="00776CE2" w:rsidRDefault="00DB3FC8">
            <w:pPr>
              <w:pStyle w:val="TableParagraph"/>
              <w:spacing w:line="29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Konzultace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přípravě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návrhu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programu</w:t>
            </w:r>
            <w:proofErr w:type="spellEnd"/>
            <w:r>
              <w:rPr>
                <w:sz w:val="24"/>
              </w:rPr>
              <w:t xml:space="preserve"> EIC Pre-Accelerator</w:t>
            </w:r>
          </w:p>
        </w:tc>
        <w:tc>
          <w:tcPr>
            <w:tcW w:w="1606" w:type="dxa"/>
            <w:tcBorders>
              <w:top w:val="single" w:sz="12" w:space="0" w:color="000000"/>
            </w:tcBorders>
          </w:tcPr>
          <w:p w14:paraId="4D1D0770" w14:textId="77777777" w:rsidR="00776CE2" w:rsidRDefault="00DB3FC8">
            <w:pPr>
              <w:pStyle w:val="TableParagraph"/>
              <w:spacing w:line="290" w:lineRule="exact"/>
              <w:ind w:left="592" w:right="584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  <w:tr w:rsidR="00776CE2" w14:paraId="4D1D0774" w14:textId="77777777">
        <w:trPr>
          <w:trHeight w:val="630"/>
        </w:trPr>
        <w:tc>
          <w:tcPr>
            <w:tcW w:w="7038" w:type="dxa"/>
          </w:tcPr>
          <w:p w14:paraId="4D1D0772" w14:textId="77777777" w:rsidR="00776CE2" w:rsidRDefault="00DB3FC8">
            <w:pPr>
              <w:pStyle w:val="TableParagraph"/>
              <w:spacing w:before="1"/>
              <w:ind w:left="1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6" w:type="dxa"/>
          </w:tcPr>
          <w:p w14:paraId="4D1D0773" w14:textId="77777777" w:rsidR="00776CE2" w:rsidRDefault="00DB3FC8">
            <w:pPr>
              <w:pStyle w:val="TableParagraph"/>
              <w:spacing w:before="1"/>
              <w:ind w:right="254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20.000,-</w:t>
            </w:r>
            <w:proofErr w:type="gramEnd"/>
          </w:p>
        </w:tc>
      </w:tr>
    </w:tbl>
    <w:p w14:paraId="4D1D0775" w14:textId="77777777" w:rsidR="00776CE2" w:rsidRDefault="00776CE2">
      <w:pPr>
        <w:pStyle w:val="Zkladntext"/>
        <w:rPr>
          <w:sz w:val="20"/>
        </w:rPr>
      </w:pPr>
    </w:p>
    <w:p w14:paraId="4D1D0776" w14:textId="77777777" w:rsidR="00776CE2" w:rsidRDefault="00776CE2">
      <w:pPr>
        <w:pStyle w:val="Zkladntext"/>
        <w:rPr>
          <w:sz w:val="20"/>
        </w:rPr>
      </w:pPr>
    </w:p>
    <w:p w14:paraId="4D1D0777" w14:textId="77777777" w:rsidR="00776CE2" w:rsidRDefault="00776CE2">
      <w:pPr>
        <w:pStyle w:val="Zkladntext"/>
        <w:spacing w:before="6"/>
        <w:rPr>
          <w:sz w:val="23"/>
        </w:rPr>
      </w:pPr>
    </w:p>
    <w:p w14:paraId="4D1D0778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5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</w:p>
    <w:p w14:paraId="4D1D0779" w14:textId="77777777" w:rsidR="00776CE2" w:rsidRDefault="00DB3FC8">
      <w:pPr>
        <w:pStyle w:val="Zkladntext"/>
        <w:spacing w:before="2"/>
        <w:ind w:left="565"/>
        <w:jc w:val="both"/>
      </w:pPr>
      <w:r>
        <w:t xml:space="preserve">se </w:t>
      </w:r>
      <w:proofErr w:type="spellStart"/>
      <w:r>
        <w:t>Příjemce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Expert </w:t>
      </w:r>
      <w:proofErr w:type="spellStart"/>
      <w:r>
        <w:t>dohodnou</w:t>
      </w:r>
      <w:proofErr w:type="spellEnd"/>
      <w:r>
        <w:t>.</w:t>
      </w:r>
    </w:p>
    <w:p w14:paraId="4D1D077A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117"/>
        <w:ind w:left="565" w:right="122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17/11/2025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. Nad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dojde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nejpozději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31/12/2025</w:t>
      </w:r>
      <w:r>
        <w:rPr>
          <w:sz w:val="24"/>
        </w:rPr>
        <w:t xml:space="preserve">, a to bez </w:t>
      </w:r>
      <w:proofErr w:type="spellStart"/>
      <w:r>
        <w:rPr>
          <w:sz w:val="24"/>
        </w:rPr>
        <w:t>ohledu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. </w:t>
      </w:r>
      <w:r>
        <w:rPr>
          <w:spacing w:val="2"/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vyjma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14:paraId="4D1D077B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121"/>
        <w:ind w:left="565" w:right="12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4D1D077C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118"/>
        <w:ind w:left="565" w:right="11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MSIC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Startup</w:t>
      </w:r>
      <w:r>
        <w:rPr>
          <w:b/>
          <w:spacing w:val="-5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Impuls</w:t>
      </w:r>
      <w:proofErr w:type="spellEnd"/>
      <w:r>
        <w:rPr>
          <w:sz w:val="24"/>
        </w:rPr>
        <w:t>“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6"/>
          <w:sz w:val="24"/>
        </w:rPr>
        <w:t xml:space="preserve"> </w:t>
      </w:r>
      <w:r>
        <w:rPr>
          <w:b/>
          <w:sz w:val="24"/>
        </w:rPr>
        <w:t>„</w:t>
      </w:r>
      <w:proofErr w:type="spellStart"/>
      <w:proofErr w:type="gram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</w:t>
      </w:r>
      <w:r>
        <w:rPr>
          <w:sz w:val="24"/>
        </w:rPr>
        <w:t>upovat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4.6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D1D077D" w14:textId="77777777" w:rsidR="00776CE2" w:rsidRDefault="00DB3FC8">
      <w:pPr>
        <w:pStyle w:val="Nadpis1"/>
        <w:numPr>
          <w:ilvl w:val="0"/>
          <w:numId w:val="1"/>
        </w:numPr>
        <w:tabs>
          <w:tab w:val="left" w:pos="496"/>
        </w:tabs>
        <w:spacing w:before="120"/>
        <w:ind w:left="496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2"/>
        </w:rPr>
        <w:t xml:space="preserve"> </w:t>
      </w:r>
      <w:proofErr w:type="spellStart"/>
      <w:r>
        <w:t>podmínky</w:t>
      </w:r>
      <w:proofErr w:type="spellEnd"/>
    </w:p>
    <w:p w14:paraId="4D1D077E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ind w:left="565" w:right="120"/>
        <w:jc w:val="both"/>
        <w:rPr>
          <w:b/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2.000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dva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tisíce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b/>
          <w:sz w:val="24"/>
        </w:rPr>
        <w:t>Odměna</w:t>
      </w:r>
      <w:proofErr w:type="spellEnd"/>
    </w:p>
    <w:p w14:paraId="4D1D077F" w14:textId="77777777" w:rsidR="00776CE2" w:rsidRDefault="00776CE2">
      <w:pPr>
        <w:pStyle w:val="Zkladntext"/>
        <w:rPr>
          <w:b/>
          <w:sz w:val="20"/>
        </w:rPr>
      </w:pPr>
    </w:p>
    <w:p w14:paraId="4D1D0780" w14:textId="77777777" w:rsidR="00776CE2" w:rsidRDefault="00776CE2">
      <w:pPr>
        <w:pStyle w:val="Zkladntext"/>
        <w:spacing w:before="10"/>
        <w:rPr>
          <w:b/>
          <w:sz w:val="15"/>
        </w:rPr>
      </w:pPr>
    </w:p>
    <w:p w14:paraId="4D1D0781" w14:textId="77777777" w:rsidR="00776CE2" w:rsidRDefault="00DB3FC8">
      <w:pPr>
        <w:spacing w:before="55"/>
        <w:ind w:left="5258"/>
      </w:pPr>
      <w:r>
        <w:t xml:space="preserve">MSIC Startup </w:t>
      </w:r>
      <w:proofErr w:type="spellStart"/>
      <w:r>
        <w:t>Impuls</w:t>
      </w:r>
      <w:proofErr w:type="spellEnd"/>
      <w:r>
        <w:t xml:space="preserve"> –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platná</w:t>
      </w:r>
      <w:proofErr w:type="spellEnd"/>
      <w:r>
        <w:t xml:space="preserve"> od 1.9.2025</w:t>
      </w:r>
    </w:p>
    <w:p w14:paraId="4D1D0782" w14:textId="77777777" w:rsidR="00776CE2" w:rsidRDefault="00776CE2">
      <w:pPr>
        <w:sectPr w:rsidR="00776CE2">
          <w:pgSz w:w="11910" w:h="16840"/>
          <w:pgMar w:top="1360" w:right="1000" w:bottom="1400" w:left="1280" w:header="303" w:footer="1203" w:gutter="0"/>
          <w:cols w:space="708"/>
        </w:sectPr>
      </w:pPr>
    </w:p>
    <w:p w14:paraId="4D1D0783" w14:textId="77777777" w:rsidR="00776CE2" w:rsidRDefault="00DB3FC8">
      <w:pPr>
        <w:pStyle w:val="Zkladntext"/>
        <w:spacing w:before="41" w:line="242" w:lineRule="auto"/>
        <w:ind w:left="565" w:right="123"/>
        <w:jc w:val="both"/>
      </w:pPr>
      <w:proofErr w:type="spellStart"/>
      <w:proofErr w:type="gramStart"/>
      <w:r>
        <w:rPr>
          <w:b/>
        </w:rPr>
        <w:lastRenderedPageBreak/>
        <w:t>Experta</w:t>
      </w:r>
      <w:proofErr w:type="spellEnd"/>
      <w:r>
        <w:t>“</w:t>
      </w:r>
      <w:proofErr w:type="gramEnd"/>
      <w:r>
        <w:t>).</w:t>
      </w:r>
      <w:r>
        <w:rPr>
          <w:spacing w:val="-13"/>
        </w:rPr>
        <w:t xml:space="preserve"> </w:t>
      </w:r>
      <w:r>
        <w:t>Expert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oprávněn</w:t>
      </w:r>
      <w:proofErr w:type="spellEnd"/>
      <w:r>
        <w:rPr>
          <w:spacing w:val="-12"/>
        </w:rPr>
        <w:t xml:space="preserve"> </w:t>
      </w:r>
      <w:r>
        <w:t>k</w:t>
      </w:r>
      <w:r>
        <w:rPr>
          <w:spacing w:val="-5"/>
        </w:rPr>
        <w:t xml:space="preserve"> </w:t>
      </w:r>
      <w:proofErr w:type="spellStart"/>
      <w:r>
        <w:t>Odměně</w:t>
      </w:r>
      <w:proofErr w:type="spellEnd"/>
      <w:r>
        <w:rPr>
          <w:spacing w:val="-13"/>
        </w:rPr>
        <w:t xml:space="preserve"> </w:t>
      </w:r>
      <w:proofErr w:type="spellStart"/>
      <w:r>
        <w:t>Experta</w:t>
      </w:r>
      <w:proofErr w:type="spellEnd"/>
      <w:r>
        <w:rPr>
          <w:spacing w:val="-12"/>
        </w:rPr>
        <w:t xml:space="preserve"> </w:t>
      </w:r>
      <w:proofErr w:type="spellStart"/>
      <w:r>
        <w:t>připočíst</w:t>
      </w:r>
      <w:proofErr w:type="spellEnd"/>
      <w:r>
        <w:rPr>
          <w:spacing w:val="-13"/>
        </w:rPr>
        <w:t xml:space="preserve"> </w:t>
      </w:r>
      <w:proofErr w:type="spellStart"/>
      <w:r>
        <w:t>příslušnou</w:t>
      </w:r>
      <w:proofErr w:type="spellEnd"/>
      <w:r>
        <w:rPr>
          <w:spacing w:val="-13"/>
        </w:rPr>
        <w:t xml:space="preserve"> </w:t>
      </w:r>
      <w:proofErr w:type="spellStart"/>
      <w:r>
        <w:t>daň</w:t>
      </w:r>
      <w:proofErr w:type="spellEnd"/>
      <w:r>
        <w:rPr>
          <w:spacing w:val="-14"/>
        </w:rPr>
        <w:t xml:space="preserve"> </w:t>
      </w:r>
      <w:r>
        <w:t>z</w:t>
      </w:r>
      <w:r>
        <w:rPr>
          <w:spacing w:val="-12"/>
        </w:rPr>
        <w:t xml:space="preserve"> </w:t>
      </w:r>
      <w:proofErr w:type="spellStart"/>
      <w:r>
        <w:t>přidané</w:t>
      </w:r>
      <w:proofErr w:type="spellEnd"/>
      <w:r>
        <w:rPr>
          <w:spacing w:val="-12"/>
        </w:rP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11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4D1D0784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113"/>
        <w:ind w:left="565" w:right="131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4D1D0785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123"/>
        <w:ind w:left="565" w:right="118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</w:t>
      </w:r>
      <w:r>
        <w:rPr>
          <w:sz w:val="24"/>
        </w:rPr>
        <w:t>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4D1D0786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120" w:line="242" w:lineRule="auto"/>
        <w:ind w:left="565" w:right="126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4D1D0787" w14:textId="77777777" w:rsidR="00776CE2" w:rsidRDefault="00DB3FC8">
      <w:pPr>
        <w:pStyle w:val="Nadpis1"/>
        <w:numPr>
          <w:ilvl w:val="0"/>
          <w:numId w:val="1"/>
        </w:numPr>
        <w:tabs>
          <w:tab w:val="left" w:pos="496"/>
        </w:tabs>
        <w:spacing w:before="113"/>
        <w:ind w:left="496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4"/>
        </w:rPr>
        <w:t xml:space="preserve"> </w:t>
      </w:r>
      <w:proofErr w:type="spellStart"/>
      <w:r>
        <w:t>podmínky</w:t>
      </w:r>
      <w:proofErr w:type="spellEnd"/>
    </w:p>
    <w:p w14:paraId="4D1D0788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line="292" w:lineRule="exact"/>
        <w:jc w:val="both"/>
        <w:rPr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pacing w:val="-1"/>
          <w:sz w:val="24"/>
        </w:rPr>
        <w:t xml:space="preserve"> </w:t>
      </w:r>
      <w:r>
        <w:rPr>
          <w:b/>
          <w:sz w:val="24"/>
        </w:rPr>
        <w:t>60.622,00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6"/>
          <w:sz w:val="24"/>
        </w:rPr>
        <w:t xml:space="preserve"> </w:t>
      </w:r>
      <w:r>
        <w:rPr>
          <w:sz w:val="24"/>
        </w:rPr>
        <w:t>bez</w:t>
      </w:r>
    </w:p>
    <w:p w14:paraId="4D1D0789" w14:textId="77777777" w:rsidR="00776CE2" w:rsidRDefault="00DB3FC8">
      <w:pPr>
        <w:pStyle w:val="Zkladntext"/>
        <w:spacing w:line="292" w:lineRule="exact"/>
        <w:ind w:left="565"/>
        <w:jc w:val="both"/>
      </w:pPr>
      <w:r>
        <w:t xml:space="preserve">DPH.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účtována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</w:p>
    <w:p w14:paraId="4D1D078A" w14:textId="77777777" w:rsidR="00776CE2" w:rsidRDefault="00DB3FC8">
      <w:pPr>
        <w:pStyle w:val="Zkladntext"/>
        <w:spacing w:before="2"/>
        <w:ind w:left="565"/>
        <w:jc w:val="both"/>
      </w:pPr>
      <w:r>
        <w:t>„</w:t>
      </w:r>
      <w:proofErr w:type="spellStart"/>
      <w:r>
        <w:t>Odměna</w:t>
      </w:r>
      <w:proofErr w:type="spellEnd"/>
      <w:r>
        <w:t xml:space="preserve"> </w:t>
      </w:r>
      <w:proofErr w:type="gramStart"/>
      <w:r>
        <w:t>Poskytovatele“</w:t>
      </w:r>
      <w:proofErr w:type="gramEnd"/>
      <w:r>
        <w:t>.</w:t>
      </w:r>
    </w:p>
    <w:p w14:paraId="4D1D078B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122"/>
        <w:ind w:left="565" w:right="119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podporu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33.315 </w:t>
      </w:r>
      <w:proofErr w:type="spellStart"/>
      <w:proofErr w:type="gram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 </w:t>
      </w:r>
      <w:r>
        <w:rPr>
          <w:sz w:val="24"/>
        </w:rPr>
        <w:t>(</w:t>
      </w:r>
      <w:proofErr w:type="spellStart"/>
      <w:proofErr w:type="gramEnd"/>
      <w:r>
        <w:rPr>
          <w:sz w:val="24"/>
        </w:rPr>
        <w:t>podpora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příspěvek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DPH  k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níž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) </w:t>
      </w:r>
      <w:r>
        <w:rPr>
          <w:b/>
          <w:sz w:val="24"/>
        </w:rPr>
        <w:t xml:space="preserve">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v </w:t>
      </w:r>
      <w:proofErr w:type="spellStart"/>
      <w:r>
        <w:rPr>
          <w:b/>
          <w:sz w:val="24"/>
        </w:rPr>
        <w:t>souladu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rozhodnutí</w:t>
      </w:r>
      <w:proofErr w:type="spellEnd"/>
      <w:r>
        <w:rPr>
          <w:sz w:val="24"/>
        </w:rPr>
        <w:t xml:space="preserve"> MPO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 minimis.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pacing w:val="-7"/>
          <w:sz w:val="24"/>
        </w:rPr>
        <w:t xml:space="preserve"> </w:t>
      </w:r>
      <w:r>
        <w:rPr>
          <w:sz w:val="24"/>
        </w:rPr>
        <w:t>(za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(EU)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4D1D078C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119" w:line="242" w:lineRule="auto"/>
        <w:ind w:left="565" w:right="12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podporu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27.307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příspěvek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DPH k </w:t>
      </w:r>
      <w:proofErr w:type="spellStart"/>
      <w:r>
        <w:rPr>
          <w:sz w:val="24"/>
        </w:rPr>
        <w:t>níž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b/>
          <w:sz w:val="24"/>
        </w:rPr>
        <w:t xml:space="preserve">)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nezakládajícím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veřejnou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dotaci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EU.</w:t>
      </w:r>
    </w:p>
    <w:p w14:paraId="4D1D078D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112"/>
        <w:ind w:left="565" w:right="123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datum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podepsání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Poskytovatel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z 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které</w:t>
      </w:r>
      <w:proofErr w:type="spellEnd"/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obdrží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  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ohledem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odstavců</w:t>
      </w:r>
      <w:proofErr w:type="spellEnd"/>
      <w:r>
        <w:rPr>
          <w:sz w:val="24"/>
        </w:rPr>
        <w:t xml:space="preserve"> 4.2. </w:t>
      </w:r>
      <w:proofErr w:type="gramStart"/>
      <w:r>
        <w:rPr>
          <w:sz w:val="24"/>
        </w:rPr>
        <w:t>a 4.3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zohledněno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započtení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</w:p>
    <w:p w14:paraId="4D1D078E" w14:textId="77777777" w:rsidR="00776CE2" w:rsidRDefault="00776CE2">
      <w:pPr>
        <w:pStyle w:val="Zkladntext"/>
        <w:spacing w:before="1"/>
        <w:rPr>
          <w:sz w:val="15"/>
        </w:rPr>
      </w:pPr>
    </w:p>
    <w:p w14:paraId="4D1D078F" w14:textId="77777777" w:rsidR="00776CE2" w:rsidRDefault="00DB3FC8">
      <w:pPr>
        <w:spacing w:before="55"/>
        <w:ind w:left="5258"/>
      </w:pPr>
      <w:r>
        <w:t xml:space="preserve">MSIC Startup </w:t>
      </w:r>
      <w:proofErr w:type="spellStart"/>
      <w:r>
        <w:t>Impuls</w:t>
      </w:r>
      <w:proofErr w:type="spellEnd"/>
      <w:r>
        <w:t xml:space="preserve"> –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platná</w:t>
      </w:r>
      <w:proofErr w:type="spellEnd"/>
      <w:r>
        <w:t xml:space="preserve"> od 1.9.2025</w:t>
      </w:r>
    </w:p>
    <w:p w14:paraId="4D1D0790" w14:textId="77777777" w:rsidR="00776CE2" w:rsidRDefault="00776CE2">
      <w:pPr>
        <w:sectPr w:rsidR="00776CE2">
          <w:pgSz w:w="11910" w:h="16840"/>
          <w:pgMar w:top="1360" w:right="1000" w:bottom="1400" w:left="1280" w:header="303" w:footer="1203" w:gutter="0"/>
          <w:cols w:space="708"/>
        </w:sectPr>
      </w:pPr>
    </w:p>
    <w:p w14:paraId="4D1D0791" w14:textId="77777777" w:rsidR="00776CE2" w:rsidRDefault="00DB3FC8">
      <w:pPr>
        <w:spacing w:before="41" w:line="242" w:lineRule="auto"/>
        <w:ind w:left="565" w:right="118"/>
        <w:jc w:val="both"/>
        <w:rPr>
          <w:b/>
          <w:sz w:val="24"/>
        </w:rPr>
      </w:pPr>
      <w:proofErr w:type="spellStart"/>
      <w:r>
        <w:rPr>
          <w:sz w:val="24"/>
        </w:rPr>
        <w:lastRenderedPageBreak/>
        <w:t>podpory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4.1.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je proto </w:t>
      </w:r>
      <w:proofErr w:type="spellStart"/>
      <w:r>
        <w:rPr>
          <w:b/>
          <w:sz w:val="24"/>
        </w:rPr>
        <w:t>povinen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uhradit</w:t>
      </w:r>
      <w:proofErr w:type="spellEnd"/>
      <w:r>
        <w:rPr>
          <w:b/>
          <w:sz w:val="24"/>
        </w:rPr>
        <w:t xml:space="preserve"> DPH v </w:t>
      </w:r>
      <w:proofErr w:type="spellStart"/>
      <w:r>
        <w:rPr>
          <w:b/>
          <w:sz w:val="24"/>
        </w:rPr>
        <w:t>plné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, a to </w:t>
      </w:r>
      <w:proofErr w:type="spellStart"/>
      <w:r>
        <w:rPr>
          <w:b/>
          <w:sz w:val="24"/>
        </w:rPr>
        <w:t>vypočtenou</w:t>
      </w:r>
      <w:proofErr w:type="spellEnd"/>
      <w:r>
        <w:rPr>
          <w:b/>
          <w:sz w:val="24"/>
        </w:rPr>
        <w:t xml:space="preserve"> z </w:t>
      </w:r>
      <w:proofErr w:type="spellStart"/>
      <w:r>
        <w:rPr>
          <w:b/>
          <w:sz w:val="24"/>
        </w:rPr>
        <w:t>celé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částky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uvedené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čl</w:t>
      </w:r>
      <w:proofErr w:type="spellEnd"/>
      <w:r>
        <w:rPr>
          <w:b/>
          <w:sz w:val="24"/>
        </w:rPr>
        <w:t>. 4.1.</w:t>
      </w:r>
    </w:p>
    <w:p w14:paraId="4D1D0792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113" w:line="242" w:lineRule="auto"/>
        <w:ind w:left="565" w:right="123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pacing w:val="4"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4D1D0793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113"/>
        <w:ind w:left="565" w:right="11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změnách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Čestném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ztratí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zajištěno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pokryta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</w:t>
      </w:r>
      <w:r>
        <w:rPr>
          <w:sz w:val="24"/>
        </w:rPr>
        <w:t>rou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>.</w:t>
      </w:r>
    </w:p>
    <w:p w14:paraId="4D1D0794" w14:textId="77777777" w:rsidR="00776CE2" w:rsidRDefault="00776CE2">
      <w:pPr>
        <w:pStyle w:val="Zkladntext"/>
        <w:rPr>
          <w:sz w:val="34"/>
        </w:rPr>
      </w:pPr>
    </w:p>
    <w:p w14:paraId="4D1D0795" w14:textId="77777777" w:rsidR="00776CE2" w:rsidRDefault="00DB3FC8">
      <w:pPr>
        <w:pStyle w:val="Nadpis1"/>
        <w:numPr>
          <w:ilvl w:val="0"/>
          <w:numId w:val="1"/>
        </w:numPr>
        <w:tabs>
          <w:tab w:val="left" w:pos="496"/>
        </w:tabs>
        <w:ind w:left="496" w:hanging="356"/>
        <w:jc w:val="both"/>
      </w:pPr>
      <w:proofErr w:type="spellStart"/>
      <w:r>
        <w:t>Trvání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</w:p>
    <w:p w14:paraId="4D1D0796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ind w:left="565" w:right="125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k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D1D0797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58"/>
        <w:ind w:left="565" w:right="124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4D1D0798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62" w:line="242" w:lineRule="auto"/>
        <w:ind w:left="565" w:right="136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4D1D0799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53"/>
        <w:ind w:left="565" w:right="118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4D1D079A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62"/>
        <w:ind w:left="565" w:right="1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že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Příjemce</w:t>
      </w:r>
      <w:proofErr w:type="spellEnd"/>
      <w:proofErr w:type="gram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  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dopadu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Dotazník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„</w:t>
      </w:r>
      <w:proofErr w:type="spellStart"/>
      <w:proofErr w:type="gramStart"/>
      <w:r>
        <w:rPr>
          <w:sz w:val="24"/>
        </w:rPr>
        <w:t>Rozhovor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4D1D079B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57"/>
        <w:ind w:left="565" w:right="11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Dotazníků,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Rozhovorů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spojené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evaluací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zajišťující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evaluaci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čímž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>.</w:t>
      </w:r>
    </w:p>
    <w:p w14:paraId="4D1D079C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61"/>
        <w:ind w:left="565" w:right="12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k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nahlédnutí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</w:p>
    <w:p w14:paraId="4D1D079D" w14:textId="77777777" w:rsidR="00776CE2" w:rsidRDefault="00DB3FC8">
      <w:pPr>
        <w:spacing w:before="67"/>
        <w:ind w:left="5258"/>
        <w:jc w:val="both"/>
      </w:pPr>
      <w:r>
        <w:t xml:space="preserve">MSIC Startup </w:t>
      </w:r>
      <w:proofErr w:type="spellStart"/>
      <w:r>
        <w:t>Impuls</w:t>
      </w:r>
      <w:proofErr w:type="spellEnd"/>
      <w:r>
        <w:t xml:space="preserve"> –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platná</w:t>
      </w:r>
      <w:proofErr w:type="spellEnd"/>
      <w:r>
        <w:t xml:space="preserve"> od 1.9.2025</w:t>
      </w:r>
    </w:p>
    <w:p w14:paraId="4D1D079E" w14:textId="77777777" w:rsidR="00776CE2" w:rsidRDefault="00776CE2">
      <w:pPr>
        <w:jc w:val="both"/>
        <w:sectPr w:rsidR="00776CE2">
          <w:pgSz w:w="11910" w:h="16840"/>
          <w:pgMar w:top="1360" w:right="1000" w:bottom="1400" w:left="1280" w:header="303" w:footer="1203" w:gutter="0"/>
          <w:cols w:space="708"/>
        </w:sectPr>
      </w:pPr>
    </w:p>
    <w:p w14:paraId="4D1D079F" w14:textId="77777777" w:rsidR="00776CE2" w:rsidRDefault="00DB3FC8">
      <w:pPr>
        <w:pStyle w:val="Zkladntext"/>
        <w:spacing w:before="41"/>
        <w:ind w:left="565"/>
        <w:jc w:val="both"/>
      </w:pPr>
      <w:proofErr w:type="spellStart"/>
      <w:r>
        <w:lastRenderedPageBreak/>
        <w:t>povinnosti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tito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vzniknou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>,</w:t>
      </w:r>
    </w:p>
    <w:p w14:paraId="4D1D07A0" w14:textId="77777777" w:rsidR="00776CE2" w:rsidRDefault="00DB3FC8">
      <w:pPr>
        <w:pStyle w:val="Zkladntext"/>
        <w:spacing w:before="2"/>
        <w:ind w:left="565"/>
        <w:jc w:val="both"/>
      </w:pPr>
      <w:proofErr w:type="spellStart"/>
      <w:r>
        <w:t>která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vznikne</w:t>
      </w:r>
      <w:proofErr w:type="spellEnd"/>
      <w:r>
        <w:t>.</w:t>
      </w:r>
    </w:p>
    <w:p w14:paraId="4D1D07A1" w14:textId="77777777" w:rsidR="00776CE2" w:rsidRDefault="00776CE2">
      <w:pPr>
        <w:pStyle w:val="Zkladntext"/>
        <w:spacing w:before="11"/>
        <w:rPr>
          <w:sz w:val="28"/>
        </w:rPr>
      </w:pPr>
    </w:p>
    <w:p w14:paraId="4D1D07A2" w14:textId="77777777" w:rsidR="00776CE2" w:rsidRDefault="00DB3FC8">
      <w:pPr>
        <w:pStyle w:val="Nadpis1"/>
        <w:numPr>
          <w:ilvl w:val="0"/>
          <w:numId w:val="1"/>
        </w:numPr>
        <w:tabs>
          <w:tab w:val="left" w:pos="496"/>
        </w:tabs>
        <w:ind w:left="496" w:hanging="356"/>
        <w:jc w:val="both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4D1D07A3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</w:p>
    <w:p w14:paraId="4D1D07A4" w14:textId="77777777" w:rsidR="00776CE2" w:rsidRDefault="00DB3FC8">
      <w:pPr>
        <w:pStyle w:val="Zkladntext"/>
        <w:spacing w:before="2"/>
        <w:ind w:left="565"/>
        <w:jc w:val="both"/>
      </w:pPr>
      <w:r>
        <w:t xml:space="preserve">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>.</w:t>
      </w:r>
    </w:p>
    <w:p w14:paraId="4D1D07A5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57"/>
        <w:ind w:left="565" w:right="11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4D1D07A6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61"/>
        <w:ind w:left="565" w:right="118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s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4D1D07A7" w14:textId="77777777" w:rsidR="00776CE2" w:rsidRDefault="00DB3FC8">
      <w:pPr>
        <w:pStyle w:val="Odstavecseseznamem"/>
        <w:numPr>
          <w:ilvl w:val="1"/>
          <w:numId w:val="1"/>
        </w:numPr>
        <w:tabs>
          <w:tab w:val="left" w:pos="566"/>
        </w:tabs>
        <w:spacing w:before="56" w:line="242" w:lineRule="auto"/>
        <w:ind w:left="565" w:right="126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4D1D07A8" w14:textId="77777777" w:rsidR="00776CE2" w:rsidRDefault="00776CE2">
      <w:pPr>
        <w:pStyle w:val="Zkladntext"/>
        <w:spacing w:before="10"/>
        <w:rPr>
          <w:sz w:val="11"/>
        </w:rPr>
      </w:pPr>
    </w:p>
    <w:p w14:paraId="4D1D07A9" w14:textId="77777777" w:rsidR="00776CE2" w:rsidRDefault="00776CE2">
      <w:pPr>
        <w:rPr>
          <w:sz w:val="11"/>
        </w:rPr>
        <w:sectPr w:rsidR="00776CE2">
          <w:pgSz w:w="11910" w:h="16840"/>
          <w:pgMar w:top="1360" w:right="1000" w:bottom="1400" w:left="1280" w:header="303" w:footer="1203" w:gutter="0"/>
          <w:cols w:space="708"/>
        </w:sectPr>
      </w:pPr>
    </w:p>
    <w:p w14:paraId="4D1D07AA" w14:textId="664D5411" w:rsidR="00776CE2" w:rsidRDefault="00DB3FC8">
      <w:pPr>
        <w:pStyle w:val="Zkladntext"/>
        <w:spacing w:before="180"/>
        <w:ind w:left="140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4D1D07AB" w14:textId="77777777" w:rsidR="00776CE2" w:rsidRDefault="00DB3FC8">
      <w:pPr>
        <w:spacing w:before="116"/>
        <w:ind w:left="81"/>
        <w:rPr>
          <w:sz w:val="21"/>
        </w:rPr>
      </w:pPr>
      <w:r>
        <w:br w:type="column"/>
      </w:r>
      <w:r>
        <w:rPr>
          <w:w w:val="115"/>
          <w:sz w:val="21"/>
        </w:rPr>
        <w:t>13.11.2025</w:t>
      </w:r>
    </w:p>
    <w:p w14:paraId="4D1D07AC" w14:textId="77777777" w:rsidR="00776CE2" w:rsidRDefault="00776CE2">
      <w:pPr>
        <w:pStyle w:val="Zkladntext"/>
        <w:spacing w:before="2"/>
        <w:rPr>
          <w:sz w:val="5"/>
        </w:rPr>
      </w:pPr>
    </w:p>
    <w:p w14:paraId="4D1D07AD" w14:textId="77777777" w:rsidR="00776CE2" w:rsidRDefault="00DB3FC8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4D1D07D0">
          <v:group id="_x0000_s2067" style="width:71.7pt;height:.8pt;mso-position-horizontal-relative:char;mso-position-vertical-relative:line" coordsize="1434,16">
            <v:line id="_x0000_s2069" style="position:absolute" from="0,8" to="239,8" strokeweight=".27489mm"/>
            <v:line id="_x0000_s2068" style="position:absolute" from="240,8" to="1433,8" strokeweight=".27489mm"/>
            <w10:anchorlock/>
          </v:group>
        </w:pict>
      </w:r>
    </w:p>
    <w:p w14:paraId="4D1D07AE" w14:textId="77777777" w:rsidR="00776CE2" w:rsidRDefault="00776CE2">
      <w:pPr>
        <w:spacing w:line="20" w:lineRule="exact"/>
        <w:rPr>
          <w:sz w:val="2"/>
        </w:rPr>
        <w:sectPr w:rsidR="00776CE2">
          <w:type w:val="continuous"/>
          <w:pgSz w:w="11910" w:h="16840"/>
          <w:pgMar w:top="1360" w:right="1000" w:bottom="1400" w:left="1280" w:header="708" w:footer="708" w:gutter="0"/>
          <w:cols w:num="2" w:space="708" w:equalWidth="0">
            <w:col w:w="1519" w:space="40"/>
            <w:col w:w="8071"/>
          </w:cols>
        </w:sectPr>
      </w:pPr>
    </w:p>
    <w:p w14:paraId="4D1D07AF" w14:textId="77777777" w:rsidR="00776CE2" w:rsidRDefault="00776CE2">
      <w:pPr>
        <w:pStyle w:val="Zkladntext"/>
        <w:spacing w:before="10"/>
        <w:rPr>
          <w:sz w:val="17"/>
        </w:rPr>
      </w:pPr>
    </w:p>
    <w:p w14:paraId="4D1D07B0" w14:textId="502CFC00" w:rsidR="00776CE2" w:rsidRDefault="00DB3FC8">
      <w:pPr>
        <w:ind w:left="80"/>
        <w:rPr>
          <w:rFonts w:ascii="Times New Roman"/>
          <w:spacing w:val="135"/>
          <w:sz w:val="20"/>
        </w:rPr>
      </w:pPr>
      <w:r>
        <w:rPr>
          <w:rFonts w:ascii="Times New Roman"/>
          <w:spacing w:val="135"/>
          <w:sz w:val="20"/>
        </w:rPr>
        <w:t xml:space="preserve"> </w:t>
      </w:r>
    </w:p>
    <w:p w14:paraId="7C43ECBC" w14:textId="77777777" w:rsidR="00DB3FC8" w:rsidRDefault="00DB3FC8">
      <w:pPr>
        <w:ind w:left="80"/>
        <w:rPr>
          <w:rFonts w:ascii="Times New Roman"/>
          <w:spacing w:val="135"/>
          <w:sz w:val="20"/>
        </w:rPr>
      </w:pPr>
    </w:p>
    <w:p w14:paraId="5CCC0F3F" w14:textId="77777777" w:rsidR="00DB3FC8" w:rsidRDefault="00DB3FC8">
      <w:pPr>
        <w:ind w:left="80"/>
        <w:rPr>
          <w:rFonts w:ascii="Times New Roman"/>
          <w:spacing w:val="135"/>
          <w:sz w:val="20"/>
        </w:rPr>
      </w:pPr>
    </w:p>
    <w:p w14:paraId="79794CD8" w14:textId="77777777" w:rsidR="00DB3FC8" w:rsidRDefault="00DB3FC8">
      <w:pPr>
        <w:ind w:left="80"/>
        <w:rPr>
          <w:rFonts w:ascii="Times New Roman"/>
          <w:spacing w:val="135"/>
          <w:sz w:val="20"/>
        </w:rPr>
      </w:pPr>
    </w:p>
    <w:p w14:paraId="598F3767" w14:textId="77777777" w:rsidR="00DB3FC8" w:rsidRDefault="00DB3FC8">
      <w:pPr>
        <w:ind w:left="80"/>
        <w:rPr>
          <w:sz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217"/>
        <w:gridCol w:w="3392"/>
        <w:gridCol w:w="1993"/>
      </w:tblGrid>
      <w:tr w:rsidR="00776CE2" w14:paraId="4D1D07B5" w14:textId="77777777">
        <w:trPr>
          <w:trHeight w:val="535"/>
        </w:trPr>
        <w:tc>
          <w:tcPr>
            <w:tcW w:w="3217" w:type="dxa"/>
          </w:tcPr>
          <w:p w14:paraId="4D1D07B1" w14:textId="77777777" w:rsidR="00776CE2" w:rsidRDefault="00DB3FC8">
            <w:pPr>
              <w:pStyle w:val="TableParagraph"/>
              <w:spacing w:line="244" w:lineRule="exact"/>
              <w:ind w:left="180" w:right="2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</w:p>
          <w:p w14:paraId="4D1D07B2" w14:textId="77777777" w:rsidR="00776CE2" w:rsidRDefault="00DB3FC8">
            <w:pPr>
              <w:pStyle w:val="TableParagraph"/>
              <w:spacing w:before="2" w:line="269" w:lineRule="exact"/>
              <w:ind w:left="180" w:right="2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3392" w:type="dxa"/>
          </w:tcPr>
          <w:p w14:paraId="4D1D07B3" w14:textId="77777777" w:rsidR="00776CE2" w:rsidRDefault="00DB3FC8">
            <w:pPr>
              <w:pStyle w:val="TableParagraph"/>
              <w:spacing w:line="244" w:lineRule="exact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MetaTech</w:t>
            </w:r>
            <w:proofErr w:type="spellEnd"/>
            <w:r>
              <w:rPr>
                <w:sz w:val="24"/>
              </w:rPr>
              <w:t xml:space="preserve"> Dynamics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1993" w:type="dxa"/>
          </w:tcPr>
          <w:p w14:paraId="4D1D07B4" w14:textId="77777777" w:rsidR="00776CE2" w:rsidRDefault="00DB3FC8">
            <w:pPr>
              <w:pStyle w:val="TableParagraph"/>
              <w:spacing w:line="244" w:lineRule="exact"/>
              <w:ind w:left="643"/>
              <w:rPr>
                <w:sz w:val="24"/>
              </w:rPr>
            </w:pPr>
            <w:proofErr w:type="spellStart"/>
            <w:r>
              <w:rPr>
                <w:sz w:val="24"/>
              </w:rPr>
              <w:t>Flyroq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4D1D07B6" w14:textId="77777777" w:rsidR="00776CE2" w:rsidRDefault="00DB3FC8">
      <w:pPr>
        <w:tabs>
          <w:tab w:val="left" w:pos="3576"/>
          <w:tab w:val="left" w:pos="7488"/>
        </w:tabs>
        <w:spacing w:before="14"/>
        <w:ind w:left="1011"/>
        <w:rPr>
          <w:i/>
          <w:sz w:val="24"/>
        </w:rPr>
      </w:pPr>
      <w:r>
        <w:pict w14:anchorId="4D1D07D5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92.2pt;margin-top:-41.85pt;width:137.75pt;height:12pt;z-index:-251958272;mso-position-horizontal-relative:page;mso-position-vertical-relative:text" filled="f" stroked="f">
            <v:textbox inset="0,0,0,0">
              <w:txbxContent>
                <w:p w14:paraId="4D1D07ED" w14:textId="77777777" w:rsidR="00776CE2" w:rsidRDefault="00DB3FC8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4D1D07D6">
          <v:shape id="_x0000_s2051" type="#_x0000_t202" style="position:absolute;left:0;text-align:left;margin-left:236.35pt;margin-top:-41.85pt;width:137.75pt;height:12pt;z-index:-251957248;mso-position-horizontal-relative:page;mso-position-vertical-relative:text" filled="f" stroked="f">
            <v:textbox inset="0,0,0,0">
              <w:txbxContent>
                <w:p w14:paraId="4D1D07EE" w14:textId="77777777" w:rsidR="00776CE2" w:rsidRDefault="00DB3FC8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4D1D07D7">
          <v:shape id="_x0000_s2050" type="#_x0000_t202" style="position:absolute;left:0;text-align:left;margin-left:80.3pt;margin-top:-41.85pt;width:137.75pt;height:12pt;z-index:-251956224;mso-position-horizontal-relative:page;mso-position-vertical-relative:text" filled="f" stroked="f">
            <v:textbox inset="0,0,0,0">
              <w:txbxContent>
                <w:p w14:paraId="4D1D07EF" w14:textId="77777777" w:rsidR="00776CE2" w:rsidRDefault="00DB3FC8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t>Jan Čeladín</w:t>
      </w:r>
      <w:r>
        <w:rPr>
          <w:i/>
          <w:sz w:val="24"/>
        </w:rPr>
        <w:tab/>
        <w:t xml:space="preserve">Martin Turoň, </w:t>
      </w:r>
      <w:proofErr w:type="spellStart"/>
      <w:r>
        <w:rPr>
          <w:i/>
          <w:sz w:val="24"/>
        </w:rPr>
        <w:t>jednatel</w:t>
      </w:r>
      <w:proofErr w:type="spellEnd"/>
      <w:r>
        <w:rPr>
          <w:i/>
          <w:sz w:val="24"/>
        </w:rPr>
        <w:tab/>
        <w:t>Ivan Filus</w:t>
      </w:r>
    </w:p>
    <w:p w14:paraId="4D1D07B7" w14:textId="77777777" w:rsidR="00776CE2" w:rsidRDefault="00776CE2">
      <w:pPr>
        <w:pStyle w:val="Zkladntext"/>
        <w:rPr>
          <w:i/>
          <w:sz w:val="20"/>
        </w:rPr>
      </w:pPr>
    </w:p>
    <w:p w14:paraId="4D1D07B8" w14:textId="77777777" w:rsidR="00776CE2" w:rsidRDefault="00776CE2">
      <w:pPr>
        <w:pStyle w:val="Zkladntext"/>
        <w:rPr>
          <w:i/>
          <w:sz w:val="20"/>
        </w:rPr>
      </w:pPr>
    </w:p>
    <w:p w14:paraId="4D1D07B9" w14:textId="77777777" w:rsidR="00776CE2" w:rsidRDefault="00776CE2">
      <w:pPr>
        <w:pStyle w:val="Zkladntext"/>
        <w:rPr>
          <w:i/>
          <w:sz w:val="20"/>
        </w:rPr>
      </w:pPr>
    </w:p>
    <w:p w14:paraId="4D1D07BA" w14:textId="77777777" w:rsidR="00776CE2" w:rsidRDefault="00776CE2">
      <w:pPr>
        <w:pStyle w:val="Zkladntext"/>
        <w:rPr>
          <w:i/>
          <w:sz w:val="20"/>
        </w:rPr>
      </w:pPr>
    </w:p>
    <w:p w14:paraId="4D1D07BB" w14:textId="77777777" w:rsidR="00776CE2" w:rsidRDefault="00776CE2">
      <w:pPr>
        <w:pStyle w:val="Zkladntext"/>
        <w:rPr>
          <w:i/>
          <w:sz w:val="20"/>
        </w:rPr>
      </w:pPr>
    </w:p>
    <w:p w14:paraId="4D1D07BC" w14:textId="77777777" w:rsidR="00776CE2" w:rsidRDefault="00776CE2">
      <w:pPr>
        <w:pStyle w:val="Zkladntext"/>
        <w:rPr>
          <w:i/>
          <w:sz w:val="20"/>
        </w:rPr>
      </w:pPr>
    </w:p>
    <w:p w14:paraId="4D1D07BD" w14:textId="77777777" w:rsidR="00776CE2" w:rsidRDefault="00776CE2">
      <w:pPr>
        <w:pStyle w:val="Zkladntext"/>
        <w:rPr>
          <w:i/>
          <w:sz w:val="20"/>
        </w:rPr>
      </w:pPr>
    </w:p>
    <w:p w14:paraId="4D1D07BE" w14:textId="77777777" w:rsidR="00776CE2" w:rsidRDefault="00776CE2">
      <w:pPr>
        <w:pStyle w:val="Zkladntext"/>
        <w:rPr>
          <w:i/>
          <w:sz w:val="20"/>
        </w:rPr>
      </w:pPr>
    </w:p>
    <w:p w14:paraId="4D1D07BF" w14:textId="77777777" w:rsidR="00776CE2" w:rsidRDefault="00776CE2">
      <w:pPr>
        <w:pStyle w:val="Zkladntext"/>
        <w:rPr>
          <w:i/>
          <w:sz w:val="20"/>
        </w:rPr>
      </w:pPr>
    </w:p>
    <w:p w14:paraId="4D1D07C0" w14:textId="77777777" w:rsidR="00776CE2" w:rsidRDefault="00776CE2">
      <w:pPr>
        <w:pStyle w:val="Zkladntext"/>
        <w:rPr>
          <w:i/>
          <w:sz w:val="20"/>
        </w:rPr>
      </w:pPr>
    </w:p>
    <w:p w14:paraId="4D1D07C1" w14:textId="77777777" w:rsidR="00776CE2" w:rsidRDefault="00776CE2">
      <w:pPr>
        <w:pStyle w:val="Zkladntext"/>
        <w:rPr>
          <w:i/>
          <w:sz w:val="20"/>
        </w:rPr>
      </w:pPr>
    </w:p>
    <w:p w14:paraId="4D1D07C2" w14:textId="77777777" w:rsidR="00776CE2" w:rsidRDefault="00776CE2">
      <w:pPr>
        <w:pStyle w:val="Zkladntext"/>
        <w:rPr>
          <w:i/>
          <w:sz w:val="20"/>
        </w:rPr>
      </w:pPr>
    </w:p>
    <w:p w14:paraId="4D1D07C3" w14:textId="77777777" w:rsidR="00776CE2" w:rsidRDefault="00776CE2">
      <w:pPr>
        <w:pStyle w:val="Zkladntext"/>
        <w:rPr>
          <w:i/>
          <w:sz w:val="20"/>
        </w:rPr>
      </w:pPr>
    </w:p>
    <w:p w14:paraId="4D1D07C4" w14:textId="77777777" w:rsidR="00776CE2" w:rsidRDefault="00776CE2">
      <w:pPr>
        <w:pStyle w:val="Zkladntext"/>
        <w:rPr>
          <w:i/>
          <w:sz w:val="20"/>
        </w:rPr>
      </w:pPr>
    </w:p>
    <w:p w14:paraId="4D1D07C5" w14:textId="77777777" w:rsidR="00776CE2" w:rsidRDefault="00776CE2">
      <w:pPr>
        <w:pStyle w:val="Zkladntext"/>
        <w:rPr>
          <w:i/>
          <w:sz w:val="20"/>
        </w:rPr>
      </w:pPr>
    </w:p>
    <w:p w14:paraId="4D1D07C6" w14:textId="77777777" w:rsidR="00776CE2" w:rsidRDefault="00776CE2">
      <w:pPr>
        <w:pStyle w:val="Zkladntext"/>
        <w:spacing w:before="9"/>
        <w:rPr>
          <w:i/>
          <w:sz w:val="23"/>
        </w:rPr>
      </w:pPr>
    </w:p>
    <w:p w14:paraId="4D1D07C7" w14:textId="77777777" w:rsidR="00776CE2" w:rsidRDefault="00DB3FC8">
      <w:pPr>
        <w:spacing w:before="56"/>
        <w:ind w:left="5258"/>
      </w:pPr>
      <w:r>
        <w:t xml:space="preserve">MSIC Startup </w:t>
      </w:r>
      <w:proofErr w:type="spellStart"/>
      <w:r>
        <w:t>Impuls</w:t>
      </w:r>
      <w:proofErr w:type="spellEnd"/>
      <w:r>
        <w:t xml:space="preserve"> –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platná</w:t>
      </w:r>
      <w:proofErr w:type="spellEnd"/>
      <w:r>
        <w:t xml:space="preserve"> od 1.9.2025</w:t>
      </w:r>
    </w:p>
    <w:p w14:paraId="4D1D07C8" w14:textId="77777777" w:rsidR="00776CE2" w:rsidRDefault="00776CE2">
      <w:pPr>
        <w:sectPr w:rsidR="00776CE2">
          <w:type w:val="continuous"/>
          <w:pgSz w:w="11910" w:h="16840"/>
          <w:pgMar w:top="1360" w:right="1000" w:bottom="1400" w:left="1280" w:header="708" w:footer="708" w:gutter="0"/>
          <w:cols w:space="708"/>
        </w:sectPr>
      </w:pPr>
    </w:p>
    <w:p w14:paraId="4D1D07C9" w14:textId="77777777" w:rsidR="00776CE2" w:rsidRDefault="00776CE2">
      <w:pPr>
        <w:pStyle w:val="Zkladntext"/>
        <w:rPr>
          <w:sz w:val="28"/>
        </w:rPr>
      </w:pPr>
    </w:p>
    <w:p w14:paraId="4D1D07CA" w14:textId="2742AB99" w:rsidR="00776CE2" w:rsidRDefault="00776CE2">
      <w:pPr>
        <w:pStyle w:val="Zkladntext"/>
        <w:ind w:left="138"/>
        <w:rPr>
          <w:sz w:val="20"/>
        </w:rPr>
      </w:pPr>
    </w:p>
    <w:p w14:paraId="4D1D07CB" w14:textId="77777777" w:rsidR="00776CE2" w:rsidRDefault="00776CE2">
      <w:pPr>
        <w:pStyle w:val="Zkladntext"/>
        <w:rPr>
          <w:sz w:val="12"/>
        </w:rPr>
      </w:pPr>
    </w:p>
    <w:p w14:paraId="4D1D07CC" w14:textId="77777777" w:rsidR="00776CE2" w:rsidRDefault="00DB3FC8">
      <w:pPr>
        <w:spacing w:before="56"/>
        <w:ind w:left="5258"/>
      </w:pPr>
      <w:r>
        <w:t xml:space="preserve">MSIC Startup </w:t>
      </w:r>
      <w:proofErr w:type="spellStart"/>
      <w:r>
        <w:t>Impuls</w:t>
      </w:r>
      <w:proofErr w:type="spellEnd"/>
      <w:r>
        <w:t xml:space="preserve"> –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platná</w:t>
      </w:r>
      <w:proofErr w:type="spellEnd"/>
      <w:r>
        <w:t xml:space="preserve"> od 1.9.2025</w:t>
      </w:r>
    </w:p>
    <w:sectPr w:rsidR="00776CE2">
      <w:pgSz w:w="11910" w:h="16840"/>
      <w:pgMar w:top="1360" w:right="1000" w:bottom="1400" w:left="1280" w:header="303" w:footer="12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07E0" w14:textId="77777777" w:rsidR="00DB3FC8" w:rsidRDefault="00DB3FC8">
      <w:r>
        <w:separator/>
      </w:r>
    </w:p>
  </w:endnote>
  <w:endnote w:type="continuationSeparator" w:id="0">
    <w:p w14:paraId="4D1D07E2" w14:textId="77777777" w:rsidR="00DB3FC8" w:rsidRDefault="00DB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07DB" w14:textId="77777777" w:rsidR="00776CE2" w:rsidRDefault="00DB3FC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3088" behindDoc="1" locked="0" layoutInCell="1" allowOverlap="1" wp14:anchorId="4D1D07DF" wp14:editId="4D1D07E0">
          <wp:simplePos x="0" y="0"/>
          <wp:positionH relativeFrom="page">
            <wp:posOffset>691352</wp:posOffset>
          </wp:positionH>
          <wp:positionV relativeFrom="page">
            <wp:posOffset>9802710</wp:posOffset>
          </wp:positionV>
          <wp:extent cx="1694924" cy="50419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4924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4112" behindDoc="1" locked="0" layoutInCell="1" allowOverlap="1" wp14:anchorId="4D1D07E1" wp14:editId="4D1D07E2">
          <wp:simplePos x="0" y="0"/>
          <wp:positionH relativeFrom="page">
            <wp:posOffset>5662366</wp:posOffset>
          </wp:positionH>
          <wp:positionV relativeFrom="page">
            <wp:posOffset>9860664</wp:posOffset>
          </wp:positionV>
          <wp:extent cx="1124442" cy="31137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4442" cy="3113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D1D07E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9pt;margin-top:781.7pt;width:11.6pt;height:13pt;z-index:-251961344;mso-position-horizontal-relative:page;mso-position-vertical-relative:page" filled="f" stroked="f">
          <v:textbox inset="0,0,0,0">
            <w:txbxContent>
              <w:p w14:paraId="4D1D07F1" w14:textId="77777777" w:rsidR="00776CE2" w:rsidRDefault="00DB3FC8">
                <w:pPr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07DC" w14:textId="77777777" w:rsidR="00DB3FC8" w:rsidRDefault="00DB3FC8">
      <w:r>
        <w:separator/>
      </w:r>
    </w:p>
  </w:footnote>
  <w:footnote w:type="continuationSeparator" w:id="0">
    <w:p w14:paraId="4D1D07DE" w14:textId="77777777" w:rsidR="00DB3FC8" w:rsidRDefault="00DB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07DA" w14:textId="77777777" w:rsidR="00776CE2" w:rsidRDefault="00DB3FC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1040" behindDoc="1" locked="0" layoutInCell="1" allowOverlap="1" wp14:anchorId="4D1D07DC" wp14:editId="4D1D07DD">
          <wp:simplePos x="0" y="0"/>
          <wp:positionH relativeFrom="page">
            <wp:posOffset>5953248</wp:posOffset>
          </wp:positionH>
          <wp:positionV relativeFrom="page">
            <wp:posOffset>324085</wp:posOffset>
          </wp:positionV>
          <wp:extent cx="791598" cy="4535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598" cy="453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D1D07D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2.8pt;margin-top:14.15pt;width:183.5pt;height:8.75pt;z-index:-251964416;mso-position-horizontal-relative:page;mso-position-vertical-relative:page" filled="f" stroked="f">
          <v:textbox inset="0,0,0,0">
            <w:txbxContent>
              <w:p w14:paraId="4D1D07F0" w14:textId="77777777" w:rsidR="00776CE2" w:rsidRDefault="00DB3FC8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019a785f-de28-72f5-9a16-0c29453bb253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77CDE"/>
    <w:multiLevelType w:val="multilevel"/>
    <w:tmpl w:val="B32655AA"/>
    <w:lvl w:ilvl="0">
      <w:start w:val="1"/>
      <w:numFmt w:val="decimal"/>
      <w:lvlText w:val="%1."/>
      <w:lvlJc w:val="left"/>
      <w:pPr>
        <w:ind w:left="501" w:hanging="361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66" w:hanging="426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en-US"/>
      </w:rPr>
    </w:lvl>
  </w:abstractNum>
  <w:num w:numId="1" w16cid:durableId="125062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CE2"/>
    <w:rsid w:val="00447737"/>
    <w:rsid w:val="00776CE2"/>
    <w:rsid w:val="00DB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4D1D072A"/>
  <w15:docId w15:val="{874C01E5-918E-4933-957C-8E6958A8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96" w:hanging="35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2"/>
      <w:ind w:left="565" w:hanging="42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2103</Words>
  <Characters>12411</Characters>
  <Application>Microsoft Office Word</Application>
  <DocSecurity>0</DocSecurity>
  <Lines>103</Lines>
  <Paragraphs>28</Paragraphs>
  <ScaleCrop>false</ScaleCrop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2025-11-13T10:46:00Z</dcterms:created>
  <dcterms:modified xsi:type="dcterms:W3CDTF">2025-11-13T10:48:00Z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2025-11-13T00:00:00Z</vt:filetime>
  </property>
</Properties>
</file>