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37D22" w14:textId="77777777" w:rsidR="00DC53C2" w:rsidRDefault="00DC53C2">
      <w:pPr>
        <w:pStyle w:val="Zkladntext"/>
        <w:jc w:val="both"/>
        <w:rPr>
          <w:rFonts w:cs="Arial"/>
          <w:szCs w:val="22"/>
        </w:rPr>
      </w:pPr>
    </w:p>
    <w:p w14:paraId="15237D23" w14:textId="77777777" w:rsidR="00DC53C2" w:rsidRDefault="00DC53C2">
      <w:pPr>
        <w:pStyle w:val="Zkladntext"/>
        <w:jc w:val="center"/>
        <w:rPr>
          <w:rFonts w:cs="Arial"/>
          <w:sz w:val="20"/>
        </w:rPr>
      </w:pPr>
      <w:r>
        <w:rPr>
          <w:rFonts w:cs="Arial"/>
          <w:sz w:val="20"/>
        </w:rPr>
        <w:t xml:space="preserve">o zabezpečení výroby a vysílání reklamních spotů a jiných reklamních produktů v rozhlasovém vysílání, kterou dle § </w:t>
      </w:r>
      <w:r w:rsidR="00035B6D">
        <w:rPr>
          <w:rFonts w:cs="Arial"/>
          <w:sz w:val="20"/>
        </w:rPr>
        <w:t>1746 odst. 2 občanského</w:t>
      </w:r>
      <w:r>
        <w:rPr>
          <w:rFonts w:cs="Arial"/>
          <w:sz w:val="20"/>
        </w:rPr>
        <w:t xml:space="preserve"> zákoníku č.</w:t>
      </w:r>
      <w:r w:rsidR="0028113D">
        <w:rPr>
          <w:rFonts w:cs="Arial"/>
          <w:sz w:val="20"/>
        </w:rPr>
        <w:t xml:space="preserve">89/2012 </w:t>
      </w:r>
      <w:r>
        <w:rPr>
          <w:rFonts w:cs="Arial"/>
          <w:sz w:val="20"/>
        </w:rPr>
        <w:t>1 Sb. uzavřely níže uvedené smluvní strany:</w:t>
      </w:r>
    </w:p>
    <w:p w14:paraId="15237D24" w14:textId="77777777" w:rsidR="00DC53C2" w:rsidRDefault="00DC53C2">
      <w:pPr>
        <w:jc w:val="both"/>
        <w:rPr>
          <w:rFonts w:ascii="Arial" w:hAnsi="Arial" w:cs="Arial"/>
          <w:snapToGrid w:val="0"/>
          <w:sz w:val="22"/>
          <w:szCs w:val="22"/>
        </w:rPr>
      </w:pPr>
    </w:p>
    <w:p w14:paraId="15237D25" w14:textId="77777777" w:rsidR="00DC53C2" w:rsidRDefault="00DC53C2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Radio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Čas s. r. o.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5237D26" w14:textId="77777777" w:rsidR="00DC53C2" w:rsidRPr="004A22F4" w:rsidRDefault="00DC53C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se sídlem K. Svobody 130, 725 </w:t>
      </w:r>
      <w:r w:rsidR="00AE0CD9">
        <w:rPr>
          <w:rFonts w:ascii="Arial" w:hAnsi="Arial" w:cs="Arial"/>
          <w:color w:val="000000"/>
        </w:rPr>
        <w:t xml:space="preserve">27 </w:t>
      </w:r>
      <w:r>
        <w:rPr>
          <w:rFonts w:ascii="Arial" w:hAnsi="Arial" w:cs="Arial"/>
          <w:color w:val="000000"/>
        </w:rPr>
        <w:t>Ostrava - Plesná</w:t>
      </w:r>
    </w:p>
    <w:p w14:paraId="15237D27" w14:textId="4D57B0FE" w:rsidR="00DC53C2" w:rsidRPr="004A22F4" w:rsidRDefault="009411D4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zastoupená</w:t>
      </w:r>
      <w:r w:rsidR="00DC53C2" w:rsidRPr="004A22F4">
        <w:rPr>
          <w:rFonts w:ascii="Arial" w:hAnsi="Arial" w:cs="Arial"/>
          <w:color w:val="000000"/>
        </w:rPr>
        <w:t xml:space="preserve"> </w:t>
      </w:r>
      <w:r w:rsidR="00CF125B">
        <w:rPr>
          <w:rFonts w:ascii="Arial" w:hAnsi="Arial" w:cs="Arial"/>
          <w:color w:val="000000"/>
        </w:rPr>
        <w:t>Ing. Michalem Seidlem</w:t>
      </w:r>
      <w:r w:rsidR="00A57629">
        <w:rPr>
          <w:rFonts w:ascii="Arial" w:hAnsi="Arial" w:cs="Arial"/>
          <w:color w:val="000000"/>
        </w:rPr>
        <w:t>, obchodní</w:t>
      </w:r>
      <w:r w:rsidR="00CF125B">
        <w:rPr>
          <w:rFonts w:ascii="Arial" w:hAnsi="Arial" w:cs="Arial"/>
          <w:color w:val="000000"/>
        </w:rPr>
        <w:t>m</w:t>
      </w:r>
      <w:r w:rsidR="00A57629">
        <w:rPr>
          <w:rFonts w:ascii="Arial" w:hAnsi="Arial" w:cs="Arial"/>
          <w:color w:val="000000"/>
        </w:rPr>
        <w:t xml:space="preserve"> ředitel</w:t>
      </w:r>
      <w:r w:rsidR="00CF125B">
        <w:rPr>
          <w:rFonts w:ascii="Arial" w:hAnsi="Arial" w:cs="Arial"/>
          <w:color w:val="000000"/>
        </w:rPr>
        <w:t>em</w:t>
      </w:r>
      <w:r w:rsidR="00A57629">
        <w:rPr>
          <w:rFonts w:ascii="Arial" w:hAnsi="Arial" w:cs="Arial"/>
          <w:color w:val="000000"/>
        </w:rPr>
        <w:t xml:space="preserve">, na základě plné moci </w:t>
      </w:r>
      <w:r w:rsidR="00DC53C2" w:rsidRPr="004A22F4">
        <w:rPr>
          <w:rFonts w:ascii="Arial" w:hAnsi="Arial" w:cs="Arial"/>
          <w:color w:val="000000"/>
        </w:rPr>
        <w:t xml:space="preserve"> </w:t>
      </w:r>
    </w:p>
    <w:p w14:paraId="15237D28" w14:textId="77777777" w:rsidR="00DC53C2" w:rsidRPr="004A22F4" w:rsidRDefault="00DC53C2">
      <w:pPr>
        <w:jc w:val="both"/>
        <w:rPr>
          <w:rFonts w:ascii="Arial" w:hAnsi="Arial" w:cs="Arial"/>
          <w:color w:val="000000"/>
        </w:rPr>
      </w:pPr>
      <w:r w:rsidRPr="004A22F4">
        <w:rPr>
          <w:rFonts w:ascii="Arial" w:hAnsi="Arial" w:cs="Arial"/>
          <w:color w:val="000000"/>
        </w:rPr>
        <w:t>IČ: 25817183</w:t>
      </w:r>
      <w:r w:rsidRPr="004A22F4">
        <w:rPr>
          <w:rFonts w:ascii="Arial" w:hAnsi="Arial" w:cs="Arial"/>
          <w:color w:val="000000"/>
        </w:rPr>
        <w:tab/>
      </w:r>
      <w:r w:rsidRPr="004A22F4">
        <w:rPr>
          <w:rFonts w:ascii="Arial" w:hAnsi="Arial" w:cs="Arial"/>
          <w:color w:val="000000"/>
        </w:rPr>
        <w:tab/>
        <w:t>DIČ: CZ25817183</w:t>
      </w:r>
    </w:p>
    <w:p w14:paraId="15237D29" w14:textId="08CE932D" w:rsidR="00DC53C2" w:rsidRPr="004A22F4" w:rsidRDefault="00F3099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</w:t>
      </w:r>
      <w:r w:rsidR="00DC53C2" w:rsidRPr="004A22F4">
        <w:rPr>
          <w:rFonts w:ascii="Arial" w:hAnsi="Arial" w:cs="Arial"/>
          <w:color w:val="000000"/>
        </w:rPr>
        <w:t>ankovní spojení: Česká spořitelna Ostr</w:t>
      </w:r>
      <w:r w:rsidR="00021E94">
        <w:rPr>
          <w:rFonts w:ascii="Arial" w:hAnsi="Arial" w:cs="Arial"/>
          <w:color w:val="000000"/>
        </w:rPr>
        <w:t xml:space="preserve">ava, </w:t>
      </w:r>
      <w:proofErr w:type="spellStart"/>
      <w:proofErr w:type="gramStart"/>
      <w:r w:rsidR="00021E94">
        <w:rPr>
          <w:rFonts w:ascii="Arial" w:hAnsi="Arial" w:cs="Arial"/>
          <w:color w:val="000000"/>
        </w:rPr>
        <w:t>č.ú</w:t>
      </w:r>
      <w:proofErr w:type="spellEnd"/>
      <w:r w:rsidR="00021E94">
        <w:rPr>
          <w:rFonts w:ascii="Arial" w:hAnsi="Arial" w:cs="Arial"/>
          <w:color w:val="000000"/>
        </w:rPr>
        <w:t xml:space="preserve">. </w:t>
      </w:r>
      <w:proofErr w:type="spellStart"/>
      <w:r w:rsidR="00021E94">
        <w:rPr>
          <w:rFonts w:ascii="Arial" w:hAnsi="Arial" w:cs="Arial"/>
          <w:color w:val="000000"/>
        </w:rPr>
        <w:t>xxxxxx-xxxxxxxxxx</w:t>
      </w:r>
      <w:proofErr w:type="spellEnd"/>
      <w:r w:rsidR="00021E94">
        <w:rPr>
          <w:rFonts w:ascii="Arial" w:hAnsi="Arial" w:cs="Arial"/>
          <w:color w:val="000000"/>
        </w:rPr>
        <w:t>/</w:t>
      </w:r>
      <w:proofErr w:type="spellStart"/>
      <w:r w:rsidR="00021E94">
        <w:rPr>
          <w:rFonts w:ascii="Arial" w:hAnsi="Arial" w:cs="Arial"/>
          <w:color w:val="000000"/>
        </w:rPr>
        <w:t>xxxx</w:t>
      </w:r>
      <w:proofErr w:type="spellEnd"/>
      <w:proofErr w:type="gramEnd"/>
    </w:p>
    <w:p w14:paraId="15237D2A" w14:textId="77777777" w:rsidR="005314FF" w:rsidRPr="004A22F4" w:rsidRDefault="005314FF" w:rsidP="005314FF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snapToGrid w:val="0"/>
        </w:rPr>
        <w:t>Společnost zapsaná v </w:t>
      </w:r>
      <w:r w:rsidRPr="004A22F4">
        <w:rPr>
          <w:rFonts w:ascii="Arial" w:hAnsi="Arial" w:cs="Arial"/>
          <w:snapToGrid w:val="0"/>
          <w:color w:val="000000"/>
        </w:rPr>
        <w:t>obchodním rejstříku u Krajského soudu v Ostravě, odd. C, vložka 18963</w:t>
      </w:r>
    </w:p>
    <w:p w14:paraId="15237D2B" w14:textId="77777777" w:rsidR="00DC53C2" w:rsidRPr="004A22F4" w:rsidRDefault="00DC53C2">
      <w:pPr>
        <w:jc w:val="both"/>
        <w:rPr>
          <w:rFonts w:ascii="Arial" w:hAnsi="Arial" w:cs="Arial"/>
          <w:color w:val="000000"/>
        </w:rPr>
      </w:pPr>
    </w:p>
    <w:p w14:paraId="15237D2C" w14:textId="77777777" w:rsidR="00DC53C2" w:rsidRPr="004A22F4" w:rsidRDefault="00DC53C2">
      <w:pPr>
        <w:rPr>
          <w:rFonts w:ascii="Arial" w:hAnsi="Arial" w:cs="Arial"/>
          <w:i/>
          <w:snapToGrid w:val="0"/>
          <w:color w:val="000000"/>
        </w:rPr>
      </w:pPr>
      <w:r w:rsidRPr="004A22F4">
        <w:rPr>
          <w:rFonts w:ascii="Arial" w:hAnsi="Arial" w:cs="Arial"/>
          <w:i/>
          <w:snapToGrid w:val="0"/>
          <w:color w:val="000000"/>
        </w:rPr>
        <w:t>(dále jen "dodavatel")</w:t>
      </w:r>
    </w:p>
    <w:p w14:paraId="15237D2D" w14:textId="77777777" w:rsidR="00DC53C2" w:rsidRDefault="00DC53C2">
      <w:pPr>
        <w:rPr>
          <w:rFonts w:ascii="Arial" w:hAnsi="Arial" w:cs="Arial"/>
          <w:snapToGrid w:val="0"/>
        </w:rPr>
      </w:pPr>
    </w:p>
    <w:p w14:paraId="15237D2E" w14:textId="77777777" w:rsidR="00DC53C2" w:rsidRDefault="005B2385">
      <w:p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a</w:t>
      </w:r>
    </w:p>
    <w:p w14:paraId="15237D2F" w14:textId="77777777" w:rsidR="005B2385" w:rsidRDefault="005B2385">
      <w:pPr>
        <w:rPr>
          <w:rFonts w:ascii="Arial" w:hAnsi="Arial" w:cs="Arial"/>
          <w:snapToGrid w:val="0"/>
        </w:rPr>
      </w:pPr>
    </w:p>
    <w:p w14:paraId="15237D30" w14:textId="77777777" w:rsidR="007D69F0" w:rsidRPr="006147BA" w:rsidRDefault="007D69F0" w:rsidP="007D69F0">
      <w:pPr>
        <w:rPr>
          <w:rFonts w:ascii="Arial" w:hAnsi="Arial" w:cs="Arial"/>
          <w:snapToGrid w:val="0"/>
          <w:sz w:val="22"/>
        </w:rPr>
      </w:pPr>
      <w:r w:rsidRPr="006147BA">
        <w:rPr>
          <w:rFonts w:ascii="Arial" w:hAnsi="Arial" w:cs="Arial"/>
          <w:b/>
          <w:snapToGrid w:val="0"/>
          <w:sz w:val="22"/>
        </w:rPr>
        <w:t xml:space="preserve">Sdružené zdravotnické zařízení Krnov, </w:t>
      </w:r>
      <w:r w:rsidRPr="00AE0CD9">
        <w:rPr>
          <w:rFonts w:ascii="Arial" w:hAnsi="Arial" w:cs="Arial"/>
          <w:b/>
          <w:snapToGrid w:val="0"/>
          <w:sz w:val="22"/>
        </w:rPr>
        <w:t>příspěvková organizace</w:t>
      </w:r>
    </w:p>
    <w:p w14:paraId="15237D31" w14:textId="77777777" w:rsidR="007D69F0" w:rsidRDefault="007D69F0" w:rsidP="007D69F0">
      <w:p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se sídlem I.P. Pavlova 552/9, Pod Bezručovým vrchem, 794 01 Krnov</w:t>
      </w:r>
    </w:p>
    <w:p w14:paraId="15237D32" w14:textId="77777777" w:rsidR="007D69F0" w:rsidRPr="004B630C" w:rsidRDefault="007D69F0" w:rsidP="007D69F0">
      <w:p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zastoupená MUDr. Ladislavem </w:t>
      </w:r>
      <w:proofErr w:type="spellStart"/>
      <w:r>
        <w:rPr>
          <w:rFonts w:ascii="Arial" w:hAnsi="Arial" w:cs="Arial"/>
          <w:snapToGrid w:val="0"/>
        </w:rPr>
        <w:t>Václavcem</w:t>
      </w:r>
      <w:proofErr w:type="spellEnd"/>
      <w:r>
        <w:rPr>
          <w:rFonts w:ascii="Arial" w:hAnsi="Arial" w:cs="Arial"/>
          <w:snapToGrid w:val="0"/>
        </w:rPr>
        <w:t>, MBA, ředitelem</w:t>
      </w:r>
    </w:p>
    <w:p w14:paraId="15237D33" w14:textId="77777777" w:rsidR="007D69F0" w:rsidRDefault="00B8375E" w:rsidP="007D69F0">
      <w:p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IČ: 00844641</w:t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 w:rsidR="007D69F0">
        <w:rPr>
          <w:rFonts w:ascii="Arial" w:hAnsi="Arial" w:cs="Arial"/>
          <w:snapToGrid w:val="0"/>
        </w:rPr>
        <w:t>DIČ: CZ00844641, plátce DPH</w:t>
      </w:r>
    </w:p>
    <w:p w14:paraId="15237D34" w14:textId="197CA968" w:rsidR="00F30995" w:rsidRPr="00F30995" w:rsidRDefault="00F30995" w:rsidP="007D69F0">
      <w:p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Bankovní spojení: Česká spoř</w:t>
      </w:r>
      <w:r w:rsidR="00021E94">
        <w:rPr>
          <w:rFonts w:ascii="Arial" w:hAnsi="Arial" w:cs="Arial"/>
          <w:snapToGrid w:val="0"/>
        </w:rPr>
        <w:t xml:space="preserve">itelna Krnov, </w:t>
      </w:r>
      <w:proofErr w:type="spellStart"/>
      <w:r w:rsidR="00021E94">
        <w:rPr>
          <w:rFonts w:ascii="Arial" w:hAnsi="Arial" w:cs="Arial"/>
          <w:snapToGrid w:val="0"/>
        </w:rPr>
        <w:t>č.ú</w:t>
      </w:r>
      <w:proofErr w:type="spellEnd"/>
      <w:r w:rsidR="00021E94">
        <w:rPr>
          <w:rFonts w:ascii="Arial" w:hAnsi="Arial" w:cs="Arial"/>
          <w:snapToGrid w:val="0"/>
        </w:rPr>
        <w:t>.: xxxxxxx/xxxx</w:t>
      </w:r>
      <w:bookmarkStart w:id="0" w:name="_GoBack"/>
      <w:bookmarkEnd w:id="0"/>
    </w:p>
    <w:p w14:paraId="15237D35" w14:textId="77777777" w:rsidR="007D69F0" w:rsidRPr="00D03114" w:rsidRDefault="007D69F0" w:rsidP="007D69F0">
      <w:pPr>
        <w:rPr>
          <w:rFonts w:ascii="Arial" w:hAnsi="Arial" w:cs="Arial"/>
          <w:sz w:val="22"/>
          <w:szCs w:val="22"/>
        </w:rPr>
      </w:pPr>
      <w:r w:rsidRPr="007E5C36">
        <w:rPr>
          <w:rFonts w:ascii="Arial" w:hAnsi="Arial" w:cs="Arial"/>
          <w:szCs w:val="22"/>
        </w:rPr>
        <w:t xml:space="preserve">Společnost zapsaná v OR u Krajského soudu v Ostravě, oddíl </w:t>
      </w:r>
      <w:proofErr w:type="spellStart"/>
      <w:r w:rsidRPr="007E5C36">
        <w:rPr>
          <w:rFonts w:ascii="Arial" w:hAnsi="Arial" w:cs="Arial"/>
          <w:szCs w:val="22"/>
        </w:rPr>
        <w:t>Pr</w:t>
      </w:r>
      <w:proofErr w:type="spellEnd"/>
      <w:r w:rsidRPr="007E5C36">
        <w:rPr>
          <w:rFonts w:ascii="Arial" w:hAnsi="Arial" w:cs="Arial"/>
          <w:szCs w:val="22"/>
        </w:rPr>
        <w:t xml:space="preserve">, vložka </w:t>
      </w:r>
      <w:r>
        <w:rPr>
          <w:rFonts w:ascii="Arial" w:hAnsi="Arial" w:cs="Arial"/>
          <w:szCs w:val="22"/>
        </w:rPr>
        <w:t>876</w:t>
      </w:r>
    </w:p>
    <w:p w14:paraId="15237D36" w14:textId="77777777" w:rsidR="007D69F0" w:rsidRDefault="007D69F0" w:rsidP="007D69F0">
      <w:pPr>
        <w:rPr>
          <w:rFonts w:ascii="Arial" w:hAnsi="Arial" w:cs="Arial"/>
          <w:i/>
          <w:snapToGrid w:val="0"/>
        </w:rPr>
      </w:pPr>
      <w:r>
        <w:rPr>
          <w:rFonts w:ascii="Arial" w:hAnsi="Arial" w:cs="Arial"/>
          <w:i/>
          <w:snapToGrid w:val="0"/>
        </w:rPr>
        <w:t>(dále jen "objednatel")</w:t>
      </w:r>
    </w:p>
    <w:p w14:paraId="15237D37" w14:textId="77777777" w:rsidR="00DC53C2" w:rsidRDefault="00DC53C2">
      <w:pPr>
        <w:ind w:left="284"/>
        <w:rPr>
          <w:rFonts w:ascii="Arial" w:hAnsi="Arial" w:cs="Arial"/>
          <w:snapToGrid w:val="0"/>
        </w:rPr>
      </w:pPr>
    </w:p>
    <w:p w14:paraId="15237D38" w14:textId="77777777" w:rsidR="007D69F0" w:rsidRDefault="007D69F0">
      <w:pPr>
        <w:ind w:left="284"/>
        <w:rPr>
          <w:rFonts w:ascii="Arial" w:hAnsi="Arial" w:cs="Arial"/>
          <w:snapToGrid w:val="0"/>
        </w:rPr>
      </w:pPr>
    </w:p>
    <w:p w14:paraId="15237D39" w14:textId="77777777" w:rsidR="00DC53C2" w:rsidRDefault="00DC53C2">
      <w:pPr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v tomto znění:</w:t>
      </w:r>
    </w:p>
    <w:p w14:paraId="15237D3A" w14:textId="77777777" w:rsidR="00DC53C2" w:rsidRDefault="00DC53C2">
      <w:pPr>
        <w:jc w:val="center"/>
        <w:rPr>
          <w:rFonts w:ascii="Arial" w:hAnsi="Arial" w:cs="Arial"/>
          <w:snapToGrid w:val="0"/>
        </w:rPr>
      </w:pPr>
      <w:r>
        <w:rPr>
          <w:rFonts w:ascii="Arial" w:hAnsi="Arial" w:cs="Arial"/>
          <w:b/>
          <w:snapToGrid w:val="0"/>
        </w:rPr>
        <w:t>I.</w:t>
      </w:r>
    </w:p>
    <w:p w14:paraId="15237D3D" w14:textId="32A10B78" w:rsidR="00DC53C2" w:rsidRPr="00722893" w:rsidRDefault="00DC53C2">
      <w:pPr>
        <w:jc w:val="both"/>
        <w:rPr>
          <w:rFonts w:ascii="Arial" w:hAnsi="Arial" w:cs="Arial"/>
          <w:strike/>
          <w:snapToGrid w:val="0"/>
        </w:rPr>
      </w:pPr>
    </w:p>
    <w:p w14:paraId="6A9F2E2C" w14:textId="70CE5BAD" w:rsidR="000B6838" w:rsidRPr="0038295D" w:rsidRDefault="000B6838" w:rsidP="000B6838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 xml:space="preserve">Předmětem této smlouvy je závazek Dodavatele za podmínek sjednaných v této smlouvě vyrobit pro klienta až </w:t>
      </w:r>
      <w:r>
        <w:rPr>
          <w:rFonts w:ascii="Arial" w:hAnsi="Arial" w:cs="Arial"/>
          <w:color w:val="000000" w:themeColor="text1"/>
        </w:rPr>
        <w:br/>
      </w:r>
      <w:r w:rsidRPr="0038295D">
        <w:rPr>
          <w:rFonts w:ascii="Arial" w:hAnsi="Arial" w:cs="Arial"/>
          <w:color w:val="000000" w:themeColor="text1"/>
        </w:rPr>
        <w:t>3 reklamní spoty délky 20s, 1x programovou rubriku s názvem „</w:t>
      </w:r>
      <w:r>
        <w:rPr>
          <w:rFonts w:ascii="Arial" w:hAnsi="Arial" w:cs="Arial"/>
          <w:color w:val="000000" w:themeColor="text1"/>
        </w:rPr>
        <w:t>Aktuálně z</w:t>
      </w:r>
      <w:r w:rsidRPr="0038295D">
        <w:rPr>
          <w:rFonts w:ascii="Arial" w:hAnsi="Arial" w:cs="Arial"/>
          <w:color w:val="000000" w:themeColor="text1"/>
        </w:rPr>
        <w:t xml:space="preserve"> Morav</w:t>
      </w:r>
      <w:r>
        <w:rPr>
          <w:rFonts w:ascii="Arial" w:hAnsi="Arial" w:cs="Arial"/>
          <w:color w:val="000000" w:themeColor="text1"/>
        </w:rPr>
        <w:t>y</w:t>
      </w:r>
      <w:r w:rsidRPr="0038295D">
        <w:rPr>
          <w:rFonts w:ascii="Arial" w:hAnsi="Arial" w:cs="Arial"/>
          <w:color w:val="000000" w:themeColor="text1"/>
        </w:rPr>
        <w:t xml:space="preserve"> a Slezsk</w:t>
      </w:r>
      <w:r>
        <w:rPr>
          <w:rFonts w:ascii="Arial" w:hAnsi="Arial" w:cs="Arial"/>
          <w:color w:val="000000" w:themeColor="text1"/>
        </w:rPr>
        <w:t>a</w:t>
      </w:r>
      <w:r w:rsidRPr="0038295D">
        <w:rPr>
          <w:rFonts w:ascii="Arial" w:hAnsi="Arial" w:cs="Arial"/>
          <w:color w:val="000000" w:themeColor="text1"/>
        </w:rPr>
        <w:t xml:space="preserve">“ a zajistit odvysílání těchto reklamních spotů a programové rubriky v programu Rádio Čas Ostravsko </w:t>
      </w:r>
      <w:r w:rsidR="00E8191D">
        <w:rPr>
          <w:rFonts w:ascii="Arial" w:hAnsi="Arial" w:cs="Arial"/>
          <w:color w:val="000000" w:themeColor="text1"/>
        </w:rPr>
        <w:t xml:space="preserve">+ Slezsko </w:t>
      </w:r>
      <w:r w:rsidRPr="0038295D">
        <w:rPr>
          <w:rFonts w:ascii="Arial" w:hAnsi="Arial" w:cs="Arial"/>
          <w:color w:val="000000" w:themeColor="text1"/>
        </w:rPr>
        <w:t>a závazek klienta zaplatit dodavateli cenu sjednanou v této smlouvě.</w:t>
      </w:r>
    </w:p>
    <w:p w14:paraId="15237D40" w14:textId="77777777" w:rsidR="00DC53C2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5E1A0DB7" w14:textId="77777777" w:rsidR="00B56EF9" w:rsidRPr="0038295D" w:rsidRDefault="00B56EF9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15237D41" w14:textId="77777777" w:rsidR="006B0C71" w:rsidRPr="0038295D" w:rsidRDefault="006B0C71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15237D42" w14:textId="3543AEE4" w:rsidR="00DC53C2" w:rsidRPr="0038295D" w:rsidRDefault="00DC53C2">
      <w:pPr>
        <w:jc w:val="center"/>
        <w:rPr>
          <w:rFonts w:ascii="Arial" w:hAnsi="Arial" w:cs="Arial"/>
          <w:b/>
          <w:snapToGrid w:val="0"/>
          <w:color w:val="000000" w:themeColor="text1"/>
        </w:rPr>
      </w:pPr>
      <w:r w:rsidRPr="0038295D">
        <w:rPr>
          <w:rFonts w:ascii="Arial" w:hAnsi="Arial" w:cs="Arial"/>
          <w:b/>
          <w:snapToGrid w:val="0"/>
          <w:color w:val="000000" w:themeColor="text1"/>
        </w:rPr>
        <w:t>II.</w:t>
      </w:r>
    </w:p>
    <w:p w14:paraId="00991E46" w14:textId="77777777" w:rsidR="002E4D96" w:rsidRPr="0038295D" w:rsidRDefault="002E4D96">
      <w:pPr>
        <w:jc w:val="center"/>
        <w:rPr>
          <w:rFonts w:ascii="Arial" w:hAnsi="Arial" w:cs="Arial"/>
          <w:snapToGrid w:val="0"/>
          <w:color w:val="000000" w:themeColor="text1"/>
        </w:rPr>
      </w:pPr>
    </w:p>
    <w:p w14:paraId="07E9FC9C" w14:textId="13E8FD86" w:rsidR="00ED6549" w:rsidRPr="0038295D" w:rsidRDefault="00722893" w:rsidP="00ED6549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 xml:space="preserve">1. </w:t>
      </w:r>
      <w:r w:rsidR="00ED6549" w:rsidRPr="0038295D">
        <w:rPr>
          <w:rFonts w:ascii="Arial" w:hAnsi="Arial" w:cs="Arial"/>
          <w:color w:val="000000" w:themeColor="text1"/>
        </w:rPr>
        <w:t xml:space="preserve">Dodavatel se zavazuje v období od </w:t>
      </w:r>
      <w:proofErr w:type="gramStart"/>
      <w:r w:rsidR="00ED6549" w:rsidRPr="0038295D">
        <w:rPr>
          <w:rFonts w:ascii="Arial" w:hAnsi="Arial" w:cs="Arial"/>
          <w:color w:val="000000" w:themeColor="text1"/>
        </w:rPr>
        <w:t>1.1</w:t>
      </w:r>
      <w:r w:rsidR="00ED6549">
        <w:rPr>
          <w:rFonts w:ascii="Arial" w:hAnsi="Arial" w:cs="Arial"/>
          <w:color w:val="000000" w:themeColor="text1"/>
        </w:rPr>
        <w:t>1</w:t>
      </w:r>
      <w:r w:rsidR="00ED6549" w:rsidRPr="0038295D">
        <w:rPr>
          <w:rFonts w:ascii="Arial" w:hAnsi="Arial" w:cs="Arial"/>
          <w:color w:val="000000" w:themeColor="text1"/>
        </w:rPr>
        <w:t>.</w:t>
      </w:r>
      <w:r w:rsidR="00ED6549">
        <w:rPr>
          <w:rFonts w:ascii="Arial" w:hAnsi="Arial" w:cs="Arial"/>
          <w:color w:val="000000" w:themeColor="text1"/>
        </w:rPr>
        <w:t>2025</w:t>
      </w:r>
      <w:proofErr w:type="gramEnd"/>
      <w:r w:rsidR="00ED6549" w:rsidRPr="0038295D">
        <w:rPr>
          <w:rFonts w:ascii="Arial" w:hAnsi="Arial" w:cs="Arial"/>
          <w:color w:val="000000" w:themeColor="text1"/>
        </w:rPr>
        <w:t xml:space="preserve"> do 3</w:t>
      </w:r>
      <w:r w:rsidR="00ED6549">
        <w:rPr>
          <w:rFonts w:ascii="Arial" w:hAnsi="Arial" w:cs="Arial"/>
          <w:color w:val="000000" w:themeColor="text1"/>
        </w:rPr>
        <w:t>1</w:t>
      </w:r>
      <w:r w:rsidR="00ED6549" w:rsidRPr="0038295D">
        <w:rPr>
          <w:rFonts w:ascii="Arial" w:hAnsi="Arial" w:cs="Arial"/>
          <w:color w:val="000000" w:themeColor="text1"/>
        </w:rPr>
        <w:t>.1</w:t>
      </w:r>
      <w:r w:rsidR="00ED6549">
        <w:rPr>
          <w:rFonts w:ascii="Arial" w:hAnsi="Arial" w:cs="Arial"/>
          <w:color w:val="000000" w:themeColor="text1"/>
        </w:rPr>
        <w:t>2</w:t>
      </w:r>
      <w:r w:rsidR="00ED6549" w:rsidRPr="0038295D">
        <w:rPr>
          <w:rFonts w:ascii="Arial" w:hAnsi="Arial" w:cs="Arial"/>
          <w:color w:val="000000" w:themeColor="text1"/>
        </w:rPr>
        <w:t>.202</w:t>
      </w:r>
      <w:r w:rsidR="00ED6549">
        <w:rPr>
          <w:rFonts w:ascii="Arial" w:hAnsi="Arial" w:cs="Arial"/>
          <w:color w:val="000000" w:themeColor="text1"/>
        </w:rPr>
        <w:t>5</w:t>
      </w:r>
      <w:r w:rsidR="00ED6549" w:rsidRPr="0038295D">
        <w:rPr>
          <w:rFonts w:ascii="Arial" w:hAnsi="Arial" w:cs="Arial"/>
          <w:color w:val="000000" w:themeColor="text1"/>
        </w:rPr>
        <w:t xml:space="preserve"> vyrobit podle požadavků klienta až 3 obsahově různé reklamní spoty v délce 20s. Dodavatel odpovídá za právní bezvadnost obsahu těchto spotů. Dodavatel dále garantuje objednateli, že bude platit výrobu pouze 1.</w:t>
      </w:r>
      <w:r w:rsidR="00ED6549">
        <w:rPr>
          <w:rFonts w:ascii="Arial" w:hAnsi="Arial" w:cs="Arial"/>
          <w:color w:val="000000" w:themeColor="text1"/>
        </w:rPr>
        <w:t xml:space="preserve"> </w:t>
      </w:r>
      <w:r w:rsidR="00ED6549" w:rsidRPr="0038295D">
        <w:rPr>
          <w:rFonts w:ascii="Arial" w:hAnsi="Arial" w:cs="Arial"/>
          <w:color w:val="000000" w:themeColor="text1"/>
        </w:rPr>
        <w:t>reklamního spotu, výroba případného 2. a 3. reklamního spotu bude zdarma.</w:t>
      </w:r>
    </w:p>
    <w:p w14:paraId="368C9B94" w14:textId="77777777" w:rsidR="00ED6549" w:rsidRPr="0038295D" w:rsidRDefault="00ED6549" w:rsidP="00ED6549">
      <w:pPr>
        <w:jc w:val="both"/>
        <w:rPr>
          <w:rFonts w:ascii="Arial" w:hAnsi="Arial" w:cs="Arial"/>
          <w:color w:val="000000" w:themeColor="text1"/>
        </w:rPr>
      </w:pPr>
    </w:p>
    <w:p w14:paraId="4B394B5D" w14:textId="77777777" w:rsidR="00ED6549" w:rsidRPr="0038295D" w:rsidRDefault="00ED6549" w:rsidP="00ED6549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>2. Dodavatel se zavazuje vyrobit pro klienta 1 programovou rubriku s názvem „</w:t>
      </w:r>
      <w:r>
        <w:rPr>
          <w:rFonts w:ascii="Arial" w:hAnsi="Arial" w:cs="Arial"/>
          <w:color w:val="000000" w:themeColor="text1"/>
        </w:rPr>
        <w:t>Aktuálně z</w:t>
      </w:r>
      <w:r w:rsidRPr="0038295D">
        <w:rPr>
          <w:rFonts w:ascii="Arial" w:hAnsi="Arial" w:cs="Arial"/>
          <w:color w:val="000000" w:themeColor="text1"/>
        </w:rPr>
        <w:t xml:space="preserve"> Morav</w:t>
      </w:r>
      <w:r>
        <w:rPr>
          <w:rFonts w:ascii="Arial" w:hAnsi="Arial" w:cs="Arial"/>
          <w:color w:val="000000" w:themeColor="text1"/>
        </w:rPr>
        <w:t>y</w:t>
      </w:r>
      <w:r w:rsidRPr="0038295D">
        <w:rPr>
          <w:rFonts w:ascii="Arial" w:hAnsi="Arial" w:cs="Arial"/>
          <w:color w:val="000000" w:themeColor="text1"/>
        </w:rPr>
        <w:t xml:space="preserve"> a Slezsk</w:t>
      </w:r>
      <w:r>
        <w:rPr>
          <w:rFonts w:ascii="Arial" w:hAnsi="Arial" w:cs="Arial"/>
          <w:color w:val="000000" w:themeColor="text1"/>
        </w:rPr>
        <w:t>a</w:t>
      </w:r>
      <w:r w:rsidRPr="0038295D">
        <w:rPr>
          <w:rFonts w:ascii="Arial" w:hAnsi="Arial" w:cs="Arial"/>
          <w:color w:val="000000" w:themeColor="text1"/>
        </w:rPr>
        <w:t>“, která zahrnuje rozhovor se zástupcem objednatele v délce max. 2,5 min na téma, které si objednatel vzájemně odsouhlasí s dodavatelem. Za právní bezvadnost zvoleného obsahu rozhovoru a odpovědi zástupce odpovídá objednatel.</w:t>
      </w:r>
    </w:p>
    <w:p w14:paraId="700D1D60" w14:textId="77777777" w:rsidR="00ED6549" w:rsidRPr="0038295D" w:rsidRDefault="00ED6549" w:rsidP="00ED6549">
      <w:pPr>
        <w:jc w:val="both"/>
        <w:rPr>
          <w:rFonts w:ascii="Arial" w:hAnsi="Arial" w:cs="Arial"/>
          <w:color w:val="000000" w:themeColor="text1"/>
        </w:rPr>
      </w:pPr>
    </w:p>
    <w:p w14:paraId="422CEFF9" w14:textId="592BA966" w:rsidR="00ED6549" w:rsidRPr="0038295D" w:rsidRDefault="00ED6549" w:rsidP="00ED6549">
      <w:pPr>
        <w:jc w:val="both"/>
        <w:rPr>
          <w:rFonts w:ascii="Arial" w:hAnsi="Arial" w:cs="Arial"/>
          <w:i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 xml:space="preserve">3. Dodavatel se zavazuje v období od </w:t>
      </w:r>
      <w:proofErr w:type="gramStart"/>
      <w:r w:rsidRPr="0038295D">
        <w:rPr>
          <w:rFonts w:ascii="Arial" w:hAnsi="Arial" w:cs="Arial"/>
          <w:color w:val="000000" w:themeColor="text1"/>
        </w:rPr>
        <w:t>1.1</w:t>
      </w:r>
      <w:r w:rsidR="00B162B2">
        <w:rPr>
          <w:rFonts w:ascii="Arial" w:hAnsi="Arial" w:cs="Arial"/>
          <w:color w:val="000000" w:themeColor="text1"/>
        </w:rPr>
        <w:t>1</w:t>
      </w:r>
      <w:r w:rsidRPr="0038295D">
        <w:rPr>
          <w:rFonts w:ascii="Arial" w:hAnsi="Arial" w:cs="Arial"/>
          <w:color w:val="000000" w:themeColor="text1"/>
        </w:rPr>
        <w:t>.202</w:t>
      </w:r>
      <w:r w:rsidR="00B162B2">
        <w:rPr>
          <w:rFonts w:ascii="Arial" w:hAnsi="Arial" w:cs="Arial"/>
          <w:color w:val="000000" w:themeColor="text1"/>
        </w:rPr>
        <w:t>5</w:t>
      </w:r>
      <w:proofErr w:type="gramEnd"/>
      <w:r w:rsidRPr="0038295D">
        <w:rPr>
          <w:rFonts w:ascii="Arial" w:hAnsi="Arial" w:cs="Arial"/>
          <w:color w:val="000000" w:themeColor="text1"/>
        </w:rPr>
        <w:t xml:space="preserve"> do 3</w:t>
      </w:r>
      <w:r>
        <w:rPr>
          <w:rFonts w:ascii="Arial" w:hAnsi="Arial" w:cs="Arial"/>
          <w:color w:val="000000" w:themeColor="text1"/>
        </w:rPr>
        <w:t>1</w:t>
      </w:r>
      <w:r w:rsidRPr="0038295D">
        <w:rPr>
          <w:rFonts w:ascii="Arial" w:hAnsi="Arial" w:cs="Arial"/>
          <w:color w:val="000000" w:themeColor="text1"/>
        </w:rPr>
        <w:t>.1</w:t>
      </w:r>
      <w:r>
        <w:rPr>
          <w:rFonts w:ascii="Arial" w:hAnsi="Arial" w:cs="Arial"/>
          <w:color w:val="000000" w:themeColor="text1"/>
        </w:rPr>
        <w:t>2.</w:t>
      </w:r>
      <w:r w:rsidRPr="0038295D">
        <w:rPr>
          <w:rFonts w:ascii="Arial" w:hAnsi="Arial" w:cs="Arial"/>
          <w:color w:val="000000" w:themeColor="text1"/>
        </w:rPr>
        <w:t>202</w:t>
      </w:r>
      <w:r w:rsidR="00B162B2">
        <w:rPr>
          <w:rFonts w:ascii="Arial" w:hAnsi="Arial" w:cs="Arial"/>
          <w:color w:val="000000" w:themeColor="text1"/>
        </w:rPr>
        <w:t>5</w:t>
      </w:r>
      <w:r w:rsidRPr="0038295D">
        <w:rPr>
          <w:rFonts w:ascii="Arial" w:hAnsi="Arial" w:cs="Arial"/>
          <w:color w:val="000000" w:themeColor="text1"/>
        </w:rPr>
        <w:t xml:space="preserve"> zajistit odvysílání reklamních spotů, které podle této smlouvy pro objednatele vyrobil, v počtu </w:t>
      </w:r>
      <w:r>
        <w:rPr>
          <w:rFonts w:ascii="Arial" w:hAnsi="Arial" w:cs="Arial"/>
          <w:color w:val="000000" w:themeColor="text1"/>
        </w:rPr>
        <w:t>170</w:t>
      </w:r>
      <w:r w:rsidRPr="0038295D">
        <w:rPr>
          <w:rFonts w:ascii="Arial" w:hAnsi="Arial" w:cs="Arial"/>
          <w:color w:val="000000" w:themeColor="text1"/>
        </w:rPr>
        <w:t xml:space="preserve">-ti opakování a dále se zavazuje ve stejném období zajistit vysílání jedné programové rubriky specifikované v bodě 2, vše v programu Rádio Čas Ostravsko. Četnost opakování jednotlivých spotů do počtu </w:t>
      </w:r>
      <w:r>
        <w:rPr>
          <w:rFonts w:ascii="Arial" w:hAnsi="Arial" w:cs="Arial"/>
          <w:color w:val="000000" w:themeColor="text1"/>
        </w:rPr>
        <w:t>170</w:t>
      </w:r>
      <w:r w:rsidRPr="0038295D">
        <w:rPr>
          <w:rFonts w:ascii="Arial" w:hAnsi="Arial" w:cs="Arial"/>
          <w:color w:val="000000" w:themeColor="text1"/>
        </w:rPr>
        <w:t xml:space="preserve"> opakování, určí objednatel v</w:t>
      </w:r>
      <w:r>
        <w:rPr>
          <w:rFonts w:ascii="Arial" w:hAnsi="Arial" w:cs="Arial"/>
          <w:color w:val="000000" w:themeColor="text1"/>
        </w:rPr>
        <w:t> </w:t>
      </w:r>
      <w:proofErr w:type="spellStart"/>
      <w:r w:rsidRPr="0038295D">
        <w:rPr>
          <w:rFonts w:ascii="Arial" w:hAnsi="Arial" w:cs="Arial"/>
          <w:color w:val="000000" w:themeColor="text1"/>
        </w:rPr>
        <w:t>mediaplánu</w:t>
      </w:r>
      <w:proofErr w:type="spellEnd"/>
      <w:r>
        <w:rPr>
          <w:rFonts w:ascii="Arial" w:hAnsi="Arial" w:cs="Arial"/>
          <w:color w:val="000000" w:themeColor="text1"/>
        </w:rPr>
        <w:t xml:space="preserve"> vysílání</w:t>
      </w:r>
      <w:r w:rsidRPr="0038295D">
        <w:rPr>
          <w:rFonts w:ascii="Arial" w:hAnsi="Arial" w:cs="Arial"/>
          <w:color w:val="000000" w:themeColor="text1"/>
        </w:rPr>
        <w:t>.</w:t>
      </w:r>
    </w:p>
    <w:p w14:paraId="50FF0649" w14:textId="77777777" w:rsidR="00ED6549" w:rsidRPr="0038295D" w:rsidRDefault="00ED6549" w:rsidP="00ED6549">
      <w:pPr>
        <w:jc w:val="both"/>
        <w:rPr>
          <w:rFonts w:ascii="Arial" w:hAnsi="Arial" w:cs="Arial"/>
          <w:color w:val="000000" w:themeColor="text1"/>
        </w:rPr>
      </w:pPr>
    </w:p>
    <w:p w14:paraId="62A10EC3" w14:textId="77777777" w:rsidR="00ED6549" w:rsidRPr="0038295D" w:rsidRDefault="00ED6549" w:rsidP="00ED6549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>4. Konkrétní termíny vysílání jednotlivých spotů a programové rubriky budou upřesněny samostatnými písemnými přílohami k této smlouvě.</w:t>
      </w:r>
    </w:p>
    <w:p w14:paraId="15237D52" w14:textId="57C02C6D" w:rsidR="006B0C71" w:rsidRDefault="006B0C71" w:rsidP="00ED6549">
      <w:pPr>
        <w:jc w:val="both"/>
        <w:rPr>
          <w:rFonts w:ascii="Arial" w:hAnsi="Arial" w:cs="Arial"/>
          <w:b/>
          <w:snapToGrid w:val="0"/>
          <w:color w:val="000000" w:themeColor="text1"/>
        </w:rPr>
      </w:pPr>
    </w:p>
    <w:p w14:paraId="46ACC19F" w14:textId="77777777" w:rsidR="00B56EF9" w:rsidRDefault="00B56EF9" w:rsidP="00ED6549">
      <w:pPr>
        <w:jc w:val="both"/>
        <w:rPr>
          <w:rFonts w:ascii="Arial" w:hAnsi="Arial" w:cs="Arial"/>
          <w:b/>
          <w:snapToGrid w:val="0"/>
          <w:color w:val="000000" w:themeColor="text1"/>
        </w:rPr>
      </w:pPr>
    </w:p>
    <w:p w14:paraId="7076256A" w14:textId="77777777" w:rsidR="00B56EF9" w:rsidRDefault="00B56EF9" w:rsidP="00ED6549">
      <w:pPr>
        <w:jc w:val="both"/>
        <w:rPr>
          <w:rFonts w:ascii="Arial" w:hAnsi="Arial" w:cs="Arial"/>
          <w:b/>
          <w:snapToGrid w:val="0"/>
          <w:color w:val="000000" w:themeColor="text1"/>
        </w:rPr>
      </w:pPr>
    </w:p>
    <w:p w14:paraId="6037B400" w14:textId="77777777" w:rsidR="00B56EF9" w:rsidRPr="0038295D" w:rsidRDefault="00B56EF9" w:rsidP="00ED6549">
      <w:pPr>
        <w:jc w:val="both"/>
        <w:rPr>
          <w:rFonts w:ascii="Arial" w:hAnsi="Arial" w:cs="Arial"/>
          <w:b/>
          <w:snapToGrid w:val="0"/>
          <w:color w:val="000000" w:themeColor="text1"/>
        </w:rPr>
      </w:pPr>
    </w:p>
    <w:p w14:paraId="65431F7E" w14:textId="77777777" w:rsidR="006E7B22" w:rsidRPr="0038295D" w:rsidRDefault="006E7B22" w:rsidP="00A42062">
      <w:pPr>
        <w:outlineLvl w:val="0"/>
        <w:rPr>
          <w:rFonts w:ascii="Arial" w:hAnsi="Arial" w:cs="Arial"/>
          <w:b/>
          <w:snapToGrid w:val="0"/>
          <w:color w:val="000000" w:themeColor="text1"/>
        </w:rPr>
      </w:pPr>
    </w:p>
    <w:p w14:paraId="15237D53" w14:textId="634BF6BB" w:rsidR="00DC53C2" w:rsidRPr="0038295D" w:rsidRDefault="00DC53C2">
      <w:pPr>
        <w:jc w:val="center"/>
        <w:outlineLvl w:val="0"/>
        <w:rPr>
          <w:rFonts w:ascii="Arial" w:hAnsi="Arial" w:cs="Arial"/>
          <w:b/>
          <w:snapToGrid w:val="0"/>
          <w:color w:val="000000" w:themeColor="text1"/>
        </w:rPr>
      </w:pPr>
      <w:r w:rsidRPr="0038295D">
        <w:rPr>
          <w:rFonts w:ascii="Arial" w:hAnsi="Arial" w:cs="Arial"/>
          <w:b/>
          <w:snapToGrid w:val="0"/>
          <w:color w:val="000000" w:themeColor="text1"/>
        </w:rPr>
        <w:lastRenderedPageBreak/>
        <w:t>III.</w:t>
      </w:r>
    </w:p>
    <w:p w14:paraId="76AE2F46" w14:textId="77777777" w:rsidR="008B19B5" w:rsidRPr="0038295D" w:rsidRDefault="008B19B5">
      <w:pPr>
        <w:jc w:val="center"/>
        <w:outlineLvl w:val="0"/>
        <w:rPr>
          <w:rFonts w:ascii="Arial" w:hAnsi="Arial" w:cs="Arial"/>
          <w:b/>
          <w:snapToGrid w:val="0"/>
          <w:color w:val="000000" w:themeColor="text1"/>
        </w:rPr>
      </w:pPr>
    </w:p>
    <w:p w14:paraId="2600CD52" w14:textId="1CEE81EE" w:rsidR="00511E05" w:rsidRPr="0038295D" w:rsidRDefault="006002F7" w:rsidP="00511E05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color w:val="000000" w:themeColor="text1"/>
        </w:rPr>
        <w:t>1.</w:t>
      </w:r>
      <w:r w:rsidR="007E5788" w:rsidRPr="0038295D">
        <w:rPr>
          <w:color w:val="000000" w:themeColor="text1"/>
        </w:rPr>
        <w:t xml:space="preserve"> </w:t>
      </w:r>
      <w:r w:rsidR="00511E05" w:rsidRPr="0038295D">
        <w:rPr>
          <w:rFonts w:ascii="Arial" w:hAnsi="Arial" w:cs="Arial"/>
          <w:color w:val="000000" w:themeColor="text1"/>
        </w:rPr>
        <w:t>Klient se zavazuje zaplatit za výrobu reklamního spotu a programové rubriky částku 20.000 Kč + DPH dle zákona.</w:t>
      </w:r>
    </w:p>
    <w:p w14:paraId="07D17AFD" w14:textId="77777777" w:rsidR="00511E05" w:rsidRPr="0038295D" w:rsidRDefault="00511E05" w:rsidP="00511E05">
      <w:pPr>
        <w:jc w:val="both"/>
        <w:rPr>
          <w:rFonts w:ascii="Arial" w:hAnsi="Arial" w:cs="Arial"/>
          <w:color w:val="000000" w:themeColor="text1"/>
        </w:rPr>
      </w:pPr>
    </w:p>
    <w:p w14:paraId="0A67F83B" w14:textId="3290851C" w:rsidR="00511E05" w:rsidRPr="0038295D" w:rsidRDefault="00511E05" w:rsidP="00511E05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 xml:space="preserve">2. Klient se zavazuje zaplatit za zajištění vysílacího času pro vysílání </w:t>
      </w:r>
      <w:r>
        <w:rPr>
          <w:rFonts w:ascii="Arial" w:hAnsi="Arial" w:cs="Arial"/>
          <w:color w:val="000000" w:themeColor="text1"/>
        </w:rPr>
        <w:t>17</w:t>
      </w:r>
      <w:r w:rsidRPr="0038295D">
        <w:rPr>
          <w:rFonts w:ascii="Arial" w:hAnsi="Arial" w:cs="Arial"/>
          <w:color w:val="000000" w:themeColor="text1"/>
        </w:rPr>
        <w:t xml:space="preserve">0 opakování reklamních spotů částku </w:t>
      </w:r>
      <w:r>
        <w:rPr>
          <w:rFonts w:ascii="Arial" w:hAnsi="Arial" w:cs="Arial"/>
          <w:color w:val="000000" w:themeColor="text1"/>
        </w:rPr>
        <w:t>150</w:t>
      </w:r>
      <w:r w:rsidRPr="0038295D">
        <w:rPr>
          <w:rFonts w:ascii="Arial" w:hAnsi="Arial" w:cs="Arial"/>
          <w:color w:val="000000" w:themeColor="text1"/>
        </w:rPr>
        <w:t>.000 Kč + DPH dle zákona.</w:t>
      </w:r>
    </w:p>
    <w:p w14:paraId="15237D59" w14:textId="51AAAB60" w:rsidR="0011044A" w:rsidRPr="0038295D" w:rsidRDefault="0011044A" w:rsidP="00511E05">
      <w:pPr>
        <w:jc w:val="both"/>
        <w:rPr>
          <w:rFonts w:ascii="Arial" w:hAnsi="Arial" w:cs="Arial"/>
          <w:color w:val="000000" w:themeColor="text1"/>
        </w:rPr>
      </w:pPr>
    </w:p>
    <w:p w14:paraId="15237D5A" w14:textId="3574FA34" w:rsidR="0011044A" w:rsidRPr="0038295D" w:rsidRDefault="0011044A" w:rsidP="0011044A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 xml:space="preserve">3. Celkovou sjednanou částku ve výši </w:t>
      </w:r>
      <w:r w:rsidR="00DE5576">
        <w:rPr>
          <w:rFonts w:ascii="Arial" w:hAnsi="Arial" w:cs="Arial"/>
          <w:color w:val="000000" w:themeColor="text1"/>
        </w:rPr>
        <w:t>1</w:t>
      </w:r>
      <w:r w:rsidR="00B56EF9">
        <w:rPr>
          <w:rFonts w:ascii="Arial" w:hAnsi="Arial" w:cs="Arial"/>
          <w:color w:val="000000" w:themeColor="text1"/>
        </w:rPr>
        <w:t>7</w:t>
      </w:r>
      <w:r w:rsidR="00DE5576">
        <w:rPr>
          <w:rFonts w:ascii="Arial" w:hAnsi="Arial" w:cs="Arial"/>
          <w:color w:val="000000" w:themeColor="text1"/>
        </w:rPr>
        <w:t>0</w:t>
      </w:r>
      <w:r w:rsidRPr="0038295D">
        <w:rPr>
          <w:rFonts w:ascii="Arial" w:hAnsi="Arial" w:cs="Arial"/>
          <w:color w:val="000000" w:themeColor="text1"/>
        </w:rPr>
        <w:t>.000 Kč +</w:t>
      </w:r>
      <w:r w:rsidR="003860A2" w:rsidRPr="0038295D">
        <w:rPr>
          <w:rFonts w:ascii="Arial" w:hAnsi="Arial" w:cs="Arial"/>
          <w:color w:val="000000" w:themeColor="text1"/>
        </w:rPr>
        <w:t xml:space="preserve"> </w:t>
      </w:r>
      <w:r w:rsidRPr="0038295D">
        <w:rPr>
          <w:rFonts w:ascii="Arial" w:hAnsi="Arial" w:cs="Arial"/>
          <w:color w:val="000000" w:themeColor="text1"/>
        </w:rPr>
        <w:t>DPH</w:t>
      </w:r>
      <w:r w:rsidR="003860A2" w:rsidRPr="0038295D">
        <w:rPr>
          <w:rFonts w:ascii="Arial" w:hAnsi="Arial" w:cs="Arial"/>
          <w:color w:val="000000" w:themeColor="text1"/>
        </w:rPr>
        <w:t xml:space="preserve"> dle zákona</w:t>
      </w:r>
      <w:r w:rsidRPr="0038295D">
        <w:rPr>
          <w:rFonts w:ascii="Arial" w:hAnsi="Arial" w:cs="Arial"/>
          <w:color w:val="000000" w:themeColor="text1"/>
        </w:rPr>
        <w:t xml:space="preserve"> se klient zavazuje uhradit dodavateli </w:t>
      </w:r>
      <w:r w:rsidR="002D34E7">
        <w:rPr>
          <w:rFonts w:ascii="Arial" w:hAnsi="Arial" w:cs="Arial"/>
          <w:color w:val="000000" w:themeColor="text1"/>
        </w:rPr>
        <w:t>nejpozději</w:t>
      </w:r>
      <w:r w:rsidRPr="0038295D">
        <w:rPr>
          <w:rFonts w:ascii="Arial" w:hAnsi="Arial" w:cs="Arial"/>
          <w:color w:val="000000" w:themeColor="text1"/>
        </w:rPr>
        <w:t xml:space="preserve"> do </w:t>
      </w:r>
      <w:r w:rsidR="000F51F7">
        <w:rPr>
          <w:rFonts w:ascii="Arial" w:hAnsi="Arial" w:cs="Arial"/>
          <w:color w:val="000000" w:themeColor="text1"/>
        </w:rPr>
        <w:t>30</w:t>
      </w:r>
      <w:r w:rsidRPr="0038295D">
        <w:rPr>
          <w:rFonts w:ascii="Arial" w:hAnsi="Arial" w:cs="Arial"/>
          <w:color w:val="000000" w:themeColor="text1"/>
        </w:rPr>
        <w:t>.</w:t>
      </w:r>
      <w:r w:rsidR="002D34E7">
        <w:rPr>
          <w:rFonts w:ascii="Arial" w:hAnsi="Arial" w:cs="Arial"/>
          <w:color w:val="000000" w:themeColor="text1"/>
        </w:rPr>
        <w:t>1</w:t>
      </w:r>
      <w:r w:rsidR="000F51F7">
        <w:rPr>
          <w:rFonts w:ascii="Arial" w:hAnsi="Arial" w:cs="Arial"/>
          <w:color w:val="000000" w:themeColor="text1"/>
        </w:rPr>
        <w:t>1</w:t>
      </w:r>
      <w:r w:rsidRPr="0038295D">
        <w:rPr>
          <w:rFonts w:ascii="Arial" w:hAnsi="Arial" w:cs="Arial"/>
          <w:color w:val="000000" w:themeColor="text1"/>
        </w:rPr>
        <w:t>.202</w:t>
      </w:r>
      <w:r w:rsidR="00152C87">
        <w:rPr>
          <w:rFonts w:ascii="Arial" w:hAnsi="Arial" w:cs="Arial"/>
          <w:color w:val="000000" w:themeColor="text1"/>
        </w:rPr>
        <w:t>5</w:t>
      </w:r>
      <w:r w:rsidR="002D34E7">
        <w:rPr>
          <w:rFonts w:ascii="Arial" w:hAnsi="Arial" w:cs="Arial"/>
          <w:color w:val="000000" w:themeColor="text1"/>
        </w:rPr>
        <w:t>.</w:t>
      </w:r>
    </w:p>
    <w:p w14:paraId="15237D5B" w14:textId="77777777" w:rsidR="0011044A" w:rsidRPr="0038295D" w:rsidRDefault="0011044A" w:rsidP="0011044A">
      <w:pPr>
        <w:jc w:val="both"/>
        <w:rPr>
          <w:rFonts w:ascii="Arial" w:hAnsi="Arial" w:cs="Arial"/>
          <w:color w:val="000000" w:themeColor="text1"/>
        </w:rPr>
      </w:pPr>
    </w:p>
    <w:p w14:paraId="15237D5F" w14:textId="4D754348" w:rsidR="00DC53C2" w:rsidRPr="0038295D" w:rsidRDefault="0011044A">
      <w:pPr>
        <w:jc w:val="both"/>
        <w:rPr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 xml:space="preserve">4. </w:t>
      </w:r>
      <w:r w:rsidR="002D34E7">
        <w:rPr>
          <w:rFonts w:ascii="Arial" w:hAnsi="Arial" w:cs="Arial"/>
          <w:color w:val="000000" w:themeColor="text1"/>
        </w:rPr>
        <w:t xml:space="preserve">Úhrada bude provedena </w:t>
      </w:r>
      <w:r w:rsidR="007506DF">
        <w:rPr>
          <w:rFonts w:ascii="Arial" w:hAnsi="Arial" w:cs="Arial"/>
          <w:color w:val="000000" w:themeColor="text1"/>
        </w:rPr>
        <w:t>na zá</w:t>
      </w:r>
      <w:r w:rsidR="00C91617">
        <w:rPr>
          <w:rFonts w:ascii="Arial" w:hAnsi="Arial" w:cs="Arial"/>
          <w:color w:val="000000" w:themeColor="text1"/>
        </w:rPr>
        <w:t>kladě daňové</w:t>
      </w:r>
      <w:r w:rsidRPr="0038295D">
        <w:rPr>
          <w:rFonts w:ascii="Arial" w:hAnsi="Arial" w:cs="Arial"/>
          <w:color w:val="000000" w:themeColor="text1"/>
        </w:rPr>
        <w:t xml:space="preserve"> faktury </w:t>
      </w:r>
      <w:r w:rsidR="00C91617">
        <w:rPr>
          <w:rFonts w:ascii="Arial" w:hAnsi="Arial" w:cs="Arial"/>
          <w:color w:val="000000" w:themeColor="text1"/>
        </w:rPr>
        <w:t xml:space="preserve">vystavené </w:t>
      </w:r>
      <w:r w:rsidR="004E5069">
        <w:rPr>
          <w:rFonts w:ascii="Arial" w:hAnsi="Arial" w:cs="Arial"/>
          <w:color w:val="000000" w:themeColor="text1"/>
        </w:rPr>
        <w:t>dodavatelem</w:t>
      </w:r>
      <w:r w:rsidR="0072726A" w:rsidRPr="0038295D">
        <w:rPr>
          <w:color w:val="000000" w:themeColor="text1"/>
        </w:rPr>
        <w:t>.</w:t>
      </w:r>
      <w:r w:rsidRPr="0038295D">
        <w:rPr>
          <w:color w:val="000000" w:themeColor="text1"/>
        </w:rPr>
        <w:t xml:space="preserve">   </w:t>
      </w:r>
    </w:p>
    <w:p w14:paraId="15237D61" w14:textId="77777777" w:rsidR="003C4B13" w:rsidRPr="0038295D" w:rsidRDefault="003C4B13" w:rsidP="000508CC">
      <w:pPr>
        <w:rPr>
          <w:rFonts w:ascii="Arial" w:hAnsi="Arial" w:cs="Arial"/>
          <w:b/>
          <w:bCs/>
          <w:snapToGrid w:val="0"/>
          <w:color w:val="000000" w:themeColor="text1"/>
        </w:rPr>
      </w:pPr>
    </w:p>
    <w:p w14:paraId="15237D62" w14:textId="77777777" w:rsidR="00DC53C2" w:rsidRPr="0038295D" w:rsidRDefault="0011044A">
      <w:pPr>
        <w:jc w:val="center"/>
        <w:rPr>
          <w:rFonts w:ascii="Arial" w:hAnsi="Arial" w:cs="Arial"/>
          <w:b/>
          <w:bCs/>
          <w:snapToGrid w:val="0"/>
          <w:color w:val="000000" w:themeColor="text1"/>
        </w:rPr>
      </w:pPr>
      <w:r w:rsidRPr="0038295D">
        <w:rPr>
          <w:rFonts w:ascii="Arial" w:hAnsi="Arial" w:cs="Arial"/>
          <w:b/>
          <w:bCs/>
          <w:snapToGrid w:val="0"/>
          <w:color w:val="000000" w:themeColor="text1"/>
        </w:rPr>
        <w:t>I</w:t>
      </w:r>
      <w:r w:rsidR="00DC53C2" w:rsidRPr="0038295D">
        <w:rPr>
          <w:rFonts w:ascii="Arial" w:hAnsi="Arial" w:cs="Arial"/>
          <w:b/>
          <w:bCs/>
          <w:snapToGrid w:val="0"/>
          <w:color w:val="000000" w:themeColor="text1"/>
        </w:rPr>
        <w:t>V.</w:t>
      </w:r>
    </w:p>
    <w:p w14:paraId="15237D64" w14:textId="52509732" w:rsidR="00DC53C2" w:rsidRPr="0038295D" w:rsidRDefault="00DC53C2">
      <w:pPr>
        <w:jc w:val="both"/>
        <w:rPr>
          <w:rFonts w:ascii="Arial" w:hAnsi="Arial" w:cs="Arial"/>
          <w:strike/>
          <w:snapToGrid w:val="0"/>
          <w:color w:val="000000" w:themeColor="text1"/>
        </w:rPr>
      </w:pPr>
      <w:r w:rsidRPr="0038295D">
        <w:rPr>
          <w:rFonts w:ascii="Arial" w:hAnsi="Arial" w:cs="Arial"/>
          <w:strike/>
          <w:snapToGrid w:val="0"/>
          <w:color w:val="000000" w:themeColor="text1"/>
        </w:rPr>
        <w:t xml:space="preserve"> </w:t>
      </w:r>
    </w:p>
    <w:p w14:paraId="15237D65" w14:textId="77777777" w:rsidR="006B0C71" w:rsidRPr="0038295D" w:rsidRDefault="0011044A" w:rsidP="0011044A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>V případě prodlení objednatele se zaplacením jednotlivých splátek sjednané kupní ceny, je objednatel povinen zaplatit dodavateli</w:t>
      </w:r>
      <w:r w:rsidR="00D5076F" w:rsidRPr="0038295D">
        <w:rPr>
          <w:rFonts w:ascii="Arial" w:hAnsi="Arial" w:cs="Arial"/>
          <w:color w:val="000000" w:themeColor="text1"/>
        </w:rPr>
        <w:t xml:space="preserve"> smluvní pokutu ve výši 0,01 % z dlužné za každý i započatý den prodlení.</w:t>
      </w:r>
    </w:p>
    <w:p w14:paraId="15237D66" w14:textId="77777777" w:rsidR="00D5076F" w:rsidRPr="0038295D" w:rsidRDefault="00D5076F" w:rsidP="0011044A">
      <w:pPr>
        <w:jc w:val="both"/>
        <w:rPr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>V případě prodlení objednatele se zaplacením kterékoliv splátky delším jak 30 dnů, je dodavatel oprávněn od této smlouvy odstoupit</w:t>
      </w:r>
      <w:r w:rsidRPr="0038295D">
        <w:rPr>
          <w:color w:val="000000" w:themeColor="text1"/>
        </w:rPr>
        <w:t>.</w:t>
      </w:r>
    </w:p>
    <w:p w14:paraId="15237D67" w14:textId="77777777" w:rsidR="000508CC" w:rsidRPr="0038295D" w:rsidRDefault="000508CC">
      <w:pPr>
        <w:jc w:val="center"/>
        <w:rPr>
          <w:rFonts w:ascii="Arial" w:hAnsi="Arial" w:cs="Arial"/>
          <w:b/>
          <w:color w:val="000000" w:themeColor="text1"/>
        </w:rPr>
      </w:pPr>
    </w:p>
    <w:p w14:paraId="15237D68" w14:textId="77777777" w:rsidR="00DC53C2" w:rsidRPr="0038295D" w:rsidRDefault="00DC53C2">
      <w:pPr>
        <w:jc w:val="center"/>
        <w:rPr>
          <w:rFonts w:ascii="Arial" w:hAnsi="Arial" w:cs="Arial"/>
          <w:b/>
          <w:color w:val="000000" w:themeColor="text1"/>
        </w:rPr>
      </w:pPr>
      <w:r w:rsidRPr="0038295D">
        <w:rPr>
          <w:rFonts w:ascii="Arial" w:hAnsi="Arial" w:cs="Arial"/>
          <w:b/>
          <w:color w:val="000000" w:themeColor="text1"/>
        </w:rPr>
        <w:t>VI</w:t>
      </w:r>
      <w:r w:rsidR="002C290A" w:rsidRPr="0038295D">
        <w:rPr>
          <w:rFonts w:ascii="Arial" w:hAnsi="Arial" w:cs="Arial"/>
          <w:b/>
          <w:color w:val="000000" w:themeColor="text1"/>
        </w:rPr>
        <w:t>I</w:t>
      </w:r>
      <w:r w:rsidRPr="0038295D">
        <w:rPr>
          <w:rFonts w:ascii="Arial" w:hAnsi="Arial" w:cs="Arial"/>
          <w:b/>
          <w:color w:val="000000" w:themeColor="text1"/>
        </w:rPr>
        <w:t>.</w:t>
      </w:r>
    </w:p>
    <w:p w14:paraId="15237D69" w14:textId="77777777" w:rsidR="00DC53C2" w:rsidRPr="0038295D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  <w:r w:rsidRPr="0038295D">
        <w:rPr>
          <w:rFonts w:ascii="Arial" w:hAnsi="Arial" w:cs="Arial"/>
          <w:snapToGrid w:val="0"/>
          <w:color w:val="000000" w:themeColor="text1"/>
        </w:rPr>
        <w:t xml:space="preserve">Objednatel se zavazuje, </w:t>
      </w:r>
      <w:r w:rsidR="004A22F4" w:rsidRPr="0038295D">
        <w:rPr>
          <w:rFonts w:ascii="Arial" w:hAnsi="Arial" w:cs="Arial"/>
          <w:snapToGrid w:val="0"/>
          <w:color w:val="000000" w:themeColor="text1"/>
        </w:rPr>
        <w:t xml:space="preserve">že </w:t>
      </w:r>
      <w:r w:rsidRPr="0038295D">
        <w:rPr>
          <w:rFonts w:ascii="Arial" w:hAnsi="Arial" w:cs="Arial"/>
          <w:snapToGrid w:val="0"/>
          <w:color w:val="000000" w:themeColor="text1"/>
        </w:rPr>
        <w:t xml:space="preserve">dodavatel bude mít k dispozici odsouhlasený </w:t>
      </w:r>
      <w:proofErr w:type="spellStart"/>
      <w:r w:rsidRPr="0038295D">
        <w:rPr>
          <w:rFonts w:ascii="Arial" w:hAnsi="Arial" w:cs="Arial"/>
          <w:snapToGrid w:val="0"/>
          <w:color w:val="000000" w:themeColor="text1"/>
        </w:rPr>
        <w:t>mediaplán</w:t>
      </w:r>
      <w:proofErr w:type="spellEnd"/>
      <w:r w:rsidRPr="0038295D">
        <w:rPr>
          <w:rFonts w:ascii="Arial" w:hAnsi="Arial" w:cs="Arial"/>
          <w:snapToGrid w:val="0"/>
          <w:color w:val="000000" w:themeColor="text1"/>
        </w:rPr>
        <w:t xml:space="preserve"> každé jednotlivé reklamní kampaně včetně nejpozději 5 pracovních dnů před zahájením vysílání a schválený reklamní spot vždy nejpozději jeden pracovní den před zahájením vysílání.</w:t>
      </w:r>
    </w:p>
    <w:p w14:paraId="15237D6B" w14:textId="77777777" w:rsidR="006B0C71" w:rsidRPr="0038295D" w:rsidRDefault="006B0C71" w:rsidP="00AF00C4">
      <w:pPr>
        <w:rPr>
          <w:rFonts w:ascii="Arial" w:hAnsi="Arial" w:cs="Arial"/>
          <w:b/>
          <w:snapToGrid w:val="0"/>
          <w:color w:val="000000" w:themeColor="text1"/>
        </w:rPr>
      </w:pPr>
    </w:p>
    <w:p w14:paraId="15237D6C" w14:textId="77777777" w:rsidR="00DC53C2" w:rsidRPr="0038295D" w:rsidRDefault="00DC53C2">
      <w:pPr>
        <w:jc w:val="center"/>
        <w:rPr>
          <w:rFonts w:ascii="Arial" w:hAnsi="Arial" w:cs="Arial"/>
          <w:b/>
          <w:snapToGrid w:val="0"/>
          <w:color w:val="000000" w:themeColor="text1"/>
        </w:rPr>
      </w:pPr>
      <w:r w:rsidRPr="0038295D">
        <w:rPr>
          <w:rFonts w:ascii="Arial" w:hAnsi="Arial" w:cs="Arial"/>
          <w:b/>
          <w:snapToGrid w:val="0"/>
          <w:color w:val="000000" w:themeColor="text1"/>
        </w:rPr>
        <w:t>VII</w:t>
      </w:r>
      <w:r w:rsidR="002C290A" w:rsidRPr="0038295D">
        <w:rPr>
          <w:rFonts w:ascii="Arial" w:hAnsi="Arial" w:cs="Arial"/>
          <w:b/>
          <w:snapToGrid w:val="0"/>
          <w:color w:val="000000" w:themeColor="text1"/>
        </w:rPr>
        <w:t>I</w:t>
      </w:r>
      <w:r w:rsidRPr="0038295D">
        <w:rPr>
          <w:rFonts w:ascii="Arial" w:hAnsi="Arial" w:cs="Arial"/>
          <w:b/>
          <w:snapToGrid w:val="0"/>
          <w:color w:val="000000" w:themeColor="text1"/>
        </w:rPr>
        <w:t>.</w:t>
      </w:r>
    </w:p>
    <w:p w14:paraId="15237D6D" w14:textId="77777777" w:rsidR="00DC53C2" w:rsidRPr="0038295D" w:rsidRDefault="00DC53C2" w:rsidP="00B86D97">
      <w:pPr>
        <w:outlineLvl w:val="0"/>
        <w:rPr>
          <w:rFonts w:ascii="Arial" w:hAnsi="Arial" w:cs="Arial"/>
          <w:snapToGrid w:val="0"/>
          <w:color w:val="000000" w:themeColor="text1"/>
        </w:rPr>
      </w:pPr>
    </w:p>
    <w:p w14:paraId="15237D6E" w14:textId="3B097B5B" w:rsidR="00F176D6" w:rsidRPr="0038295D" w:rsidRDefault="00DC53C2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snapToGrid w:val="0"/>
          <w:color w:val="000000" w:themeColor="text1"/>
        </w:rPr>
        <w:t>Tato smlouva se uzavírá na dobu určitou a platí ode dne podpisu</w:t>
      </w:r>
      <w:r w:rsidR="003E0581" w:rsidRPr="0038295D">
        <w:rPr>
          <w:rFonts w:ascii="Arial" w:hAnsi="Arial" w:cs="Arial"/>
          <w:snapToGrid w:val="0"/>
          <w:color w:val="000000" w:themeColor="text1"/>
        </w:rPr>
        <w:t xml:space="preserve"> </w:t>
      </w:r>
      <w:r w:rsidRPr="0038295D">
        <w:rPr>
          <w:rFonts w:ascii="Arial" w:hAnsi="Arial" w:cs="Arial"/>
          <w:snapToGrid w:val="0"/>
          <w:color w:val="000000" w:themeColor="text1"/>
        </w:rPr>
        <w:t xml:space="preserve">do </w:t>
      </w:r>
      <w:r w:rsidR="008619E5" w:rsidRPr="0038295D">
        <w:rPr>
          <w:rFonts w:ascii="Arial" w:hAnsi="Arial" w:cs="Arial"/>
          <w:snapToGrid w:val="0"/>
          <w:color w:val="000000" w:themeColor="text1"/>
        </w:rPr>
        <w:t>3</w:t>
      </w:r>
      <w:r w:rsidR="00E75A76">
        <w:rPr>
          <w:rFonts w:ascii="Arial" w:hAnsi="Arial" w:cs="Arial"/>
          <w:snapToGrid w:val="0"/>
          <w:color w:val="000000" w:themeColor="text1"/>
        </w:rPr>
        <w:t>1</w:t>
      </w:r>
      <w:r w:rsidR="007E6193" w:rsidRPr="0038295D">
        <w:rPr>
          <w:rFonts w:ascii="Arial" w:hAnsi="Arial" w:cs="Arial"/>
          <w:color w:val="000000" w:themeColor="text1"/>
        </w:rPr>
        <w:t>.</w:t>
      </w:r>
      <w:r w:rsidR="00903896" w:rsidRPr="0038295D">
        <w:rPr>
          <w:rFonts w:ascii="Arial" w:hAnsi="Arial" w:cs="Arial"/>
          <w:color w:val="000000" w:themeColor="text1"/>
        </w:rPr>
        <w:t>1</w:t>
      </w:r>
      <w:r w:rsidR="00E75A76">
        <w:rPr>
          <w:rFonts w:ascii="Arial" w:hAnsi="Arial" w:cs="Arial"/>
          <w:color w:val="000000" w:themeColor="text1"/>
        </w:rPr>
        <w:t>2</w:t>
      </w:r>
      <w:r w:rsidR="007E6193" w:rsidRPr="0038295D">
        <w:rPr>
          <w:rFonts w:ascii="Arial" w:hAnsi="Arial" w:cs="Arial"/>
          <w:color w:val="000000" w:themeColor="text1"/>
        </w:rPr>
        <w:t>.20</w:t>
      </w:r>
      <w:r w:rsidR="003E0581" w:rsidRPr="0038295D">
        <w:rPr>
          <w:rFonts w:ascii="Arial" w:hAnsi="Arial" w:cs="Arial"/>
          <w:color w:val="000000" w:themeColor="text1"/>
        </w:rPr>
        <w:t>2</w:t>
      </w:r>
      <w:r w:rsidR="00152C87">
        <w:rPr>
          <w:rFonts w:ascii="Arial" w:hAnsi="Arial" w:cs="Arial"/>
          <w:color w:val="000000" w:themeColor="text1"/>
        </w:rPr>
        <w:t>5</w:t>
      </w:r>
      <w:r w:rsidR="00F176D6" w:rsidRPr="0038295D">
        <w:rPr>
          <w:rFonts w:ascii="Arial" w:hAnsi="Arial" w:cs="Arial"/>
          <w:color w:val="000000" w:themeColor="text1"/>
        </w:rPr>
        <w:t xml:space="preserve"> nebo do úplného vypořádání plnění smlouvy.</w:t>
      </w:r>
    </w:p>
    <w:p w14:paraId="15237D6F" w14:textId="77777777" w:rsidR="00DC53C2" w:rsidRPr="0038295D" w:rsidRDefault="00DC53C2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snapToGrid w:val="0"/>
          <w:color w:val="000000" w:themeColor="text1"/>
        </w:rPr>
        <w:t>Smlouva je vyhotovena ve dvou vyhotoveních, přičemž každá smluvní strana obdrží jedno z nich.</w:t>
      </w:r>
    </w:p>
    <w:p w14:paraId="15237D70" w14:textId="77777777" w:rsidR="00DC53C2" w:rsidRPr="0038295D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  <w:r w:rsidRPr="0038295D">
        <w:rPr>
          <w:rFonts w:ascii="Arial" w:hAnsi="Arial" w:cs="Arial"/>
          <w:snapToGrid w:val="0"/>
          <w:color w:val="000000" w:themeColor="text1"/>
        </w:rPr>
        <w:t>Smlouvu je možné měnit a doplňovat jen písemně a vždy se souhlasem obou smluvních stran.</w:t>
      </w:r>
    </w:p>
    <w:p w14:paraId="15237D73" w14:textId="77777777" w:rsidR="00D5076F" w:rsidRPr="0038295D" w:rsidRDefault="00D5076F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15237D75" w14:textId="6A6A9D42" w:rsidR="00D5076F" w:rsidRPr="0014619D" w:rsidRDefault="00D5076F" w:rsidP="00D5076F">
      <w:pPr>
        <w:jc w:val="both"/>
        <w:rPr>
          <w:rFonts w:ascii="Arial" w:hAnsi="Arial" w:cs="Arial"/>
          <w:b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>V blíže neupravených věcech se tato smlouva řídí zákonem č. 89/2020 Sb. v platném znění a obchodními podmínkami dodavatele pro vysílání reklamy, které jsou účinné od 1.</w:t>
      </w:r>
      <w:r w:rsidR="00152C87">
        <w:rPr>
          <w:rFonts w:ascii="Arial" w:hAnsi="Arial" w:cs="Arial"/>
          <w:color w:val="000000" w:themeColor="text1"/>
        </w:rPr>
        <w:t>1</w:t>
      </w:r>
      <w:r w:rsidRPr="0038295D">
        <w:rPr>
          <w:rFonts w:ascii="Arial" w:hAnsi="Arial" w:cs="Arial"/>
          <w:color w:val="000000" w:themeColor="text1"/>
        </w:rPr>
        <w:t>.20</w:t>
      </w:r>
      <w:r w:rsidR="00AF2BDC">
        <w:rPr>
          <w:rFonts w:ascii="Arial" w:hAnsi="Arial" w:cs="Arial"/>
          <w:color w:val="000000" w:themeColor="text1"/>
        </w:rPr>
        <w:t>2</w:t>
      </w:r>
      <w:r w:rsidR="00152C87">
        <w:rPr>
          <w:rFonts w:ascii="Arial" w:hAnsi="Arial" w:cs="Arial"/>
          <w:color w:val="000000" w:themeColor="text1"/>
        </w:rPr>
        <w:t>5</w:t>
      </w:r>
      <w:r w:rsidRPr="0038295D">
        <w:rPr>
          <w:rFonts w:ascii="Arial" w:hAnsi="Arial" w:cs="Arial"/>
          <w:color w:val="000000" w:themeColor="text1"/>
        </w:rPr>
        <w:t xml:space="preserve">. </w:t>
      </w:r>
      <w:r w:rsidR="005B5FEB" w:rsidRPr="00FC2CEE">
        <w:rPr>
          <w:rFonts w:ascii="Arial" w:hAnsi="Arial" w:cs="Arial"/>
          <w:snapToGrid w:val="0"/>
        </w:rPr>
        <w:t>Klient výslovně prohlašuje, že se seznámil s Obchodními podmínkami pro vysílání reklamy dodavatele. Smluvní strany výslovně prohlašují, že Obchodní podmínky pro vysílání reklamy považují za součást jejich vzájemného smluvního ujednání a součást této smlouvy a nemají proti nim žádných výhrad</w:t>
      </w:r>
      <w:r w:rsidR="00AB2859">
        <w:rPr>
          <w:rFonts w:ascii="Arial" w:hAnsi="Arial" w:cs="Arial"/>
          <w:snapToGrid w:val="0"/>
        </w:rPr>
        <w:t xml:space="preserve"> až na článek </w:t>
      </w:r>
      <w:r w:rsidR="0014619D" w:rsidRPr="0014619D">
        <w:rPr>
          <w:rFonts w:ascii="Arial" w:hAnsi="Arial" w:cs="Arial"/>
          <w:b/>
        </w:rPr>
        <w:t>XI. Řešení sporů</w:t>
      </w:r>
      <w:r w:rsidR="0014619D" w:rsidRPr="0014619D">
        <w:rPr>
          <w:rFonts w:ascii="Arial" w:hAnsi="Arial" w:cs="Arial"/>
          <w:bCs/>
        </w:rPr>
        <w:t>, jehož použití</w:t>
      </w:r>
      <w:r w:rsidR="00B619EC">
        <w:rPr>
          <w:rFonts w:ascii="Arial" w:hAnsi="Arial" w:cs="Arial"/>
          <w:bCs/>
        </w:rPr>
        <w:t xml:space="preserve"> pro tento smluvní vztah výslovně vylučují.</w:t>
      </w:r>
    </w:p>
    <w:p w14:paraId="15237D78" w14:textId="6D163A1B" w:rsidR="00D5076F" w:rsidRPr="0038295D" w:rsidRDefault="00D5076F">
      <w:pPr>
        <w:jc w:val="both"/>
        <w:rPr>
          <w:rFonts w:ascii="Arial" w:hAnsi="Arial" w:cs="Arial"/>
          <w:color w:val="000000" w:themeColor="text1"/>
        </w:rPr>
      </w:pPr>
      <w:r w:rsidRPr="0038295D">
        <w:rPr>
          <w:rFonts w:ascii="Arial" w:hAnsi="Arial" w:cs="Arial"/>
          <w:color w:val="000000" w:themeColor="text1"/>
        </w:rPr>
        <w:t>Případné spory vyplývající z této smlouvy se smluvní strany zavazují řešit dohodou. V případě, že nebude dosaženo dohody, bude spor řešen místně a věcně příslušným soudem.</w:t>
      </w:r>
    </w:p>
    <w:p w14:paraId="15237D79" w14:textId="77777777" w:rsidR="00DC53C2" w:rsidRPr="0038295D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15237D7A" w14:textId="77777777" w:rsidR="00DC53C2" w:rsidRPr="0038295D" w:rsidRDefault="00DC53C2">
      <w:pPr>
        <w:jc w:val="both"/>
        <w:rPr>
          <w:rFonts w:ascii="Arial" w:hAnsi="Arial" w:cs="Arial"/>
          <w:b/>
          <w:snapToGrid w:val="0"/>
          <w:color w:val="000000" w:themeColor="text1"/>
        </w:rPr>
      </w:pPr>
      <w:r w:rsidRPr="0038295D">
        <w:rPr>
          <w:rFonts w:ascii="Arial" w:hAnsi="Arial" w:cs="Arial"/>
          <w:b/>
          <w:snapToGrid w:val="0"/>
          <w:color w:val="000000" w:themeColor="text1"/>
        </w:rPr>
        <w:t>Obě smluvní strany prohlašují, že tato smlouva je projevem jejich svobodné vůle a jako taková nebyla uzavřena v tísni ani za jednostranně nevýhodných podmínek, což stvrzují svými podpisy.</w:t>
      </w:r>
    </w:p>
    <w:p w14:paraId="15237D7B" w14:textId="77777777" w:rsidR="00DC53C2" w:rsidRPr="0038295D" w:rsidRDefault="00DC53C2">
      <w:pPr>
        <w:jc w:val="both"/>
        <w:rPr>
          <w:rFonts w:ascii="Arial" w:hAnsi="Arial" w:cs="Arial"/>
          <w:b/>
          <w:snapToGrid w:val="0"/>
          <w:color w:val="000000" w:themeColor="text1"/>
        </w:rPr>
      </w:pPr>
    </w:p>
    <w:p w14:paraId="15237D7D" w14:textId="77777777" w:rsidR="00CE2447" w:rsidRPr="0038295D" w:rsidRDefault="00CE2447">
      <w:pPr>
        <w:jc w:val="both"/>
        <w:rPr>
          <w:rFonts w:ascii="Arial" w:hAnsi="Arial" w:cs="Arial"/>
          <w:b/>
          <w:snapToGrid w:val="0"/>
          <w:color w:val="000000" w:themeColor="text1"/>
        </w:rPr>
      </w:pPr>
    </w:p>
    <w:p w14:paraId="0702187C" w14:textId="77777777" w:rsidR="00152C87" w:rsidRDefault="00152C87" w:rsidP="0006467B">
      <w:pPr>
        <w:jc w:val="both"/>
        <w:outlineLvl w:val="0"/>
        <w:rPr>
          <w:rFonts w:ascii="Arial" w:hAnsi="Arial" w:cs="Arial"/>
          <w:snapToGrid w:val="0"/>
          <w:color w:val="000000" w:themeColor="text1"/>
        </w:rPr>
      </w:pPr>
    </w:p>
    <w:p w14:paraId="15237D7E" w14:textId="19CA7548" w:rsidR="0006467B" w:rsidRPr="0038295D" w:rsidRDefault="00DC53C2" w:rsidP="0006467B">
      <w:pPr>
        <w:jc w:val="both"/>
        <w:outlineLvl w:val="0"/>
        <w:rPr>
          <w:rFonts w:ascii="Arial" w:hAnsi="Arial" w:cs="Arial"/>
          <w:snapToGrid w:val="0"/>
          <w:color w:val="000000" w:themeColor="text1"/>
        </w:rPr>
      </w:pPr>
      <w:r w:rsidRPr="0038295D">
        <w:rPr>
          <w:rFonts w:ascii="Arial" w:hAnsi="Arial" w:cs="Arial"/>
          <w:snapToGrid w:val="0"/>
          <w:color w:val="000000" w:themeColor="text1"/>
        </w:rPr>
        <w:t xml:space="preserve">V </w:t>
      </w:r>
      <w:r w:rsidR="001140B1" w:rsidRPr="0038295D">
        <w:rPr>
          <w:rFonts w:ascii="Arial" w:hAnsi="Arial" w:cs="Arial"/>
          <w:snapToGrid w:val="0"/>
          <w:color w:val="000000" w:themeColor="text1"/>
        </w:rPr>
        <w:t>Ostravě</w:t>
      </w:r>
      <w:r w:rsidRPr="0038295D">
        <w:rPr>
          <w:rFonts w:ascii="Arial" w:hAnsi="Arial" w:cs="Arial"/>
          <w:snapToGrid w:val="0"/>
          <w:color w:val="000000" w:themeColor="text1"/>
        </w:rPr>
        <w:t xml:space="preserve"> dne</w:t>
      </w:r>
      <w:r w:rsidR="003947E5" w:rsidRPr="0038295D">
        <w:rPr>
          <w:rFonts w:ascii="Arial" w:hAnsi="Arial" w:cs="Arial"/>
          <w:snapToGrid w:val="0"/>
          <w:color w:val="000000" w:themeColor="text1"/>
        </w:rPr>
        <w:t>:</w:t>
      </w:r>
      <w:r w:rsidR="004A22F4" w:rsidRPr="0038295D">
        <w:rPr>
          <w:rFonts w:ascii="Arial" w:hAnsi="Arial" w:cs="Arial"/>
          <w:snapToGrid w:val="0"/>
          <w:color w:val="000000" w:themeColor="text1"/>
        </w:rPr>
        <w:t xml:space="preserve"> </w:t>
      </w:r>
      <w:r w:rsidR="0006467B" w:rsidRPr="0038295D">
        <w:rPr>
          <w:rFonts w:ascii="Arial" w:hAnsi="Arial" w:cs="Arial"/>
          <w:snapToGrid w:val="0"/>
          <w:color w:val="000000" w:themeColor="text1"/>
        </w:rPr>
        <w:tab/>
      </w:r>
      <w:r w:rsidR="0006467B" w:rsidRPr="0038295D">
        <w:rPr>
          <w:rFonts w:ascii="Arial" w:hAnsi="Arial" w:cs="Arial"/>
          <w:snapToGrid w:val="0"/>
          <w:color w:val="000000" w:themeColor="text1"/>
        </w:rPr>
        <w:tab/>
      </w:r>
      <w:r w:rsidR="0006467B" w:rsidRPr="0038295D">
        <w:rPr>
          <w:rFonts w:ascii="Arial" w:hAnsi="Arial" w:cs="Arial"/>
          <w:snapToGrid w:val="0"/>
          <w:color w:val="000000" w:themeColor="text1"/>
        </w:rPr>
        <w:tab/>
      </w:r>
      <w:r w:rsidR="0006467B" w:rsidRPr="0038295D">
        <w:rPr>
          <w:rFonts w:ascii="Arial" w:hAnsi="Arial" w:cs="Arial"/>
          <w:snapToGrid w:val="0"/>
          <w:color w:val="000000" w:themeColor="text1"/>
        </w:rPr>
        <w:tab/>
      </w:r>
      <w:r w:rsidR="0006467B" w:rsidRPr="0038295D">
        <w:rPr>
          <w:rFonts w:ascii="Arial" w:hAnsi="Arial" w:cs="Arial"/>
          <w:snapToGrid w:val="0"/>
          <w:color w:val="000000" w:themeColor="text1"/>
        </w:rPr>
        <w:tab/>
      </w:r>
      <w:r w:rsidR="0006467B" w:rsidRPr="0038295D">
        <w:rPr>
          <w:rFonts w:ascii="Arial" w:hAnsi="Arial" w:cs="Arial"/>
          <w:snapToGrid w:val="0"/>
          <w:color w:val="000000" w:themeColor="text1"/>
        </w:rPr>
        <w:tab/>
      </w:r>
      <w:r w:rsidR="0006467B" w:rsidRPr="0038295D">
        <w:rPr>
          <w:rFonts w:ascii="Arial" w:hAnsi="Arial" w:cs="Arial"/>
          <w:snapToGrid w:val="0"/>
          <w:color w:val="000000" w:themeColor="text1"/>
        </w:rPr>
        <w:tab/>
        <w:t>V Krnově dne</w:t>
      </w:r>
      <w:r w:rsidR="003947E5" w:rsidRPr="0038295D">
        <w:rPr>
          <w:rFonts w:ascii="Arial" w:hAnsi="Arial" w:cs="Arial"/>
          <w:snapToGrid w:val="0"/>
          <w:color w:val="000000" w:themeColor="text1"/>
        </w:rPr>
        <w:t>:</w:t>
      </w:r>
      <w:r w:rsidR="0006467B" w:rsidRPr="0038295D">
        <w:rPr>
          <w:rFonts w:ascii="Arial" w:hAnsi="Arial" w:cs="Arial"/>
          <w:snapToGrid w:val="0"/>
          <w:color w:val="000000" w:themeColor="text1"/>
        </w:rPr>
        <w:t xml:space="preserve"> </w:t>
      </w:r>
    </w:p>
    <w:p w14:paraId="15237D7F" w14:textId="77777777" w:rsidR="00DC53C2" w:rsidRPr="0038295D" w:rsidRDefault="00DC53C2">
      <w:pPr>
        <w:jc w:val="both"/>
        <w:outlineLvl w:val="0"/>
        <w:rPr>
          <w:rFonts w:ascii="Arial" w:hAnsi="Arial" w:cs="Arial"/>
          <w:snapToGrid w:val="0"/>
          <w:color w:val="000000" w:themeColor="text1"/>
        </w:rPr>
      </w:pPr>
    </w:p>
    <w:p w14:paraId="4476BA00" w14:textId="77777777" w:rsidR="00152C87" w:rsidRPr="0038295D" w:rsidRDefault="00152C87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15237D82" w14:textId="77FA7C8E" w:rsidR="00DC53C2" w:rsidRPr="0038295D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  <w:r w:rsidRPr="0038295D">
        <w:rPr>
          <w:rFonts w:ascii="Arial" w:hAnsi="Arial" w:cs="Arial"/>
          <w:snapToGrid w:val="0"/>
          <w:color w:val="000000" w:themeColor="text1"/>
        </w:rPr>
        <w:t xml:space="preserve">a) za dodavatele </w:t>
      </w:r>
      <w:r w:rsidRPr="0038295D">
        <w:rPr>
          <w:rFonts w:ascii="Arial" w:hAnsi="Arial" w:cs="Arial"/>
          <w:snapToGrid w:val="0"/>
          <w:color w:val="000000" w:themeColor="text1"/>
        </w:rPr>
        <w:tab/>
      </w:r>
      <w:r w:rsidRPr="0038295D">
        <w:rPr>
          <w:rFonts w:ascii="Arial" w:hAnsi="Arial" w:cs="Arial"/>
          <w:snapToGrid w:val="0"/>
          <w:color w:val="000000" w:themeColor="text1"/>
        </w:rPr>
        <w:tab/>
      </w:r>
      <w:r w:rsidRPr="0038295D">
        <w:rPr>
          <w:rFonts w:ascii="Arial" w:hAnsi="Arial" w:cs="Arial"/>
          <w:snapToGrid w:val="0"/>
          <w:color w:val="000000" w:themeColor="text1"/>
        </w:rPr>
        <w:tab/>
      </w:r>
      <w:r w:rsidRPr="0038295D">
        <w:rPr>
          <w:rFonts w:ascii="Arial" w:hAnsi="Arial" w:cs="Arial"/>
          <w:snapToGrid w:val="0"/>
          <w:color w:val="000000" w:themeColor="text1"/>
        </w:rPr>
        <w:tab/>
      </w:r>
      <w:r w:rsidRPr="0038295D">
        <w:rPr>
          <w:rFonts w:ascii="Arial" w:hAnsi="Arial" w:cs="Arial"/>
          <w:snapToGrid w:val="0"/>
          <w:color w:val="000000" w:themeColor="text1"/>
        </w:rPr>
        <w:tab/>
      </w:r>
      <w:r w:rsidRPr="0038295D">
        <w:rPr>
          <w:rFonts w:ascii="Arial" w:hAnsi="Arial" w:cs="Arial"/>
          <w:snapToGrid w:val="0"/>
          <w:color w:val="000000" w:themeColor="text1"/>
        </w:rPr>
        <w:tab/>
        <w:t>b) za objednatele</w:t>
      </w:r>
    </w:p>
    <w:p w14:paraId="15237D83" w14:textId="20EDBEE4" w:rsidR="00DC53C2" w:rsidRPr="0038295D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15237D84" w14:textId="7E86229E" w:rsidR="00DC53C2" w:rsidRPr="0038295D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5B3FEDCC" w14:textId="4C674B88" w:rsidR="00AF00C4" w:rsidRDefault="00AF00C4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41C62F39" w14:textId="72AC9B73" w:rsidR="004E1608" w:rsidRDefault="004E1608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3A0DD455" w14:textId="294AAA91" w:rsidR="001C098C" w:rsidRDefault="001C098C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249A0CB5" w14:textId="77777777" w:rsidR="004E1608" w:rsidRPr="0038295D" w:rsidRDefault="004E1608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4788240C" w14:textId="77777777" w:rsidR="003765DE" w:rsidRDefault="003765DE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15237D88" w14:textId="79A1996F" w:rsidR="00DC53C2" w:rsidRPr="0038295D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  <w:r w:rsidRPr="0038295D">
        <w:rPr>
          <w:rFonts w:ascii="Arial" w:hAnsi="Arial" w:cs="Arial"/>
          <w:snapToGrid w:val="0"/>
          <w:color w:val="000000" w:themeColor="text1"/>
        </w:rPr>
        <w:t xml:space="preserve">.................................................... </w:t>
      </w:r>
      <w:r w:rsidRPr="0038295D">
        <w:rPr>
          <w:rFonts w:ascii="Arial" w:hAnsi="Arial" w:cs="Arial"/>
          <w:snapToGrid w:val="0"/>
          <w:color w:val="000000" w:themeColor="text1"/>
        </w:rPr>
        <w:tab/>
      </w:r>
      <w:r w:rsidRPr="0038295D">
        <w:rPr>
          <w:rFonts w:ascii="Arial" w:hAnsi="Arial" w:cs="Arial"/>
          <w:snapToGrid w:val="0"/>
          <w:color w:val="000000" w:themeColor="text1"/>
        </w:rPr>
        <w:tab/>
      </w:r>
      <w:r w:rsidRPr="0038295D">
        <w:rPr>
          <w:rFonts w:ascii="Arial" w:hAnsi="Arial" w:cs="Arial"/>
          <w:snapToGrid w:val="0"/>
          <w:color w:val="000000" w:themeColor="text1"/>
        </w:rPr>
        <w:tab/>
      </w:r>
      <w:r w:rsidRPr="0038295D">
        <w:rPr>
          <w:rFonts w:ascii="Arial" w:hAnsi="Arial" w:cs="Arial"/>
          <w:snapToGrid w:val="0"/>
          <w:color w:val="000000" w:themeColor="text1"/>
        </w:rPr>
        <w:tab/>
        <w:t xml:space="preserve">......................................................... </w:t>
      </w:r>
    </w:p>
    <w:p w14:paraId="15237D89" w14:textId="44077D01" w:rsidR="00DC53C2" w:rsidRPr="0038295D" w:rsidRDefault="004E1608">
      <w:pPr>
        <w:jc w:val="both"/>
        <w:rPr>
          <w:rFonts w:ascii="Arial" w:hAnsi="Arial" w:cs="Arial"/>
          <w:snapToGrid w:val="0"/>
          <w:color w:val="000000" w:themeColor="text1"/>
        </w:rPr>
      </w:pPr>
      <w:r>
        <w:rPr>
          <w:rFonts w:ascii="Arial" w:hAnsi="Arial" w:cs="Arial"/>
          <w:snapToGrid w:val="0"/>
          <w:color w:val="000000" w:themeColor="text1"/>
        </w:rPr>
        <w:t>Ing. Michal Seidl</w:t>
      </w:r>
      <w:r w:rsidR="00DC53C2" w:rsidRPr="0038295D">
        <w:rPr>
          <w:rFonts w:ascii="Arial" w:hAnsi="Arial" w:cs="Arial"/>
          <w:snapToGrid w:val="0"/>
          <w:color w:val="000000" w:themeColor="text1"/>
        </w:rPr>
        <w:tab/>
      </w:r>
      <w:r w:rsidR="00DC53C2" w:rsidRPr="0038295D">
        <w:rPr>
          <w:rFonts w:ascii="Arial" w:hAnsi="Arial" w:cs="Arial"/>
          <w:snapToGrid w:val="0"/>
          <w:color w:val="000000" w:themeColor="text1"/>
        </w:rPr>
        <w:tab/>
      </w:r>
      <w:r w:rsidR="00DC53C2" w:rsidRPr="0038295D">
        <w:rPr>
          <w:rFonts w:ascii="Arial" w:hAnsi="Arial" w:cs="Arial"/>
          <w:snapToGrid w:val="0"/>
          <w:color w:val="000000" w:themeColor="text1"/>
        </w:rPr>
        <w:tab/>
      </w:r>
      <w:r w:rsidR="00DC53C2" w:rsidRPr="0038295D">
        <w:rPr>
          <w:rFonts w:ascii="Arial" w:hAnsi="Arial" w:cs="Arial"/>
          <w:snapToGrid w:val="0"/>
          <w:color w:val="000000" w:themeColor="text1"/>
        </w:rPr>
        <w:tab/>
      </w:r>
      <w:r w:rsidR="00DC53C2" w:rsidRPr="0038295D">
        <w:rPr>
          <w:rFonts w:ascii="Arial" w:hAnsi="Arial" w:cs="Arial"/>
          <w:snapToGrid w:val="0"/>
          <w:color w:val="000000" w:themeColor="text1"/>
        </w:rPr>
        <w:tab/>
      </w:r>
      <w:r w:rsidR="004A22F4" w:rsidRPr="0038295D">
        <w:rPr>
          <w:rFonts w:ascii="Arial" w:hAnsi="Arial" w:cs="Arial"/>
          <w:snapToGrid w:val="0"/>
          <w:color w:val="000000" w:themeColor="text1"/>
        </w:rPr>
        <w:tab/>
      </w:r>
      <w:r w:rsidR="00AD0476" w:rsidRPr="0038295D">
        <w:rPr>
          <w:rFonts w:ascii="Arial" w:hAnsi="Arial" w:cs="Arial"/>
          <w:snapToGrid w:val="0"/>
          <w:color w:val="000000" w:themeColor="text1"/>
        </w:rPr>
        <w:t>MUDr. Ladislav Václavec</w:t>
      </w:r>
      <w:r w:rsidR="006C1013" w:rsidRPr="0038295D">
        <w:rPr>
          <w:rFonts w:ascii="Arial" w:hAnsi="Arial" w:cs="Arial"/>
          <w:snapToGrid w:val="0"/>
          <w:color w:val="000000" w:themeColor="text1"/>
        </w:rPr>
        <w:t>, MBA</w:t>
      </w:r>
    </w:p>
    <w:p w14:paraId="15237D8A" w14:textId="40A5E854" w:rsidR="00DC53C2" w:rsidRPr="0038295D" w:rsidRDefault="00967B58">
      <w:pPr>
        <w:jc w:val="both"/>
        <w:rPr>
          <w:rFonts w:ascii="Arial" w:hAnsi="Arial" w:cs="Arial"/>
          <w:snapToGrid w:val="0"/>
          <w:color w:val="000000" w:themeColor="text1"/>
        </w:rPr>
      </w:pPr>
      <w:r>
        <w:rPr>
          <w:rFonts w:ascii="Arial" w:hAnsi="Arial" w:cs="Arial"/>
          <w:snapToGrid w:val="0"/>
          <w:color w:val="000000" w:themeColor="text1"/>
        </w:rPr>
        <w:t>produktový</w:t>
      </w:r>
      <w:r w:rsidR="00E2209B">
        <w:rPr>
          <w:rFonts w:ascii="Arial" w:hAnsi="Arial" w:cs="Arial"/>
          <w:snapToGrid w:val="0"/>
          <w:color w:val="000000" w:themeColor="text1"/>
        </w:rPr>
        <w:t xml:space="preserve"> ředitel, na základě plné moci</w:t>
      </w:r>
      <w:r w:rsidR="00DC53C2" w:rsidRPr="0038295D">
        <w:rPr>
          <w:rFonts w:ascii="Arial" w:hAnsi="Arial" w:cs="Arial"/>
          <w:snapToGrid w:val="0"/>
          <w:color w:val="000000" w:themeColor="text1"/>
        </w:rPr>
        <w:t xml:space="preserve"> </w:t>
      </w:r>
      <w:r w:rsidR="00DC53C2" w:rsidRPr="0038295D">
        <w:rPr>
          <w:rFonts w:ascii="Arial" w:hAnsi="Arial" w:cs="Arial"/>
          <w:snapToGrid w:val="0"/>
          <w:color w:val="000000" w:themeColor="text1"/>
        </w:rPr>
        <w:tab/>
      </w:r>
      <w:r w:rsidR="00DC53C2" w:rsidRPr="0038295D">
        <w:rPr>
          <w:rFonts w:ascii="Arial" w:hAnsi="Arial" w:cs="Arial"/>
          <w:snapToGrid w:val="0"/>
          <w:color w:val="000000" w:themeColor="text1"/>
        </w:rPr>
        <w:tab/>
      </w:r>
      <w:r w:rsidR="00DC53C2" w:rsidRPr="0038295D">
        <w:rPr>
          <w:rFonts w:ascii="Arial" w:hAnsi="Arial" w:cs="Arial"/>
          <w:snapToGrid w:val="0"/>
          <w:color w:val="000000" w:themeColor="text1"/>
        </w:rPr>
        <w:tab/>
      </w:r>
      <w:r w:rsidR="004E1608">
        <w:rPr>
          <w:rFonts w:ascii="Arial" w:hAnsi="Arial" w:cs="Arial"/>
          <w:snapToGrid w:val="0"/>
          <w:color w:val="000000" w:themeColor="text1"/>
        </w:rPr>
        <w:tab/>
      </w:r>
      <w:r w:rsidR="00AD0476" w:rsidRPr="0038295D">
        <w:rPr>
          <w:rFonts w:ascii="Arial" w:hAnsi="Arial" w:cs="Arial"/>
          <w:snapToGrid w:val="0"/>
          <w:color w:val="000000" w:themeColor="text1"/>
        </w:rPr>
        <w:t>ředitel</w:t>
      </w:r>
    </w:p>
    <w:p w14:paraId="15237D8B" w14:textId="77777777" w:rsidR="00DC53C2" w:rsidRPr="0038295D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</w:p>
    <w:p w14:paraId="15237D90" w14:textId="67A2542D" w:rsidR="00DC53C2" w:rsidRPr="0038295D" w:rsidRDefault="00DC53C2">
      <w:pPr>
        <w:jc w:val="both"/>
        <w:rPr>
          <w:rFonts w:ascii="Arial" w:hAnsi="Arial" w:cs="Arial"/>
          <w:snapToGrid w:val="0"/>
          <w:color w:val="000000" w:themeColor="text1"/>
        </w:rPr>
      </w:pPr>
    </w:p>
    <w:sectPr w:rsidR="00DC53C2" w:rsidRPr="0038295D" w:rsidSect="002C290A">
      <w:footerReference w:type="default" r:id="rId7"/>
      <w:headerReference w:type="first" r:id="rId8"/>
      <w:footerReference w:type="first" r:id="rId9"/>
      <w:pgSz w:w="12240" w:h="15840" w:code="1"/>
      <w:pgMar w:top="851" w:right="1134" w:bottom="624" w:left="1134" w:header="709" w:footer="43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63DB4" w14:textId="77777777" w:rsidR="00CC2863" w:rsidRDefault="00CC2863">
      <w:r>
        <w:separator/>
      </w:r>
    </w:p>
  </w:endnote>
  <w:endnote w:type="continuationSeparator" w:id="0">
    <w:p w14:paraId="74FC13D3" w14:textId="77777777" w:rsidR="00CC2863" w:rsidRDefault="00CC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7D95" w14:textId="60F67084" w:rsidR="00DF174C" w:rsidRPr="004A22F4" w:rsidRDefault="00DF174C">
    <w:pPr>
      <w:pStyle w:val="Zpat"/>
      <w:jc w:val="center"/>
      <w:rPr>
        <w:rFonts w:ascii="Arial" w:hAnsi="Arial" w:cs="Arial"/>
        <w:sz w:val="16"/>
        <w:szCs w:val="16"/>
      </w:rPr>
    </w:pPr>
    <w:r w:rsidRPr="004A22F4">
      <w:rPr>
        <w:rStyle w:val="slostrnky"/>
        <w:rFonts w:ascii="Arial" w:hAnsi="Arial" w:cs="Arial"/>
        <w:sz w:val="16"/>
        <w:szCs w:val="16"/>
      </w:rPr>
      <w:t xml:space="preserve">strana </w:t>
    </w:r>
    <w:r w:rsidR="00FC5A11" w:rsidRPr="004A22F4">
      <w:rPr>
        <w:rStyle w:val="slostrnky"/>
        <w:rFonts w:ascii="Arial" w:hAnsi="Arial" w:cs="Arial"/>
        <w:sz w:val="16"/>
        <w:szCs w:val="16"/>
      </w:rPr>
      <w:fldChar w:fldCharType="begin"/>
    </w:r>
    <w:r w:rsidRPr="004A22F4">
      <w:rPr>
        <w:rStyle w:val="slostrnky"/>
        <w:rFonts w:ascii="Arial" w:hAnsi="Arial" w:cs="Arial"/>
        <w:sz w:val="16"/>
        <w:szCs w:val="16"/>
      </w:rPr>
      <w:instrText xml:space="preserve"> PAGE </w:instrText>
    </w:r>
    <w:r w:rsidR="00FC5A11" w:rsidRPr="004A22F4">
      <w:rPr>
        <w:rStyle w:val="slostrnky"/>
        <w:rFonts w:ascii="Arial" w:hAnsi="Arial" w:cs="Arial"/>
        <w:sz w:val="16"/>
        <w:szCs w:val="16"/>
      </w:rPr>
      <w:fldChar w:fldCharType="separate"/>
    </w:r>
    <w:r w:rsidR="00021E94">
      <w:rPr>
        <w:rStyle w:val="slostrnky"/>
        <w:rFonts w:ascii="Arial" w:hAnsi="Arial" w:cs="Arial"/>
        <w:noProof/>
        <w:sz w:val="16"/>
        <w:szCs w:val="16"/>
      </w:rPr>
      <w:t>2</w:t>
    </w:r>
    <w:r w:rsidR="00FC5A11" w:rsidRPr="004A22F4">
      <w:rPr>
        <w:rStyle w:val="slostrnky"/>
        <w:rFonts w:ascii="Arial" w:hAnsi="Arial" w:cs="Arial"/>
        <w:sz w:val="16"/>
        <w:szCs w:val="16"/>
      </w:rPr>
      <w:fldChar w:fldCharType="end"/>
    </w:r>
    <w:r w:rsidRPr="004A22F4">
      <w:rPr>
        <w:rStyle w:val="slostrnky"/>
        <w:rFonts w:ascii="Arial" w:hAnsi="Arial" w:cs="Arial"/>
        <w:sz w:val="16"/>
        <w:szCs w:val="16"/>
      </w:rPr>
      <w:t xml:space="preserve"> ze </w:t>
    </w:r>
    <w:r w:rsidR="00FC5A11" w:rsidRPr="004A22F4">
      <w:rPr>
        <w:rStyle w:val="slostrnky"/>
        <w:rFonts w:ascii="Arial" w:hAnsi="Arial" w:cs="Arial"/>
        <w:sz w:val="16"/>
        <w:szCs w:val="16"/>
      </w:rPr>
      <w:fldChar w:fldCharType="begin"/>
    </w:r>
    <w:r w:rsidRPr="004A22F4">
      <w:rPr>
        <w:rStyle w:val="slostrnky"/>
        <w:rFonts w:ascii="Arial" w:hAnsi="Arial" w:cs="Arial"/>
        <w:sz w:val="16"/>
        <w:szCs w:val="16"/>
      </w:rPr>
      <w:instrText xml:space="preserve"> NUMPAGES </w:instrText>
    </w:r>
    <w:r w:rsidR="00FC5A11" w:rsidRPr="004A22F4">
      <w:rPr>
        <w:rStyle w:val="slostrnky"/>
        <w:rFonts w:ascii="Arial" w:hAnsi="Arial" w:cs="Arial"/>
        <w:sz w:val="16"/>
        <w:szCs w:val="16"/>
      </w:rPr>
      <w:fldChar w:fldCharType="separate"/>
    </w:r>
    <w:r w:rsidR="00021E94">
      <w:rPr>
        <w:rStyle w:val="slostrnky"/>
        <w:rFonts w:ascii="Arial" w:hAnsi="Arial" w:cs="Arial"/>
        <w:noProof/>
        <w:sz w:val="16"/>
        <w:szCs w:val="16"/>
      </w:rPr>
      <w:t>2</w:t>
    </w:r>
    <w:r w:rsidR="00FC5A11" w:rsidRPr="004A22F4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7D97" w14:textId="54259D99" w:rsidR="00DF174C" w:rsidRDefault="00DF174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strana 1 ze </w:t>
    </w:r>
    <w:r w:rsidR="00FC5A11">
      <w:rPr>
        <w:rStyle w:val="slostrnky"/>
        <w:rFonts w:ascii="Arial" w:hAnsi="Arial" w:cs="Arial"/>
        <w:sz w:val="16"/>
        <w:szCs w:val="16"/>
      </w:rPr>
      <w:fldChar w:fldCharType="begin"/>
    </w:r>
    <w:r>
      <w:rPr>
        <w:rStyle w:val="slostrnky"/>
        <w:rFonts w:ascii="Arial" w:hAnsi="Arial" w:cs="Arial"/>
        <w:sz w:val="16"/>
        <w:szCs w:val="16"/>
      </w:rPr>
      <w:instrText xml:space="preserve"> NUMPAGES </w:instrText>
    </w:r>
    <w:r w:rsidR="00FC5A11">
      <w:rPr>
        <w:rStyle w:val="slostrnky"/>
        <w:rFonts w:ascii="Arial" w:hAnsi="Arial" w:cs="Arial"/>
        <w:sz w:val="16"/>
        <w:szCs w:val="16"/>
      </w:rPr>
      <w:fldChar w:fldCharType="separate"/>
    </w:r>
    <w:r w:rsidR="00021E94">
      <w:rPr>
        <w:rStyle w:val="slostrnky"/>
        <w:rFonts w:ascii="Arial" w:hAnsi="Arial" w:cs="Arial"/>
        <w:noProof/>
        <w:sz w:val="16"/>
        <w:szCs w:val="16"/>
      </w:rPr>
      <w:t>2</w:t>
    </w:r>
    <w:r w:rsidR="00FC5A11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91E9F" w14:textId="77777777" w:rsidR="00CC2863" w:rsidRDefault="00CC2863">
      <w:r>
        <w:separator/>
      </w:r>
    </w:p>
  </w:footnote>
  <w:footnote w:type="continuationSeparator" w:id="0">
    <w:p w14:paraId="3553A9CA" w14:textId="77777777" w:rsidR="00CC2863" w:rsidRDefault="00CC2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7D96" w14:textId="3CA3A12A" w:rsidR="00DF174C" w:rsidRDefault="00DF174C">
    <w:pPr>
      <w:pStyle w:val="Nzev"/>
      <w:rPr>
        <w:sz w:val="32"/>
        <w:szCs w:val="32"/>
      </w:rPr>
    </w:pPr>
    <w:r>
      <w:t>S M L O U V A</w:t>
    </w:r>
    <w:r>
      <w:br/>
    </w:r>
    <w:r w:rsidRPr="00F20012">
      <w:rPr>
        <w:color w:val="000000"/>
        <w:sz w:val="32"/>
        <w:szCs w:val="32"/>
      </w:rPr>
      <w:t xml:space="preserve">č. </w:t>
    </w:r>
    <w:r w:rsidR="001E21CE" w:rsidRPr="001E21CE">
      <w:rPr>
        <w:rFonts w:ascii="Calibri" w:hAnsi="Calibri" w:cs="Calibri"/>
        <w:color w:val="212121"/>
        <w:sz w:val="32"/>
        <w:szCs w:val="32"/>
      </w:rPr>
      <w:t>2</w:t>
    </w:r>
    <w:r w:rsidR="00AD7BAE">
      <w:rPr>
        <w:rFonts w:ascii="Calibri" w:hAnsi="Calibri" w:cs="Calibri"/>
        <w:color w:val="212121"/>
        <w:sz w:val="32"/>
        <w:szCs w:val="32"/>
      </w:rPr>
      <w:t>5</w:t>
    </w:r>
    <w:r w:rsidR="001E21CE" w:rsidRPr="001E21CE">
      <w:rPr>
        <w:rFonts w:ascii="Calibri" w:hAnsi="Calibri" w:cs="Calibri"/>
        <w:color w:val="212121"/>
        <w:sz w:val="32"/>
        <w:szCs w:val="32"/>
      </w:rPr>
      <w:t>815001</w:t>
    </w:r>
    <w:r w:rsidR="0017693A">
      <w:rPr>
        <w:rFonts w:ascii="Calibri" w:hAnsi="Calibri" w:cs="Calibri"/>
        <w:color w:val="212121"/>
        <w:sz w:val="32"/>
        <w:szCs w:val="32"/>
      </w:rPr>
      <w:t>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405B8"/>
    <w:multiLevelType w:val="hybridMultilevel"/>
    <w:tmpl w:val="4418CE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8C225E"/>
    <w:multiLevelType w:val="hybridMultilevel"/>
    <w:tmpl w:val="4B903764"/>
    <w:lvl w:ilvl="0" w:tplc="6B703C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0954E0"/>
    <w:multiLevelType w:val="hybridMultilevel"/>
    <w:tmpl w:val="527026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DA649F"/>
    <w:multiLevelType w:val="hybridMultilevel"/>
    <w:tmpl w:val="5DB09610"/>
    <w:lvl w:ilvl="0" w:tplc="971691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7071B"/>
    <w:multiLevelType w:val="hybridMultilevel"/>
    <w:tmpl w:val="FC0A922A"/>
    <w:lvl w:ilvl="0" w:tplc="36EA3934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B97270"/>
    <w:multiLevelType w:val="hybridMultilevel"/>
    <w:tmpl w:val="5B4852B8"/>
    <w:lvl w:ilvl="0" w:tplc="8BBE7E6C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2F4"/>
    <w:rsid w:val="00000F60"/>
    <w:rsid w:val="00021E94"/>
    <w:rsid w:val="00035B6D"/>
    <w:rsid w:val="0004083A"/>
    <w:rsid w:val="00041D9F"/>
    <w:rsid w:val="000508CC"/>
    <w:rsid w:val="00055FBC"/>
    <w:rsid w:val="0006467B"/>
    <w:rsid w:val="000666FA"/>
    <w:rsid w:val="00072F22"/>
    <w:rsid w:val="00086DD7"/>
    <w:rsid w:val="00087CAF"/>
    <w:rsid w:val="000B4571"/>
    <w:rsid w:val="000B6838"/>
    <w:rsid w:val="000C312A"/>
    <w:rsid w:val="000D24D1"/>
    <w:rsid w:val="000F4C4B"/>
    <w:rsid w:val="000F51F7"/>
    <w:rsid w:val="0011044A"/>
    <w:rsid w:val="001140B1"/>
    <w:rsid w:val="00134425"/>
    <w:rsid w:val="0014619D"/>
    <w:rsid w:val="00152C87"/>
    <w:rsid w:val="00161915"/>
    <w:rsid w:val="0017693A"/>
    <w:rsid w:val="00195627"/>
    <w:rsid w:val="001A3134"/>
    <w:rsid w:val="001B2A7F"/>
    <w:rsid w:val="001C098C"/>
    <w:rsid w:val="001D09E9"/>
    <w:rsid w:val="001E21CE"/>
    <w:rsid w:val="001F29B7"/>
    <w:rsid w:val="00220F97"/>
    <w:rsid w:val="0022148C"/>
    <w:rsid w:val="00222B94"/>
    <w:rsid w:val="002267E7"/>
    <w:rsid w:val="00243610"/>
    <w:rsid w:val="002624D1"/>
    <w:rsid w:val="00264C90"/>
    <w:rsid w:val="0028113D"/>
    <w:rsid w:val="002A0E27"/>
    <w:rsid w:val="002C290A"/>
    <w:rsid w:val="002D34E7"/>
    <w:rsid w:val="002D66FB"/>
    <w:rsid w:val="002E244E"/>
    <w:rsid w:val="002E4D96"/>
    <w:rsid w:val="003101FB"/>
    <w:rsid w:val="00313CAE"/>
    <w:rsid w:val="00321987"/>
    <w:rsid w:val="00340C77"/>
    <w:rsid w:val="00347BE5"/>
    <w:rsid w:val="0035132E"/>
    <w:rsid w:val="003623ED"/>
    <w:rsid w:val="003724D3"/>
    <w:rsid w:val="003762FC"/>
    <w:rsid w:val="003765DE"/>
    <w:rsid w:val="0038295D"/>
    <w:rsid w:val="003860A2"/>
    <w:rsid w:val="003933E0"/>
    <w:rsid w:val="003947E5"/>
    <w:rsid w:val="003A69A6"/>
    <w:rsid w:val="003C4B13"/>
    <w:rsid w:val="003D0D3E"/>
    <w:rsid w:val="003E0581"/>
    <w:rsid w:val="003E5B2C"/>
    <w:rsid w:val="00403CD2"/>
    <w:rsid w:val="00410E9E"/>
    <w:rsid w:val="00414EC6"/>
    <w:rsid w:val="004447A2"/>
    <w:rsid w:val="00455D89"/>
    <w:rsid w:val="00461E2B"/>
    <w:rsid w:val="00466DD2"/>
    <w:rsid w:val="00482863"/>
    <w:rsid w:val="004A22F4"/>
    <w:rsid w:val="004A6CBD"/>
    <w:rsid w:val="004D750A"/>
    <w:rsid w:val="004E1608"/>
    <w:rsid w:val="004E5069"/>
    <w:rsid w:val="0050400C"/>
    <w:rsid w:val="00511E05"/>
    <w:rsid w:val="005153D5"/>
    <w:rsid w:val="005314FF"/>
    <w:rsid w:val="00536839"/>
    <w:rsid w:val="00541193"/>
    <w:rsid w:val="0054768A"/>
    <w:rsid w:val="0055566E"/>
    <w:rsid w:val="00564C14"/>
    <w:rsid w:val="00565FBE"/>
    <w:rsid w:val="00596C7F"/>
    <w:rsid w:val="005A5A2C"/>
    <w:rsid w:val="005B024C"/>
    <w:rsid w:val="005B2385"/>
    <w:rsid w:val="005B5FEB"/>
    <w:rsid w:val="005C3371"/>
    <w:rsid w:val="005C4C4A"/>
    <w:rsid w:val="005C753C"/>
    <w:rsid w:val="005D3C31"/>
    <w:rsid w:val="005E6B0B"/>
    <w:rsid w:val="006002F7"/>
    <w:rsid w:val="00622E4A"/>
    <w:rsid w:val="00633F1E"/>
    <w:rsid w:val="006372DC"/>
    <w:rsid w:val="00653328"/>
    <w:rsid w:val="00683A99"/>
    <w:rsid w:val="006851F8"/>
    <w:rsid w:val="0068678B"/>
    <w:rsid w:val="00695ACA"/>
    <w:rsid w:val="006B0C71"/>
    <w:rsid w:val="006B7F4E"/>
    <w:rsid w:val="006C0E6D"/>
    <w:rsid w:val="006C1013"/>
    <w:rsid w:val="006E7B22"/>
    <w:rsid w:val="006F5828"/>
    <w:rsid w:val="00702F6A"/>
    <w:rsid w:val="00706840"/>
    <w:rsid w:val="007103ED"/>
    <w:rsid w:val="00722893"/>
    <w:rsid w:val="00726C9D"/>
    <w:rsid w:val="0072726A"/>
    <w:rsid w:val="00730484"/>
    <w:rsid w:val="00737F29"/>
    <w:rsid w:val="007506DF"/>
    <w:rsid w:val="00785599"/>
    <w:rsid w:val="00796BE2"/>
    <w:rsid w:val="0079706C"/>
    <w:rsid w:val="007A73B3"/>
    <w:rsid w:val="007A7E00"/>
    <w:rsid w:val="007D0DFA"/>
    <w:rsid w:val="007D3069"/>
    <w:rsid w:val="007D69F0"/>
    <w:rsid w:val="007D7DAF"/>
    <w:rsid w:val="007E5788"/>
    <w:rsid w:val="007E5E5B"/>
    <w:rsid w:val="007E6193"/>
    <w:rsid w:val="00802D43"/>
    <w:rsid w:val="00806A98"/>
    <w:rsid w:val="00825B3E"/>
    <w:rsid w:val="0084332E"/>
    <w:rsid w:val="00850160"/>
    <w:rsid w:val="008619E5"/>
    <w:rsid w:val="0087060F"/>
    <w:rsid w:val="00880D3B"/>
    <w:rsid w:val="0089219E"/>
    <w:rsid w:val="008B0EFC"/>
    <w:rsid w:val="008B19B5"/>
    <w:rsid w:val="008B6AD1"/>
    <w:rsid w:val="008E673B"/>
    <w:rsid w:val="008F38B8"/>
    <w:rsid w:val="00902811"/>
    <w:rsid w:val="00903896"/>
    <w:rsid w:val="0092611A"/>
    <w:rsid w:val="009372AF"/>
    <w:rsid w:val="009411D4"/>
    <w:rsid w:val="00960051"/>
    <w:rsid w:val="00967751"/>
    <w:rsid w:val="00967B58"/>
    <w:rsid w:val="009829A9"/>
    <w:rsid w:val="00992FB7"/>
    <w:rsid w:val="009B7798"/>
    <w:rsid w:val="009C10E7"/>
    <w:rsid w:val="009D7A4F"/>
    <w:rsid w:val="009F0F9F"/>
    <w:rsid w:val="00A35EFF"/>
    <w:rsid w:val="00A42062"/>
    <w:rsid w:val="00A57629"/>
    <w:rsid w:val="00A81849"/>
    <w:rsid w:val="00AB2859"/>
    <w:rsid w:val="00AD0476"/>
    <w:rsid w:val="00AD7BAE"/>
    <w:rsid w:val="00AE0CD9"/>
    <w:rsid w:val="00AF00C4"/>
    <w:rsid w:val="00AF25F8"/>
    <w:rsid w:val="00AF2BDC"/>
    <w:rsid w:val="00B01F5A"/>
    <w:rsid w:val="00B03003"/>
    <w:rsid w:val="00B162B2"/>
    <w:rsid w:val="00B2317A"/>
    <w:rsid w:val="00B451D4"/>
    <w:rsid w:val="00B56EF9"/>
    <w:rsid w:val="00B619EC"/>
    <w:rsid w:val="00B72BB4"/>
    <w:rsid w:val="00B741D4"/>
    <w:rsid w:val="00B8375E"/>
    <w:rsid w:val="00B86D97"/>
    <w:rsid w:val="00B8767D"/>
    <w:rsid w:val="00B94F10"/>
    <w:rsid w:val="00BA5016"/>
    <w:rsid w:val="00BB0E5A"/>
    <w:rsid w:val="00BC0B1B"/>
    <w:rsid w:val="00BD75EF"/>
    <w:rsid w:val="00BD7C50"/>
    <w:rsid w:val="00BE5B31"/>
    <w:rsid w:val="00C034E9"/>
    <w:rsid w:val="00C21467"/>
    <w:rsid w:val="00C216FE"/>
    <w:rsid w:val="00C23F74"/>
    <w:rsid w:val="00C41F94"/>
    <w:rsid w:val="00C46AE6"/>
    <w:rsid w:val="00C50557"/>
    <w:rsid w:val="00C60BC8"/>
    <w:rsid w:val="00C74350"/>
    <w:rsid w:val="00C91617"/>
    <w:rsid w:val="00C94366"/>
    <w:rsid w:val="00CC2863"/>
    <w:rsid w:val="00CE2447"/>
    <w:rsid w:val="00CE6069"/>
    <w:rsid w:val="00CE6C04"/>
    <w:rsid w:val="00CF125B"/>
    <w:rsid w:val="00CF7113"/>
    <w:rsid w:val="00D00C05"/>
    <w:rsid w:val="00D03114"/>
    <w:rsid w:val="00D05228"/>
    <w:rsid w:val="00D11285"/>
    <w:rsid w:val="00D5076F"/>
    <w:rsid w:val="00D666E9"/>
    <w:rsid w:val="00D742A1"/>
    <w:rsid w:val="00D810B4"/>
    <w:rsid w:val="00D9698D"/>
    <w:rsid w:val="00DA57B5"/>
    <w:rsid w:val="00DC53C2"/>
    <w:rsid w:val="00DE3EFB"/>
    <w:rsid w:val="00DE5576"/>
    <w:rsid w:val="00DF174C"/>
    <w:rsid w:val="00DF17C5"/>
    <w:rsid w:val="00E06131"/>
    <w:rsid w:val="00E2209B"/>
    <w:rsid w:val="00E23E89"/>
    <w:rsid w:val="00E511ED"/>
    <w:rsid w:val="00E67789"/>
    <w:rsid w:val="00E75A76"/>
    <w:rsid w:val="00E76C9F"/>
    <w:rsid w:val="00E8191D"/>
    <w:rsid w:val="00E93944"/>
    <w:rsid w:val="00EB1C56"/>
    <w:rsid w:val="00EB56A1"/>
    <w:rsid w:val="00EC1AF0"/>
    <w:rsid w:val="00ED6549"/>
    <w:rsid w:val="00EE7770"/>
    <w:rsid w:val="00EF0856"/>
    <w:rsid w:val="00EF5145"/>
    <w:rsid w:val="00F176D6"/>
    <w:rsid w:val="00F20012"/>
    <w:rsid w:val="00F30995"/>
    <w:rsid w:val="00F33449"/>
    <w:rsid w:val="00F525B5"/>
    <w:rsid w:val="00F74BFF"/>
    <w:rsid w:val="00F769D2"/>
    <w:rsid w:val="00FA08FD"/>
    <w:rsid w:val="00FA6337"/>
    <w:rsid w:val="00FC5A11"/>
    <w:rsid w:val="00FE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37D22"/>
  <w15:docId w15:val="{1B733777-AC40-0D4F-9369-650EE2E0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5A11"/>
  </w:style>
  <w:style w:type="paragraph" w:styleId="Nadpis1">
    <w:name w:val="heading 1"/>
    <w:basedOn w:val="Normln"/>
    <w:next w:val="Normln"/>
    <w:qFormat/>
    <w:rsid w:val="00FC5A11"/>
    <w:pPr>
      <w:keepNext/>
      <w:outlineLvl w:val="0"/>
    </w:pPr>
    <w:rPr>
      <w:rFonts w:ascii="Arial" w:hAnsi="Arial"/>
      <w:b/>
      <w:bCs/>
      <w:color w:val="FF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FC5A11"/>
    <w:pPr>
      <w:ind w:right="48"/>
    </w:pPr>
    <w:rPr>
      <w:rFonts w:ascii="Arial" w:hAnsi="Arial"/>
      <w:snapToGrid w:val="0"/>
      <w:sz w:val="22"/>
    </w:rPr>
  </w:style>
  <w:style w:type="paragraph" w:styleId="Zkladntext2">
    <w:name w:val="Body Text 2"/>
    <w:basedOn w:val="Normln"/>
    <w:rsid w:val="00FC5A11"/>
    <w:pPr>
      <w:ind w:right="48"/>
      <w:jc w:val="both"/>
    </w:pPr>
    <w:rPr>
      <w:rFonts w:ascii="Arial" w:hAnsi="Arial"/>
      <w:snapToGrid w:val="0"/>
      <w:sz w:val="22"/>
    </w:rPr>
  </w:style>
  <w:style w:type="paragraph" w:styleId="Nzev">
    <w:name w:val="Title"/>
    <w:basedOn w:val="Normln"/>
    <w:qFormat/>
    <w:rsid w:val="00FC5A11"/>
    <w:pPr>
      <w:jc w:val="center"/>
    </w:pPr>
    <w:rPr>
      <w:rFonts w:ascii="Arial" w:hAnsi="Arial"/>
      <w:b/>
      <w:snapToGrid w:val="0"/>
      <w:sz w:val="48"/>
    </w:rPr>
  </w:style>
  <w:style w:type="character" w:styleId="slodku">
    <w:name w:val="line number"/>
    <w:basedOn w:val="Standardnpsmoodstavce"/>
    <w:rsid w:val="00FC5A11"/>
  </w:style>
  <w:style w:type="paragraph" w:styleId="Zhlav">
    <w:name w:val="header"/>
    <w:basedOn w:val="Normln"/>
    <w:rsid w:val="00FC5A1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C5A1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C5A11"/>
  </w:style>
  <w:style w:type="paragraph" w:styleId="Zkladntext3">
    <w:name w:val="Body Text 3"/>
    <w:basedOn w:val="Normln"/>
    <w:rsid w:val="00FC5A11"/>
    <w:pPr>
      <w:jc w:val="both"/>
    </w:pPr>
    <w:rPr>
      <w:rFonts w:ascii="Arial" w:hAnsi="Arial"/>
      <w:b/>
      <w:snapToGrid w:val="0"/>
      <w:sz w:val="22"/>
    </w:rPr>
  </w:style>
  <w:style w:type="character" w:customStyle="1" w:styleId="platne1">
    <w:name w:val="platne1"/>
    <w:basedOn w:val="Standardnpsmoodstavce"/>
    <w:rsid w:val="00FC5A11"/>
  </w:style>
  <w:style w:type="character" w:styleId="Siln">
    <w:name w:val="Strong"/>
    <w:basedOn w:val="Standardnpsmoodstavce"/>
    <w:qFormat/>
    <w:rsid w:val="00195627"/>
    <w:rPr>
      <w:b/>
      <w:bCs/>
    </w:rPr>
  </w:style>
  <w:style w:type="paragraph" w:styleId="Textbubliny">
    <w:name w:val="Balloon Text"/>
    <w:basedOn w:val="Normln"/>
    <w:link w:val="TextbublinyChar"/>
    <w:semiHidden/>
    <w:unhideWhenUsed/>
    <w:rsid w:val="00C23F74"/>
    <w:rPr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C23F74"/>
    <w:rPr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BE5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Radio CAS</Company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creator>polasek</dc:creator>
  <cp:lastModifiedBy>Čepová Gabriela</cp:lastModifiedBy>
  <cp:revision>2</cp:revision>
  <cp:lastPrinted>2025-10-21T09:10:00Z</cp:lastPrinted>
  <dcterms:created xsi:type="dcterms:W3CDTF">2025-11-13T10:04:00Z</dcterms:created>
  <dcterms:modified xsi:type="dcterms:W3CDTF">2025-11-13T10:04:00Z</dcterms:modified>
</cp:coreProperties>
</file>