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b546be0a14e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0ab842b81d7b4466"/>
      <w:footerReference w:type="even" r:id="R3b150cd8b71747ce"/>
      <w:footerReference w:type="first" r:id="R21c62fc586d84882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c1e22f694c46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244/2025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Pluxee Česká republika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Plzeňská  3350/18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správy městského úřadu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CZ61860476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Objednávka stravenek Pluxee 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365 649,59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76 786,41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442 436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12.11.2025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05.11.2025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ab31544a6344b0" /><Relationship Type="http://schemas.openxmlformats.org/officeDocument/2006/relationships/numbering" Target="/word/numbering.xml" Id="Re6ef492e10164773" /><Relationship Type="http://schemas.openxmlformats.org/officeDocument/2006/relationships/settings" Target="/word/settings.xml" Id="R66d2f67ad4e4474a" /><Relationship Type="http://schemas.openxmlformats.org/officeDocument/2006/relationships/image" Target="/word/media/c32894ed-9e61-4f2b-a48e-414e08484abb.jpeg" Id="R56c1e22f694c465e" /><Relationship Type="http://schemas.openxmlformats.org/officeDocument/2006/relationships/footer" Target="/word/footer1.xml" Id="R0ab842b81d7b4466" /><Relationship Type="http://schemas.openxmlformats.org/officeDocument/2006/relationships/footer" Target="/word/footer2.xml" Id="R3b150cd8b71747ce" /><Relationship Type="http://schemas.openxmlformats.org/officeDocument/2006/relationships/footer" Target="/word/footer3.xml" Id="R21c62fc586d84882" /></Relationships>
</file>