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45CC64A3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35A4E" w14:textId="6E42532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Státní fond </w:t>
            </w:r>
            <w:r w:rsidR="0050545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audiovize</w:t>
            </w: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, Dukelských hrdinů 530/47, 170 00 Praha 7</w:t>
            </w:r>
          </w:p>
        </w:tc>
      </w:tr>
    </w:tbl>
    <w:p w14:paraId="4D3D9642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tel.: +420 224 301 278,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http:fondkinematografie.cz</w:t>
      </w:r>
      <w:proofErr w:type="gramEnd"/>
      <w:r>
        <w:rPr>
          <w:rFonts w:ascii="Arial" w:hAnsi="Arial" w:cs="Arial"/>
          <w:color w:val="000000"/>
          <w:sz w:val="17"/>
          <w:szCs w:val="17"/>
        </w:rPr>
        <w:t>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5A8427DD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EBA420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1AFA25E6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98CAF84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14:paraId="7F448509" w14:textId="77777777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5360EF3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5E882BA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3EBFC8D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95BF4" w14:paraId="01FBFFBA" w14:textId="77777777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02B0A5FB" w14:textId="77777777" w:rsidR="00C95BF4" w:rsidRPr="00EA7824" w:rsidRDefault="00C95BF4" w:rsidP="00C95BF4">
            <w:pPr>
              <w:pStyle w:val="Nadpis1"/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DDC3D76" w14:textId="2E351168" w:rsidR="00C95BF4" w:rsidRDefault="00C95BF4" w:rsidP="00C95BF4">
            <w:pPr>
              <w:pStyle w:val="Bezmezer"/>
            </w:pPr>
            <w:r>
              <w:t xml:space="preserve">Státní fond </w:t>
            </w:r>
            <w:r w:rsidR="005F01CC">
              <w:t>audiovize</w:t>
            </w:r>
          </w:p>
          <w:p w14:paraId="152EC950" w14:textId="77777777" w:rsidR="00C95BF4" w:rsidRDefault="00C95BF4" w:rsidP="00C95BF4">
            <w:pPr>
              <w:pStyle w:val="Bezmezer"/>
            </w:pPr>
            <w:r>
              <w:t>Dukelských hrdinů 530/47</w:t>
            </w:r>
          </w:p>
          <w:p w14:paraId="3EEDCCB1" w14:textId="77777777" w:rsidR="00C95BF4" w:rsidRDefault="00C95BF4" w:rsidP="00C95BF4">
            <w:pPr>
              <w:pStyle w:val="Bezmezer"/>
            </w:pPr>
            <w:r>
              <w:t>170 00 Praha 7</w:t>
            </w:r>
          </w:p>
          <w:p w14:paraId="43D278D8" w14:textId="77777777" w:rsidR="00C95BF4" w:rsidRDefault="00C95BF4" w:rsidP="00C95BF4">
            <w:pPr>
              <w:pStyle w:val="Bezmezer"/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7C72C870" w14:textId="77777777" w:rsidR="00C95BF4" w:rsidRDefault="00C95BF4" w:rsidP="00C95BF4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5A8065F3" w14:textId="77777777" w:rsidR="00C95BF4" w:rsidRDefault="00C95BF4" w:rsidP="00C95BF4">
            <w:pPr>
              <w:pStyle w:val="Bezmezer"/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4AD8B8A0" w14:textId="7544AD8C" w:rsidR="00C95BF4" w:rsidRDefault="000207FF" w:rsidP="001B77B7">
            <w:pPr>
              <w:pStyle w:val="Bezmezer"/>
            </w:pPr>
            <w:proofErr w:type="spellStart"/>
            <w:r>
              <w:t>Computers</w:t>
            </w:r>
            <w:proofErr w:type="spellEnd"/>
            <w:r>
              <w:t xml:space="preserve"> s.r.o. – Lenovoshop.cz</w:t>
            </w:r>
          </w:p>
          <w:p w14:paraId="58689CED" w14:textId="543BEE66" w:rsidR="000207FF" w:rsidRDefault="000207FF" w:rsidP="001B77B7">
            <w:pPr>
              <w:pStyle w:val="Bezmezer"/>
            </w:pPr>
            <w:r>
              <w:t>Svatoplukova Čecha 647</w:t>
            </w:r>
          </w:p>
          <w:p w14:paraId="15F23276" w14:textId="1C0E8017" w:rsidR="000207FF" w:rsidRDefault="000207FF" w:rsidP="001B77B7">
            <w:pPr>
              <w:pStyle w:val="Bezmezer"/>
            </w:pPr>
            <w:r>
              <w:t>76001 Zlín</w:t>
            </w:r>
          </w:p>
          <w:p w14:paraId="5B5E47E2" w14:textId="36A30333" w:rsidR="004C7359" w:rsidRDefault="004C7359" w:rsidP="001B77B7">
            <w:pPr>
              <w:pStyle w:val="Bezmezer"/>
            </w:pPr>
          </w:p>
          <w:p w14:paraId="0AD3FF76" w14:textId="7F8ADED9" w:rsidR="004C7359" w:rsidRPr="00EA7824" w:rsidRDefault="006468E8" w:rsidP="001B77B7">
            <w:pPr>
              <w:pStyle w:val="Bezmezer"/>
            </w:pPr>
            <w:r>
              <w:t>251 01 Říčany</w:t>
            </w:r>
          </w:p>
        </w:tc>
      </w:tr>
      <w:tr w:rsidR="00C95BF4" w14:paraId="6DEEF080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3B8E3C57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5AADB12B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5472AE1D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4E8E732A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49E4E9EC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4BF3C6EF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028D62AD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050F4A36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69EB869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021566DC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0A17BE7F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61E0F622" w14:textId="77777777" w:rsidTr="00C95BF4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23A384" w14:textId="77777777" w:rsidR="00C95BF4" w:rsidRDefault="00C95BF4" w:rsidP="00C95BF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IČO  01454455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DIČ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C44F4AB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4C6B054F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381" w:type="dxa"/>
            <w:tcBorders>
              <w:top w:val="nil"/>
              <w:bottom w:val="single" w:sz="8" w:space="0" w:color="auto"/>
            </w:tcBorders>
          </w:tcPr>
          <w:p w14:paraId="40B78296" w14:textId="63C13A00" w:rsidR="00C95BF4" w:rsidRDefault="000207FF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26042029</w:t>
            </w:r>
          </w:p>
        </w:tc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5B199AFE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2074" w:type="dxa"/>
            <w:tcBorders>
              <w:top w:val="nil"/>
              <w:bottom w:val="single" w:sz="8" w:space="0" w:color="auto"/>
            </w:tcBorders>
          </w:tcPr>
          <w:p w14:paraId="005BEEB3" w14:textId="54EFE6B8" w:rsidR="00C95BF4" w:rsidRDefault="001B77B7" w:rsidP="001B7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10D8">
              <w:rPr>
                <w:rFonts w:ascii="Arial" w:hAnsi="Arial" w:cs="Arial"/>
                <w:color w:val="000000"/>
                <w:sz w:val="18"/>
                <w:szCs w:val="18"/>
              </w:rPr>
              <w:t>CZ</w:t>
            </w:r>
            <w:r w:rsidR="004C735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207FF">
              <w:rPr>
                <w:rFonts w:ascii="Arial" w:hAnsi="Arial" w:cs="Arial"/>
                <w:color w:val="000000"/>
                <w:sz w:val="18"/>
                <w:szCs w:val="18"/>
              </w:rPr>
              <w:t>6042029</w:t>
            </w:r>
          </w:p>
        </w:tc>
      </w:tr>
    </w:tbl>
    <w:p w14:paraId="0E4F5D88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040A6451" w14:textId="77777777" w:rsidTr="00F136C9">
        <w:trPr>
          <w:cantSplit/>
        </w:trPr>
        <w:tc>
          <w:tcPr>
            <w:tcW w:w="2975" w:type="dxa"/>
            <w:vAlign w:val="center"/>
          </w:tcPr>
          <w:p w14:paraId="15C3F0D7" w14:textId="63C7F20D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5-11-11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207FF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11.11.2025</w:t>
                </w:r>
              </w:sdtContent>
            </w:sdt>
          </w:p>
        </w:tc>
        <w:tc>
          <w:tcPr>
            <w:tcW w:w="3373" w:type="dxa"/>
            <w:vAlign w:val="center"/>
          </w:tcPr>
          <w:p w14:paraId="18FB380F" w14:textId="3187F792"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75422">
              <w:rPr>
                <w:rFonts w:ascii="Arial" w:hAnsi="Arial" w:cs="Arial"/>
                <w:color w:val="000000"/>
                <w:sz w:val="17"/>
                <w:szCs w:val="17"/>
              </w:rPr>
              <w:t>Němečková</w:t>
            </w:r>
          </w:p>
        </w:tc>
        <w:tc>
          <w:tcPr>
            <w:tcW w:w="3571" w:type="dxa"/>
            <w:vAlign w:val="center"/>
          </w:tcPr>
          <w:p w14:paraId="78A243A7" w14:textId="26127CBE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5-11-25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207FF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25.11.2025</w:t>
                </w:r>
              </w:sdtContent>
            </w:sdt>
          </w:p>
        </w:tc>
      </w:tr>
      <w:tr w:rsidR="00EA7824" w14:paraId="694454B1" w14:textId="77777777" w:rsidTr="00F136C9">
        <w:trPr>
          <w:cantSplit/>
        </w:trPr>
        <w:tc>
          <w:tcPr>
            <w:tcW w:w="2975" w:type="dxa"/>
            <w:vAlign w:val="center"/>
          </w:tcPr>
          <w:p w14:paraId="1DB73AA4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vAlign w:val="center"/>
          </w:tcPr>
          <w:p w14:paraId="1951566F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vAlign w:val="center"/>
          </w:tcPr>
          <w:p w14:paraId="606DA448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D71F1C6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17553337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14:paraId="09F32940" w14:textId="77777777" w:rsidTr="00A46DB0">
        <w:trPr>
          <w:cantSplit/>
          <w:trHeight w:val="240"/>
        </w:trPr>
        <w:tc>
          <w:tcPr>
            <w:tcW w:w="7639" w:type="dxa"/>
            <w:vMerge w:val="restart"/>
          </w:tcPr>
          <w:p w14:paraId="2778FDD5" w14:textId="370E3C60" w:rsidR="00C15EDC" w:rsidRDefault="003C6867" w:rsidP="001B77B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1x </w:t>
            </w:r>
            <w:r w:rsidR="000207FF" w:rsidRPr="000207FF">
              <w:rPr>
                <w:rFonts w:ascii="Arial" w:hAnsi="Arial" w:cs="Arial"/>
                <w:color w:val="000000"/>
                <w:sz w:val="18"/>
                <w:szCs w:val="18"/>
              </w:rPr>
              <w:t>Lenovo</w:t>
            </w:r>
            <w:r w:rsidR="000207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207FF" w:rsidRPr="000207FF">
              <w:rPr>
                <w:rFonts w:ascii="Arial" w:hAnsi="Arial" w:cs="Arial"/>
                <w:color w:val="000000"/>
                <w:sz w:val="18"/>
                <w:szCs w:val="18"/>
              </w:rPr>
              <w:t xml:space="preserve">Monitor vestavěný </w:t>
            </w:r>
            <w:proofErr w:type="spellStart"/>
            <w:r w:rsidR="000207FF" w:rsidRPr="000207FF">
              <w:rPr>
                <w:rFonts w:ascii="Arial" w:hAnsi="Arial" w:cs="Arial"/>
                <w:color w:val="000000"/>
                <w:sz w:val="18"/>
                <w:szCs w:val="18"/>
              </w:rPr>
              <w:t>dock</w:t>
            </w:r>
            <w:proofErr w:type="spellEnd"/>
            <w:r w:rsidR="000207F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207FF" w:rsidRPr="000207FF">
              <w:rPr>
                <w:rFonts w:ascii="Arial" w:hAnsi="Arial" w:cs="Arial"/>
                <w:color w:val="000000"/>
                <w:sz w:val="18"/>
                <w:szCs w:val="18"/>
              </w:rPr>
              <w:t xml:space="preserve">LCD P32p-30 31.5" IPS/3840x2160/6ms/HDMI/DP/4x USB 3.2 Gen 1/Výškově </w:t>
            </w:r>
            <w:r w:rsidR="00A61F8C" w:rsidRPr="000207FF">
              <w:rPr>
                <w:rFonts w:ascii="Arial" w:hAnsi="Arial" w:cs="Arial"/>
                <w:color w:val="000000"/>
                <w:sz w:val="18"/>
                <w:szCs w:val="18"/>
              </w:rPr>
              <w:t>nastavitelný</w:t>
            </w:r>
            <w:r w:rsidR="00A61F8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207FF" w:rsidRPr="000207FF">
              <w:rPr>
                <w:rFonts w:ascii="Arial" w:hAnsi="Arial" w:cs="Arial"/>
                <w:color w:val="000000"/>
                <w:sz w:val="18"/>
                <w:szCs w:val="18"/>
              </w:rPr>
              <w:t xml:space="preserve">/VESA </w:t>
            </w:r>
            <w:proofErr w:type="gramStart"/>
            <w:r w:rsidR="000207FF" w:rsidRPr="000207FF">
              <w:rPr>
                <w:rFonts w:ascii="Arial" w:hAnsi="Arial" w:cs="Arial"/>
                <w:color w:val="000000"/>
                <w:sz w:val="18"/>
                <w:szCs w:val="18"/>
              </w:rPr>
              <w:t>100mm</w:t>
            </w:r>
            <w:proofErr w:type="gramEnd"/>
            <w:r w:rsidR="000207FF" w:rsidRPr="000207FF">
              <w:rPr>
                <w:rFonts w:ascii="Arial" w:hAnsi="Arial" w:cs="Arial"/>
                <w:color w:val="000000"/>
                <w:sz w:val="18"/>
                <w:szCs w:val="18"/>
              </w:rPr>
              <w:t>/Tiny</w:t>
            </w:r>
          </w:p>
          <w:p w14:paraId="4B4718E0" w14:textId="77777777" w:rsidR="000207FF" w:rsidRDefault="000207FF" w:rsidP="001B77B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4151E7" w14:textId="7D047B5B" w:rsidR="000207FF" w:rsidRDefault="000207FF" w:rsidP="001B77B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1x</w:t>
            </w:r>
            <w:r w:rsidR="00C932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07FF">
              <w:rPr>
                <w:rFonts w:ascii="Arial" w:hAnsi="Arial" w:cs="Arial"/>
                <w:color w:val="000000"/>
                <w:sz w:val="18"/>
                <w:szCs w:val="18"/>
              </w:rPr>
              <w:t>Lenovo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07FF">
              <w:rPr>
                <w:rFonts w:ascii="Arial" w:hAnsi="Arial" w:cs="Arial"/>
                <w:color w:val="000000"/>
                <w:sz w:val="18"/>
                <w:szCs w:val="18"/>
              </w:rPr>
              <w:t xml:space="preserve">Notebook s dotykovým ovládáním a modemem ThinkPad X13 G6 Intel </w:t>
            </w:r>
            <w:proofErr w:type="spellStart"/>
            <w:r w:rsidRPr="000207FF">
              <w:rPr>
                <w:rFonts w:ascii="Arial" w:hAnsi="Arial" w:cs="Arial"/>
                <w:color w:val="000000"/>
                <w:sz w:val="18"/>
                <w:szCs w:val="18"/>
              </w:rPr>
              <w:t>Core</w:t>
            </w:r>
            <w:proofErr w:type="spellEnd"/>
            <w:r w:rsidRPr="000207FF">
              <w:rPr>
                <w:rFonts w:ascii="Arial" w:hAnsi="Arial" w:cs="Arial"/>
                <w:color w:val="000000"/>
                <w:sz w:val="18"/>
                <w:szCs w:val="18"/>
              </w:rPr>
              <w:t xml:space="preserve"> Ultra 7 255U/</w:t>
            </w:r>
            <w:proofErr w:type="gramStart"/>
            <w:r w:rsidRPr="000207FF">
              <w:rPr>
                <w:rFonts w:ascii="Arial" w:hAnsi="Arial" w:cs="Arial"/>
                <w:color w:val="000000"/>
                <w:sz w:val="18"/>
                <w:szCs w:val="18"/>
              </w:rPr>
              <w:t>32GB</w:t>
            </w:r>
            <w:proofErr w:type="gramEnd"/>
            <w:r w:rsidRPr="000207FF">
              <w:rPr>
                <w:rFonts w:ascii="Arial" w:hAnsi="Arial" w:cs="Arial"/>
                <w:color w:val="000000"/>
                <w:sz w:val="18"/>
                <w:szCs w:val="18"/>
              </w:rPr>
              <w:t xml:space="preserve">/1TB SSD/13,3" WUXGA IPS </w:t>
            </w:r>
            <w:proofErr w:type="spellStart"/>
            <w:r w:rsidRPr="000207FF">
              <w:rPr>
                <w:rFonts w:ascii="Arial" w:hAnsi="Arial" w:cs="Arial"/>
                <w:color w:val="000000"/>
                <w:sz w:val="18"/>
                <w:szCs w:val="18"/>
              </w:rPr>
              <w:t>Multi</w:t>
            </w:r>
            <w:r w:rsidR="00A61F8C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0207FF">
              <w:rPr>
                <w:rFonts w:ascii="Arial" w:hAnsi="Arial" w:cs="Arial"/>
                <w:color w:val="000000"/>
                <w:sz w:val="18"/>
                <w:szCs w:val="18"/>
              </w:rPr>
              <w:t>Touch</w:t>
            </w:r>
            <w:proofErr w:type="spellEnd"/>
            <w:r w:rsidRPr="000207FF">
              <w:rPr>
                <w:rFonts w:ascii="Arial" w:hAnsi="Arial" w:cs="Arial"/>
                <w:color w:val="000000"/>
                <w:sz w:val="18"/>
                <w:szCs w:val="18"/>
              </w:rPr>
              <w:t>/5G/3yPremier/Win11 Pro/černá</w:t>
            </w:r>
          </w:p>
          <w:p w14:paraId="60A93B44" w14:textId="77777777" w:rsidR="000207FF" w:rsidRDefault="000207FF" w:rsidP="001B77B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1BA7DB" w14:textId="275B84DB" w:rsidR="000207FF" w:rsidRDefault="000207FF" w:rsidP="001B77B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1x</w:t>
            </w:r>
            <w:r w:rsidR="00C932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Lenovo set klávesnice + myš CONS 510 </w:t>
            </w:r>
            <w:r w:rsidRPr="000207FF">
              <w:rPr>
                <w:rFonts w:ascii="Arial" w:hAnsi="Arial" w:cs="Arial"/>
                <w:color w:val="000000"/>
                <w:sz w:val="18"/>
                <w:szCs w:val="18"/>
              </w:rPr>
              <w:t>combo bezdrátový CZ / SK</w:t>
            </w:r>
          </w:p>
          <w:p w14:paraId="5D441353" w14:textId="77777777" w:rsidR="000207FF" w:rsidRPr="000207FF" w:rsidRDefault="000207FF" w:rsidP="001B77B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08749FB" w14:textId="77777777" w:rsidR="0032729C" w:rsidRDefault="0032729C" w:rsidP="001B77B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66F828" w14:textId="0909CB79" w:rsidR="0032729C" w:rsidRDefault="0032729C" w:rsidP="001B77B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328B35" w14:textId="77777777" w:rsidR="003C6867" w:rsidRPr="001B77B7" w:rsidRDefault="003C6867" w:rsidP="001B77B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7C2B81" w14:textId="49EFA281" w:rsidR="001B77B7" w:rsidRPr="001B77B7" w:rsidRDefault="001B77B7" w:rsidP="001B77B7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9A893E" w14:textId="7420411A" w:rsidR="00C83317" w:rsidRPr="009D78B8" w:rsidRDefault="00C83317" w:rsidP="00B14B3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558FD535" w14:textId="77777777"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14:paraId="7CD3F05C" w14:textId="77777777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14:paraId="50822B4E" w14:textId="77777777"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5589824C" w14:textId="77777777" w:rsidR="00E63C2F" w:rsidRPr="00C15EDC" w:rsidRDefault="00E63C2F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C42BE0" w14:textId="6E437CC2" w:rsidR="00646BB8" w:rsidRPr="00E63C2F" w:rsidRDefault="000207FF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54 945,-</w:t>
            </w:r>
            <w:r w:rsidR="00C15EDC" w:rsidRPr="00C15EDC">
              <w:rPr>
                <w:rFonts w:ascii="Verdana" w:eastAsia="Times New Roman" w:hAnsi="Verdana"/>
                <w:color w:val="000000"/>
                <w:sz w:val="18"/>
                <w:szCs w:val="18"/>
              </w:rPr>
              <w:t xml:space="preserve"> Kč</w:t>
            </w:r>
          </w:p>
        </w:tc>
      </w:tr>
      <w:tr w:rsidR="00C83317" w14:paraId="7BCC3096" w14:textId="7777777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14:paraId="69B8FE44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78FF78DA" w14:textId="77777777"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 DPH</w:t>
            </w:r>
          </w:p>
        </w:tc>
      </w:tr>
      <w:tr w:rsidR="00C83317" w14:paraId="6F147991" w14:textId="7777777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14:paraId="6370F22F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7F07F37A" w14:textId="37136C9A" w:rsidR="00C83317" w:rsidRPr="00E63C2F" w:rsidRDefault="000207FF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18"/>
                <w:szCs w:val="18"/>
              </w:rPr>
              <w:t>66 483</w:t>
            </w:r>
            <w:r w:rsidR="00C15EDC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,</w:t>
            </w:r>
            <w:r w:rsidR="003C686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="0057542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E63C2F" w:rsidRPr="00E63C2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Kč</w:t>
            </w:r>
          </w:p>
        </w:tc>
      </w:tr>
    </w:tbl>
    <w:p w14:paraId="7F889F64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3757B8F0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3867D026" w14:textId="77777777" w:rsidTr="00A46DB0">
        <w:trPr>
          <w:trHeight w:val="1731"/>
        </w:trPr>
        <w:tc>
          <w:tcPr>
            <w:tcW w:w="9932" w:type="dxa"/>
          </w:tcPr>
          <w:p w14:paraId="6402DA89" w14:textId="77777777" w:rsidR="00576C23" w:rsidRDefault="00C9327D" w:rsidP="00C9327D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Nakoupení IT techniky pro novou paní ředitelku Státního fondu audiovize.</w:t>
            </w:r>
            <w:r w:rsidR="008353A8">
              <w:rPr>
                <w:rFonts w:ascii="Arial" w:hAnsi="Arial" w:cs="Arial"/>
                <w:color w:val="000000"/>
                <w:sz w:val="18"/>
                <w:szCs w:val="18"/>
              </w:rPr>
              <w:t xml:space="preserve"> Bylo zakoupeno na přímo s poptávkou nejlevnější dodavatele. Nebylo možné využít centrální dynamický nákupním systém, protože v současné době není vyhlášena další výzva.</w:t>
            </w:r>
          </w:p>
          <w:p w14:paraId="3B5EA189" w14:textId="148E9BD4" w:rsidR="008353A8" w:rsidRPr="0009486A" w:rsidRDefault="008353A8" w:rsidP="00C9327D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Došlo k porovnání cen mezi 3 dodavateli.</w:t>
            </w:r>
          </w:p>
        </w:tc>
      </w:tr>
    </w:tbl>
    <w:p w14:paraId="01A9114F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33A6F6B3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9AC76" w14:textId="77777777"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Dne: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9FD8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F7D4E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261BB" w14:paraId="49DC6A6B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752F0F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2251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6B84DD0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31F7BC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55E29C65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7EB5EA5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9A9645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37CA1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35102B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7196AE13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21C7C879" w14:textId="77777777" w:rsidTr="003228E1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3CA10883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08D05BF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3C63D19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C6B772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2BF258D3" w14:textId="77777777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08629C9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4A1EA73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10E8C" w14:textId="77777777" w:rsidR="003228E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6497BB1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B4651D9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23BEB857" w14:textId="77777777" w:rsidR="009C3B97" w:rsidRPr="003228E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bookmarkStart w:id="0" w:name="_Hlk29290031"/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</w:t>
      </w:r>
      <w:r>
        <w:rPr>
          <w:rFonts w:ascii="Arial" w:hAnsi="Arial" w:cs="Arial"/>
          <w:b/>
          <w:bCs/>
          <w:color w:val="000000"/>
          <w:sz w:val="25"/>
          <w:szCs w:val="25"/>
        </w:rPr>
        <w:t>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14:paraId="715DBB20" w14:textId="77777777" w:rsidTr="006769C8">
        <w:trPr>
          <w:trHeight w:val="618"/>
        </w:trPr>
        <w:tc>
          <w:tcPr>
            <w:tcW w:w="9932" w:type="dxa"/>
          </w:tcPr>
          <w:p w14:paraId="66B2B885" w14:textId="77777777" w:rsidR="003228E1" w:rsidRDefault="003228E1" w:rsidP="004608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33E0C1A6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5071BD11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0"/>
    <w:p w14:paraId="366F251F" w14:textId="77777777"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0EFD7F9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C3D50C2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07501280" w14:textId="77777777" w:rsidR="00C95BF4" w:rsidRDefault="009C3B97" w:rsidP="004D0A39">
      <w:pPr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proofErr w:type="gramStart"/>
      <w:r w:rsidR="00CB7468">
        <w:rPr>
          <w:rFonts w:ascii="Arial" w:hAnsi="Arial" w:cs="Arial"/>
          <w:sz w:val="16"/>
          <w:szCs w:val="16"/>
        </w:rPr>
        <w:t>50.000,-</w:t>
      </w:r>
      <w:proofErr w:type="gramEnd"/>
      <w:r w:rsidR="00CB7468">
        <w:rPr>
          <w:rFonts w:ascii="Arial" w:hAnsi="Arial" w:cs="Arial"/>
          <w:sz w:val="16"/>
          <w:szCs w:val="16"/>
        </w:rPr>
        <w:t xml:space="preserve">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C95BF4" w:rsidSect="003228E1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20E68"/>
    <w:multiLevelType w:val="multilevel"/>
    <w:tmpl w:val="9BE4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284539">
    <w:abstractNumId w:val="0"/>
  </w:num>
  <w:num w:numId="2" w16cid:durableId="905796251">
    <w:abstractNumId w:val="1"/>
  </w:num>
  <w:num w:numId="3" w16cid:durableId="55932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0F"/>
    <w:rsid w:val="000207FF"/>
    <w:rsid w:val="000873D1"/>
    <w:rsid w:val="0009486A"/>
    <w:rsid w:val="000A402D"/>
    <w:rsid w:val="000C14F7"/>
    <w:rsid w:val="000C71BC"/>
    <w:rsid w:val="0014784B"/>
    <w:rsid w:val="00174EB5"/>
    <w:rsid w:val="001826BD"/>
    <w:rsid w:val="001B77B7"/>
    <w:rsid w:val="001C1A97"/>
    <w:rsid w:val="001E2A2D"/>
    <w:rsid w:val="001E5DAD"/>
    <w:rsid w:val="002A20ED"/>
    <w:rsid w:val="003228E1"/>
    <w:rsid w:val="0032729C"/>
    <w:rsid w:val="00360D0B"/>
    <w:rsid w:val="00362BD3"/>
    <w:rsid w:val="003A03C3"/>
    <w:rsid w:val="003C6867"/>
    <w:rsid w:val="003C77F6"/>
    <w:rsid w:val="004301EC"/>
    <w:rsid w:val="00470F8C"/>
    <w:rsid w:val="004C7359"/>
    <w:rsid w:val="004D0A39"/>
    <w:rsid w:val="00505455"/>
    <w:rsid w:val="00510D89"/>
    <w:rsid w:val="00575422"/>
    <w:rsid w:val="00576C23"/>
    <w:rsid w:val="00595555"/>
    <w:rsid w:val="005E1460"/>
    <w:rsid w:val="005F01CC"/>
    <w:rsid w:val="00600231"/>
    <w:rsid w:val="006468E8"/>
    <w:rsid w:val="00646BB8"/>
    <w:rsid w:val="0066611A"/>
    <w:rsid w:val="006769C8"/>
    <w:rsid w:val="00697335"/>
    <w:rsid w:val="006D3859"/>
    <w:rsid w:val="0076613E"/>
    <w:rsid w:val="00773222"/>
    <w:rsid w:val="00784541"/>
    <w:rsid w:val="007B6FFF"/>
    <w:rsid w:val="007C7982"/>
    <w:rsid w:val="008353A8"/>
    <w:rsid w:val="0088089F"/>
    <w:rsid w:val="008C6561"/>
    <w:rsid w:val="008E7EB2"/>
    <w:rsid w:val="009432E6"/>
    <w:rsid w:val="009651E4"/>
    <w:rsid w:val="009C3B97"/>
    <w:rsid w:val="009D78B8"/>
    <w:rsid w:val="00A07ACF"/>
    <w:rsid w:val="00A46DB0"/>
    <w:rsid w:val="00A61F8C"/>
    <w:rsid w:val="00AD09A0"/>
    <w:rsid w:val="00B14B31"/>
    <w:rsid w:val="00BA2566"/>
    <w:rsid w:val="00BC079E"/>
    <w:rsid w:val="00BE5A9C"/>
    <w:rsid w:val="00BF4691"/>
    <w:rsid w:val="00C05FDD"/>
    <w:rsid w:val="00C15EDC"/>
    <w:rsid w:val="00C261BB"/>
    <w:rsid w:val="00C33C0F"/>
    <w:rsid w:val="00C83317"/>
    <w:rsid w:val="00C9327D"/>
    <w:rsid w:val="00C95BF4"/>
    <w:rsid w:val="00CB7468"/>
    <w:rsid w:val="00CC4343"/>
    <w:rsid w:val="00CF1BF9"/>
    <w:rsid w:val="00D00080"/>
    <w:rsid w:val="00D04731"/>
    <w:rsid w:val="00D41BE6"/>
    <w:rsid w:val="00D907BA"/>
    <w:rsid w:val="00DB1A47"/>
    <w:rsid w:val="00E40681"/>
    <w:rsid w:val="00E41343"/>
    <w:rsid w:val="00E57948"/>
    <w:rsid w:val="00E63C2F"/>
    <w:rsid w:val="00E74D00"/>
    <w:rsid w:val="00E927FA"/>
    <w:rsid w:val="00EA7824"/>
    <w:rsid w:val="00F134D7"/>
    <w:rsid w:val="00F136C9"/>
    <w:rsid w:val="00F41639"/>
    <w:rsid w:val="00F5758C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29717"/>
  <w14:defaultImageDpi w14:val="96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207F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0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0A402D"/>
    <w:rsid w:val="000C14F7"/>
    <w:rsid w:val="00174EB5"/>
    <w:rsid w:val="001826BD"/>
    <w:rsid w:val="001951B3"/>
    <w:rsid w:val="00230DC8"/>
    <w:rsid w:val="002B08D9"/>
    <w:rsid w:val="00340A56"/>
    <w:rsid w:val="003C77F6"/>
    <w:rsid w:val="00415E09"/>
    <w:rsid w:val="00435E73"/>
    <w:rsid w:val="00447E15"/>
    <w:rsid w:val="00470F8C"/>
    <w:rsid w:val="004D3DAC"/>
    <w:rsid w:val="004F73E0"/>
    <w:rsid w:val="00511B57"/>
    <w:rsid w:val="00522A07"/>
    <w:rsid w:val="00592EC0"/>
    <w:rsid w:val="005D19C3"/>
    <w:rsid w:val="00615642"/>
    <w:rsid w:val="006D3859"/>
    <w:rsid w:val="006F1054"/>
    <w:rsid w:val="007620B3"/>
    <w:rsid w:val="0088089F"/>
    <w:rsid w:val="008C6561"/>
    <w:rsid w:val="008D7368"/>
    <w:rsid w:val="009A584F"/>
    <w:rsid w:val="00A07ACF"/>
    <w:rsid w:val="00A9129E"/>
    <w:rsid w:val="00AC2D03"/>
    <w:rsid w:val="00B730B2"/>
    <w:rsid w:val="00BF4691"/>
    <w:rsid w:val="00CC4343"/>
    <w:rsid w:val="00CF1E97"/>
    <w:rsid w:val="00D00080"/>
    <w:rsid w:val="00E40681"/>
    <w:rsid w:val="00E5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5E73"/>
    <w:rPr>
      <w:color w:val="808080"/>
    </w:r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6FE0-C966-4295-8325-425429FC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Ivana Němečková</cp:lastModifiedBy>
  <cp:revision>2</cp:revision>
  <cp:lastPrinted>2020-01-07T11:12:00Z</cp:lastPrinted>
  <dcterms:created xsi:type="dcterms:W3CDTF">2025-11-12T15:33:00Z</dcterms:created>
  <dcterms:modified xsi:type="dcterms:W3CDTF">2025-11-12T15:33:00Z</dcterms:modified>
</cp:coreProperties>
</file>