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DC9E" w14:textId="77777777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bookmarkStart w:id="0" w:name="_Hlk203554423"/>
      <w:bookmarkEnd w:id="0"/>
      <w:r w:rsidRPr="006F596B">
        <w:rPr>
          <w:rFonts w:ascii="Arial" w:hAnsi="Arial" w:cs="Arial"/>
          <w:b/>
          <w:sz w:val="22"/>
        </w:rPr>
        <w:t>Název akce:</w:t>
      </w:r>
    </w:p>
    <w:p w14:paraId="1FBF5E7D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0B9897A9" w14:textId="77777777" w:rsidR="003D4ED3" w:rsidRPr="006F596B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CA11B5">
        <w:rPr>
          <w:rFonts w:ascii="Arial" w:hAnsi="Arial" w:cs="Arial"/>
          <w:b/>
          <w:sz w:val="22"/>
          <w:szCs w:val="22"/>
        </w:rPr>
        <w:t>Hrad Malenovice</w:t>
      </w:r>
      <w:r w:rsidR="00D611F6">
        <w:rPr>
          <w:rFonts w:ascii="Arial" w:hAnsi="Arial" w:cs="Arial"/>
          <w:b/>
          <w:sz w:val="22"/>
          <w:szCs w:val="22"/>
        </w:rPr>
        <w:t xml:space="preserve"> </w:t>
      </w:r>
      <w:r w:rsidR="00CA11B5">
        <w:rPr>
          <w:rFonts w:ascii="Arial" w:hAnsi="Arial" w:cs="Arial"/>
          <w:b/>
          <w:sz w:val="22"/>
          <w:szCs w:val="22"/>
        </w:rPr>
        <w:t>- revitalizace objektu a zpřístupnění muzejních sbírek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77FEF559" w14:textId="77777777" w:rsidR="003D4ED3" w:rsidRPr="006F596B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6F596B">
        <w:rPr>
          <w:rFonts w:ascii="Arial" w:hAnsi="Arial"/>
          <w:spacing w:val="140"/>
          <w:u w:val="single"/>
        </w:rPr>
        <w:t>Z</w:t>
      </w:r>
      <w:r w:rsidR="00A16371" w:rsidRPr="006F596B">
        <w:rPr>
          <w:rFonts w:ascii="Arial" w:hAnsi="Arial"/>
          <w:spacing w:val="140"/>
          <w:u w:val="single"/>
        </w:rPr>
        <w:t>m</w:t>
      </w:r>
      <w:r w:rsidR="0062472A" w:rsidRPr="006F596B">
        <w:rPr>
          <w:rFonts w:ascii="Arial" w:hAnsi="Arial"/>
          <w:spacing w:val="140"/>
          <w:u w:val="single"/>
        </w:rPr>
        <w:t>ěnový list</w:t>
      </w:r>
    </w:p>
    <w:p w14:paraId="0B175810" w14:textId="77777777" w:rsidR="00EC6D30" w:rsidRPr="006F596B" w:rsidRDefault="00EC6D30">
      <w:pPr>
        <w:pStyle w:val="Zkladntext2"/>
        <w:rPr>
          <w:rFonts w:ascii="Arial" w:hAnsi="Arial" w:cs="Arial"/>
          <w:b/>
          <w:sz w:val="20"/>
        </w:rPr>
      </w:pPr>
    </w:p>
    <w:p w14:paraId="199A13B0" w14:textId="77777777" w:rsidR="00090244" w:rsidRPr="00D43E7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6F596B">
        <w:rPr>
          <w:rFonts w:ascii="Arial" w:hAnsi="Arial" w:cs="Arial"/>
          <w:b/>
          <w:sz w:val="20"/>
        </w:rPr>
        <w:t xml:space="preserve">číslo: </w:t>
      </w:r>
      <w:r w:rsidRPr="006F596B">
        <w:rPr>
          <w:rFonts w:ascii="Arial" w:hAnsi="Arial" w:cs="Arial"/>
          <w:b/>
          <w:sz w:val="28"/>
          <w:szCs w:val="28"/>
        </w:rPr>
        <w:t>ZL č.</w:t>
      </w:r>
      <w:r w:rsidR="0072227E" w:rsidRPr="006F596B">
        <w:rPr>
          <w:rFonts w:ascii="Arial" w:hAnsi="Arial" w:cs="Arial"/>
          <w:b/>
          <w:sz w:val="28"/>
          <w:szCs w:val="28"/>
        </w:rPr>
        <w:t xml:space="preserve"> </w:t>
      </w:r>
      <w:r w:rsidR="005E0B83" w:rsidRPr="006F596B">
        <w:rPr>
          <w:rFonts w:ascii="Arial" w:hAnsi="Arial" w:cs="Arial"/>
          <w:b/>
          <w:sz w:val="28"/>
          <w:szCs w:val="28"/>
        </w:rPr>
        <w:t>0</w:t>
      </w:r>
      <w:r w:rsidR="00567604">
        <w:rPr>
          <w:rFonts w:ascii="Arial" w:hAnsi="Arial" w:cs="Arial"/>
          <w:b/>
          <w:sz w:val="28"/>
          <w:szCs w:val="28"/>
        </w:rPr>
        <w:t>2</w:t>
      </w:r>
    </w:p>
    <w:p w14:paraId="46F2116B" w14:textId="77777777" w:rsidR="00AF3445" w:rsidRPr="006F596B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4F92FE7A" w14:textId="77777777" w:rsidR="00F40F7D" w:rsidRPr="006F596B" w:rsidRDefault="00C4332E">
      <w:pPr>
        <w:pStyle w:val="Zkladntext2"/>
        <w:rPr>
          <w:rFonts w:ascii="Arial" w:hAnsi="Arial" w:cs="Arial"/>
          <w:b/>
          <w:sz w:val="20"/>
        </w:rPr>
      </w:pPr>
      <w:r w:rsidRPr="006F596B">
        <w:rPr>
          <w:rFonts w:ascii="Arial" w:hAnsi="Arial" w:cs="Arial"/>
          <w:sz w:val="20"/>
        </w:rPr>
        <w:t>zpracovaný v souladu se Smlouvou o dílo č:</w:t>
      </w:r>
      <w:r w:rsidR="00B20D3D" w:rsidRPr="006F596B">
        <w:rPr>
          <w:rFonts w:ascii="Arial" w:hAnsi="Arial" w:cs="Arial"/>
          <w:sz w:val="20"/>
        </w:rPr>
        <w:t xml:space="preserve"> </w:t>
      </w:r>
      <w:r w:rsidR="00D43E7A">
        <w:rPr>
          <w:rFonts w:ascii="Arial" w:hAnsi="Arial" w:cs="Arial"/>
          <w:sz w:val="20"/>
        </w:rPr>
        <w:t>SoD</w:t>
      </w:r>
      <w:r w:rsidR="00B30DD6">
        <w:rPr>
          <w:rFonts w:ascii="Arial" w:hAnsi="Arial" w:cs="Arial"/>
          <w:sz w:val="20"/>
        </w:rPr>
        <w:t>: SML/0044/2024</w:t>
      </w:r>
      <w:r w:rsidR="00D43E7A">
        <w:rPr>
          <w:rFonts w:ascii="Arial" w:hAnsi="Arial" w:cs="Arial"/>
          <w:sz w:val="20"/>
        </w:rPr>
        <w:t xml:space="preserve"> </w:t>
      </w:r>
    </w:p>
    <w:p w14:paraId="55396888" w14:textId="77777777" w:rsidR="00590B57" w:rsidRPr="00C62CFA" w:rsidRDefault="00D654D0" w:rsidP="009A4C49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</w:t>
      </w:r>
      <w:r w:rsidR="001400EB" w:rsidRPr="006F596B">
        <w:rPr>
          <w:rFonts w:ascii="Arial" w:hAnsi="Arial" w:cs="Arial"/>
          <w:b/>
          <w:sz w:val="22"/>
          <w:u w:val="single"/>
        </w:rPr>
        <w:t>ddíl stavby</w:t>
      </w:r>
      <w:r w:rsidR="005C3602">
        <w:rPr>
          <w:rFonts w:ascii="Arial" w:hAnsi="Arial" w:cs="Arial"/>
          <w:b/>
          <w:sz w:val="22"/>
          <w:u w:val="single"/>
        </w:rPr>
        <w:t xml:space="preserve"> dle přílohy č. 1 rozpočtu změn</w:t>
      </w:r>
      <w:r w:rsidR="001400EB" w:rsidRPr="006F596B">
        <w:rPr>
          <w:rFonts w:ascii="Arial" w:hAnsi="Arial" w:cs="Arial"/>
          <w:b/>
          <w:sz w:val="22"/>
          <w:u w:val="single"/>
        </w:rPr>
        <w:t>:</w:t>
      </w:r>
    </w:p>
    <w:p w14:paraId="166C1DEC" w14:textId="77777777" w:rsidR="00C62CFA" w:rsidRDefault="00567604" w:rsidP="00CC4E52">
      <w:pPr>
        <w:pStyle w:val="Zkladntext"/>
        <w:tabs>
          <w:tab w:val="left" w:pos="851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6A6649" w:rsidRPr="006A6649">
        <w:rPr>
          <w:rFonts w:ascii="Arial" w:hAnsi="Arial" w:cs="Arial"/>
          <w:bCs/>
          <w:sz w:val="20"/>
          <w:szCs w:val="20"/>
        </w:rPr>
        <w:t xml:space="preserve"> </w:t>
      </w:r>
      <w:r w:rsidR="00760BA2">
        <w:rPr>
          <w:rFonts w:ascii="Arial" w:hAnsi="Arial" w:cs="Arial"/>
          <w:bCs/>
          <w:sz w:val="20"/>
          <w:szCs w:val="20"/>
        </w:rPr>
        <w:t xml:space="preserve">  </w:t>
      </w:r>
      <w:r w:rsidR="00BF6248">
        <w:rPr>
          <w:rFonts w:ascii="Arial" w:hAnsi="Arial" w:cs="Arial"/>
          <w:bCs/>
          <w:sz w:val="20"/>
          <w:szCs w:val="20"/>
        </w:rPr>
        <w:t>–</w:t>
      </w:r>
      <w:r w:rsidR="006A6649" w:rsidRPr="006A664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Vodorovné</w:t>
      </w:r>
      <w:r w:rsidR="00BF6248">
        <w:rPr>
          <w:rFonts w:ascii="Arial" w:hAnsi="Arial" w:cs="Arial"/>
          <w:bCs/>
          <w:sz w:val="20"/>
          <w:szCs w:val="20"/>
        </w:rPr>
        <w:t xml:space="preserve"> konstrukce</w:t>
      </w:r>
      <w:r w:rsidR="00B33B15">
        <w:rPr>
          <w:rFonts w:ascii="Arial" w:hAnsi="Arial" w:cs="Arial"/>
          <w:bCs/>
          <w:sz w:val="20"/>
          <w:szCs w:val="20"/>
        </w:rPr>
        <w:t xml:space="preserve"> </w:t>
      </w:r>
      <w:r w:rsidR="008C04B6">
        <w:rPr>
          <w:rFonts w:ascii="Arial" w:hAnsi="Arial" w:cs="Arial"/>
          <w:bCs/>
          <w:sz w:val="20"/>
          <w:szCs w:val="20"/>
        </w:rPr>
        <w:t xml:space="preserve">(změna č. </w:t>
      </w:r>
      <w:r>
        <w:rPr>
          <w:rFonts w:ascii="Arial" w:hAnsi="Arial" w:cs="Arial"/>
          <w:bCs/>
          <w:sz w:val="20"/>
          <w:szCs w:val="20"/>
        </w:rPr>
        <w:t>1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4CC4AB85" w14:textId="77777777" w:rsidR="00BF6248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0504B6" w:rsidRPr="000504B6">
        <w:rPr>
          <w:rFonts w:ascii="Arial" w:hAnsi="Arial" w:cs="Arial"/>
          <w:bCs/>
          <w:sz w:val="20"/>
          <w:szCs w:val="20"/>
        </w:rPr>
        <w:t xml:space="preserve"> </w:t>
      </w:r>
      <w:r w:rsidR="00760BA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504B6">
        <w:rPr>
          <w:rFonts w:ascii="Arial" w:hAnsi="Arial" w:cs="Arial"/>
          <w:bCs/>
          <w:sz w:val="20"/>
          <w:szCs w:val="20"/>
        </w:rPr>
        <w:t>–</w:t>
      </w:r>
      <w:r w:rsidR="000504B6" w:rsidRPr="000504B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Komunikace</w:t>
      </w:r>
      <w:r w:rsidR="008C04B6">
        <w:rPr>
          <w:rFonts w:ascii="Arial" w:hAnsi="Arial" w:cs="Arial"/>
          <w:bCs/>
          <w:sz w:val="20"/>
          <w:szCs w:val="20"/>
        </w:rPr>
        <w:t xml:space="preserve"> (změna č. </w:t>
      </w:r>
      <w:r w:rsidR="004D0EB7">
        <w:rPr>
          <w:rFonts w:ascii="Arial" w:hAnsi="Arial" w:cs="Arial"/>
          <w:bCs/>
          <w:sz w:val="20"/>
          <w:szCs w:val="20"/>
        </w:rPr>
        <w:t>1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2FF4DD6B" w14:textId="77777777" w:rsidR="00CC4E52" w:rsidRDefault="004F753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61 </w:t>
      </w:r>
      <w:r w:rsidR="00760BA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3D2E30">
        <w:rPr>
          <w:rFonts w:ascii="Arial" w:hAnsi="Arial" w:cs="Arial"/>
          <w:bCs/>
          <w:sz w:val="20"/>
          <w:szCs w:val="20"/>
        </w:rPr>
        <w:t>Ú</w:t>
      </w:r>
      <w:r>
        <w:rPr>
          <w:rFonts w:ascii="Arial" w:hAnsi="Arial" w:cs="Arial"/>
          <w:bCs/>
          <w:sz w:val="20"/>
          <w:szCs w:val="20"/>
        </w:rPr>
        <w:t>prav</w:t>
      </w:r>
      <w:r w:rsidR="003A6B39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povrchů vnitřní</w:t>
      </w:r>
      <w:r w:rsidR="008C04B6">
        <w:rPr>
          <w:rFonts w:ascii="Arial" w:hAnsi="Arial" w:cs="Arial"/>
          <w:bCs/>
          <w:sz w:val="20"/>
          <w:szCs w:val="20"/>
        </w:rPr>
        <w:t xml:space="preserve"> (změna č. </w:t>
      </w:r>
      <w:r w:rsidR="00567604">
        <w:rPr>
          <w:rFonts w:ascii="Arial" w:hAnsi="Arial" w:cs="Arial"/>
          <w:bCs/>
          <w:sz w:val="20"/>
          <w:szCs w:val="20"/>
        </w:rPr>
        <w:t>2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5FDF0C04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62 – Úpravy povrchů vnější (změna č.</w:t>
      </w:r>
      <w:r w:rsidR="004D0EB7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)</w:t>
      </w:r>
    </w:p>
    <w:p w14:paraId="0ADCCD7F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 – Trubní vedení (změna č.</w:t>
      </w:r>
      <w:r w:rsidR="004D0EB7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)</w:t>
      </w:r>
    </w:p>
    <w:p w14:paraId="53C44505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90 –</w:t>
      </w:r>
      <w:r w:rsidR="004D0EB7">
        <w:rPr>
          <w:rFonts w:ascii="Arial" w:hAnsi="Arial" w:cs="Arial"/>
          <w:bCs/>
          <w:sz w:val="20"/>
          <w:szCs w:val="20"/>
        </w:rPr>
        <w:t xml:space="preserve"> Systémové skladby (změna č.</w:t>
      </w:r>
      <w:r w:rsidR="0075437A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)</w:t>
      </w:r>
    </w:p>
    <w:p w14:paraId="2B98C063" w14:textId="77777777" w:rsidR="004F7534" w:rsidRDefault="004F753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998 – </w:t>
      </w:r>
      <w:r w:rsidR="003D2E30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řesun hmot</w:t>
      </w:r>
      <w:r w:rsidR="00F01A36">
        <w:rPr>
          <w:rFonts w:ascii="Arial" w:hAnsi="Arial" w:cs="Arial"/>
          <w:bCs/>
          <w:sz w:val="20"/>
          <w:szCs w:val="20"/>
        </w:rPr>
        <w:t xml:space="preserve"> (</w:t>
      </w:r>
      <w:r w:rsidR="00C73B00">
        <w:rPr>
          <w:rFonts w:ascii="Arial" w:hAnsi="Arial" w:cs="Arial"/>
          <w:bCs/>
          <w:sz w:val="20"/>
          <w:szCs w:val="20"/>
        </w:rPr>
        <w:t>všechny změny)</w:t>
      </w:r>
    </w:p>
    <w:p w14:paraId="1E195B33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HZS</w:t>
      </w:r>
      <w:r w:rsidR="00D36BC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="00DB6848">
        <w:rPr>
          <w:rFonts w:ascii="Arial" w:hAnsi="Arial" w:cs="Arial"/>
          <w:bCs/>
          <w:sz w:val="20"/>
          <w:szCs w:val="20"/>
        </w:rPr>
        <w:t>(</w:t>
      </w:r>
      <w:r w:rsidR="00D36BCA">
        <w:rPr>
          <w:rFonts w:ascii="Arial" w:hAnsi="Arial" w:cs="Arial"/>
          <w:bCs/>
          <w:sz w:val="20"/>
          <w:szCs w:val="20"/>
        </w:rPr>
        <w:t>změna č. 2</w:t>
      </w:r>
      <w:r w:rsidR="00DB6848">
        <w:rPr>
          <w:rFonts w:ascii="Arial" w:hAnsi="Arial" w:cs="Arial"/>
          <w:bCs/>
          <w:sz w:val="20"/>
          <w:szCs w:val="20"/>
        </w:rPr>
        <w:t>)</w:t>
      </w:r>
    </w:p>
    <w:p w14:paraId="4DCC8712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VRN1,9 – Průzkumné, geodetické a projektové práce, ostatní náklady</w:t>
      </w:r>
      <w:r w:rsidR="0075437A">
        <w:rPr>
          <w:rFonts w:ascii="Arial" w:hAnsi="Arial" w:cs="Arial"/>
          <w:bCs/>
          <w:sz w:val="20"/>
          <w:szCs w:val="20"/>
        </w:rPr>
        <w:t xml:space="preserve"> (změna č.6)</w:t>
      </w:r>
    </w:p>
    <w:p w14:paraId="3A66ABAF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711 – Izolace proti vodě, vlhkosti a plynům (změna č.</w:t>
      </w:r>
      <w:r w:rsidR="0075437A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)</w:t>
      </w:r>
    </w:p>
    <w:p w14:paraId="0FD532DE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741 – Elektroinstalace –silnoproud (změna č.</w:t>
      </w:r>
      <w:r w:rsidR="0075437A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)</w:t>
      </w:r>
    </w:p>
    <w:p w14:paraId="010D1D68" w14:textId="77777777" w:rsidR="00567604" w:rsidRDefault="0056760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742 – Elektroinstalace –slaboproud (změna č.</w:t>
      </w:r>
      <w:r w:rsidR="0075437A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)</w:t>
      </w:r>
    </w:p>
    <w:p w14:paraId="6F2DDF71" w14:textId="77777777" w:rsidR="00691B6B" w:rsidRDefault="0056760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767 – K</w:t>
      </w:r>
      <w:r w:rsidR="0075437A">
        <w:rPr>
          <w:rFonts w:ascii="Arial" w:hAnsi="Arial" w:cs="Arial"/>
          <w:bCs/>
          <w:sz w:val="20"/>
          <w:szCs w:val="20"/>
        </w:rPr>
        <w:t>onstrukce zámečnické ( změna č.9</w:t>
      </w:r>
      <w:r>
        <w:rPr>
          <w:rFonts w:ascii="Arial" w:hAnsi="Arial" w:cs="Arial"/>
          <w:bCs/>
          <w:sz w:val="20"/>
          <w:szCs w:val="20"/>
        </w:rPr>
        <w:t>)</w:t>
      </w:r>
    </w:p>
    <w:p w14:paraId="4DE1E8E3" w14:textId="77777777" w:rsidR="00567604" w:rsidRDefault="0056760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775 – Podlahy vlysové a parketové (změna č.1</w:t>
      </w:r>
      <w:r w:rsidR="0075437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)</w:t>
      </w:r>
    </w:p>
    <w:p w14:paraId="6EB034FD" w14:textId="77777777" w:rsidR="000C6D15" w:rsidRDefault="000C6D15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781 </w:t>
      </w:r>
      <w:r w:rsidR="00C72EC3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2EC3">
        <w:rPr>
          <w:rFonts w:ascii="Arial" w:hAnsi="Arial" w:cs="Arial"/>
          <w:bCs/>
          <w:sz w:val="20"/>
          <w:szCs w:val="20"/>
        </w:rPr>
        <w:t>Obklady keramické (změna č.2)</w:t>
      </w:r>
    </w:p>
    <w:p w14:paraId="78EDB6A8" w14:textId="77777777" w:rsidR="00B45514" w:rsidRDefault="0056760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782 – Konstrukce z přírodního kamen</w:t>
      </w:r>
      <w:r w:rsidR="00BB1D62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(změna č.</w:t>
      </w:r>
      <w:r w:rsidR="0075437A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)</w:t>
      </w:r>
    </w:p>
    <w:p w14:paraId="528548D6" w14:textId="77777777" w:rsidR="00B45514" w:rsidRDefault="00B4551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CC4E52">
        <w:rPr>
          <w:rFonts w:ascii="Arial" w:hAnsi="Arial" w:cs="Arial"/>
          <w:bCs/>
          <w:sz w:val="20"/>
          <w:szCs w:val="20"/>
        </w:rPr>
        <w:t>784 –</w:t>
      </w:r>
      <w:r w:rsidR="00E41BA5" w:rsidRPr="00CC4E52">
        <w:rPr>
          <w:rFonts w:ascii="Arial" w:hAnsi="Arial" w:cs="Arial"/>
          <w:bCs/>
          <w:sz w:val="20"/>
          <w:szCs w:val="20"/>
        </w:rPr>
        <w:t xml:space="preserve"> M</w:t>
      </w:r>
      <w:r w:rsidRPr="00CC4E52">
        <w:rPr>
          <w:rFonts w:ascii="Arial" w:hAnsi="Arial" w:cs="Arial"/>
          <w:bCs/>
          <w:sz w:val="20"/>
          <w:szCs w:val="20"/>
        </w:rPr>
        <w:t>alby</w:t>
      </w:r>
      <w:r w:rsidR="00F01A36" w:rsidRPr="00CC4E52">
        <w:rPr>
          <w:rFonts w:ascii="Arial" w:hAnsi="Arial" w:cs="Arial"/>
          <w:bCs/>
          <w:sz w:val="20"/>
          <w:szCs w:val="20"/>
        </w:rPr>
        <w:t xml:space="preserve"> (změna č. </w:t>
      </w:r>
      <w:r w:rsidR="006D7986">
        <w:rPr>
          <w:rFonts w:ascii="Arial" w:hAnsi="Arial" w:cs="Arial"/>
          <w:bCs/>
          <w:sz w:val="20"/>
          <w:szCs w:val="20"/>
        </w:rPr>
        <w:t>5</w:t>
      </w:r>
      <w:r w:rsidR="00F01A36" w:rsidRPr="00CC4E52">
        <w:rPr>
          <w:rFonts w:ascii="Arial" w:hAnsi="Arial" w:cs="Arial"/>
          <w:bCs/>
          <w:sz w:val="20"/>
          <w:szCs w:val="20"/>
        </w:rPr>
        <w:t>)</w:t>
      </w:r>
    </w:p>
    <w:p w14:paraId="5E4812AE" w14:textId="77777777" w:rsidR="007B12F1" w:rsidRPr="00CC4E52" w:rsidRDefault="007B12F1" w:rsidP="007B12F1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CC4E52">
        <w:rPr>
          <w:rFonts w:ascii="Arial" w:hAnsi="Arial" w:cs="Arial"/>
          <w:bCs/>
          <w:sz w:val="20"/>
          <w:szCs w:val="20"/>
        </w:rPr>
        <w:t>78</w:t>
      </w:r>
      <w:r>
        <w:rPr>
          <w:rFonts w:ascii="Arial" w:hAnsi="Arial" w:cs="Arial"/>
          <w:bCs/>
          <w:sz w:val="20"/>
          <w:szCs w:val="20"/>
        </w:rPr>
        <w:t>6</w:t>
      </w:r>
      <w:r w:rsidRPr="00CC4E52">
        <w:rPr>
          <w:rFonts w:ascii="Arial" w:hAnsi="Arial" w:cs="Arial"/>
          <w:bCs/>
          <w:sz w:val="20"/>
          <w:szCs w:val="20"/>
        </w:rPr>
        <w:t xml:space="preserve"> – </w:t>
      </w:r>
      <w:r w:rsidRPr="007B12F1">
        <w:rPr>
          <w:rFonts w:ascii="Arial" w:hAnsi="Arial" w:cs="Arial"/>
          <w:bCs/>
          <w:sz w:val="20"/>
          <w:szCs w:val="20"/>
        </w:rPr>
        <w:t>Dokončovací práce- čalounické úpravy</w:t>
      </w:r>
      <w:r w:rsidRPr="00CC4E52">
        <w:rPr>
          <w:rFonts w:ascii="Arial" w:hAnsi="Arial" w:cs="Arial"/>
          <w:bCs/>
          <w:sz w:val="20"/>
          <w:szCs w:val="20"/>
        </w:rPr>
        <w:t xml:space="preserve"> (změna č. </w:t>
      </w:r>
      <w:r>
        <w:rPr>
          <w:rFonts w:ascii="Arial" w:hAnsi="Arial" w:cs="Arial"/>
          <w:bCs/>
          <w:sz w:val="20"/>
          <w:szCs w:val="20"/>
        </w:rPr>
        <w:t>1</w:t>
      </w:r>
      <w:r w:rsidR="00822F40">
        <w:rPr>
          <w:rFonts w:ascii="Arial" w:hAnsi="Arial" w:cs="Arial"/>
          <w:bCs/>
          <w:sz w:val="20"/>
          <w:szCs w:val="20"/>
        </w:rPr>
        <w:t>1</w:t>
      </w:r>
      <w:r w:rsidRPr="00CC4E52">
        <w:rPr>
          <w:rFonts w:ascii="Arial" w:hAnsi="Arial" w:cs="Arial"/>
          <w:bCs/>
          <w:sz w:val="20"/>
          <w:szCs w:val="20"/>
        </w:rPr>
        <w:t>)</w:t>
      </w:r>
    </w:p>
    <w:p w14:paraId="0E018E5B" w14:textId="77777777" w:rsidR="007B12F1" w:rsidRPr="00CC4E52" w:rsidRDefault="007B12F1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</w:p>
    <w:p w14:paraId="6CBEF72C" w14:textId="77777777" w:rsidR="001400EB" w:rsidRPr="001D6382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pacing w:val="-2"/>
          <w:sz w:val="20"/>
          <w:u w:val="single"/>
        </w:rPr>
      </w:pPr>
      <w:r w:rsidRPr="001D6382">
        <w:rPr>
          <w:rFonts w:ascii="Arial" w:hAnsi="Arial" w:cs="Arial"/>
          <w:b/>
          <w:spacing w:val="-2"/>
          <w:sz w:val="22"/>
          <w:u w:val="single"/>
        </w:rPr>
        <w:t>Zpracovatel změnového listu:</w:t>
      </w:r>
      <w:r w:rsidR="00D4432D" w:rsidRPr="001D6382">
        <w:rPr>
          <w:rFonts w:ascii="Arial" w:hAnsi="Arial" w:cs="Arial"/>
          <w:spacing w:val="-2"/>
          <w:sz w:val="22"/>
        </w:rPr>
        <w:t xml:space="preserve"> </w:t>
      </w:r>
      <w:r w:rsidR="00970933" w:rsidRPr="004E4DD8">
        <w:rPr>
          <w:rFonts w:ascii="Arial" w:hAnsi="Arial" w:cs="Arial"/>
          <w:spacing w:val="-2"/>
          <w:sz w:val="20"/>
          <w:szCs w:val="20"/>
        </w:rPr>
        <w:t>AB stavby s.r.o. Košíky 78, 687 04 Košíky</w:t>
      </w:r>
      <w:r w:rsidR="002D1E8C" w:rsidRPr="004E4DD8">
        <w:rPr>
          <w:rFonts w:ascii="Arial" w:hAnsi="Arial" w:cs="Arial"/>
          <w:spacing w:val="-2"/>
          <w:sz w:val="20"/>
          <w:szCs w:val="20"/>
        </w:rPr>
        <w:t xml:space="preserve">, IČO  </w:t>
      </w:r>
      <w:r w:rsidR="00E9012E" w:rsidRPr="004E4DD8">
        <w:rPr>
          <w:rFonts w:ascii="Arial" w:hAnsi="Arial" w:cs="Arial"/>
          <w:spacing w:val="-2"/>
          <w:sz w:val="20"/>
          <w:szCs w:val="20"/>
        </w:rPr>
        <w:t>25524232</w:t>
      </w:r>
    </w:p>
    <w:p w14:paraId="751D4313" w14:textId="77777777" w:rsidR="001400EB" w:rsidRPr="006F596B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7EA325E9" w14:textId="77777777" w:rsidR="00FD22BA" w:rsidRPr="006F596B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6F596B">
        <w:rPr>
          <w:rFonts w:ascii="Arial" w:hAnsi="Arial" w:cs="Arial"/>
          <w:sz w:val="20"/>
        </w:rPr>
        <w:t>kontrolní den</w:t>
      </w:r>
      <w:r w:rsidR="00EE1487" w:rsidRPr="006F596B">
        <w:rPr>
          <w:rFonts w:ascii="Arial" w:hAnsi="Arial" w:cs="Arial"/>
          <w:sz w:val="20"/>
        </w:rPr>
        <w:t>:</w:t>
      </w:r>
      <w:r w:rsidR="0026465B" w:rsidRPr="006F596B">
        <w:rPr>
          <w:rFonts w:ascii="Arial" w:hAnsi="Arial" w:cs="Arial"/>
          <w:sz w:val="20"/>
        </w:rPr>
        <w:tab/>
      </w:r>
      <w:r w:rsidR="00C4332E" w:rsidRPr="006F45EC">
        <w:rPr>
          <w:rFonts w:ascii="Arial" w:hAnsi="Arial" w:cs="Arial"/>
          <w:bCs/>
          <w:sz w:val="20"/>
          <w:szCs w:val="20"/>
        </w:rPr>
        <w:t xml:space="preserve">KD č. </w:t>
      </w:r>
      <w:r w:rsidR="00A714DC">
        <w:rPr>
          <w:rFonts w:ascii="Arial" w:hAnsi="Arial" w:cs="Arial"/>
          <w:bCs/>
          <w:sz w:val="20"/>
          <w:szCs w:val="20"/>
        </w:rPr>
        <w:t>12</w:t>
      </w:r>
      <w:r w:rsidR="00D43E7A">
        <w:rPr>
          <w:rFonts w:ascii="Arial" w:hAnsi="Arial" w:cs="Arial"/>
          <w:bCs/>
          <w:sz w:val="20"/>
          <w:szCs w:val="20"/>
        </w:rPr>
        <w:t>-</w:t>
      </w:r>
      <w:r w:rsidR="00902F50">
        <w:rPr>
          <w:rFonts w:ascii="Arial" w:hAnsi="Arial" w:cs="Arial"/>
          <w:bCs/>
          <w:sz w:val="20"/>
          <w:szCs w:val="20"/>
        </w:rPr>
        <w:t>20</w:t>
      </w:r>
    </w:p>
    <w:p w14:paraId="53F25F25" w14:textId="77777777" w:rsidR="00887DA3" w:rsidRDefault="001F163E" w:rsidP="00902F5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3.2 </w:t>
      </w:r>
      <w:r w:rsidR="00592797" w:rsidRPr="006F596B">
        <w:rPr>
          <w:rFonts w:ascii="Arial" w:hAnsi="Arial" w:cs="Arial"/>
          <w:sz w:val="20"/>
        </w:rPr>
        <w:t>j</w:t>
      </w:r>
      <w:r w:rsidR="00887DA3" w:rsidRPr="006F596B">
        <w:rPr>
          <w:rFonts w:ascii="Arial" w:hAnsi="Arial" w:cs="Arial"/>
          <w:sz w:val="20"/>
        </w:rPr>
        <w:t>in</w:t>
      </w:r>
      <w:r w:rsidR="00592797" w:rsidRPr="006F596B">
        <w:rPr>
          <w:rFonts w:ascii="Arial" w:hAnsi="Arial" w:cs="Arial"/>
          <w:sz w:val="20"/>
        </w:rPr>
        <w:t>é související dokumenty:</w:t>
      </w:r>
      <w:r w:rsidR="00B1143F">
        <w:rPr>
          <w:rFonts w:ascii="Arial" w:hAnsi="Arial" w:cs="Arial"/>
          <w:sz w:val="20"/>
        </w:rPr>
        <w:tab/>
      </w:r>
      <w:r w:rsidR="00017374" w:rsidRPr="00017374">
        <w:rPr>
          <w:rFonts w:ascii="Arial" w:hAnsi="Arial" w:cs="Arial"/>
          <w:iCs/>
          <w:sz w:val="20"/>
        </w:rPr>
        <w:t xml:space="preserve">Rozpočty </w:t>
      </w:r>
      <w:r w:rsidR="00A714DC">
        <w:rPr>
          <w:rFonts w:ascii="Arial" w:hAnsi="Arial" w:cs="Arial"/>
          <w:iCs/>
          <w:sz w:val="20"/>
        </w:rPr>
        <w:t>změn</w:t>
      </w:r>
      <w:r w:rsidR="00D43E7A">
        <w:rPr>
          <w:rFonts w:ascii="Arial" w:hAnsi="Arial" w:cs="Arial"/>
          <w:iCs/>
          <w:sz w:val="20"/>
        </w:rPr>
        <w:t>,</w:t>
      </w:r>
      <w:r w:rsidR="00017374" w:rsidRPr="002A6969">
        <w:rPr>
          <w:rFonts w:ascii="Arial" w:hAnsi="Arial" w:cs="Arial"/>
          <w:iCs/>
          <w:sz w:val="20"/>
        </w:rPr>
        <w:t xml:space="preserve"> zpracované</w:t>
      </w:r>
      <w:r w:rsidR="004858A8" w:rsidRPr="002A6969">
        <w:rPr>
          <w:rFonts w:ascii="Arial" w:hAnsi="Arial" w:cs="Arial"/>
          <w:iCs/>
          <w:sz w:val="20"/>
        </w:rPr>
        <w:t xml:space="preserve"> </w:t>
      </w:r>
      <w:r w:rsidR="002A6969" w:rsidRPr="002A6969">
        <w:rPr>
          <w:rFonts w:ascii="Arial" w:hAnsi="Arial" w:cs="Arial"/>
          <w:iCs/>
          <w:sz w:val="20"/>
        </w:rPr>
        <w:t>zhotovitelem</w:t>
      </w:r>
    </w:p>
    <w:p w14:paraId="1438DFE4" w14:textId="77777777" w:rsidR="00F02779" w:rsidRPr="006F596B" w:rsidRDefault="00072834" w:rsidP="00072834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</w:rPr>
        <w:t>3.3</w:t>
      </w:r>
      <w:r w:rsidR="00F02779">
        <w:rPr>
          <w:rFonts w:ascii="Arial" w:hAnsi="Arial" w:cs="Arial"/>
          <w:iCs/>
          <w:sz w:val="20"/>
        </w:rPr>
        <w:t xml:space="preserve"> stavební deník                         </w:t>
      </w:r>
      <w:r>
        <w:rPr>
          <w:rFonts w:ascii="Arial" w:hAnsi="Arial" w:cs="Arial"/>
          <w:iCs/>
          <w:sz w:val="20"/>
        </w:rPr>
        <w:tab/>
      </w:r>
      <w:r w:rsidR="00F02779">
        <w:rPr>
          <w:rFonts w:ascii="Arial" w:hAnsi="Arial" w:cs="Arial"/>
          <w:iCs/>
          <w:sz w:val="20"/>
        </w:rPr>
        <w:t xml:space="preserve">řešeno v rámci kontrolních dnů (případně zápisem do stavebního deníku </w:t>
      </w:r>
    </w:p>
    <w:p w14:paraId="64F1F250" w14:textId="11D7F3DA" w:rsidR="001400EB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6F596B">
        <w:rPr>
          <w:rFonts w:ascii="Arial" w:hAnsi="Arial" w:cs="Arial"/>
        </w:rPr>
        <w:t>___________________________________________</w:t>
      </w:r>
      <w:r w:rsidR="00C4332E" w:rsidRPr="006F596B">
        <w:rPr>
          <w:rFonts w:ascii="Arial" w:hAnsi="Arial" w:cs="Arial"/>
        </w:rPr>
        <w:t>_______________________</w:t>
      </w:r>
    </w:p>
    <w:p w14:paraId="30E9C1A7" w14:textId="77777777" w:rsidR="00072834" w:rsidRPr="00072834" w:rsidRDefault="000A1AC2" w:rsidP="00072834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Zdůvodnění a příčina změn</w:t>
      </w:r>
      <w:r w:rsidR="00490E68">
        <w:rPr>
          <w:rFonts w:ascii="Arial" w:hAnsi="Arial" w:cs="Arial"/>
          <w:b/>
          <w:sz w:val="22"/>
          <w:u w:val="single"/>
        </w:rPr>
        <w:t>y</w:t>
      </w:r>
      <w:r w:rsidR="00AA6D14" w:rsidRPr="006F596B">
        <w:rPr>
          <w:rFonts w:ascii="Arial" w:hAnsi="Arial" w:cs="Arial"/>
          <w:b/>
          <w:sz w:val="22"/>
          <w:u w:val="single"/>
        </w:rPr>
        <w:t>:</w:t>
      </w:r>
    </w:p>
    <w:p w14:paraId="12B6EE4D" w14:textId="77777777" w:rsidR="00F02779" w:rsidRDefault="009E2FD9" w:rsidP="0007283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>V průběhu realizace akce bylo zjištěno, že pro kvalitní a funkční dokončení realizace stavby je třeba provést některé změny rozsahu díla resp. práce, které jsou nezbytné k bezvadnému a kvalitnímu provedení funkčního díla dle uzavřené smlouvy o dílo.</w:t>
      </w:r>
    </w:p>
    <w:p w14:paraId="0EE0B028" w14:textId="77777777" w:rsidR="00F02779" w:rsidRDefault="009E2FD9" w:rsidP="00F02779">
      <w:pPr>
        <w:ind w:left="360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CD29A23" w14:textId="77777777" w:rsidR="00B10E04" w:rsidRDefault="007D1970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C3B1C">
        <w:rPr>
          <w:rFonts w:ascii="Arial" w:hAnsi="Arial" w:cs="Arial"/>
          <w:b/>
          <w:sz w:val="20"/>
          <w:szCs w:val="20"/>
        </w:rPr>
        <w:t xml:space="preserve">Změna č. 1 </w:t>
      </w:r>
      <w:r w:rsidR="00CC4E52">
        <w:rPr>
          <w:rFonts w:ascii="Arial" w:hAnsi="Arial" w:cs="Arial"/>
          <w:b/>
          <w:sz w:val="20"/>
          <w:szCs w:val="20"/>
        </w:rPr>
        <w:t>–</w:t>
      </w:r>
      <w:r w:rsidR="006C3B1C">
        <w:rPr>
          <w:rFonts w:ascii="Arial" w:hAnsi="Arial" w:cs="Arial"/>
          <w:b/>
          <w:sz w:val="20"/>
          <w:szCs w:val="20"/>
        </w:rPr>
        <w:t xml:space="preserve"> </w:t>
      </w:r>
      <w:r w:rsidR="00902F50">
        <w:rPr>
          <w:rFonts w:ascii="Arial" w:hAnsi="Arial" w:cs="Arial"/>
          <w:b/>
          <w:sz w:val="20"/>
          <w:szCs w:val="20"/>
        </w:rPr>
        <w:t>vodorovné konstrukce a komunikace</w:t>
      </w:r>
      <w:r w:rsidR="00F93969">
        <w:rPr>
          <w:rFonts w:ascii="Arial" w:hAnsi="Arial" w:cs="Arial"/>
          <w:b/>
          <w:sz w:val="20"/>
          <w:szCs w:val="20"/>
        </w:rPr>
        <w:t xml:space="preserve"> (oddíl 4, 5</w:t>
      </w:r>
      <w:r w:rsidR="00633720">
        <w:rPr>
          <w:rFonts w:ascii="Arial" w:hAnsi="Arial" w:cs="Arial"/>
          <w:b/>
          <w:sz w:val="20"/>
          <w:szCs w:val="20"/>
        </w:rPr>
        <w:t>, 782</w:t>
      </w:r>
      <w:r w:rsidR="00F93969">
        <w:rPr>
          <w:rFonts w:ascii="Arial" w:hAnsi="Arial" w:cs="Arial"/>
          <w:b/>
          <w:sz w:val="20"/>
          <w:szCs w:val="20"/>
        </w:rPr>
        <w:t>)</w:t>
      </w:r>
    </w:p>
    <w:p w14:paraId="167025FB" w14:textId="2F120807" w:rsidR="00B10E04" w:rsidRPr="00B10E04" w:rsidRDefault="00B10E04" w:rsidP="00B10E0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B10E04">
        <w:rPr>
          <w:rFonts w:ascii="Arial" w:hAnsi="Arial" w:cs="Arial"/>
          <w:sz w:val="20"/>
          <w:szCs w:val="20"/>
        </w:rPr>
        <w:t>Z důvodu možného narušení stávající kamenné dlažby, na požadavek NPÚ neproběhne celoplošné rozebrání dlažby na nádvoří, ale proved</w:t>
      </w:r>
      <w:r w:rsidR="00887EF7">
        <w:rPr>
          <w:rFonts w:ascii="Arial" w:hAnsi="Arial" w:cs="Arial"/>
          <w:sz w:val="20"/>
          <w:szCs w:val="20"/>
        </w:rPr>
        <w:t>ou</w:t>
      </w:r>
      <w:r w:rsidRPr="00B10E04">
        <w:rPr>
          <w:rFonts w:ascii="Arial" w:hAnsi="Arial" w:cs="Arial"/>
          <w:sz w:val="20"/>
          <w:szCs w:val="20"/>
        </w:rPr>
        <w:t xml:space="preserve"> se lokální</w:t>
      </w:r>
      <w:r>
        <w:rPr>
          <w:rFonts w:ascii="Arial" w:hAnsi="Arial" w:cs="Arial"/>
          <w:sz w:val="20"/>
          <w:szCs w:val="20"/>
        </w:rPr>
        <w:t xml:space="preserve"> opravy dlažby, doplnění chybějících částí,</w:t>
      </w:r>
      <w:r w:rsidRPr="00B10E04">
        <w:rPr>
          <w:rFonts w:ascii="Arial" w:hAnsi="Arial" w:cs="Arial"/>
          <w:sz w:val="20"/>
          <w:szCs w:val="20"/>
        </w:rPr>
        <w:t xml:space="preserve"> čištění a spárování.</w:t>
      </w:r>
      <w:r w:rsidR="00633720">
        <w:rPr>
          <w:rFonts w:ascii="Arial" w:hAnsi="Arial" w:cs="Arial"/>
          <w:sz w:val="20"/>
          <w:szCs w:val="20"/>
        </w:rPr>
        <w:t xml:space="preserve"> Bude doplněno množství kamenné dlažby jako náhrada za poškozenou stávající.</w:t>
      </w:r>
    </w:p>
    <w:p w14:paraId="676DCBEC" w14:textId="77777777" w:rsidR="00CC3742" w:rsidRDefault="00CC3742" w:rsidP="00CC374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A351058" w14:textId="77777777" w:rsidR="00910111" w:rsidRDefault="00D276B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2</w:t>
      </w:r>
      <w:r w:rsidR="00335DFE" w:rsidRPr="003544BB">
        <w:rPr>
          <w:rFonts w:ascii="Arial" w:hAnsi="Arial" w:cs="Arial"/>
          <w:b/>
          <w:sz w:val="20"/>
          <w:szCs w:val="20"/>
        </w:rPr>
        <w:t xml:space="preserve"> – </w:t>
      </w:r>
      <w:r w:rsidR="00902F50">
        <w:rPr>
          <w:rFonts w:ascii="Arial" w:hAnsi="Arial" w:cs="Arial"/>
          <w:b/>
          <w:sz w:val="20"/>
          <w:szCs w:val="20"/>
        </w:rPr>
        <w:t>úpravy povrchů vnitřní</w:t>
      </w:r>
      <w:r w:rsidR="00D36BCA">
        <w:rPr>
          <w:rFonts w:ascii="Arial" w:hAnsi="Arial" w:cs="Arial"/>
          <w:b/>
          <w:sz w:val="20"/>
          <w:szCs w:val="20"/>
        </w:rPr>
        <w:t xml:space="preserve"> (oddíl 61, HZS)</w:t>
      </w:r>
    </w:p>
    <w:p w14:paraId="60C10A96" w14:textId="77777777" w:rsidR="00DD0AFE" w:rsidRDefault="00902F50" w:rsidP="00910111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malovaném sále </w:t>
      </w:r>
      <w:r w:rsidR="00E571D1">
        <w:rPr>
          <w:rFonts w:ascii="Arial" w:hAnsi="Arial" w:cs="Arial"/>
          <w:sz w:val="20"/>
          <w:szCs w:val="20"/>
        </w:rPr>
        <w:t xml:space="preserve">ve </w:t>
      </w:r>
      <w:r>
        <w:rPr>
          <w:rFonts w:ascii="Arial" w:hAnsi="Arial" w:cs="Arial"/>
          <w:sz w:val="20"/>
          <w:szCs w:val="20"/>
        </w:rPr>
        <w:t>2.NP</w:t>
      </w:r>
      <w:r w:rsidR="00921E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921E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</w:t>
      </w:r>
      <w:r w:rsidR="008727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 w:rsidR="00921E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2.03 se nebudou </w:t>
      </w:r>
      <w:r w:rsidR="00136BE3">
        <w:rPr>
          <w:rFonts w:ascii="Arial" w:hAnsi="Arial" w:cs="Arial"/>
          <w:sz w:val="20"/>
          <w:szCs w:val="20"/>
        </w:rPr>
        <w:t xml:space="preserve">realizovat opravy ostění 3 ks oken </w:t>
      </w:r>
      <w:r>
        <w:rPr>
          <w:rFonts w:ascii="Arial" w:hAnsi="Arial" w:cs="Arial"/>
          <w:sz w:val="20"/>
          <w:szCs w:val="20"/>
        </w:rPr>
        <w:t>z</w:t>
      </w:r>
      <w:r w:rsidR="00B10E0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důvodu</w:t>
      </w:r>
      <w:r w:rsidR="00B10E04">
        <w:rPr>
          <w:rFonts w:ascii="Arial" w:hAnsi="Arial" w:cs="Arial"/>
          <w:sz w:val="20"/>
          <w:szCs w:val="20"/>
        </w:rPr>
        <w:t xml:space="preserve"> nutnosti řešit </w:t>
      </w:r>
      <w:r w:rsidR="00E62D4E">
        <w:rPr>
          <w:rFonts w:ascii="Arial" w:hAnsi="Arial" w:cs="Arial"/>
          <w:sz w:val="20"/>
          <w:szCs w:val="20"/>
        </w:rPr>
        <w:t xml:space="preserve">restaurátorský </w:t>
      </w:r>
      <w:r w:rsidR="00B10E04">
        <w:rPr>
          <w:rFonts w:ascii="Arial" w:hAnsi="Arial" w:cs="Arial"/>
          <w:sz w:val="20"/>
          <w:szCs w:val="20"/>
        </w:rPr>
        <w:t xml:space="preserve">záměr </w:t>
      </w:r>
      <w:r w:rsidR="00E62D4E">
        <w:rPr>
          <w:rFonts w:ascii="Arial" w:hAnsi="Arial" w:cs="Arial"/>
          <w:sz w:val="20"/>
          <w:szCs w:val="20"/>
        </w:rPr>
        <w:t xml:space="preserve">na základě </w:t>
      </w:r>
      <w:r w:rsidR="00B10E04">
        <w:rPr>
          <w:rFonts w:ascii="Arial" w:hAnsi="Arial" w:cs="Arial"/>
          <w:sz w:val="20"/>
          <w:szCs w:val="20"/>
        </w:rPr>
        <w:t>závazného stanoviska NPÚ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8BFF7D4" w14:textId="77777777" w:rsidR="008F6C3D" w:rsidRDefault="008F6C3D" w:rsidP="008F6C3D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maleb byly zjištěny popraskané stěny kvůli nesoudržnému podkladu u přechodu stěn a podlah a je nutné celkové zapravení.</w:t>
      </w:r>
    </w:p>
    <w:p w14:paraId="279369F7" w14:textId="77777777" w:rsidR="00A8044E" w:rsidRDefault="00A8044E" w:rsidP="008F6C3D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požadavku NPÚ nebude použita u keramických obkladů hliníková lišta, ale ukončení bude řešeno vhodnějším řešením vzhledem k památce.</w:t>
      </w:r>
    </w:p>
    <w:p w14:paraId="5D54FC6D" w14:textId="77777777" w:rsidR="00902F50" w:rsidRDefault="00902F50" w:rsidP="0091011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064B751" w14:textId="77777777" w:rsidR="00DD0AFE" w:rsidRDefault="0061133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BD5FE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2F50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2F50">
        <w:rPr>
          <w:rFonts w:ascii="Arial" w:hAnsi="Arial" w:cs="Arial"/>
          <w:b/>
          <w:sz w:val="20"/>
          <w:szCs w:val="20"/>
        </w:rPr>
        <w:t>úpravy povrchů vnější</w:t>
      </w:r>
      <w:r w:rsidR="00996308">
        <w:rPr>
          <w:rFonts w:ascii="Arial" w:hAnsi="Arial" w:cs="Arial"/>
          <w:b/>
          <w:sz w:val="20"/>
          <w:szCs w:val="20"/>
        </w:rPr>
        <w:t xml:space="preserve"> (oddíl 62)</w:t>
      </w:r>
    </w:p>
    <w:p w14:paraId="52D97079" w14:textId="77777777" w:rsidR="00996308" w:rsidRDefault="00094C90" w:rsidP="00DD0AF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902F50">
        <w:rPr>
          <w:rFonts w:ascii="Arial" w:hAnsi="Arial" w:cs="Arial"/>
          <w:sz w:val="20"/>
          <w:szCs w:val="20"/>
        </w:rPr>
        <w:t xml:space="preserve">horní části </w:t>
      </w:r>
      <w:r>
        <w:rPr>
          <w:rFonts w:ascii="Arial" w:hAnsi="Arial" w:cs="Arial"/>
          <w:sz w:val="20"/>
          <w:szCs w:val="20"/>
        </w:rPr>
        <w:t xml:space="preserve">nádvoří </w:t>
      </w:r>
      <w:r w:rsidR="00902F50">
        <w:rPr>
          <w:rFonts w:ascii="Arial" w:hAnsi="Arial" w:cs="Arial"/>
          <w:sz w:val="20"/>
          <w:szCs w:val="20"/>
        </w:rPr>
        <w:t xml:space="preserve">u schodiště byly stávající vnější omítky </w:t>
      </w:r>
      <w:r w:rsidR="00507B6E">
        <w:rPr>
          <w:rFonts w:ascii="Arial" w:hAnsi="Arial" w:cs="Arial"/>
          <w:sz w:val="20"/>
          <w:szCs w:val="20"/>
        </w:rPr>
        <w:t xml:space="preserve">vlivem povětrnostních podmínek </w:t>
      </w:r>
      <w:r w:rsidR="00902F50">
        <w:rPr>
          <w:rFonts w:ascii="Arial" w:hAnsi="Arial" w:cs="Arial"/>
          <w:sz w:val="20"/>
          <w:szCs w:val="20"/>
        </w:rPr>
        <w:t>zdegradovány a postupně opadávaly</w:t>
      </w:r>
      <w:r w:rsidR="00996308">
        <w:rPr>
          <w:rFonts w:ascii="Arial" w:hAnsi="Arial" w:cs="Arial"/>
          <w:sz w:val="20"/>
          <w:szCs w:val="20"/>
        </w:rPr>
        <w:t xml:space="preserve"> a nebyly soudržné s cihelnou stěnou</w:t>
      </w:r>
      <w:r w:rsidR="00902F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96308">
        <w:rPr>
          <w:rFonts w:ascii="Arial" w:hAnsi="Arial" w:cs="Arial"/>
          <w:sz w:val="20"/>
          <w:szCs w:val="20"/>
        </w:rPr>
        <w:t>Na základě požadavku investora</w:t>
      </w:r>
      <w:r w:rsidR="00CF61D1">
        <w:rPr>
          <w:rFonts w:ascii="Arial" w:hAnsi="Arial" w:cs="Arial"/>
          <w:sz w:val="20"/>
          <w:szCs w:val="20"/>
        </w:rPr>
        <w:t xml:space="preserve"> a schválení NPÚ</w:t>
      </w:r>
      <w:r w:rsidR="00996308">
        <w:rPr>
          <w:rFonts w:ascii="Arial" w:hAnsi="Arial" w:cs="Arial"/>
          <w:sz w:val="20"/>
          <w:szCs w:val="20"/>
        </w:rPr>
        <w:t xml:space="preserve"> proběhne</w:t>
      </w:r>
      <w:r w:rsidR="00902F50">
        <w:rPr>
          <w:rFonts w:ascii="Arial" w:hAnsi="Arial" w:cs="Arial"/>
          <w:sz w:val="20"/>
          <w:szCs w:val="20"/>
        </w:rPr>
        <w:t xml:space="preserve"> jejich celková oprava</w:t>
      </w:r>
      <w:r w:rsidR="00996308">
        <w:rPr>
          <w:rFonts w:ascii="Arial" w:hAnsi="Arial" w:cs="Arial"/>
          <w:sz w:val="20"/>
          <w:szCs w:val="20"/>
        </w:rPr>
        <w:t>.</w:t>
      </w:r>
    </w:p>
    <w:p w14:paraId="7ABCA7D2" w14:textId="77777777" w:rsidR="00555A7D" w:rsidRDefault="00555A7D" w:rsidP="00DD0AF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7F29A3" w14:textId="77777777" w:rsidR="00D40866" w:rsidRDefault="00276A22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147389">
        <w:rPr>
          <w:rFonts w:ascii="Arial" w:hAnsi="Arial" w:cs="Arial"/>
          <w:b/>
          <w:sz w:val="20"/>
          <w:szCs w:val="20"/>
        </w:rPr>
        <w:t>4</w:t>
      </w:r>
      <w:r w:rsidR="00663E21">
        <w:rPr>
          <w:rFonts w:ascii="Arial" w:hAnsi="Arial" w:cs="Arial"/>
          <w:b/>
          <w:sz w:val="20"/>
          <w:szCs w:val="20"/>
        </w:rPr>
        <w:t xml:space="preserve"> – </w:t>
      </w:r>
      <w:r w:rsidR="00555A7D">
        <w:rPr>
          <w:rFonts w:ascii="Arial" w:hAnsi="Arial" w:cs="Arial"/>
          <w:b/>
          <w:sz w:val="20"/>
          <w:szCs w:val="20"/>
        </w:rPr>
        <w:t>Trubní vedení</w:t>
      </w:r>
      <w:r w:rsidR="00663E21">
        <w:rPr>
          <w:rFonts w:ascii="Arial" w:hAnsi="Arial" w:cs="Arial"/>
          <w:b/>
          <w:sz w:val="20"/>
          <w:szCs w:val="20"/>
        </w:rPr>
        <w:t xml:space="preserve"> </w:t>
      </w:r>
      <w:r w:rsidR="00177532">
        <w:rPr>
          <w:rFonts w:ascii="Arial" w:hAnsi="Arial" w:cs="Arial"/>
          <w:b/>
          <w:sz w:val="20"/>
          <w:szCs w:val="20"/>
        </w:rPr>
        <w:t>(oddíl 8)</w:t>
      </w:r>
    </w:p>
    <w:p w14:paraId="536D1FEA" w14:textId="77777777" w:rsidR="00D40866" w:rsidRDefault="00555A7D" w:rsidP="00D4086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nádvoří se nerealizovaly revizní šachty</w:t>
      </w:r>
      <w:r w:rsidR="00177532">
        <w:rPr>
          <w:rFonts w:ascii="Arial" w:hAnsi="Arial" w:cs="Arial"/>
          <w:sz w:val="20"/>
          <w:szCs w:val="20"/>
        </w:rPr>
        <w:t xml:space="preserve"> a to díky jinému technickému řešení, které nenarušuje historický vzhled nádvoří dalšími šachtami.</w:t>
      </w:r>
    </w:p>
    <w:p w14:paraId="1C6E3BB6" w14:textId="77777777" w:rsidR="00555A7D" w:rsidRDefault="00555A7D" w:rsidP="00D4086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F57794" w14:textId="77777777" w:rsidR="00D40866" w:rsidRDefault="001B7CF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831BC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555A7D">
        <w:rPr>
          <w:rFonts w:ascii="Arial" w:hAnsi="Arial" w:cs="Arial"/>
          <w:b/>
          <w:sz w:val="20"/>
          <w:szCs w:val="20"/>
        </w:rPr>
        <w:t>Systémové skladby</w:t>
      </w:r>
      <w:r w:rsidR="007C396C">
        <w:rPr>
          <w:rFonts w:ascii="Arial" w:hAnsi="Arial" w:cs="Arial"/>
          <w:b/>
          <w:sz w:val="20"/>
          <w:szCs w:val="20"/>
        </w:rPr>
        <w:t xml:space="preserve"> a malby (oddíl 90 a 784)</w:t>
      </w:r>
    </w:p>
    <w:p w14:paraId="22F94707" w14:textId="11D1D55D" w:rsidR="007C396C" w:rsidRDefault="00FC0AE1" w:rsidP="00555A7D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provádění vnitřních maleb došlo </w:t>
      </w:r>
      <w:r w:rsidR="00301BF5">
        <w:rPr>
          <w:rFonts w:ascii="Arial" w:hAnsi="Arial" w:cs="Arial"/>
          <w:sz w:val="20"/>
          <w:szCs w:val="20"/>
        </w:rPr>
        <w:t xml:space="preserve">kvůli nesoudržnosti jednotlivých vrstev omítky </w:t>
      </w:r>
      <w:r>
        <w:rPr>
          <w:rFonts w:ascii="Arial" w:hAnsi="Arial" w:cs="Arial"/>
          <w:sz w:val="20"/>
          <w:szCs w:val="20"/>
        </w:rPr>
        <w:t>k odlupování vrchních maleb a odkrytí malých prasklin</w:t>
      </w:r>
      <w:r w:rsidR="007C396C">
        <w:rPr>
          <w:rFonts w:ascii="Arial" w:hAnsi="Arial" w:cs="Arial"/>
          <w:sz w:val="20"/>
          <w:szCs w:val="20"/>
        </w:rPr>
        <w:t xml:space="preserve"> ve stěnách a stropních omítkách.</w:t>
      </w:r>
    </w:p>
    <w:p w14:paraId="50269E59" w14:textId="77777777" w:rsidR="006D7986" w:rsidRPr="00AC57F7" w:rsidRDefault="006D7986" w:rsidP="00970272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průběhu realizace byla z provozních důvodů zjištěna potřeba výmalby prostor nad rámec řešených ploch ve změnovém listu č.</w:t>
      </w:r>
      <w:r w:rsidR="008F6C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 Jde o části prohlídkové trasy a další místnosti na předhradí.</w:t>
      </w:r>
    </w:p>
    <w:p w14:paraId="7495AF1F" w14:textId="77777777" w:rsidR="006D7986" w:rsidRDefault="006D7986" w:rsidP="00555A7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6C1C98" w14:textId="77777777" w:rsidR="00A74EE6" w:rsidRDefault="007C396C" w:rsidP="00A74EE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6</w:t>
      </w:r>
      <w:r w:rsidR="00A74EE6" w:rsidRPr="00A74EE6">
        <w:rPr>
          <w:rFonts w:ascii="Arial" w:hAnsi="Arial" w:cs="Arial"/>
          <w:b/>
          <w:sz w:val="20"/>
          <w:szCs w:val="20"/>
        </w:rPr>
        <w:t xml:space="preserve"> – </w:t>
      </w:r>
      <w:r w:rsidR="00555A7D">
        <w:rPr>
          <w:rFonts w:ascii="Arial" w:hAnsi="Arial" w:cs="Arial"/>
          <w:b/>
          <w:sz w:val="20"/>
          <w:szCs w:val="20"/>
        </w:rPr>
        <w:t>Přesun hmot</w:t>
      </w:r>
      <w:r w:rsidR="00040CF4">
        <w:rPr>
          <w:rFonts w:ascii="Arial" w:hAnsi="Arial" w:cs="Arial"/>
          <w:b/>
          <w:sz w:val="20"/>
          <w:szCs w:val="20"/>
        </w:rPr>
        <w:t>,</w:t>
      </w:r>
      <w:r w:rsidR="00555A7D">
        <w:rPr>
          <w:rFonts w:ascii="Arial" w:hAnsi="Arial" w:cs="Arial"/>
          <w:b/>
          <w:sz w:val="20"/>
          <w:szCs w:val="20"/>
        </w:rPr>
        <w:t xml:space="preserve"> HZS</w:t>
      </w:r>
      <w:r w:rsidR="00040CF4">
        <w:rPr>
          <w:rFonts w:ascii="Arial" w:hAnsi="Arial" w:cs="Arial"/>
          <w:b/>
          <w:sz w:val="20"/>
          <w:szCs w:val="20"/>
        </w:rPr>
        <w:t xml:space="preserve"> a Průzkumné, geodetické a projektové </w:t>
      </w:r>
      <w:r w:rsidR="00146A55">
        <w:rPr>
          <w:rFonts w:ascii="Arial" w:hAnsi="Arial" w:cs="Arial"/>
          <w:b/>
          <w:sz w:val="20"/>
          <w:szCs w:val="20"/>
        </w:rPr>
        <w:t xml:space="preserve">práce a ost. </w:t>
      </w:r>
      <w:r w:rsidR="007D1413">
        <w:rPr>
          <w:rFonts w:ascii="Arial" w:hAnsi="Arial" w:cs="Arial"/>
          <w:b/>
          <w:sz w:val="20"/>
          <w:szCs w:val="20"/>
        </w:rPr>
        <w:t>N</w:t>
      </w:r>
      <w:r w:rsidR="00146A55">
        <w:rPr>
          <w:rFonts w:ascii="Arial" w:hAnsi="Arial" w:cs="Arial"/>
          <w:b/>
          <w:sz w:val="20"/>
          <w:szCs w:val="20"/>
        </w:rPr>
        <w:t>áklady</w:t>
      </w:r>
      <w:r w:rsidR="007D1413">
        <w:rPr>
          <w:rFonts w:ascii="Arial" w:hAnsi="Arial" w:cs="Arial"/>
          <w:b/>
          <w:sz w:val="20"/>
          <w:szCs w:val="20"/>
        </w:rPr>
        <w:t xml:space="preserve"> (oddíl </w:t>
      </w:r>
      <w:r w:rsidR="007D1413" w:rsidRPr="007D1413">
        <w:rPr>
          <w:rFonts w:ascii="Arial" w:hAnsi="Arial" w:cs="Arial"/>
          <w:b/>
          <w:sz w:val="20"/>
          <w:szCs w:val="20"/>
        </w:rPr>
        <w:t xml:space="preserve">998, </w:t>
      </w:r>
      <w:r w:rsidR="007D1413" w:rsidRPr="007D1413">
        <w:rPr>
          <w:rFonts w:ascii="Arial" w:hAnsi="Arial" w:cs="Arial"/>
          <w:b/>
          <w:bCs/>
          <w:sz w:val="20"/>
          <w:szCs w:val="20"/>
        </w:rPr>
        <w:t>VRN1,9)</w:t>
      </w:r>
    </w:p>
    <w:p w14:paraId="2791AF17" w14:textId="77777777" w:rsidR="00555A7D" w:rsidRDefault="00555A7D" w:rsidP="00040CF4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všemi uvedenými vícepracemi</w:t>
      </w:r>
      <w:r w:rsidR="001C2A2B">
        <w:rPr>
          <w:rFonts w:ascii="Arial" w:hAnsi="Arial" w:cs="Arial"/>
          <w:sz w:val="20"/>
          <w:szCs w:val="20"/>
        </w:rPr>
        <w:t xml:space="preserve"> i méněpracemi</w:t>
      </w:r>
      <w:r>
        <w:rPr>
          <w:rFonts w:ascii="Arial" w:hAnsi="Arial" w:cs="Arial"/>
          <w:sz w:val="20"/>
          <w:szCs w:val="20"/>
        </w:rPr>
        <w:t xml:space="preserve"> jsou propojeny i položky přesunů hmot. Jedná se o větší ob</w:t>
      </w:r>
      <w:r w:rsidR="00040CF4">
        <w:rPr>
          <w:rFonts w:ascii="Arial" w:hAnsi="Arial" w:cs="Arial"/>
          <w:sz w:val="20"/>
          <w:szCs w:val="20"/>
        </w:rPr>
        <w:t>jem</w:t>
      </w:r>
      <w:r>
        <w:rPr>
          <w:rFonts w:ascii="Arial" w:hAnsi="Arial" w:cs="Arial"/>
          <w:sz w:val="20"/>
          <w:szCs w:val="20"/>
        </w:rPr>
        <w:t xml:space="preserve"> i nový materiál je navázaný na přesuny hmot a to v díle rozpočtu víceprací č. 998. </w:t>
      </w:r>
    </w:p>
    <w:p w14:paraId="1AF6BDDB" w14:textId="77777777" w:rsidR="00146A55" w:rsidRDefault="001C2A2B" w:rsidP="00040CF4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zakázky se nerealizoval</w:t>
      </w:r>
      <w:r w:rsidR="00DC740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posudky, g</w:t>
      </w:r>
      <w:r w:rsidR="00146A55">
        <w:rPr>
          <w:rFonts w:ascii="Arial" w:hAnsi="Arial" w:cs="Arial"/>
          <w:sz w:val="20"/>
          <w:szCs w:val="20"/>
        </w:rPr>
        <w:t>eodetické práce</w:t>
      </w:r>
      <w:r>
        <w:rPr>
          <w:rFonts w:ascii="Arial" w:hAnsi="Arial" w:cs="Arial"/>
          <w:sz w:val="20"/>
          <w:szCs w:val="20"/>
        </w:rPr>
        <w:t>, umělecko-historický průzkum a vystěhování stávajících expozic</w:t>
      </w:r>
      <w:r w:rsidR="00146A55">
        <w:rPr>
          <w:rFonts w:ascii="Arial" w:hAnsi="Arial" w:cs="Arial"/>
          <w:sz w:val="20"/>
          <w:szCs w:val="20"/>
        </w:rPr>
        <w:t>.</w:t>
      </w:r>
    </w:p>
    <w:p w14:paraId="06DE2C64" w14:textId="77777777" w:rsidR="00146A55" w:rsidRDefault="00146A55" w:rsidP="00040CF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459A3CA" w14:textId="77777777" w:rsidR="00146A55" w:rsidRPr="00B21831" w:rsidRDefault="00146A55" w:rsidP="00146A5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B21831">
        <w:rPr>
          <w:rFonts w:ascii="Arial" w:hAnsi="Arial" w:cs="Arial"/>
          <w:b/>
          <w:sz w:val="20"/>
          <w:szCs w:val="20"/>
        </w:rPr>
        <w:t>Změna č.</w:t>
      </w:r>
      <w:r w:rsidR="006A7793">
        <w:rPr>
          <w:rFonts w:ascii="Arial" w:hAnsi="Arial" w:cs="Arial"/>
          <w:b/>
          <w:sz w:val="20"/>
          <w:szCs w:val="20"/>
        </w:rPr>
        <w:t xml:space="preserve"> </w:t>
      </w:r>
      <w:r w:rsidR="006C5E2E">
        <w:rPr>
          <w:rFonts w:ascii="Arial" w:hAnsi="Arial" w:cs="Arial"/>
          <w:b/>
          <w:sz w:val="20"/>
          <w:szCs w:val="20"/>
        </w:rPr>
        <w:t>7</w:t>
      </w:r>
      <w:r w:rsidRPr="00B21831">
        <w:rPr>
          <w:rFonts w:ascii="Arial" w:hAnsi="Arial" w:cs="Arial"/>
          <w:b/>
          <w:sz w:val="20"/>
          <w:szCs w:val="20"/>
        </w:rPr>
        <w:t xml:space="preserve"> – Izolace proti vodě</w:t>
      </w:r>
      <w:r w:rsidR="00A352B3">
        <w:rPr>
          <w:rFonts w:ascii="Arial" w:hAnsi="Arial" w:cs="Arial"/>
          <w:b/>
          <w:sz w:val="20"/>
          <w:szCs w:val="20"/>
        </w:rPr>
        <w:t xml:space="preserve"> (oddíl 711)</w:t>
      </w:r>
    </w:p>
    <w:p w14:paraId="4DED3D58" w14:textId="77777777" w:rsidR="00F040F0" w:rsidRPr="00F040F0" w:rsidRDefault="006C5E2E" w:rsidP="00146A55">
      <w:pPr>
        <w:ind w:left="360"/>
        <w:jc w:val="both"/>
        <w:rPr>
          <w:rFonts w:ascii="Arial" w:hAnsi="Arial" w:cs="Arial"/>
          <w:sz w:val="20"/>
          <w:szCs w:val="20"/>
        </w:rPr>
      </w:pPr>
      <w:r w:rsidRPr="00F040F0">
        <w:rPr>
          <w:rFonts w:ascii="Arial" w:hAnsi="Arial" w:cs="Arial"/>
          <w:sz w:val="20"/>
          <w:szCs w:val="20"/>
        </w:rPr>
        <w:t>Z technických důvodů nebyla realizována izolace proti zemní vodě</w:t>
      </w:r>
      <w:r w:rsidR="00526790" w:rsidRPr="00F040F0">
        <w:rPr>
          <w:rFonts w:ascii="Arial" w:hAnsi="Arial" w:cs="Arial"/>
          <w:sz w:val="20"/>
          <w:szCs w:val="20"/>
        </w:rPr>
        <w:t xml:space="preserve"> u větracích kanálů na nádvoří.</w:t>
      </w:r>
    </w:p>
    <w:p w14:paraId="21574551" w14:textId="77777777" w:rsidR="006C5E2E" w:rsidRDefault="00F040F0" w:rsidP="00146A55">
      <w:pPr>
        <w:ind w:left="360"/>
        <w:jc w:val="both"/>
        <w:rPr>
          <w:rFonts w:ascii="Arial" w:hAnsi="Arial" w:cs="Arial"/>
          <w:sz w:val="20"/>
          <w:szCs w:val="20"/>
        </w:rPr>
      </w:pPr>
      <w:r w:rsidRPr="00F040F0">
        <w:rPr>
          <w:rFonts w:ascii="Arial" w:hAnsi="Arial" w:cs="Arial"/>
          <w:sz w:val="20"/>
          <w:szCs w:val="20"/>
        </w:rPr>
        <w:t>Při výkopových pracech zjištěno, že podloží je skála, na které jsou osazeny i stěny hradu!</w:t>
      </w:r>
      <w:r w:rsidR="006C5E2E" w:rsidRPr="00F040F0">
        <w:rPr>
          <w:rFonts w:ascii="Arial" w:hAnsi="Arial" w:cs="Arial"/>
          <w:sz w:val="20"/>
          <w:szCs w:val="20"/>
        </w:rPr>
        <w:t xml:space="preserve"> </w:t>
      </w:r>
    </w:p>
    <w:p w14:paraId="2C0B00EE" w14:textId="77777777" w:rsidR="00146A55" w:rsidRPr="00146A55" w:rsidRDefault="00146A55" w:rsidP="00146A5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D2F6F65" w14:textId="087B2B7E" w:rsidR="00462BD1" w:rsidRPr="003225BA" w:rsidRDefault="00462BD1" w:rsidP="00462BD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3225BA">
        <w:rPr>
          <w:rFonts w:ascii="Arial" w:hAnsi="Arial" w:cs="Arial"/>
          <w:b/>
          <w:sz w:val="20"/>
          <w:szCs w:val="20"/>
        </w:rPr>
        <w:t xml:space="preserve">Změna č. </w:t>
      </w:r>
      <w:r w:rsidR="006C5E2E" w:rsidRPr="003225BA">
        <w:rPr>
          <w:rFonts w:ascii="Arial" w:hAnsi="Arial" w:cs="Arial"/>
          <w:b/>
          <w:sz w:val="20"/>
          <w:szCs w:val="20"/>
        </w:rPr>
        <w:t>8</w:t>
      </w:r>
      <w:r w:rsidRPr="003225BA">
        <w:rPr>
          <w:rFonts w:ascii="Arial" w:hAnsi="Arial" w:cs="Arial"/>
          <w:b/>
          <w:sz w:val="20"/>
          <w:szCs w:val="20"/>
        </w:rPr>
        <w:t xml:space="preserve"> – úprava elektroinstalací</w:t>
      </w:r>
      <w:r w:rsidR="00146A55" w:rsidRPr="003225BA">
        <w:rPr>
          <w:rFonts w:ascii="Arial" w:hAnsi="Arial" w:cs="Arial"/>
          <w:b/>
          <w:sz w:val="20"/>
          <w:szCs w:val="20"/>
        </w:rPr>
        <w:t xml:space="preserve"> silnoproud, slaboproud</w:t>
      </w:r>
      <w:r w:rsidRPr="003225BA">
        <w:rPr>
          <w:rFonts w:ascii="Arial" w:hAnsi="Arial" w:cs="Arial"/>
          <w:b/>
          <w:sz w:val="20"/>
          <w:szCs w:val="20"/>
        </w:rPr>
        <w:t xml:space="preserve"> </w:t>
      </w:r>
      <w:r w:rsidR="00A352B3" w:rsidRPr="003225BA">
        <w:rPr>
          <w:rFonts w:ascii="Arial" w:hAnsi="Arial" w:cs="Arial"/>
          <w:b/>
          <w:sz w:val="20"/>
          <w:szCs w:val="20"/>
        </w:rPr>
        <w:t>(oddíl 741, 742)</w:t>
      </w:r>
    </w:p>
    <w:p w14:paraId="5FD153BA" w14:textId="2CFE6C85" w:rsidR="00EE3862" w:rsidRDefault="00EE386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3225BA">
        <w:rPr>
          <w:rFonts w:ascii="Arial" w:hAnsi="Arial" w:cs="Arial"/>
          <w:sz w:val="20"/>
          <w:szCs w:val="20"/>
        </w:rPr>
        <w:t xml:space="preserve">Na základě </w:t>
      </w:r>
      <w:r w:rsidR="0094313C" w:rsidRPr="003225BA">
        <w:rPr>
          <w:rFonts w:ascii="Arial" w:hAnsi="Arial" w:cs="Arial"/>
          <w:sz w:val="20"/>
          <w:szCs w:val="20"/>
        </w:rPr>
        <w:t xml:space="preserve">požadavku </w:t>
      </w:r>
      <w:r w:rsidR="00462BD1" w:rsidRPr="003225BA">
        <w:rPr>
          <w:rFonts w:ascii="Arial" w:hAnsi="Arial" w:cs="Arial"/>
          <w:sz w:val="20"/>
          <w:szCs w:val="20"/>
        </w:rPr>
        <w:t>investora</w:t>
      </w:r>
      <w:r w:rsidRPr="003225BA">
        <w:rPr>
          <w:rFonts w:ascii="Arial" w:hAnsi="Arial" w:cs="Arial"/>
          <w:sz w:val="20"/>
          <w:szCs w:val="20"/>
        </w:rPr>
        <w:t xml:space="preserve"> </w:t>
      </w:r>
      <w:r w:rsidR="00543E46" w:rsidRPr="003225BA">
        <w:rPr>
          <w:rFonts w:ascii="Arial" w:hAnsi="Arial" w:cs="Arial"/>
          <w:sz w:val="20"/>
          <w:szCs w:val="20"/>
        </w:rPr>
        <w:t>dojde</w:t>
      </w:r>
      <w:r w:rsidR="00462BD1" w:rsidRPr="003225BA">
        <w:rPr>
          <w:rFonts w:ascii="Arial" w:hAnsi="Arial" w:cs="Arial"/>
          <w:sz w:val="20"/>
          <w:szCs w:val="20"/>
        </w:rPr>
        <w:t xml:space="preserve"> k úpravám v části elektroinstalace, které nebylo možné zjistit před podpisem smlouvy, protože samotný provozní model budoucího provozu byl ře</w:t>
      </w:r>
      <w:r w:rsidR="00277BC3" w:rsidRPr="003225BA">
        <w:rPr>
          <w:rFonts w:ascii="Arial" w:hAnsi="Arial" w:cs="Arial"/>
          <w:sz w:val="20"/>
          <w:szCs w:val="20"/>
        </w:rPr>
        <w:t>šený až během stavebních prací.</w:t>
      </w:r>
      <w:r w:rsidR="00277BC3">
        <w:rPr>
          <w:rFonts w:ascii="Arial" w:hAnsi="Arial" w:cs="Arial"/>
          <w:sz w:val="20"/>
          <w:szCs w:val="20"/>
        </w:rPr>
        <w:t xml:space="preserve"> </w:t>
      </w:r>
    </w:p>
    <w:p w14:paraId="3795F1B9" w14:textId="77278E69" w:rsidR="003225BA" w:rsidRDefault="003225BA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změny návrhu interiéru došlo ke změnám koncových prvků (světla, zásuvky silové, datové, podlahové krabice).</w:t>
      </w:r>
    </w:p>
    <w:p w14:paraId="438F56C5" w14:textId="47343EC2" w:rsidR="003225BA" w:rsidRDefault="003225BA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požadavku IT oddělení </w:t>
      </w:r>
      <w:r w:rsidR="00BB4E1D">
        <w:rPr>
          <w:rFonts w:ascii="Arial" w:hAnsi="Arial" w:cs="Arial"/>
          <w:sz w:val="20"/>
          <w:szCs w:val="20"/>
        </w:rPr>
        <w:t xml:space="preserve">investora </w:t>
      </w:r>
      <w:r>
        <w:rPr>
          <w:rFonts w:ascii="Arial" w:hAnsi="Arial" w:cs="Arial"/>
          <w:sz w:val="20"/>
          <w:szCs w:val="20"/>
        </w:rPr>
        <w:t>došlo ke změně aktivních prvků z důvodu technického řešení expozice a kompatibility propojení se stávajícími sytémy (vzdálený přístup).</w:t>
      </w:r>
    </w:p>
    <w:p w14:paraId="7C85DED5" w14:textId="77777777" w:rsidR="00146A55" w:rsidRPr="00EF6792" w:rsidRDefault="00146A55" w:rsidP="00146A55">
      <w:pPr>
        <w:pStyle w:val="Odstavecseseznamem"/>
        <w:numPr>
          <w:ilvl w:val="0"/>
          <w:numId w:val="35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</w:t>
      </w:r>
      <w:r w:rsidR="00E95016">
        <w:rPr>
          <w:rFonts w:ascii="Arial" w:hAnsi="Arial" w:cs="Arial"/>
          <w:b/>
          <w:sz w:val="20"/>
          <w:szCs w:val="20"/>
        </w:rPr>
        <w:t>9</w:t>
      </w:r>
      <w:r w:rsidRPr="00EF6792">
        <w:rPr>
          <w:rFonts w:ascii="Arial" w:hAnsi="Arial" w:cs="Arial"/>
          <w:b/>
          <w:sz w:val="20"/>
          <w:szCs w:val="20"/>
        </w:rPr>
        <w:t xml:space="preserve"> – konstrukce zámečnické</w:t>
      </w:r>
      <w:r w:rsidR="005D192C">
        <w:rPr>
          <w:rFonts w:ascii="Arial" w:hAnsi="Arial" w:cs="Arial"/>
          <w:b/>
          <w:sz w:val="20"/>
          <w:szCs w:val="20"/>
        </w:rPr>
        <w:t xml:space="preserve"> (oddíl</w:t>
      </w:r>
      <w:r w:rsidR="00633720">
        <w:rPr>
          <w:rFonts w:ascii="Arial" w:hAnsi="Arial" w:cs="Arial"/>
          <w:b/>
          <w:sz w:val="20"/>
          <w:szCs w:val="20"/>
        </w:rPr>
        <w:t xml:space="preserve"> 767)</w:t>
      </w:r>
    </w:p>
    <w:p w14:paraId="36C29088" w14:textId="77777777" w:rsidR="005D192C" w:rsidRDefault="005D192C" w:rsidP="007D5698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průběhu realizace se z provozních důvod</w:t>
      </w:r>
      <w:r w:rsidR="003B26D0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investora zjistilo, že nebude v rámci hradu</w:t>
      </w:r>
      <w:r w:rsidR="00AF7BEB">
        <w:rPr>
          <w:rFonts w:ascii="Arial" w:hAnsi="Arial" w:cs="Arial"/>
          <w:sz w:val="20"/>
          <w:szCs w:val="20"/>
        </w:rPr>
        <w:t xml:space="preserve"> řešený</w:t>
      </w:r>
      <w:r>
        <w:rPr>
          <w:rFonts w:ascii="Arial" w:hAnsi="Arial" w:cs="Arial"/>
          <w:sz w:val="20"/>
          <w:szCs w:val="20"/>
        </w:rPr>
        <w:t xml:space="preserve"> depozitář a z tohoto důvodu není </w:t>
      </w:r>
      <w:r w:rsidR="00AF7BEB">
        <w:rPr>
          <w:rFonts w:ascii="Arial" w:hAnsi="Arial" w:cs="Arial"/>
          <w:sz w:val="20"/>
          <w:szCs w:val="20"/>
        </w:rPr>
        <w:t>finančně</w:t>
      </w:r>
      <w:r>
        <w:rPr>
          <w:rFonts w:ascii="Arial" w:hAnsi="Arial" w:cs="Arial"/>
          <w:sz w:val="20"/>
          <w:szCs w:val="20"/>
        </w:rPr>
        <w:t xml:space="preserve"> efektivní provádět mříž v </w:t>
      </w:r>
      <w:r w:rsidRPr="00953466">
        <w:rPr>
          <w:rFonts w:ascii="Arial" w:hAnsi="Arial" w:cs="Arial"/>
          <w:sz w:val="20"/>
          <w:szCs w:val="20"/>
        </w:rPr>
        <w:t xml:space="preserve">místnosti </w:t>
      </w:r>
      <w:r w:rsidR="00953466" w:rsidRPr="00953466">
        <w:rPr>
          <w:rFonts w:ascii="Arial" w:hAnsi="Arial" w:cs="Arial"/>
          <w:sz w:val="20"/>
          <w:szCs w:val="20"/>
        </w:rPr>
        <w:t>3.02</w:t>
      </w:r>
      <w:r w:rsidRPr="00953466">
        <w:rPr>
          <w:rFonts w:ascii="Arial" w:hAnsi="Arial" w:cs="Arial"/>
          <w:sz w:val="20"/>
          <w:szCs w:val="20"/>
        </w:rPr>
        <w:t>. Na</w:t>
      </w:r>
      <w:r>
        <w:rPr>
          <w:rFonts w:ascii="Arial" w:hAnsi="Arial" w:cs="Arial"/>
          <w:sz w:val="20"/>
          <w:szCs w:val="20"/>
        </w:rPr>
        <w:t xml:space="preserve"> dveřích z</w:t>
      </w:r>
      <w:r w:rsidR="0095346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půdy</w:t>
      </w:r>
      <w:r w:rsidR="00953466">
        <w:rPr>
          <w:rFonts w:ascii="Arial" w:hAnsi="Arial" w:cs="Arial"/>
          <w:sz w:val="20"/>
          <w:szCs w:val="20"/>
        </w:rPr>
        <w:t xml:space="preserve"> místnost 3.08</w:t>
      </w:r>
      <w:r>
        <w:rPr>
          <w:rFonts w:ascii="Arial" w:hAnsi="Arial" w:cs="Arial"/>
          <w:sz w:val="20"/>
          <w:szCs w:val="20"/>
        </w:rPr>
        <w:t xml:space="preserve"> bude z </w:t>
      </w:r>
      <w:r w:rsidR="00D30A25">
        <w:rPr>
          <w:rFonts w:ascii="Arial" w:hAnsi="Arial" w:cs="Arial"/>
          <w:sz w:val="20"/>
          <w:szCs w:val="20"/>
        </w:rPr>
        <w:t xml:space="preserve">bezpečnostních </w:t>
      </w:r>
      <w:r>
        <w:rPr>
          <w:rFonts w:ascii="Arial" w:hAnsi="Arial" w:cs="Arial"/>
          <w:sz w:val="20"/>
          <w:szCs w:val="20"/>
        </w:rPr>
        <w:t xml:space="preserve">důvodů doplněno panikové kování v počtu 1 ks. Dále bude vyměněno </w:t>
      </w:r>
      <w:r w:rsidR="00D11B61" w:rsidRPr="00953466">
        <w:rPr>
          <w:rFonts w:ascii="Arial" w:hAnsi="Arial" w:cs="Arial"/>
          <w:sz w:val="20"/>
          <w:szCs w:val="20"/>
        </w:rPr>
        <w:t>stávající</w:t>
      </w:r>
      <w:r w:rsidR="00D11B61">
        <w:rPr>
          <w:rFonts w:ascii="Arial" w:hAnsi="Arial" w:cs="Arial"/>
          <w:sz w:val="20"/>
          <w:szCs w:val="20"/>
        </w:rPr>
        <w:t xml:space="preserve"> nevyhovující </w:t>
      </w:r>
      <w:r>
        <w:rPr>
          <w:rFonts w:ascii="Arial" w:hAnsi="Arial" w:cs="Arial"/>
          <w:sz w:val="20"/>
          <w:szCs w:val="20"/>
        </w:rPr>
        <w:t>kování v </w:t>
      </w:r>
      <w:r w:rsidRPr="00953466">
        <w:rPr>
          <w:rFonts w:ascii="Arial" w:hAnsi="Arial" w:cs="Arial"/>
          <w:sz w:val="20"/>
          <w:szCs w:val="20"/>
        </w:rPr>
        <w:t>místnosti 1.1</w:t>
      </w:r>
      <w:r w:rsidR="00953466" w:rsidRPr="00953466">
        <w:rPr>
          <w:rFonts w:ascii="Arial" w:hAnsi="Arial" w:cs="Arial"/>
          <w:sz w:val="20"/>
          <w:szCs w:val="20"/>
        </w:rPr>
        <w:t>3</w:t>
      </w:r>
      <w:r w:rsidRPr="009534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historických prostor.</w:t>
      </w:r>
    </w:p>
    <w:p w14:paraId="612F94AF" w14:textId="77777777" w:rsidR="005D192C" w:rsidRDefault="005D192C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7967F143" w14:textId="77777777" w:rsidR="00146A55" w:rsidRPr="00EF6792" w:rsidRDefault="00146A55" w:rsidP="00146A55">
      <w:pPr>
        <w:pStyle w:val="Odstavecseseznamem"/>
        <w:numPr>
          <w:ilvl w:val="0"/>
          <w:numId w:val="35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</w:t>
      </w:r>
      <w:r w:rsidR="00B21831">
        <w:rPr>
          <w:rFonts w:ascii="Arial" w:hAnsi="Arial" w:cs="Arial"/>
          <w:b/>
          <w:sz w:val="20"/>
          <w:szCs w:val="20"/>
        </w:rPr>
        <w:t>1</w:t>
      </w:r>
      <w:r w:rsidR="006C0B3A">
        <w:rPr>
          <w:rFonts w:ascii="Arial" w:hAnsi="Arial" w:cs="Arial"/>
          <w:b/>
          <w:sz w:val="20"/>
          <w:szCs w:val="20"/>
        </w:rPr>
        <w:t>0</w:t>
      </w:r>
      <w:r w:rsidRPr="00EF6792">
        <w:rPr>
          <w:rFonts w:ascii="Arial" w:hAnsi="Arial" w:cs="Arial"/>
          <w:b/>
          <w:sz w:val="20"/>
          <w:szCs w:val="20"/>
        </w:rPr>
        <w:t xml:space="preserve"> – Podlahy vlysové a parketové</w:t>
      </w:r>
      <w:r w:rsidR="00633720">
        <w:rPr>
          <w:rFonts w:ascii="Arial" w:hAnsi="Arial" w:cs="Arial"/>
          <w:b/>
          <w:sz w:val="20"/>
          <w:szCs w:val="20"/>
        </w:rPr>
        <w:t xml:space="preserve"> (oddíl 775)</w:t>
      </w:r>
    </w:p>
    <w:p w14:paraId="239F8290" w14:textId="77777777" w:rsidR="00146A55" w:rsidRDefault="00633720" w:rsidP="007D5698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zjištěno poškození </w:t>
      </w:r>
      <w:r w:rsidR="00525778">
        <w:rPr>
          <w:rFonts w:ascii="Arial" w:hAnsi="Arial" w:cs="Arial"/>
          <w:sz w:val="20"/>
          <w:szCs w:val="20"/>
        </w:rPr>
        <w:t xml:space="preserve">ve větším rozsahu </w:t>
      </w:r>
      <w:r>
        <w:rPr>
          <w:rFonts w:ascii="Arial" w:hAnsi="Arial" w:cs="Arial"/>
          <w:sz w:val="20"/>
          <w:szCs w:val="20"/>
        </w:rPr>
        <w:t xml:space="preserve">stávajících parketových podlah a bude nutné stávající parketovou podlahu doplnit. </w:t>
      </w:r>
      <w:r w:rsidR="00525778">
        <w:rPr>
          <w:rFonts w:ascii="Arial" w:hAnsi="Arial" w:cs="Arial"/>
          <w:sz w:val="20"/>
          <w:szCs w:val="20"/>
        </w:rPr>
        <w:t xml:space="preserve">Poškození bylo způsobené zatékáním starými okny až do podlahy. </w:t>
      </w:r>
      <w:r w:rsidR="00EF6792">
        <w:rPr>
          <w:rFonts w:ascii="Arial" w:hAnsi="Arial" w:cs="Arial"/>
          <w:sz w:val="20"/>
          <w:szCs w:val="20"/>
        </w:rPr>
        <w:t>Jedná se především o místnosti</w:t>
      </w:r>
      <w:r w:rsidR="00525778">
        <w:rPr>
          <w:rFonts w:ascii="Arial" w:hAnsi="Arial" w:cs="Arial"/>
          <w:sz w:val="20"/>
          <w:szCs w:val="20"/>
        </w:rPr>
        <w:t xml:space="preserve"> 2.02, 2.05, 3.05, 3.06</w:t>
      </w:r>
      <w:r w:rsidR="00EF6792">
        <w:rPr>
          <w:rFonts w:ascii="Arial" w:hAnsi="Arial" w:cs="Arial"/>
          <w:sz w:val="20"/>
          <w:szCs w:val="20"/>
        </w:rPr>
        <w:t>,</w:t>
      </w:r>
      <w:r w:rsidR="00525778">
        <w:rPr>
          <w:rFonts w:ascii="Arial" w:hAnsi="Arial" w:cs="Arial"/>
          <w:sz w:val="20"/>
          <w:szCs w:val="20"/>
        </w:rPr>
        <w:t xml:space="preserve"> 3.07,</w:t>
      </w:r>
      <w:r w:rsidR="00EF6792">
        <w:rPr>
          <w:rFonts w:ascii="Arial" w:hAnsi="Arial" w:cs="Arial"/>
          <w:sz w:val="20"/>
          <w:szCs w:val="20"/>
        </w:rPr>
        <w:t xml:space="preserve"> které budou hojně navštěvovány a </w:t>
      </w:r>
      <w:r w:rsidR="00EF6792">
        <w:rPr>
          <w:rFonts w:ascii="Arial" w:hAnsi="Arial" w:cs="Arial"/>
          <w:sz w:val="20"/>
          <w:szCs w:val="20"/>
        </w:rPr>
        <w:lastRenderedPageBreak/>
        <w:t>dochází k celkové repasi vlysů vč. nových nátěrů.</w:t>
      </w:r>
      <w:r w:rsidR="008B1559">
        <w:rPr>
          <w:rFonts w:ascii="Arial" w:hAnsi="Arial" w:cs="Arial"/>
          <w:sz w:val="20"/>
          <w:szCs w:val="20"/>
        </w:rPr>
        <w:t xml:space="preserve"> Dále proběhne doplnění poškozených podlahových lišt, které není možné zpětně použít.</w:t>
      </w:r>
    </w:p>
    <w:p w14:paraId="3960A574" w14:textId="77777777" w:rsidR="00EF6792" w:rsidRPr="00EF6792" w:rsidRDefault="00EF6792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4BB8367F" w14:textId="77777777" w:rsidR="00EF6792" w:rsidRPr="00EF6792" w:rsidRDefault="00EF6792" w:rsidP="00EF6792">
      <w:pPr>
        <w:pStyle w:val="Odstavecseseznamem"/>
        <w:numPr>
          <w:ilvl w:val="0"/>
          <w:numId w:val="35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č.1</w:t>
      </w:r>
      <w:r w:rsidR="00896939">
        <w:rPr>
          <w:rFonts w:ascii="Arial" w:hAnsi="Arial" w:cs="Arial"/>
          <w:b/>
          <w:sz w:val="20"/>
          <w:szCs w:val="20"/>
        </w:rPr>
        <w:t>1</w:t>
      </w:r>
      <w:r w:rsidRPr="00EF6792">
        <w:rPr>
          <w:rFonts w:ascii="Arial" w:hAnsi="Arial" w:cs="Arial"/>
          <w:b/>
          <w:sz w:val="20"/>
          <w:szCs w:val="20"/>
        </w:rPr>
        <w:t xml:space="preserve"> – Dokončovací práce- čalounické úpravy</w:t>
      </w:r>
      <w:r w:rsidR="004E5428">
        <w:rPr>
          <w:rFonts w:ascii="Arial" w:hAnsi="Arial" w:cs="Arial"/>
          <w:b/>
          <w:sz w:val="20"/>
          <w:szCs w:val="20"/>
        </w:rPr>
        <w:t xml:space="preserve"> (oddíl 786)</w:t>
      </w:r>
    </w:p>
    <w:p w14:paraId="74A7EC63" w14:textId="598BD858" w:rsidR="00E0383F" w:rsidRPr="00843846" w:rsidRDefault="00EF6792" w:rsidP="00843846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Doplnění </w:t>
      </w:r>
      <w:r w:rsidR="002C7FFE">
        <w:rPr>
          <w:rFonts w:ascii="Arial" w:hAnsi="Arial" w:cs="Arial"/>
          <w:sz w:val="20"/>
          <w:szCs w:val="20"/>
        </w:rPr>
        <w:t>zastiňujících rolet</w:t>
      </w:r>
      <w:r w:rsidR="00896939">
        <w:rPr>
          <w:rFonts w:ascii="Arial" w:hAnsi="Arial" w:cs="Arial"/>
          <w:sz w:val="20"/>
          <w:szCs w:val="20"/>
        </w:rPr>
        <w:t xml:space="preserve"> je navrženo</w:t>
      </w:r>
      <w:r w:rsidR="002C7FFE">
        <w:rPr>
          <w:rFonts w:ascii="Arial" w:hAnsi="Arial" w:cs="Arial"/>
          <w:sz w:val="20"/>
          <w:szCs w:val="20"/>
        </w:rPr>
        <w:t xml:space="preserve"> </w:t>
      </w:r>
      <w:r w:rsidR="004D08F7">
        <w:rPr>
          <w:rFonts w:ascii="Arial" w:hAnsi="Arial" w:cs="Arial"/>
          <w:sz w:val="20"/>
          <w:szCs w:val="20"/>
        </w:rPr>
        <w:t>z</w:t>
      </w:r>
      <w:r w:rsidR="00AC57F7">
        <w:rPr>
          <w:rFonts w:ascii="Arial" w:hAnsi="Arial" w:cs="Arial"/>
          <w:sz w:val="20"/>
          <w:szCs w:val="20"/>
        </w:rPr>
        <w:t> </w:t>
      </w:r>
      <w:r w:rsidR="004D08F7">
        <w:rPr>
          <w:rFonts w:ascii="Arial" w:hAnsi="Arial" w:cs="Arial"/>
          <w:sz w:val="20"/>
          <w:szCs w:val="20"/>
        </w:rPr>
        <w:t>důvodu</w:t>
      </w:r>
      <w:r w:rsidR="00AC57F7">
        <w:rPr>
          <w:rFonts w:ascii="Arial" w:hAnsi="Arial" w:cs="Arial"/>
          <w:sz w:val="20"/>
          <w:szCs w:val="20"/>
        </w:rPr>
        <w:t xml:space="preserve"> nutnosti zastínění sbírkových předmětů</w:t>
      </w:r>
      <w:r w:rsidR="00EC62F1">
        <w:rPr>
          <w:rFonts w:ascii="Arial" w:hAnsi="Arial" w:cs="Arial"/>
          <w:sz w:val="20"/>
          <w:szCs w:val="20"/>
        </w:rPr>
        <w:t xml:space="preserve"> </w:t>
      </w:r>
      <w:r w:rsidR="00AC57F7">
        <w:rPr>
          <w:rFonts w:ascii="Arial" w:hAnsi="Arial" w:cs="Arial"/>
          <w:sz w:val="20"/>
          <w:szCs w:val="20"/>
        </w:rPr>
        <w:t>v prostorách nových expozic.</w:t>
      </w:r>
    </w:p>
    <w:p w14:paraId="2DA6FE41" w14:textId="77777777" w:rsidR="007B74D8" w:rsidRDefault="007B74D8" w:rsidP="007B74D8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Ná</w:t>
      </w:r>
      <w:r w:rsidR="00490E68">
        <w:rPr>
          <w:rFonts w:ascii="Arial" w:hAnsi="Arial" w:cs="Arial"/>
          <w:b/>
          <w:sz w:val="22"/>
          <w:u w:val="single"/>
        </w:rPr>
        <w:t>vr</w:t>
      </w:r>
      <w:r>
        <w:rPr>
          <w:rFonts w:ascii="Arial" w:hAnsi="Arial" w:cs="Arial"/>
          <w:b/>
          <w:sz w:val="22"/>
          <w:u w:val="single"/>
        </w:rPr>
        <w:t>h technického řešení a rozsah</w:t>
      </w:r>
      <w:r w:rsidRPr="006F596B">
        <w:rPr>
          <w:rFonts w:ascii="Arial" w:hAnsi="Arial" w:cs="Arial"/>
          <w:b/>
          <w:sz w:val="22"/>
          <w:u w:val="single"/>
        </w:rPr>
        <w:t xml:space="preserve"> změn</w:t>
      </w:r>
      <w:r>
        <w:rPr>
          <w:rFonts w:ascii="Arial" w:hAnsi="Arial" w:cs="Arial"/>
          <w:b/>
          <w:sz w:val="22"/>
          <w:u w:val="single"/>
        </w:rPr>
        <w:t>y</w:t>
      </w:r>
      <w:r w:rsidRPr="006F596B">
        <w:rPr>
          <w:rFonts w:ascii="Arial" w:hAnsi="Arial" w:cs="Arial"/>
          <w:b/>
          <w:sz w:val="22"/>
          <w:u w:val="single"/>
        </w:rPr>
        <w:t>:</w:t>
      </w:r>
    </w:p>
    <w:p w14:paraId="7A74DC8D" w14:textId="77777777" w:rsidR="00B10E04" w:rsidRDefault="00B10E04" w:rsidP="00B10E0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703DFE5D" w14:textId="77777777" w:rsidR="00B10E04" w:rsidRDefault="00B10E04" w:rsidP="00B10E04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1 – vodorovné konstrukce a komunikace</w:t>
      </w:r>
      <w:r w:rsidR="00F93969">
        <w:rPr>
          <w:rFonts w:ascii="Arial" w:hAnsi="Arial" w:cs="Arial"/>
          <w:b/>
          <w:sz w:val="20"/>
          <w:szCs w:val="20"/>
        </w:rPr>
        <w:t xml:space="preserve"> (oddíl 4, 5</w:t>
      </w:r>
      <w:r w:rsidR="0015600D">
        <w:rPr>
          <w:rFonts w:ascii="Arial" w:hAnsi="Arial" w:cs="Arial"/>
          <w:b/>
          <w:sz w:val="20"/>
          <w:szCs w:val="20"/>
        </w:rPr>
        <w:t>, 782</w:t>
      </w:r>
      <w:r w:rsidR="00F93969">
        <w:rPr>
          <w:rFonts w:ascii="Arial" w:hAnsi="Arial" w:cs="Arial"/>
          <w:b/>
          <w:sz w:val="20"/>
          <w:szCs w:val="20"/>
        </w:rPr>
        <w:t>)</w:t>
      </w:r>
    </w:p>
    <w:p w14:paraId="15541A6B" w14:textId="2AE2C01B" w:rsidR="007D5698" w:rsidRDefault="00B10E04" w:rsidP="00B10E0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nádvoří </w:t>
      </w:r>
      <w:r w:rsidR="00072525">
        <w:rPr>
          <w:rFonts w:ascii="Arial" w:hAnsi="Arial" w:cs="Arial"/>
          <w:sz w:val="20"/>
          <w:szCs w:val="20"/>
        </w:rPr>
        <w:t>v celkové ploše 82 m</w:t>
      </w:r>
      <w:r w:rsidR="00072525" w:rsidRPr="00B10E04">
        <w:rPr>
          <w:rFonts w:ascii="Arial" w:hAnsi="Arial" w:cs="Arial"/>
          <w:sz w:val="20"/>
          <w:szCs w:val="20"/>
          <w:vertAlign w:val="superscript"/>
        </w:rPr>
        <w:t>2</w:t>
      </w:r>
      <w:r w:rsidR="00072525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bude řešit jen lokální oprava, v některých částech </w:t>
      </w:r>
      <w:r w:rsidR="0069263E">
        <w:rPr>
          <w:rFonts w:ascii="Arial" w:hAnsi="Arial" w:cs="Arial"/>
          <w:sz w:val="20"/>
          <w:szCs w:val="20"/>
        </w:rPr>
        <w:t xml:space="preserve">je nutná </w:t>
      </w:r>
      <w:r>
        <w:rPr>
          <w:rFonts w:ascii="Arial" w:hAnsi="Arial" w:cs="Arial"/>
          <w:sz w:val="20"/>
          <w:szCs w:val="20"/>
        </w:rPr>
        <w:t>náhrada kamenné dlažby</w:t>
      </w:r>
      <w:r w:rsidR="00AC79DE">
        <w:rPr>
          <w:rFonts w:ascii="Arial" w:hAnsi="Arial" w:cs="Arial"/>
          <w:sz w:val="20"/>
          <w:szCs w:val="20"/>
        </w:rPr>
        <w:t xml:space="preserve"> </w:t>
      </w:r>
      <w:r w:rsidR="00AC79DE" w:rsidRPr="007E0FF3">
        <w:rPr>
          <w:rFonts w:ascii="Arial" w:hAnsi="Arial" w:cs="Arial"/>
          <w:spacing w:val="-2"/>
          <w:sz w:val="20"/>
          <w:szCs w:val="20"/>
        </w:rPr>
        <w:t>ve výměře 10 m</w:t>
      </w:r>
      <w:r w:rsidR="00AC79DE" w:rsidRPr="007E0FF3">
        <w:rPr>
          <w:rFonts w:ascii="Arial" w:hAnsi="Arial" w:cs="Arial"/>
          <w:spacing w:val="-2"/>
          <w:sz w:val="20"/>
          <w:szCs w:val="20"/>
          <w:vertAlign w:val="superscript"/>
        </w:rPr>
        <w:t>2</w:t>
      </w:r>
      <w:r w:rsidR="00F93969">
        <w:rPr>
          <w:rFonts w:ascii="Arial" w:hAnsi="Arial" w:cs="Arial"/>
          <w:sz w:val="20"/>
          <w:szCs w:val="20"/>
        </w:rPr>
        <w:t>.</w:t>
      </w:r>
      <w:r w:rsidR="00D36BCA">
        <w:rPr>
          <w:rFonts w:ascii="Arial" w:hAnsi="Arial" w:cs="Arial"/>
          <w:sz w:val="20"/>
          <w:szCs w:val="20"/>
        </w:rPr>
        <w:t xml:space="preserve"> Podkladní vrstvy na nádvoří se nebudou řešit v celém rozsahu akce (oddíl 4).</w:t>
      </w:r>
    </w:p>
    <w:p w14:paraId="56862C3F" w14:textId="77777777" w:rsidR="00B10E04" w:rsidRDefault="00DA2FC7" w:rsidP="00B10E0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1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r w:rsidR="004B4580">
        <w:rPr>
          <w:rFonts w:ascii="Arial" w:hAnsi="Arial" w:cs="Arial"/>
          <w:sz w:val="20"/>
          <w:szCs w:val="20"/>
        </w:rPr>
        <w:t xml:space="preserve">vícepráce ve výši </w:t>
      </w:r>
      <w:r w:rsidR="001F7A92">
        <w:rPr>
          <w:rFonts w:ascii="Arial" w:hAnsi="Arial" w:cs="Arial"/>
          <w:sz w:val="20"/>
          <w:szCs w:val="20"/>
        </w:rPr>
        <w:t>35 500,- Kč bez DPH a</w:t>
      </w:r>
      <w:r w:rsidR="004B4580">
        <w:rPr>
          <w:rFonts w:ascii="Arial" w:hAnsi="Arial" w:cs="Arial"/>
          <w:sz w:val="20"/>
          <w:szCs w:val="20"/>
        </w:rPr>
        <w:t xml:space="preserve"> </w:t>
      </w:r>
      <w:r w:rsidR="000A3770">
        <w:rPr>
          <w:rFonts w:ascii="Arial" w:hAnsi="Arial" w:cs="Arial"/>
          <w:sz w:val="20"/>
          <w:szCs w:val="20"/>
        </w:rPr>
        <w:t xml:space="preserve">méněpráce </w:t>
      </w:r>
      <w:r w:rsidR="0093076A">
        <w:rPr>
          <w:rFonts w:ascii="Arial" w:hAnsi="Arial" w:cs="Arial"/>
          <w:sz w:val="20"/>
          <w:szCs w:val="20"/>
        </w:rPr>
        <w:t xml:space="preserve">ve </w:t>
      </w:r>
      <w:r w:rsidR="0093076A" w:rsidRPr="000C6D15">
        <w:rPr>
          <w:rFonts w:ascii="Arial" w:hAnsi="Arial" w:cs="Arial"/>
          <w:sz w:val="20"/>
          <w:szCs w:val="20"/>
        </w:rPr>
        <w:t>výši</w:t>
      </w:r>
      <w:r w:rsidR="00B10E04" w:rsidRPr="000C6D15">
        <w:rPr>
          <w:rFonts w:ascii="Arial" w:hAnsi="Arial" w:cs="Arial"/>
          <w:sz w:val="20"/>
          <w:szCs w:val="20"/>
        </w:rPr>
        <w:t xml:space="preserve"> </w:t>
      </w:r>
      <w:r w:rsidR="001F7A92">
        <w:rPr>
          <w:rFonts w:ascii="Arial" w:hAnsi="Arial" w:cs="Arial"/>
          <w:sz w:val="20"/>
          <w:szCs w:val="20"/>
        </w:rPr>
        <w:t>–</w:t>
      </w:r>
      <w:r w:rsidR="0093076A" w:rsidRPr="000C6D15">
        <w:rPr>
          <w:rFonts w:ascii="Arial" w:hAnsi="Arial" w:cs="Arial"/>
          <w:sz w:val="20"/>
          <w:szCs w:val="20"/>
        </w:rPr>
        <w:t xml:space="preserve"> </w:t>
      </w:r>
      <w:r w:rsidR="001F7A92">
        <w:rPr>
          <w:rFonts w:ascii="Arial" w:hAnsi="Arial" w:cs="Arial"/>
          <w:sz w:val="20"/>
          <w:szCs w:val="20"/>
        </w:rPr>
        <w:t>299 886</w:t>
      </w:r>
      <w:r w:rsidR="00D36BCA" w:rsidRPr="000C6D15">
        <w:rPr>
          <w:rFonts w:ascii="Arial" w:hAnsi="Arial" w:cs="Arial"/>
          <w:sz w:val="20"/>
          <w:szCs w:val="20"/>
        </w:rPr>
        <w:t xml:space="preserve">,- </w:t>
      </w:r>
      <w:r w:rsidR="00D36BCA" w:rsidRPr="00D36BCA">
        <w:rPr>
          <w:rFonts w:ascii="Arial" w:hAnsi="Arial" w:cs="Arial"/>
          <w:sz w:val="20"/>
          <w:szCs w:val="20"/>
        </w:rPr>
        <w:t>Kč</w:t>
      </w:r>
      <w:r w:rsidR="0093076A">
        <w:rPr>
          <w:rFonts w:ascii="Arial" w:hAnsi="Arial" w:cs="Arial"/>
          <w:sz w:val="20"/>
          <w:szCs w:val="20"/>
        </w:rPr>
        <w:t xml:space="preserve"> bez DPH, změna splňuje podmínky § 222 odst. </w:t>
      </w:r>
      <w:r w:rsidR="00EA0D6B">
        <w:rPr>
          <w:rFonts w:ascii="Arial" w:hAnsi="Arial" w:cs="Arial"/>
          <w:sz w:val="20"/>
          <w:szCs w:val="20"/>
        </w:rPr>
        <w:t>6</w:t>
      </w:r>
      <w:r w:rsidR="0093076A"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745C619F" w14:textId="77777777" w:rsidR="00B10E04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2</w:t>
      </w:r>
      <w:r w:rsidRPr="003544BB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úpravy povrchů vnitřní</w:t>
      </w:r>
      <w:r w:rsidR="00D36BCA">
        <w:rPr>
          <w:rFonts w:ascii="Arial" w:hAnsi="Arial" w:cs="Arial"/>
          <w:b/>
          <w:sz w:val="20"/>
          <w:szCs w:val="20"/>
        </w:rPr>
        <w:t xml:space="preserve"> (oddíl 61,</w:t>
      </w:r>
      <w:r w:rsidR="00A8044E">
        <w:rPr>
          <w:rFonts w:ascii="Arial" w:hAnsi="Arial" w:cs="Arial"/>
          <w:b/>
          <w:sz w:val="20"/>
          <w:szCs w:val="20"/>
        </w:rPr>
        <w:t xml:space="preserve"> 781,</w:t>
      </w:r>
      <w:r w:rsidR="00D36BCA">
        <w:rPr>
          <w:rFonts w:ascii="Arial" w:hAnsi="Arial" w:cs="Arial"/>
          <w:b/>
          <w:sz w:val="20"/>
          <w:szCs w:val="20"/>
        </w:rPr>
        <w:t xml:space="preserve"> HZS)</w:t>
      </w:r>
    </w:p>
    <w:p w14:paraId="171A10D1" w14:textId="77777777" w:rsidR="00DA2FC7" w:rsidRDefault="00D36BCA" w:rsidP="009307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 provedeno zapravení ostění u 3 ks ostění oken v malovaném sále</w:t>
      </w:r>
      <w:r w:rsidR="00872739">
        <w:rPr>
          <w:rFonts w:ascii="Arial" w:hAnsi="Arial" w:cs="Arial"/>
          <w:sz w:val="20"/>
          <w:szCs w:val="20"/>
        </w:rPr>
        <w:t xml:space="preserve"> v místnosti 2.03</w:t>
      </w:r>
      <w:r>
        <w:rPr>
          <w:rFonts w:ascii="Arial" w:hAnsi="Arial" w:cs="Arial"/>
          <w:sz w:val="20"/>
          <w:szCs w:val="20"/>
        </w:rPr>
        <w:t xml:space="preserve"> a s tím související příplatek za práce na obnově památky, restaurátorské práce. </w:t>
      </w:r>
      <w:r w:rsidR="00B10E04">
        <w:rPr>
          <w:rFonts w:ascii="Arial" w:hAnsi="Arial" w:cs="Arial"/>
          <w:sz w:val="20"/>
          <w:szCs w:val="20"/>
        </w:rPr>
        <w:t xml:space="preserve"> </w:t>
      </w:r>
    </w:p>
    <w:p w14:paraId="5E03E5BC" w14:textId="77777777" w:rsidR="008F6C3D" w:rsidRDefault="008F6C3D" w:rsidP="008F6C3D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Přechody mezi podlahami a stěnami budou opraveny omítkou na bázi vápenných směsí se štukovou úpravou v celkové výměře 455 m.</w:t>
      </w:r>
    </w:p>
    <w:p w14:paraId="569145E5" w14:textId="77777777" w:rsidR="00A8044E" w:rsidRDefault="00A8044E" w:rsidP="008F6C3D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Hliníková lišta v délce 63 m bude nahrazena jiným technickým řešením a to v podobě ukončení kamenickým řezem obkladu při obkládání.</w:t>
      </w:r>
    </w:p>
    <w:p w14:paraId="1E3351E9" w14:textId="06E773E0" w:rsidR="0093076A" w:rsidRDefault="00DA2FC7" w:rsidP="009307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změně č. 2 budou provedeny </w:t>
      </w:r>
      <w:r w:rsidR="00A8044E">
        <w:rPr>
          <w:rFonts w:ascii="Arial" w:hAnsi="Arial" w:cs="Arial"/>
          <w:sz w:val="20"/>
          <w:szCs w:val="20"/>
        </w:rPr>
        <w:t>vícepráce</w:t>
      </w:r>
      <w:r w:rsidR="00B10E04">
        <w:rPr>
          <w:rFonts w:ascii="Arial" w:hAnsi="Arial" w:cs="Arial"/>
          <w:sz w:val="20"/>
          <w:szCs w:val="20"/>
        </w:rPr>
        <w:t xml:space="preserve"> </w:t>
      </w:r>
      <w:r w:rsidR="0093076A">
        <w:rPr>
          <w:rFonts w:ascii="Arial" w:hAnsi="Arial" w:cs="Arial"/>
          <w:sz w:val="20"/>
          <w:szCs w:val="20"/>
        </w:rPr>
        <w:t xml:space="preserve">ve výši </w:t>
      </w:r>
      <w:r w:rsidR="005A21AD">
        <w:rPr>
          <w:rFonts w:ascii="Arial" w:hAnsi="Arial" w:cs="Arial"/>
          <w:sz w:val="20"/>
          <w:szCs w:val="20"/>
        </w:rPr>
        <w:t>101</w:t>
      </w:r>
      <w:r w:rsidR="00A8044E">
        <w:rPr>
          <w:rFonts w:ascii="Arial" w:hAnsi="Arial" w:cs="Arial"/>
          <w:sz w:val="20"/>
          <w:szCs w:val="20"/>
        </w:rPr>
        <w:t xml:space="preserve"> 0</w:t>
      </w:r>
      <w:r w:rsidR="005A21AD">
        <w:rPr>
          <w:rFonts w:ascii="Arial" w:hAnsi="Arial" w:cs="Arial"/>
          <w:sz w:val="20"/>
          <w:szCs w:val="20"/>
        </w:rPr>
        <w:t>1</w:t>
      </w:r>
      <w:r w:rsidR="008D552E">
        <w:rPr>
          <w:rFonts w:ascii="Arial" w:hAnsi="Arial" w:cs="Arial"/>
          <w:sz w:val="20"/>
          <w:szCs w:val="20"/>
        </w:rPr>
        <w:t xml:space="preserve">0,- </w:t>
      </w:r>
      <w:r w:rsidR="00B10E04">
        <w:rPr>
          <w:rFonts w:ascii="Arial" w:hAnsi="Arial" w:cs="Arial"/>
          <w:sz w:val="20"/>
          <w:szCs w:val="20"/>
        </w:rPr>
        <w:t>Kč</w:t>
      </w:r>
      <w:r w:rsidR="0093076A">
        <w:rPr>
          <w:rFonts w:ascii="Arial" w:hAnsi="Arial" w:cs="Arial"/>
          <w:sz w:val="20"/>
          <w:szCs w:val="20"/>
        </w:rPr>
        <w:t xml:space="preserve"> bez DPH</w:t>
      </w:r>
      <w:r w:rsidR="005A21AD" w:rsidRPr="005A21AD">
        <w:rPr>
          <w:rFonts w:ascii="Arial" w:hAnsi="Arial" w:cs="Arial"/>
          <w:sz w:val="20"/>
          <w:szCs w:val="20"/>
        </w:rPr>
        <w:t xml:space="preserve"> </w:t>
      </w:r>
      <w:r w:rsidR="005A21AD">
        <w:rPr>
          <w:rFonts w:ascii="Arial" w:hAnsi="Arial" w:cs="Arial"/>
          <w:sz w:val="20"/>
          <w:szCs w:val="20"/>
        </w:rPr>
        <w:t xml:space="preserve">a méněpráce ve </w:t>
      </w:r>
      <w:r w:rsidR="005A21AD" w:rsidRPr="000C6D15">
        <w:rPr>
          <w:rFonts w:ascii="Arial" w:hAnsi="Arial" w:cs="Arial"/>
          <w:sz w:val="20"/>
          <w:szCs w:val="20"/>
        </w:rPr>
        <w:t xml:space="preserve">výši </w:t>
      </w:r>
      <w:r w:rsidR="005A21AD">
        <w:rPr>
          <w:rFonts w:ascii="Arial" w:hAnsi="Arial" w:cs="Arial"/>
          <w:sz w:val="20"/>
          <w:szCs w:val="20"/>
        </w:rPr>
        <w:t>–</w:t>
      </w:r>
      <w:r w:rsidR="005A21AD" w:rsidRPr="000C6D15">
        <w:rPr>
          <w:rFonts w:ascii="Arial" w:hAnsi="Arial" w:cs="Arial"/>
          <w:sz w:val="20"/>
          <w:szCs w:val="20"/>
        </w:rPr>
        <w:t xml:space="preserve"> </w:t>
      </w:r>
      <w:r w:rsidR="005A21AD">
        <w:rPr>
          <w:rFonts w:ascii="Arial" w:hAnsi="Arial" w:cs="Arial"/>
          <w:sz w:val="20"/>
          <w:szCs w:val="20"/>
        </w:rPr>
        <w:t>50 010</w:t>
      </w:r>
      <w:r w:rsidR="005A21AD" w:rsidRPr="000C6D15">
        <w:rPr>
          <w:rFonts w:ascii="Arial" w:hAnsi="Arial" w:cs="Arial"/>
          <w:sz w:val="20"/>
          <w:szCs w:val="20"/>
        </w:rPr>
        <w:t xml:space="preserve">,- </w:t>
      </w:r>
      <w:r w:rsidR="005A21AD" w:rsidRPr="00D36BCA">
        <w:rPr>
          <w:rFonts w:ascii="Arial" w:hAnsi="Arial" w:cs="Arial"/>
          <w:sz w:val="20"/>
          <w:szCs w:val="20"/>
        </w:rPr>
        <w:t>Kč</w:t>
      </w:r>
      <w:r w:rsidR="005A21AD">
        <w:rPr>
          <w:rFonts w:ascii="Arial" w:hAnsi="Arial" w:cs="Arial"/>
          <w:sz w:val="20"/>
          <w:szCs w:val="20"/>
        </w:rPr>
        <w:t xml:space="preserve"> bez DPH</w:t>
      </w:r>
      <w:r w:rsidR="0093076A">
        <w:rPr>
          <w:rFonts w:ascii="Arial" w:hAnsi="Arial" w:cs="Arial"/>
          <w:sz w:val="20"/>
          <w:szCs w:val="20"/>
        </w:rPr>
        <w:t xml:space="preserve">, změna splňuje podmínky § 222 odst. </w:t>
      </w:r>
      <w:r w:rsidR="00D30A25">
        <w:rPr>
          <w:rFonts w:ascii="Arial" w:hAnsi="Arial" w:cs="Arial"/>
          <w:sz w:val="20"/>
          <w:szCs w:val="20"/>
        </w:rPr>
        <w:t>6</w:t>
      </w:r>
      <w:r w:rsidR="0093076A"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31DA2AD1" w14:textId="77777777" w:rsidR="00B10E04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3 – úpravy povrchů vnější</w:t>
      </w:r>
      <w:r w:rsidR="00A11ED1">
        <w:rPr>
          <w:rFonts w:ascii="Arial" w:hAnsi="Arial" w:cs="Arial"/>
          <w:b/>
          <w:sz w:val="20"/>
          <w:szCs w:val="20"/>
        </w:rPr>
        <w:t xml:space="preserve"> (oddíl 62)</w:t>
      </w:r>
    </w:p>
    <w:p w14:paraId="19A95F3B" w14:textId="15D5F780" w:rsidR="00B10E04" w:rsidRDefault="00996308" w:rsidP="00DA2FC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Oprava omítek schodiště bude provedeno </w:t>
      </w:r>
      <w:r w:rsidR="00B10E04">
        <w:rPr>
          <w:rFonts w:ascii="Arial" w:hAnsi="Arial" w:cs="Arial"/>
          <w:sz w:val="20"/>
          <w:szCs w:val="20"/>
        </w:rPr>
        <w:t>vnějším omítkovým systémem vč. historického</w:t>
      </w:r>
      <w:r>
        <w:rPr>
          <w:rFonts w:ascii="Arial" w:hAnsi="Arial" w:cs="Arial"/>
          <w:sz w:val="20"/>
          <w:szCs w:val="20"/>
        </w:rPr>
        <w:t xml:space="preserve"> nátěru KEIM v barvě lomová bílá. Jak materiálové řešení, tak barevné provedení </w:t>
      </w:r>
      <w:r w:rsidR="007F573E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projednáno s investorem a NPÚ.</w:t>
      </w:r>
    </w:p>
    <w:p w14:paraId="11B722F8" w14:textId="77777777" w:rsidR="0093076A" w:rsidRDefault="0093076A" w:rsidP="00DA2FC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3 budou provedeny vícepráce ve </w:t>
      </w:r>
      <w:r w:rsidRPr="00A11ED1">
        <w:rPr>
          <w:rFonts w:ascii="Arial" w:hAnsi="Arial" w:cs="Arial"/>
          <w:sz w:val="20"/>
          <w:szCs w:val="20"/>
        </w:rPr>
        <w:t xml:space="preserve">výši </w:t>
      </w:r>
      <w:r w:rsidR="00A11ED1" w:rsidRPr="00A11ED1">
        <w:rPr>
          <w:rFonts w:ascii="Arial" w:hAnsi="Arial" w:cs="Arial"/>
          <w:sz w:val="20"/>
          <w:szCs w:val="20"/>
        </w:rPr>
        <w:t>153</w:t>
      </w:r>
      <w:r w:rsidR="00A11ED1">
        <w:rPr>
          <w:rFonts w:ascii="Arial" w:hAnsi="Arial" w:cs="Arial"/>
          <w:sz w:val="20"/>
          <w:szCs w:val="20"/>
        </w:rPr>
        <w:t xml:space="preserve"> </w:t>
      </w:r>
      <w:r w:rsidR="00A11ED1" w:rsidRPr="00A11ED1">
        <w:rPr>
          <w:rFonts w:ascii="Arial" w:hAnsi="Arial" w:cs="Arial"/>
          <w:sz w:val="20"/>
          <w:szCs w:val="20"/>
        </w:rPr>
        <w:t>420,69</w:t>
      </w:r>
      <w:r w:rsidRPr="00A11ED1">
        <w:rPr>
          <w:rFonts w:ascii="Arial" w:hAnsi="Arial" w:cs="Arial"/>
          <w:sz w:val="20"/>
          <w:szCs w:val="20"/>
        </w:rPr>
        <w:t xml:space="preserve">,- Kč bez DPH, změna splňuje podmínky § 222 odst. 4 zákona č. 134/2016 Sb., o zadávání veřejných </w:t>
      </w:r>
      <w:r>
        <w:rPr>
          <w:rFonts w:ascii="Arial" w:hAnsi="Arial" w:cs="Arial"/>
          <w:sz w:val="20"/>
          <w:szCs w:val="20"/>
        </w:rPr>
        <w:t>zakázek.</w:t>
      </w:r>
    </w:p>
    <w:p w14:paraId="39C530FA" w14:textId="77777777" w:rsidR="00B10E04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4 – Trubní vedení </w:t>
      </w:r>
      <w:r w:rsidR="00177532">
        <w:rPr>
          <w:rFonts w:ascii="Arial" w:hAnsi="Arial" w:cs="Arial"/>
          <w:b/>
          <w:sz w:val="20"/>
          <w:szCs w:val="20"/>
        </w:rPr>
        <w:t>(oddíl 8)</w:t>
      </w:r>
    </w:p>
    <w:p w14:paraId="5CF4B917" w14:textId="623B386E" w:rsidR="00177532" w:rsidRDefault="00177532" w:rsidP="003525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Nově provedené drenážní potrubí se napojilo do stávajících šachet</w:t>
      </w:r>
      <w:r w:rsidR="00707317">
        <w:rPr>
          <w:rFonts w:ascii="Arial" w:hAnsi="Arial" w:cs="Arial"/>
          <w:sz w:val="20"/>
          <w:szCs w:val="20"/>
        </w:rPr>
        <w:t xml:space="preserve">, toto </w:t>
      </w:r>
      <w:r w:rsidR="004420B5">
        <w:rPr>
          <w:rFonts w:ascii="Arial" w:hAnsi="Arial" w:cs="Arial"/>
          <w:sz w:val="20"/>
          <w:szCs w:val="20"/>
        </w:rPr>
        <w:t xml:space="preserve">řešení </w:t>
      </w:r>
      <w:r w:rsidR="00D735CA">
        <w:rPr>
          <w:rFonts w:ascii="Arial" w:hAnsi="Arial" w:cs="Arial"/>
          <w:sz w:val="20"/>
          <w:szCs w:val="20"/>
        </w:rPr>
        <w:t xml:space="preserve">zcela </w:t>
      </w:r>
      <w:r w:rsidR="004420B5">
        <w:rPr>
          <w:rFonts w:ascii="Arial" w:hAnsi="Arial" w:cs="Arial"/>
          <w:sz w:val="20"/>
          <w:szCs w:val="20"/>
        </w:rPr>
        <w:t>vyhovuje po technické stránce</w:t>
      </w:r>
      <w:r w:rsidR="006346E9">
        <w:rPr>
          <w:rFonts w:ascii="Arial" w:hAnsi="Arial" w:cs="Arial"/>
          <w:sz w:val="20"/>
          <w:szCs w:val="20"/>
        </w:rPr>
        <w:t>.</w:t>
      </w:r>
    </w:p>
    <w:p w14:paraId="336D9221" w14:textId="77777777" w:rsidR="00B10E04" w:rsidRDefault="00177532" w:rsidP="003525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4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r>
        <w:rPr>
          <w:rFonts w:ascii="Arial" w:hAnsi="Arial" w:cs="Arial"/>
          <w:sz w:val="20"/>
          <w:szCs w:val="20"/>
        </w:rPr>
        <w:t>méně</w:t>
      </w:r>
      <w:r w:rsidRPr="0093076A">
        <w:rPr>
          <w:rFonts w:ascii="Arial" w:hAnsi="Arial" w:cs="Arial"/>
          <w:sz w:val="20"/>
          <w:szCs w:val="20"/>
        </w:rPr>
        <w:t xml:space="preserve">práce ve </w:t>
      </w:r>
      <w:r w:rsidRPr="00177532">
        <w:rPr>
          <w:rFonts w:ascii="Arial" w:hAnsi="Arial" w:cs="Arial"/>
          <w:sz w:val="20"/>
          <w:szCs w:val="20"/>
        </w:rPr>
        <w:t xml:space="preserve">výši </w:t>
      </w:r>
      <w:r w:rsidR="0035256A">
        <w:rPr>
          <w:rFonts w:ascii="Arial" w:hAnsi="Arial" w:cs="Arial"/>
          <w:sz w:val="20"/>
          <w:szCs w:val="20"/>
        </w:rPr>
        <w:t>-</w:t>
      </w:r>
      <w:r w:rsidR="00AA7656">
        <w:rPr>
          <w:rFonts w:ascii="Arial" w:hAnsi="Arial" w:cs="Arial"/>
          <w:sz w:val="20"/>
          <w:szCs w:val="20"/>
        </w:rPr>
        <w:t xml:space="preserve"> </w:t>
      </w:r>
      <w:r w:rsidRPr="00177532">
        <w:rPr>
          <w:rFonts w:ascii="Arial" w:hAnsi="Arial" w:cs="Arial"/>
          <w:sz w:val="20"/>
          <w:szCs w:val="20"/>
        </w:rPr>
        <w:t>24 030,-</w:t>
      </w:r>
      <w:r>
        <w:rPr>
          <w:rFonts w:ascii="Arial" w:hAnsi="Arial" w:cs="Arial"/>
          <w:sz w:val="20"/>
          <w:szCs w:val="20"/>
        </w:rPr>
        <w:t xml:space="preserve"> Kč bez DPH, změna splňuje podmínky § 222 odst. </w:t>
      </w:r>
      <w:r w:rsidR="007C396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0D8BCF9D" w14:textId="77777777" w:rsidR="00B10E04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5 – Systémové skladby</w:t>
      </w:r>
      <w:r w:rsidR="007C396C">
        <w:rPr>
          <w:rFonts w:ascii="Arial" w:hAnsi="Arial" w:cs="Arial"/>
          <w:b/>
          <w:sz w:val="20"/>
          <w:szCs w:val="20"/>
        </w:rPr>
        <w:t xml:space="preserve"> a malby (oddíl 90 a 784)</w:t>
      </w:r>
    </w:p>
    <w:p w14:paraId="47A8626C" w14:textId="77777777" w:rsidR="00B10E04" w:rsidRDefault="007C396C" w:rsidP="003525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Praskliny budou vyplněny materiálem dle domluvy s NPÚ v rozsahu 293 m.</w:t>
      </w:r>
    </w:p>
    <w:p w14:paraId="21D49F67" w14:textId="77777777" w:rsidR="00397087" w:rsidRDefault="00397087" w:rsidP="0039708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5</w:t>
      </w:r>
      <w:r w:rsidRPr="0093076A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 část prací provedena jako</w:t>
      </w:r>
      <w:r w:rsidRPr="0093076A">
        <w:rPr>
          <w:rFonts w:ascii="Arial" w:hAnsi="Arial" w:cs="Arial"/>
          <w:sz w:val="20"/>
          <w:szCs w:val="20"/>
        </w:rPr>
        <w:t xml:space="preserve"> vícepráce ve výši</w:t>
      </w:r>
      <w:r>
        <w:rPr>
          <w:rFonts w:ascii="Arial" w:hAnsi="Arial" w:cs="Arial"/>
          <w:sz w:val="20"/>
          <w:szCs w:val="20"/>
        </w:rPr>
        <w:t xml:space="preserve"> </w:t>
      </w:r>
      <w:r w:rsidRPr="007C396C">
        <w:rPr>
          <w:rFonts w:ascii="Arial" w:hAnsi="Arial" w:cs="Arial"/>
          <w:sz w:val="20"/>
          <w:szCs w:val="20"/>
        </w:rPr>
        <w:t>45 415,- Kč bez</w:t>
      </w:r>
      <w:r>
        <w:rPr>
          <w:rFonts w:ascii="Arial" w:hAnsi="Arial" w:cs="Arial"/>
          <w:sz w:val="20"/>
          <w:szCs w:val="20"/>
        </w:rPr>
        <w:t xml:space="preserve"> DPH, změna splňuje podmínky § 222 odst. 6 zákona č. 134/2016 Sb., o zadávání veřejných zakázek.</w:t>
      </w:r>
    </w:p>
    <w:p w14:paraId="74F407E9" w14:textId="0FC5BC8F" w:rsidR="006D7986" w:rsidRDefault="006D7986" w:rsidP="00970272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místnosti </w:t>
      </w:r>
      <w:r w:rsidR="00195697">
        <w:rPr>
          <w:rFonts w:ascii="Arial" w:hAnsi="Arial" w:cs="Arial"/>
          <w:sz w:val="20"/>
          <w:szCs w:val="20"/>
        </w:rPr>
        <w:t>2.04, 2.05, 2.06, věž 7.01 a kancelář</w:t>
      </w:r>
      <w:r w:rsidR="00E51C0B">
        <w:rPr>
          <w:rFonts w:ascii="Arial" w:hAnsi="Arial" w:cs="Arial"/>
          <w:sz w:val="20"/>
          <w:szCs w:val="20"/>
        </w:rPr>
        <w:t xml:space="preserve"> na předhradí 2.02</w:t>
      </w:r>
      <w:r w:rsidR="00195697">
        <w:rPr>
          <w:rFonts w:ascii="Arial" w:hAnsi="Arial" w:cs="Arial"/>
          <w:sz w:val="20"/>
          <w:szCs w:val="20"/>
        </w:rPr>
        <w:t xml:space="preserve"> o cel</w:t>
      </w:r>
      <w:r>
        <w:rPr>
          <w:rFonts w:ascii="Arial" w:hAnsi="Arial" w:cs="Arial"/>
          <w:sz w:val="20"/>
          <w:szCs w:val="20"/>
        </w:rPr>
        <w:t xml:space="preserve">kové </w:t>
      </w:r>
      <w:r w:rsidRPr="00195697">
        <w:rPr>
          <w:rFonts w:ascii="Arial" w:hAnsi="Arial" w:cs="Arial"/>
          <w:sz w:val="20"/>
          <w:szCs w:val="20"/>
        </w:rPr>
        <w:t xml:space="preserve">výměře </w:t>
      </w:r>
      <w:r w:rsidR="00195697" w:rsidRPr="00195697">
        <w:rPr>
          <w:rFonts w:ascii="Arial" w:hAnsi="Arial" w:cs="Arial"/>
          <w:sz w:val="20"/>
          <w:szCs w:val="20"/>
        </w:rPr>
        <w:t>416 m</w:t>
      </w:r>
      <w:r w:rsidR="00195697" w:rsidRPr="00195697">
        <w:rPr>
          <w:rFonts w:ascii="Arial" w:hAnsi="Arial" w:cs="Arial"/>
          <w:sz w:val="20"/>
          <w:szCs w:val="20"/>
          <w:vertAlign w:val="superscript"/>
        </w:rPr>
        <w:t>2</w:t>
      </w:r>
      <w:r w:rsidR="00195697" w:rsidRPr="00195697">
        <w:rPr>
          <w:rFonts w:ascii="Arial" w:hAnsi="Arial" w:cs="Arial"/>
          <w:sz w:val="20"/>
          <w:szCs w:val="20"/>
        </w:rPr>
        <w:t>.</w:t>
      </w:r>
      <w:r w:rsidRPr="00195697">
        <w:rPr>
          <w:rFonts w:ascii="Arial" w:hAnsi="Arial" w:cs="Arial"/>
          <w:sz w:val="20"/>
          <w:szCs w:val="20"/>
        </w:rPr>
        <w:t xml:space="preserve"> Technologický </w:t>
      </w:r>
      <w:r w:rsidRPr="00AC57F7">
        <w:rPr>
          <w:rFonts w:ascii="Arial" w:hAnsi="Arial" w:cs="Arial"/>
          <w:sz w:val="20"/>
          <w:szCs w:val="20"/>
        </w:rPr>
        <w:t>postup a použití materiálů bude shodné s již provedenými malbami.</w:t>
      </w:r>
    </w:p>
    <w:p w14:paraId="50E05926" w14:textId="77777777" w:rsidR="007C396C" w:rsidRDefault="007C396C" w:rsidP="00970272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5</w:t>
      </w:r>
      <w:r w:rsidRPr="0093076A">
        <w:rPr>
          <w:rFonts w:ascii="Arial" w:hAnsi="Arial" w:cs="Arial"/>
          <w:sz w:val="20"/>
          <w:szCs w:val="20"/>
        </w:rPr>
        <w:t xml:space="preserve"> </w:t>
      </w:r>
      <w:r w:rsidR="00397087" w:rsidRPr="0093076A">
        <w:rPr>
          <w:rFonts w:ascii="Arial" w:hAnsi="Arial" w:cs="Arial"/>
          <w:sz w:val="20"/>
          <w:szCs w:val="20"/>
        </w:rPr>
        <w:t>bud</w:t>
      </w:r>
      <w:r w:rsidR="00397087">
        <w:rPr>
          <w:rFonts w:ascii="Arial" w:hAnsi="Arial" w:cs="Arial"/>
          <w:sz w:val="20"/>
          <w:szCs w:val="20"/>
        </w:rPr>
        <w:t>e část prací provedena jako</w:t>
      </w:r>
      <w:r w:rsidR="00397087" w:rsidRPr="0093076A">
        <w:rPr>
          <w:rFonts w:ascii="Arial" w:hAnsi="Arial" w:cs="Arial"/>
          <w:sz w:val="20"/>
          <w:szCs w:val="20"/>
        </w:rPr>
        <w:t xml:space="preserve"> </w:t>
      </w:r>
      <w:r w:rsidRPr="0093076A">
        <w:rPr>
          <w:rFonts w:ascii="Arial" w:hAnsi="Arial" w:cs="Arial"/>
          <w:sz w:val="20"/>
          <w:szCs w:val="20"/>
        </w:rPr>
        <w:t>vícepráce ve výši</w:t>
      </w:r>
      <w:r>
        <w:rPr>
          <w:rFonts w:ascii="Arial" w:hAnsi="Arial" w:cs="Arial"/>
          <w:sz w:val="20"/>
          <w:szCs w:val="20"/>
        </w:rPr>
        <w:t xml:space="preserve"> </w:t>
      </w:r>
      <w:r w:rsidR="00195697">
        <w:rPr>
          <w:rFonts w:ascii="Arial" w:hAnsi="Arial" w:cs="Arial"/>
          <w:sz w:val="20"/>
          <w:szCs w:val="20"/>
        </w:rPr>
        <w:t>49 811,84</w:t>
      </w:r>
      <w:r w:rsidRPr="007C396C">
        <w:rPr>
          <w:rFonts w:ascii="Arial" w:hAnsi="Arial" w:cs="Arial"/>
          <w:sz w:val="20"/>
          <w:szCs w:val="20"/>
        </w:rPr>
        <w:t>,- Kč bez</w:t>
      </w:r>
      <w:r>
        <w:rPr>
          <w:rFonts w:ascii="Arial" w:hAnsi="Arial" w:cs="Arial"/>
          <w:sz w:val="20"/>
          <w:szCs w:val="20"/>
        </w:rPr>
        <w:t xml:space="preserve"> DPH, změna splňuje podmínky § 222 odst. </w:t>
      </w:r>
      <w:r w:rsidR="0039708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3BA0DD21" w14:textId="77777777" w:rsidR="00B10E04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6C5E2E">
        <w:rPr>
          <w:rFonts w:ascii="Arial" w:hAnsi="Arial" w:cs="Arial"/>
          <w:b/>
          <w:sz w:val="20"/>
          <w:szCs w:val="20"/>
        </w:rPr>
        <w:t>6</w:t>
      </w:r>
      <w:r w:rsidRPr="00A74EE6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Přesun hmot, HZS a Průzkumné, geodetické a projektové práce a ost. </w:t>
      </w:r>
      <w:r w:rsidR="007D1413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áklady</w:t>
      </w:r>
      <w:r w:rsidR="007D1413">
        <w:rPr>
          <w:rFonts w:ascii="Arial" w:hAnsi="Arial" w:cs="Arial"/>
          <w:b/>
          <w:sz w:val="20"/>
          <w:szCs w:val="20"/>
        </w:rPr>
        <w:t xml:space="preserve"> (oddíl </w:t>
      </w:r>
      <w:r w:rsidR="007D1413" w:rsidRPr="007D1413">
        <w:rPr>
          <w:rFonts w:ascii="Arial" w:hAnsi="Arial" w:cs="Arial"/>
          <w:b/>
          <w:sz w:val="20"/>
          <w:szCs w:val="20"/>
        </w:rPr>
        <w:t xml:space="preserve">998, </w:t>
      </w:r>
      <w:r w:rsidR="007D1413" w:rsidRPr="007D1413">
        <w:rPr>
          <w:rFonts w:ascii="Arial" w:hAnsi="Arial" w:cs="Arial"/>
          <w:b/>
          <w:bCs/>
          <w:sz w:val="20"/>
          <w:szCs w:val="20"/>
        </w:rPr>
        <w:t>VRN1,9)</w:t>
      </w:r>
    </w:p>
    <w:p w14:paraId="2550132E" w14:textId="77777777" w:rsidR="001C2A2B" w:rsidRDefault="001C2A2B" w:rsidP="0039708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1C2A2B">
        <w:rPr>
          <w:rFonts w:ascii="Arial" w:hAnsi="Arial" w:cs="Arial"/>
          <w:sz w:val="20"/>
          <w:szCs w:val="20"/>
        </w:rPr>
        <w:t>Položky přesunů a likvidace odpadu jsou počítány automaticky rozpočtovým systémem RTS v tunách.</w:t>
      </w:r>
    </w:p>
    <w:p w14:paraId="0BFC9D89" w14:textId="77777777" w:rsidR="00EA0D6B" w:rsidRDefault="00EA0D6B" w:rsidP="00EA0D6B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lastRenderedPageBreak/>
        <w:t xml:space="preserve">Ve změně č. </w:t>
      </w:r>
      <w:r>
        <w:rPr>
          <w:rFonts w:ascii="Arial" w:hAnsi="Arial" w:cs="Arial"/>
          <w:sz w:val="20"/>
          <w:szCs w:val="20"/>
        </w:rPr>
        <w:t>6</w:t>
      </w:r>
      <w:r w:rsidRPr="0093076A">
        <w:rPr>
          <w:rFonts w:ascii="Arial" w:hAnsi="Arial" w:cs="Arial"/>
          <w:sz w:val="20"/>
          <w:szCs w:val="20"/>
        </w:rPr>
        <w:t xml:space="preserve"> budou</w:t>
      </w:r>
      <w:r>
        <w:rPr>
          <w:rFonts w:ascii="Arial" w:hAnsi="Arial" w:cs="Arial"/>
          <w:sz w:val="20"/>
          <w:szCs w:val="20"/>
        </w:rPr>
        <w:t xml:space="preserve"> v části</w:t>
      </w:r>
      <w:r w:rsidRPr="0093076A">
        <w:rPr>
          <w:rFonts w:ascii="Arial" w:hAnsi="Arial" w:cs="Arial"/>
          <w:sz w:val="20"/>
          <w:szCs w:val="20"/>
        </w:rPr>
        <w:t xml:space="preserve"> </w:t>
      </w:r>
      <w:r w:rsidRPr="00CE2EF0">
        <w:rPr>
          <w:rFonts w:ascii="Arial" w:hAnsi="Arial" w:cs="Arial"/>
          <w:sz w:val="20"/>
          <w:szCs w:val="20"/>
        </w:rPr>
        <w:t xml:space="preserve">provedeny vícepráce ve výši </w:t>
      </w:r>
      <w:r>
        <w:rPr>
          <w:rFonts w:ascii="Arial" w:hAnsi="Arial" w:cs="Arial"/>
          <w:sz w:val="20"/>
          <w:szCs w:val="20"/>
        </w:rPr>
        <w:t>132 534,64</w:t>
      </w:r>
      <w:r w:rsidRPr="00CE2EF0">
        <w:rPr>
          <w:rFonts w:ascii="Arial" w:hAnsi="Arial" w:cs="Arial"/>
          <w:sz w:val="20"/>
          <w:szCs w:val="20"/>
        </w:rPr>
        <w:t xml:space="preserve">,- </w:t>
      </w:r>
      <w:r>
        <w:rPr>
          <w:rFonts w:ascii="Arial" w:hAnsi="Arial" w:cs="Arial"/>
          <w:sz w:val="20"/>
          <w:szCs w:val="20"/>
        </w:rPr>
        <w:t>Kč bez DPH, změna splňuje podmínky § 222 odst. 4 zákona č. 134/2016 Sb., o zadávání veřejných zakázek.</w:t>
      </w:r>
    </w:p>
    <w:p w14:paraId="21C419CF" w14:textId="77777777" w:rsidR="001C2A2B" w:rsidRPr="001C2A2B" w:rsidRDefault="001C2A2B" w:rsidP="0039708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Nerealizované</w:t>
      </w:r>
      <w:r w:rsidRPr="001C2A2B">
        <w:rPr>
          <w:rFonts w:ascii="Arial" w:hAnsi="Arial" w:cs="Arial"/>
          <w:sz w:val="20"/>
          <w:szCs w:val="20"/>
        </w:rPr>
        <w:t xml:space="preserve"> posudky, geodetické práce, umělecko-historický průzkum a vystěhování stávajících expozic</w:t>
      </w:r>
      <w:r>
        <w:rPr>
          <w:rFonts w:ascii="Arial" w:hAnsi="Arial" w:cs="Arial"/>
          <w:sz w:val="20"/>
          <w:szCs w:val="20"/>
        </w:rPr>
        <w:t xml:space="preserve"> jsou vedeny jako méněpráce.</w:t>
      </w:r>
    </w:p>
    <w:p w14:paraId="7B1EED24" w14:textId="77777777" w:rsidR="001C2A2B" w:rsidRDefault="001C2A2B" w:rsidP="0039708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6</w:t>
      </w:r>
      <w:r w:rsidRPr="0093076A">
        <w:rPr>
          <w:rFonts w:ascii="Arial" w:hAnsi="Arial" w:cs="Arial"/>
          <w:sz w:val="20"/>
          <w:szCs w:val="20"/>
        </w:rPr>
        <w:t xml:space="preserve"> budou</w:t>
      </w:r>
      <w:r w:rsidR="00EA0D6B">
        <w:rPr>
          <w:rFonts w:ascii="Arial" w:hAnsi="Arial" w:cs="Arial"/>
          <w:sz w:val="20"/>
          <w:szCs w:val="20"/>
        </w:rPr>
        <w:t xml:space="preserve"> v této části</w:t>
      </w:r>
      <w:r w:rsidRPr="0093076A">
        <w:rPr>
          <w:rFonts w:ascii="Arial" w:hAnsi="Arial" w:cs="Arial"/>
          <w:sz w:val="20"/>
          <w:szCs w:val="20"/>
        </w:rPr>
        <w:t xml:space="preserve"> </w:t>
      </w:r>
      <w:r w:rsidRPr="00CE2EF0">
        <w:rPr>
          <w:rFonts w:ascii="Arial" w:hAnsi="Arial" w:cs="Arial"/>
          <w:sz w:val="20"/>
          <w:szCs w:val="20"/>
        </w:rPr>
        <w:t xml:space="preserve">provedeny </w:t>
      </w:r>
      <w:r w:rsidR="005A21AD">
        <w:rPr>
          <w:rFonts w:ascii="Arial" w:hAnsi="Arial" w:cs="Arial"/>
          <w:sz w:val="20"/>
          <w:szCs w:val="20"/>
        </w:rPr>
        <w:t xml:space="preserve">méněpráce ve </w:t>
      </w:r>
      <w:r w:rsidR="005A21AD" w:rsidRPr="000C6D15">
        <w:rPr>
          <w:rFonts w:ascii="Arial" w:hAnsi="Arial" w:cs="Arial"/>
          <w:sz w:val="20"/>
          <w:szCs w:val="20"/>
        </w:rPr>
        <w:t xml:space="preserve">výši </w:t>
      </w:r>
      <w:r w:rsidR="005A21AD">
        <w:rPr>
          <w:rFonts w:ascii="Arial" w:hAnsi="Arial" w:cs="Arial"/>
          <w:sz w:val="20"/>
          <w:szCs w:val="20"/>
        </w:rPr>
        <w:t>–</w:t>
      </w:r>
      <w:r w:rsidR="005A21AD" w:rsidRPr="000C6D15">
        <w:rPr>
          <w:rFonts w:ascii="Arial" w:hAnsi="Arial" w:cs="Arial"/>
          <w:sz w:val="20"/>
          <w:szCs w:val="20"/>
        </w:rPr>
        <w:t xml:space="preserve"> </w:t>
      </w:r>
      <w:r w:rsidR="00967927">
        <w:rPr>
          <w:rFonts w:ascii="Arial" w:hAnsi="Arial" w:cs="Arial"/>
          <w:sz w:val="20"/>
          <w:szCs w:val="20"/>
        </w:rPr>
        <w:t>85 000</w:t>
      </w:r>
      <w:r w:rsidR="005A21AD" w:rsidRPr="000C6D15">
        <w:rPr>
          <w:rFonts w:ascii="Arial" w:hAnsi="Arial" w:cs="Arial"/>
          <w:sz w:val="20"/>
          <w:szCs w:val="20"/>
        </w:rPr>
        <w:t xml:space="preserve">,- </w:t>
      </w:r>
      <w:r w:rsidR="005A21AD" w:rsidRPr="00D36BCA">
        <w:rPr>
          <w:rFonts w:ascii="Arial" w:hAnsi="Arial" w:cs="Arial"/>
          <w:sz w:val="20"/>
          <w:szCs w:val="20"/>
        </w:rPr>
        <w:t>Kč</w:t>
      </w:r>
      <w:r w:rsidR="005A21AD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 xml:space="preserve">, změna splňuje podmínky § 222 odst. </w:t>
      </w:r>
      <w:r w:rsidR="00EA0D6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7F757CEE" w14:textId="77777777" w:rsidR="00B10E04" w:rsidRPr="00B21831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B21831">
        <w:rPr>
          <w:rFonts w:ascii="Arial" w:hAnsi="Arial" w:cs="Arial"/>
          <w:b/>
          <w:sz w:val="20"/>
          <w:szCs w:val="20"/>
        </w:rPr>
        <w:t>Změna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5E2E">
        <w:rPr>
          <w:rFonts w:ascii="Arial" w:hAnsi="Arial" w:cs="Arial"/>
          <w:b/>
          <w:sz w:val="20"/>
          <w:szCs w:val="20"/>
        </w:rPr>
        <w:t>7</w:t>
      </w:r>
      <w:r w:rsidRPr="00B21831">
        <w:rPr>
          <w:rFonts w:ascii="Arial" w:hAnsi="Arial" w:cs="Arial"/>
          <w:b/>
          <w:sz w:val="20"/>
          <w:szCs w:val="20"/>
        </w:rPr>
        <w:t xml:space="preserve"> – Izolace proti vodě</w:t>
      </w:r>
      <w:r w:rsidR="00A352B3">
        <w:rPr>
          <w:rFonts w:ascii="Arial" w:hAnsi="Arial" w:cs="Arial"/>
          <w:b/>
          <w:sz w:val="20"/>
          <w:szCs w:val="20"/>
        </w:rPr>
        <w:t xml:space="preserve"> (oddíl 711)</w:t>
      </w:r>
    </w:p>
    <w:p w14:paraId="5946BCF5" w14:textId="44231820" w:rsidR="00F040F0" w:rsidRDefault="006C5E2E" w:rsidP="00235C1D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místech větracích kanálů v nádvoří se nerealizova</w:t>
      </w:r>
      <w:r w:rsidR="00F040F0">
        <w:rPr>
          <w:rFonts w:ascii="Arial" w:hAnsi="Arial" w:cs="Arial"/>
          <w:sz w:val="20"/>
          <w:szCs w:val="20"/>
        </w:rPr>
        <w:t>la izolace proti zemní vlhkosti z důvodu nedostatku místa k realizaci</w:t>
      </w:r>
      <w:r>
        <w:rPr>
          <w:rFonts w:ascii="Arial" w:hAnsi="Arial" w:cs="Arial"/>
          <w:sz w:val="20"/>
          <w:szCs w:val="20"/>
        </w:rPr>
        <w:t>.</w:t>
      </w:r>
      <w:r w:rsidR="007F573E">
        <w:rPr>
          <w:rFonts w:ascii="Arial" w:hAnsi="Arial" w:cs="Arial"/>
          <w:sz w:val="20"/>
          <w:szCs w:val="20"/>
        </w:rPr>
        <w:t xml:space="preserve"> </w:t>
      </w:r>
      <w:r w:rsidR="00F040F0">
        <w:rPr>
          <w:rFonts w:ascii="Arial" w:hAnsi="Arial" w:cs="Arial"/>
          <w:sz w:val="20"/>
          <w:szCs w:val="20"/>
        </w:rPr>
        <w:t>Jako náhradní řešení b</w:t>
      </w:r>
      <w:r w:rsidR="00526790">
        <w:rPr>
          <w:rFonts w:ascii="Arial" w:hAnsi="Arial" w:cs="Arial"/>
          <w:sz w:val="20"/>
          <w:szCs w:val="20"/>
        </w:rPr>
        <w:t>yla provedena izolace nopovou folií</w:t>
      </w:r>
      <w:r w:rsidR="00F040F0">
        <w:rPr>
          <w:rFonts w:ascii="Arial" w:hAnsi="Arial" w:cs="Arial"/>
          <w:sz w:val="20"/>
          <w:szCs w:val="20"/>
        </w:rPr>
        <w:t xml:space="preserve"> s vložením drenáže k odvětrání zemní vlhkosti.</w:t>
      </w:r>
    </w:p>
    <w:p w14:paraId="09CBDEA5" w14:textId="77777777" w:rsidR="00B10E04" w:rsidRPr="00146A55" w:rsidRDefault="00F040F0" w:rsidP="00235C1D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C5E2E">
        <w:rPr>
          <w:rFonts w:ascii="Arial" w:hAnsi="Arial" w:cs="Arial"/>
          <w:sz w:val="20"/>
          <w:szCs w:val="20"/>
        </w:rPr>
        <w:t xml:space="preserve"> </w:t>
      </w:r>
      <w:r w:rsidR="006C5E2E" w:rsidRPr="006C5E2E">
        <w:rPr>
          <w:rFonts w:ascii="Arial" w:hAnsi="Arial" w:cs="Arial"/>
          <w:sz w:val="20"/>
          <w:szCs w:val="20"/>
        </w:rPr>
        <w:t xml:space="preserve">Ve změně č. </w:t>
      </w:r>
      <w:r w:rsidR="006C5E2E">
        <w:rPr>
          <w:rFonts w:ascii="Arial" w:hAnsi="Arial" w:cs="Arial"/>
          <w:sz w:val="20"/>
          <w:szCs w:val="20"/>
        </w:rPr>
        <w:t>7</w:t>
      </w:r>
      <w:r w:rsidR="006C5E2E" w:rsidRPr="006C5E2E">
        <w:rPr>
          <w:rFonts w:ascii="Arial" w:hAnsi="Arial" w:cs="Arial"/>
          <w:sz w:val="20"/>
          <w:szCs w:val="20"/>
        </w:rPr>
        <w:t xml:space="preserve"> budou provedeny méněpráce ve výši </w:t>
      </w:r>
      <w:r w:rsidR="00526790">
        <w:rPr>
          <w:rFonts w:ascii="Arial" w:hAnsi="Arial" w:cs="Arial"/>
          <w:sz w:val="20"/>
          <w:szCs w:val="20"/>
        </w:rPr>
        <w:t>– 34 273,73</w:t>
      </w:r>
      <w:r w:rsidR="006C5E2E" w:rsidRPr="006C5E2E">
        <w:rPr>
          <w:rFonts w:ascii="Arial" w:hAnsi="Arial" w:cs="Arial"/>
          <w:sz w:val="20"/>
          <w:szCs w:val="20"/>
        </w:rPr>
        <w:t>,</w:t>
      </w:r>
      <w:r w:rsidR="00235C1D">
        <w:rPr>
          <w:rFonts w:ascii="Arial" w:hAnsi="Arial" w:cs="Arial"/>
          <w:sz w:val="20"/>
          <w:szCs w:val="20"/>
        </w:rPr>
        <w:t>- Kč bez DPH, změna splňuje pod</w:t>
      </w:r>
      <w:r w:rsidR="006C5E2E" w:rsidRPr="006C5E2E">
        <w:rPr>
          <w:rFonts w:ascii="Arial" w:hAnsi="Arial" w:cs="Arial"/>
          <w:sz w:val="20"/>
          <w:szCs w:val="20"/>
        </w:rPr>
        <w:t>mínky § 222 odst. 4 zákona č. 134/2016 Sb., o zadávání veřejných zakázek.</w:t>
      </w:r>
    </w:p>
    <w:p w14:paraId="5CB257D8" w14:textId="77777777" w:rsidR="00B10E04" w:rsidRPr="00462BD1" w:rsidRDefault="00B10E04" w:rsidP="00B10E0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6B5A7B">
        <w:rPr>
          <w:rFonts w:ascii="Arial" w:hAnsi="Arial" w:cs="Arial"/>
          <w:b/>
          <w:sz w:val="20"/>
          <w:szCs w:val="20"/>
        </w:rPr>
        <w:t>8</w:t>
      </w:r>
      <w:r w:rsidRPr="00462BD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úprava elektroinstalací silnoproud, slaboproud z provozních důvodů investora</w:t>
      </w:r>
      <w:r w:rsidRPr="00462BD1">
        <w:rPr>
          <w:rFonts w:ascii="Arial" w:hAnsi="Arial" w:cs="Arial"/>
          <w:b/>
          <w:sz w:val="20"/>
          <w:szCs w:val="20"/>
        </w:rPr>
        <w:t xml:space="preserve"> </w:t>
      </w:r>
      <w:r w:rsidR="00A352B3">
        <w:rPr>
          <w:rFonts w:ascii="Arial" w:hAnsi="Arial" w:cs="Arial"/>
          <w:b/>
          <w:sz w:val="20"/>
          <w:szCs w:val="20"/>
        </w:rPr>
        <w:t>(oddíl 741, 742)</w:t>
      </w:r>
    </w:p>
    <w:p w14:paraId="40E0D0C3" w14:textId="117A2449" w:rsidR="00B10E04" w:rsidRDefault="003466F6" w:rsidP="00B10E0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Byla navržena změna switchů z 24 portů na 48 portů,</w:t>
      </w:r>
      <w:r w:rsidR="00E04AE7">
        <w:rPr>
          <w:rFonts w:ascii="Arial" w:hAnsi="Arial" w:cs="Arial"/>
          <w:sz w:val="20"/>
          <w:szCs w:val="20"/>
        </w:rPr>
        <w:t xml:space="preserve"> kdy switch s 48 porty bude</w:t>
      </w:r>
      <w:r>
        <w:rPr>
          <w:rFonts w:ascii="Arial" w:hAnsi="Arial" w:cs="Arial"/>
          <w:sz w:val="20"/>
          <w:szCs w:val="20"/>
        </w:rPr>
        <w:t xml:space="preserve"> </w:t>
      </w:r>
      <w:r w:rsidR="00E04AE7">
        <w:rPr>
          <w:rFonts w:ascii="Arial" w:hAnsi="Arial" w:cs="Arial"/>
          <w:sz w:val="20"/>
          <w:szCs w:val="20"/>
        </w:rPr>
        <w:t>1 kus přidán a 6</w:t>
      </w:r>
      <w:r>
        <w:rPr>
          <w:rFonts w:ascii="Arial" w:hAnsi="Arial" w:cs="Arial"/>
          <w:sz w:val="20"/>
          <w:szCs w:val="20"/>
        </w:rPr>
        <w:t xml:space="preserve"> kusů switchů bud</w:t>
      </w:r>
      <w:r w:rsidR="000A0CC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odebrán</w:t>
      </w:r>
      <w:r w:rsidR="000A0CC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  <w:r w:rsidR="00E04AE7">
        <w:rPr>
          <w:rFonts w:ascii="Arial" w:hAnsi="Arial" w:cs="Arial"/>
          <w:sz w:val="20"/>
          <w:szCs w:val="20"/>
        </w:rPr>
        <w:t xml:space="preserve"> Switch byl vybraný takový, aby byl kompatibilní s již stávající datovou strukturou investora.</w:t>
      </w:r>
    </w:p>
    <w:p w14:paraId="0BB593C6" w14:textId="4F2350A1" w:rsidR="003466F6" w:rsidRDefault="003466F6" w:rsidP="00B10E0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položkách elektrických a datových zásuvek</w:t>
      </w:r>
      <w:r w:rsidR="00E04AE7">
        <w:rPr>
          <w:rFonts w:ascii="Arial" w:hAnsi="Arial" w:cs="Arial"/>
          <w:sz w:val="20"/>
          <w:szCs w:val="20"/>
        </w:rPr>
        <w:t xml:space="preserve"> celkem u 37 ks</w:t>
      </w:r>
      <w:r>
        <w:rPr>
          <w:rFonts w:ascii="Arial" w:hAnsi="Arial" w:cs="Arial"/>
          <w:sz w:val="20"/>
          <w:szCs w:val="20"/>
        </w:rPr>
        <w:t xml:space="preserve"> bude pro nábytkové prvky expozice </w:t>
      </w:r>
      <w:r w:rsidR="00416E40">
        <w:rPr>
          <w:rFonts w:ascii="Arial" w:hAnsi="Arial" w:cs="Arial"/>
          <w:sz w:val="20"/>
          <w:szCs w:val="20"/>
        </w:rPr>
        <w:t xml:space="preserve">provedeno </w:t>
      </w:r>
      <w:r>
        <w:rPr>
          <w:rFonts w:ascii="Arial" w:hAnsi="Arial" w:cs="Arial"/>
          <w:sz w:val="20"/>
          <w:szCs w:val="20"/>
        </w:rPr>
        <w:t>jiné technické řešení</w:t>
      </w:r>
      <w:r w:rsidR="00E51C0B">
        <w:rPr>
          <w:rFonts w:ascii="Arial" w:hAnsi="Arial" w:cs="Arial"/>
          <w:sz w:val="20"/>
          <w:szCs w:val="20"/>
        </w:rPr>
        <w:t xml:space="preserve"> v podobě pevného připojení</w:t>
      </w:r>
      <w:r>
        <w:rPr>
          <w:rFonts w:ascii="Arial" w:hAnsi="Arial" w:cs="Arial"/>
          <w:sz w:val="20"/>
          <w:szCs w:val="20"/>
        </w:rPr>
        <w:t>. To se týká i jiné</w:t>
      </w:r>
      <w:r w:rsidR="00402E0E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technické</w:t>
      </w:r>
      <w:r w:rsidR="00402E0E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provedení u podlahových krabic</w:t>
      </w:r>
      <w:r w:rsidR="00E04AE7">
        <w:rPr>
          <w:rFonts w:ascii="Arial" w:hAnsi="Arial" w:cs="Arial"/>
          <w:sz w:val="20"/>
          <w:szCs w:val="20"/>
        </w:rPr>
        <w:t xml:space="preserve"> v počtu 12 ks</w:t>
      </w:r>
      <w:r>
        <w:rPr>
          <w:rFonts w:ascii="Arial" w:hAnsi="Arial" w:cs="Arial"/>
          <w:sz w:val="20"/>
          <w:szCs w:val="20"/>
        </w:rPr>
        <w:t xml:space="preserve">, které budou vyměněny za volné vývody </w:t>
      </w:r>
      <w:r w:rsidR="008048B0">
        <w:rPr>
          <w:rFonts w:ascii="Arial" w:hAnsi="Arial" w:cs="Arial"/>
          <w:sz w:val="20"/>
          <w:szCs w:val="20"/>
        </w:rPr>
        <w:t xml:space="preserve">a </w:t>
      </w:r>
      <w:r w:rsidR="00E04AE7">
        <w:rPr>
          <w:rFonts w:ascii="Arial" w:hAnsi="Arial" w:cs="Arial"/>
          <w:sz w:val="20"/>
          <w:szCs w:val="20"/>
        </w:rPr>
        <w:t>ukončeny krabicí v počtu 26 ks.</w:t>
      </w:r>
    </w:p>
    <w:p w14:paraId="4FF2B89E" w14:textId="77777777" w:rsidR="00FE5457" w:rsidRDefault="00FE5457" w:rsidP="00AF7BEB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8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r w:rsidR="009B14A2" w:rsidRPr="00CE2EF0">
        <w:rPr>
          <w:rFonts w:ascii="Arial" w:hAnsi="Arial" w:cs="Arial"/>
          <w:sz w:val="20"/>
          <w:szCs w:val="20"/>
        </w:rPr>
        <w:t xml:space="preserve">vícepráce ve výši </w:t>
      </w:r>
      <w:r w:rsidR="0022169B">
        <w:rPr>
          <w:rFonts w:ascii="Arial" w:hAnsi="Arial" w:cs="Arial"/>
          <w:sz w:val="20"/>
          <w:szCs w:val="20"/>
        </w:rPr>
        <w:t>154 455</w:t>
      </w:r>
      <w:r w:rsidR="009B14A2" w:rsidRPr="00CE2EF0">
        <w:rPr>
          <w:rFonts w:ascii="Arial" w:hAnsi="Arial" w:cs="Arial"/>
          <w:sz w:val="20"/>
          <w:szCs w:val="20"/>
        </w:rPr>
        <w:t xml:space="preserve">,- </w:t>
      </w:r>
      <w:r w:rsidR="009B14A2">
        <w:rPr>
          <w:rFonts w:ascii="Arial" w:hAnsi="Arial" w:cs="Arial"/>
          <w:sz w:val="20"/>
          <w:szCs w:val="20"/>
        </w:rPr>
        <w:t>Kč bez DPH</w:t>
      </w:r>
      <w:r w:rsidR="009B14A2" w:rsidRPr="005A21AD">
        <w:rPr>
          <w:rFonts w:ascii="Arial" w:hAnsi="Arial" w:cs="Arial"/>
          <w:sz w:val="20"/>
          <w:szCs w:val="20"/>
        </w:rPr>
        <w:t xml:space="preserve"> </w:t>
      </w:r>
      <w:r w:rsidR="009B14A2">
        <w:rPr>
          <w:rFonts w:ascii="Arial" w:hAnsi="Arial" w:cs="Arial"/>
          <w:sz w:val="20"/>
          <w:szCs w:val="20"/>
        </w:rPr>
        <w:t xml:space="preserve">a </w:t>
      </w:r>
      <w:r w:rsidR="00494276">
        <w:rPr>
          <w:rFonts w:ascii="Arial" w:hAnsi="Arial" w:cs="Arial"/>
          <w:sz w:val="20"/>
          <w:szCs w:val="20"/>
        </w:rPr>
        <w:t>méně</w:t>
      </w:r>
      <w:r w:rsidRPr="00494276">
        <w:rPr>
          <w:rFonts w:ascii="Arial" w:hAnsi="Arial" w:cs="Arial"/>
          <w:sz w:val="20"/>
          <w:szCs w:val="20"/>
        </w:rPr>
        <w:t xml:space="preserve">práce ve výši </w:t>
      </w:r>
      <w:r w:rsidR="00494276">
        <w:rPr>
          <w:rFonts w:ascii="Arial" w:hAnsi="Arial" w:cs="Arial"/>
          <w:sz w:val="20"/>
          <w:szCs w:val="20"/>
        </w:rPr>
        <w:t xml:space="preserve">– </w:t>
      </w:r>
      <w:r w:rsidR="0022169B">
        <w:rPr>
          <w:rFonts w:ascii="Arial" w:hAnsi="Arial" w:cs="Arial"/>
          <w:sz w:val="20"/>
          <w:szCs w:val="20"/>
        </w:rPr>
        <w:t>172 7</w:t>
      </w:r>
      <w:r w:rsidR="009B14A2">
        <w:rPr>
          <w:rFonts w:ascii="Arial" w:hAnsi="Arial" w:cs="Arial"/>
          <w:sz w:val="20"/>
          <w:szCs w:val="20"/>
        </w:rPr>
        <w:t>70</w:t>
      </w:r>
      <w:r w:rsidRPr="00494276">
        <w:rPr>
          <w:rFonts w:ascii="Arial" w:hAnsi="Arial" w:cs="Arial"/>
          <w:sz w:val="20"/>
          <w:szCs w:val="20"/>
        </w:rPr>
        <w:t xml:space="preserve">,- Kč bez </w:t>
      </w:r>
      <w:r>
        <w:rPr>
          <w:rFonts w:ascii="Arial" w:hAnsi="Arial" w:cs="Arial"/>
          <w:sz w:val="20"/>
          <w:szCs w:val="20"/>
        </w:rPr>
        <w:t>DPH, změna splňuje podmínky § 222 odst. 4 zákona č. 134/2016 Sb., o zadávání veřejných zakázek.</w:t>
      </w:r>
    </w:p>
    <w:p w14:paraId="2DA16D40" w14:textId="77777777" w:rsidR="00B10E04" w:rsidRPr="00EF6792" w:rsidRDefault="00B10E04" w:rsidP="00B10E04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</w:t>
      </w:r>
      <w:r w:rsidR="00FE5457">
        <w:rPr>
          <w:rFonts w:ascii="Arial" w:hAnsi="Arial" w:cs="Arial"/>
          <w:b/>
          <w:sz w:val="20"/>
          <w:szCs w:val="20"/>
        </w:rPr>
        <w:t>9</w:t>
      </w:r>
      <w:r w:rsidRPr="00EF6792">
        <w:rPr>
          <w:rFonts w:ascii="Arial" w:hAnsi="Arial" w:cs="Arial"/>
          <w:b/>
          <w:sz w:val="20"/>
          <w:szCs w:val="20"/>
        </w:rPr>
        <w:t xml:space="preserve"> – konstrukce zámečnické</w:t>
      </w:r>
      <w:r w:rsidR="00633720">
        <w:rPr>
          <w:rFonts w:ascii="Arial" w:hAnsi="Arial" w:cs="Arial"/>
          <w:b/>
          <w:sz w:val="20"/>
          <w:szCs w:val="20"/>
        </w:rPr>
        <w:t xml:space="preserve"> (oddíl 767)</w:t>
      </w:r>
    </w:p>
    <w:p w14:paraId="24E900A6" w14:textId="10B3EAA4" w:rsidR="005D192C" w:rsidRPr="007553BE" w:rsidRDefault="005D192C" w:rsidP="00106CCE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 </w:t>
      </w:r>
      <w:r w:rsidRPr="00953466">
        <w:rPr>
          <w:rFonts w:ascii="Arial" w:hAnsi="Arial" w:cs="Arial"/>
          <w:sz w:val="20"/>
          <w:szCs w:val="20"/>
        </w:rPr>
        <w:t>realizovaná mříž v místnosti 3.0</w:t>
      </w:r>
      <w:r w:rsidR="00953466" w:rsidRPr="00953466">
        <w:rPr>
          <w:rFonts w:ascii="Arial" w:hAnsi="Arial" w:cs="Arial"/>
          <w:sz w:val="20"/>
          <w:szCs w:val="20"/>
        </w:rPr>
        <w:t>2</w:t>
      </w:r>
      <w:r w:rsidR="00F53786">
        <w:rPr>
          <w:rFonts w:ascii="Arial" w:hAnsi="Arial" w:cs="Arial"/>
          <w:sz w:val="20"/>
          <w:szCs w:val="20"/>
        </w:rPr>
        <w:t>,</w:t>
      </w:r>
      <w:r w:rsidR="00E51C0B">
        <w:rPr>
          <w:rFonts w:ascii="Arial" w:hAnsi="Arial" w:cs="Arial"/>
          <w:sz w:val="20"/>
          <w:szCs w:val="20"/>
        </w:rPr>
        <w:t xml:space="preserve"> </w:t>
      </w:r>
      <w:r w:rsidR="00953466">
        <w:rPr>
          <w:rFonts w:ascii="Arial" w:hAnsi="Arial" w:cs="Arial"/>
          <w:sz w:val="20"/>
          <w:szCs w:val="20"/>
        </w:rPr>
        <w:t>je řešeno jako méněpráce</w:t>
      </w:r>
      <w:r w:rsidRPr="005D192C">
        <w:rPr>
          <w:rFonts w:ascii="Arial" w:hAnsi="Arial" w:cs="Arial"/>
          <w:sz w:val="20"/>
          <w:szCs w:val="20"/>
        </w:rPr>
        <w:t xml:space="preserve">. </w:t>
      </w:r>
      <w:r w:rsidR="00EF32F0">
        <w:rPr>
          <w:rFonts w:ascii="Arial" w:hAnsi="Arial" w:cs="Arial"/>
          <w:sz w:val="20"/>
          <w:szCs w:val="20"/>
        </w:rPr>
        <w:t>Nové</w:t>
      </w:r>
      <w:r w:rsidR="001B4822">
        <w:rPr>
          <w:rFonts w:ascii="Arial" w:hAnsi="Arial" w:cs="Arial"/>
          <w:sz w:val="20"/>
          <w:szCs w:val="20"/>
        </w:rPr>
        <w:t xml:space="preserve"> panikové</w:t>
      </w:r>
      <w:r w:rsidR="00EF32F0">
        <w:rPr>
          <w:rFonts w:ascii="Arial" w:hAnsi="Arial" w:cs="Arial"/>
          <w:sz w:val="20"/>
          <w:szCs w:val="20"/>
        </w:rPr>
        <w:t xml:space="preserve"> kování</w:t>
      </w:r>
      <w:r w:rsidR="001B4822">
        <w:rPr>
          <w:rFonts w:ascii="Arial" w:hAnsi="Arial" w:cs="Arial"/>
          <w:sz w:val="20"/>
          <w:szCs w:val="20"/>
        </w:rPr>
        <w:t xml:space="preserve"> 1 ks</w:t>
      </w:r>
      <w:r w:rsidR="00EF32F0">
        <w:rPr>
          <w:rFonts w:ascii="Arial" w:hAnsi="Arial" w:cs="Arial"/>
          <w:sz w:val="20"/>
          <w:szCs w:val="20"/>
        </w:rPr>
        <w:t xml:space="preserve"> u dveří na půdu</w:t>
      </w:r>
      <w:r w:rsidR="00953466">
        <w:rPr>
          <w:rFonts w:ascii="Arial" w:hAnsi="Arial" w:cs="Arial"/>
          <w:sz w:val="20"/>
          <w:szCs w:val="20"/>
        </w:rPr>
        <w:t xml:space="preserve"> v místnosti 3.08</w:t>
      </w:r>
      <w:r w:rsidR="00EF32F0">
        <w:rPr>
          <w:rFonts w:ascii="Arial" w:hAnsi="Arial" w:cs="Arial"/>
          <w:sz w:val="20"/>
          <w:szCs w:val="20"/>
        </w:rPr>
        <w:t xml:space="preserve"> </w:t>
      </w:r>
      <w:r w:rsidR="001B4822">
        <w:rPr>
          <w:rFonts w:ascii="Arial" w:hAnsi="Arial" w:cs="Arial"/>
          <w:sz w:val="20"/>
          <w:szCs w:val="20"/>
        </w:rPr>
        <w:t>bude realizované dle řešených kování v rámci projektu</w:t>
      </w:r>
      <w:r w:rsidR="00953466">
        <w:rPr>
          <w:rFonts w:ascii="Arial" w:hAnsi="Arial" w:cs="Arial"/>
          <w:sz w:val="20"/>
          <w:szCs w:val="20"/>
        </w:rPr>
        <w:t xml:space="preserve"> jako vícepráce</w:t>
      </w:r>
      <w:r w:rsidRPr="005D192C">
        <w:rPr>
          <w:rFonts w:ascii="Arial" w:hAnsi="Arial" w:cs="Arial"/>
          <w:sz w:val="20"/>
          <w:szCs w:val="20"/>
        </w:rPr>
        <w:t xml:space="preserve">. </w:t>
      </w:r>
      <w:r w:rsidR="00EF32F0">
        <w:rPr>
          <w:rFonts w:ascii="Arial" w:hAnsi="Arial" w:cs="Arial"/>
          <w:sz w:val="20"/>
          <w:szCs w:val="20"/>
        </w:rPr>
        <w:t>Nové kování</w:t>
      </w:r>
      <w:r w:rsidR="00EF32F0" w:rsidRPr="00EF32F0">
        <w:rPr>
          <w:rFonts w:ascii="Arial" w:hAnsi="Arial" w:cs="Arial"/>
          <w:sz w:val="20"/>
          <w:szCs w:val="20"/>
        </w:rPr>
        <w:t xml:space="preserve"> </w:t>
      </w:r>
      <w:r w:rsidR="00EF32F0" w:rsidRPr="005D192C">
        <w:rPr>
          <w:rFonts w:ascii="Arial" w:hAnsi="Arial" w:cs="Arial"/>
          <w:sz w:val="20"/>
          <w:szCs w:val="20"/>
        </w:rPr>
        <w:t xml:space="preserve">v místnosti </w:t>
      </w:r>
      <w:r w:rsidR="00EF32F0" w:rsidRPr="00106CCE">
        <w:rPr>
          <w:rFonts w:ascii="Arial" w:hAnsi="Arial" w:cs="Arial"/>
          <w:sz w:val="20"/>
          <w:szCs w:val="20"/>
        </w:rPr>
        <w:t>1.1</w:t>
      </w:r>
      <w:r w:rsidR="00953466">
        <w:rPr>
          <w:rFonts w:ascii="Arial" w:hAnsi="Arial" w:cs="Arial"/>
          <w:sz w:val="20"/>
          <w:szCs w:val="20"/>
        </w:rPr>
        <w:t>3</w:t>
      </w:r>
      <w:r w:rsidR="00EF32F0" w:rsidRPr="00106CCE">
        <w:rPr>
          <w:rFonts w:ascii="Arial" w:hAnsi="Arial" w:cs="Arial"/>
          <w:sz w:val="20"/>
          <w:szCs w:val="20"/>
        </w:rPr>
        <w:t xml:space="preserve"> </w:t>
      </w:r>
      <w:r w:rsidR="00EF32F0">
        <w:rPr>
          <w:rFonts w:ascii="Arial" w:hAnsi="Arial" w:cs="Arial"/>
          <w:sz w:val="20"/>
          <w:szCs w:val="20"/>
        </w:rPr>
        <w:t xml:space="preserve">jako náhrada za stávající </w:t>
      </w:r>
      <w:r w:rsidR="00F47853">
        <w:rPr>
          <w:rFonts w:ascii="Arial" w:hAnsi="Arial" w:cs="Arial"/>
          <w:sz w:val="20"/>
          <w:szCs w:val="20"/>
        </w:rPr>
        <w:t xml:space="preserve">bylo </w:t>
      </w:r>
      <w:r w:rsidR="00EF32F0">
        <w:rPr>
          <w:rFonts w:ascii="Arial" w:hAnsi="Arial" w:cs="Arial"/>
          <w:sz w:val="20"/>
          <w:szCs w:val="20"/>
        </w:rPr>
        <w:t xml:space="preserve">konzultována s NPÚ a bude </w:t>
      </w:r>
      <w:r w:rsidR="001871E3">
        <w:rPr>
          <w:rFonts w:ascii="Arial" w:hAnsi="Arial" w:cs="Arial"/>
          <w:sz w:val="20"/>
          <w:szCs w:val="20"/>
        </w:rPr>
        <w:t xml:space="preserve">vyúčtováno </w:t>
      </w:r>
      <w:r w:rsidR="00EF32F0">
        <w:rPr>
          <w:rFonts w:ascii="Arial" w:hAnsi="Arial" w:cs="Arial"/>
          <w:sz w:val="20"/>
          <w:szCs w:val="20"/>
        </w:rPr>
        <w:t xml:space="preserve">jako vícepráce, </w:t>
      </w:r>
      <w:r w:rsidR="00EF32F0" w:rsidRPr="007553BE">
        <w:rPr>
          <w:rFonts w:ascii="Arial" w:hAnsi="Arial" w:cs="Arial"/>
          <w:sz w:val="20"/>
          <w:szCs w:val="20"/>
        </w:rPr>
        <w:t>včetně montáže</w:t>
      </w:r>
      <w:r w:rsidRPr="007553BE">
        <w:rPr>
          <w:rFonts w:ascii="Arial" w:hAnsi="Arial" w:cs="Arial"/>
          <w:sz w:val="20"/>
          <w:szCs w:val="20"/>
        </w:rPr>
        <w:t>.</w:t>
      </w:r>
    </w:p>
    <w:p w14:paraId="19CAB653" w14:textId="77777777" w:rsidR="00953466" w:rsidRPr="005D192C" w:rsidRDefault="00953466" w:rsidP="00106CCE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7553BE">
        <w:rPr>
          <w:rFonts w:ascii="Arial" w:hAnsi="Arial" w:cs="Arial"/>
          <w:sz w:val="20"/>
          <w:szCs w:val="20"/>
        </w:rPr>
        <w:t xml:space="preserve">Ve změně č. 9 budou provedeny </w:t>
      </w:r>
      <w:r w:rsidR="00F96022" w:rsidRPr="00CE2EF0">
        <w:rPr>
          <w:rFonts w:ascii="Arial" w:hAnsi="Arial" w:cs="Arial"/>
          <w:sz w:val="20"/>
          <w:szCs w:val="20"/>
        </w:rPr>
        <w:t xml:space="preserve">vícepráce ve výši </w:t>
      </w:r>
      <w:r w:rsidR="00F96022">
        <w:rPr>
          <w:rFonts w:ascii="Arial" w:hAnsi="Arial" w:cs="Arial"/>
          <w:sz w:val="20"/>
          <w:szCs w:val="20"/>
        </w:rPr>
        <w:t>6 602,25</w:t>
      </w:r>
      <w:r w:rsidR="00F96022" w:rsidRPr="00CE2EF0">
        <w:rPr>
          <w:rFonts w:ascii="Arial" w:hAnsi="Arial" w:cs="Arial"/>
          <w:sz w:val="20"/>
          <w:szCs w:val="20"/>
        </w:rPr>
        <w:t xml:space="preserve">,- </w:t>
      </w:r>
      <w:r w:rsidR="00F96022">
        <w:rPr>
          <w:rFonts w:ascii="Arial" w:hAnsi="Arial" w:cs="Arial"/>
          <w:sz w:val="20"/>
          <w:szCs w:val="20"/>
        </w:rPr>
        <w:t>Kč bez DPH</w:t>
      </w:r>
      <w:r w:rsidR="00F96022" w:rsidRPr="005A21AD">
        <w:rPr>
          <w:rFonts w:ascii="Arial" w:hAnsi="Arial" w:cs="Arial"/>
          <w:sz w:val="20"/>
          <w:szCs w:val="20"/>
        </w:rPr>
        <w:t xml:space="preserve"> </w:t>
      </w:r>
      <w:r w:rsidR="00F96022">
        <w:rPr>
          <w:rFonts w:ascii="Arial" w:hAnsi="Arial" w:cs="Arial"/>
          <w:sz w:val="20"/>
          <w:szCs w:val="20"/>
        </w:rPr>
        <w:t xml:space="preserve">a </w:t>
      </w:r>
      <w:r w:rsidRPr="007553BE">
        <w:rPr>
          <w:rFonts w:ascii="Arial" w:hAnsi="Arial" w:cs="Arial"/>
          <w:sz w:val="20"/>
          <w:szCs w:val="20"/>
        </w:rPr>
        <w:t xml:space="preserve">méněpráce ve výši – </w:t>
      </w:r>
      <w:r w:rsidR="00483807">
        <w:rPr>
          <w:rFonts w:ascii="Arial" w:hAnsi="Arial" w:cs="Arial"/>
          <w:sz w:val="20"/>
          <w:szCs w:val="20"/>
        </w:rPr>
        <w:t>26 153</w:t>
      </w:r>
      <w:r w:rsidR="00F96022">
        <w:rPr>
          <w:rFonts w:ascii="Arial" w:hAnsi="Arial" w:cs="Arial"/>
          <w:sz w:val="20"/>
          <w:szCs w:val="20"/>
        </w:rPr>
        <w:t>,73</w:t>
      </w:r>
      <w:r w:rsidRPr="007553BE">
        <w:rPr>
          <w:rFonts w:ascii="Arial" w:hAnsi="Arial" w:cs="Arial"/>
          <w:sz w:val="20"/>
          <w:szCs w:val="20"/>
        </w:rPr>
        <w:t xml:space="preserve">,- Kč bez </w:t>
      </w:r>
      <w:r>
        <w:rPr>
          <w:rFonts w:ascii="Arial" w:hAnsi="Arial" w:cs="Arial"/>
          <w:sz w:val="20"/>
          <w:szCs w:val="20"/>
        </w:rPr>
        <w:t>DPH, změna splňuje pod</w:t>
      </w:r>
      <w:r w:rsidRPr="006C5E2E">
        <w:rPr>
          <w:rFonts w:ascii="Arial" w:hAnsi="Arial" w:cs="Arial"/>
          <w:sz w:val="20"/>
          <w:szCs w:val="20"/>
        </w:rPr>
        <w:t>mínky § 222 odst. 4 zákona č. 134/2016 Sb., o zadávání veřejných zakázek.</w:t>
      </w:r>
    </w:p>
    <w:p w14:paraId="10C155B6" w14:textId="77777777" w:rsidR="00B10E04" w:rsidRPr="00EF6792" w:rsidRDefault="00B10E04" w:rsidP="00B10E04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</w:t>
      </w:r>
      <w:r w:rsidR="007D5698">
        <w:rPr>
          <w:rFonts w:ascii="Arial" w:hAnsi="Arial" w:cs="Arial"/>
          <w:b/>
          <w:sz w:val="20"/>
          <w:szCs w:val="20"/>
        </w:rPr>
        <w:t>10</w:t>
      </w:r>
      <w:r w:rsidRPr="00EF6792">
        <w:rPr>
          <w:rFonts w:ascii="Arial" w:hAnsi="Arial" w:cs="Arial"/>
          <w:b/>
          <w:sz w:val="20"/>
          <w:szCs w:val="20"/>
        </w:rPr>
        <w:t xml:space="preserve"> – Podlahy vlysové a parketové</w:t>
      </w:r>
      <w:r w:rsidR="00633720">
        <w:rPr>
          <w:rFonts w:ascii="Arial" w:hAnsi="Arial" w:cs="Arial"/>
          <w:b/>
          <w:sz w:val="20"/>
          <w:szCs w:val="20"/>
        </w:rPr>
        <w:t xml:space="preserve"> (oddíl 775)</w:t>
      </w:r>
    </w:p>
    <w:p w14:paraId="6401EC80" w14:textId="655D092B" w:rsidR="00B10E04" w:rsidRDefault="00106CCE" w:rsidP="008B155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místnosti č. 3.07 se nahradí 79,17 </w:t>
      </w:r>
      <w:r w:rsidR="00896939">
        <w:rPr>
          <w:rFonts w:ascii="Arial" w:hAnsi="Arial" w:cs="Arial"/>
          <w:sz w:val="20"/>
          <w:szCs w:val="20"/>
        </w:rPr>
        <w:t>m</w:t>
      </w:r>
      <w:r w:rsidR="00896939" w:rsidRPr="00B10E04">
        <w:rPr>
          <w:rFonts w:ascii="Arial" w:hAnsi="Arial" w:cs="Arial"/>
          <w:sz w:val="20"/>
          <w:szCs w:val="20"/>
          <w:vertAlign w:val="superscript"/>
        </w:rPr>
        <w:t>2</w:t>
      </w:r>
      <w:r w:rsidRPr="008B1559">
        <w:rPr>
          <w:rFonts w:ascii="Arial" w:hAnsi="Arial" w:cs="Arial"/>
          <w:sz w:val="20"/>
          <w:szCs w:val="20"/>
        </w:rPr>
        <w:t xml:space="preserve"> </w:t>
      </w:r>
      <w:r w:rsidR="008B1559">
        <w:rPr>
          <w:rFonts w:ascii="Arial" w:hAnsi="Arial" w:cs="Arial"/>
          <w:sz w:val="20"/>
          <w:szCs w:val="20"/>
        </w:rPr>
        <w:t>stávající poškozené vlysové podlahy</w:t>
      </w:r>
      <w:r>
        <w:rPr>
          <w:rFonts w:ascii="Arial" w:hAnsi="Arial" w:cs="Arial"/>
          <w:sz w:val="20"/>
          <w:szCs w:val="20"/>
        </w:rPr>
        <w:t xml:space="preserve"> v celém rozsahu místnosti. V </w:t>
      </w:r>
      <w:r w:rsidR="007227F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ístnostech 2.02, 2.05, 3.05, 3.06 budou nahrazeny stávající vlysy novými ve výměře 22,5</w:t>
      </w:r>
      <w:r w:rsidRPr="00106CCE">
        <w:rPr>
          <w:rFonts w:ascii="Arial" w:hAnsi="Arial" w:cs="Arial"/>
          <w:sz w:val="20"/>
          <w:szCs w:val="20"/>
        </w:rPr>
        <w:t xml:space="preserve"> </w:t>
      </w:r>
      <w:r w:rsidR="00896939">
        <w:rPr>
          <w:rFonts w:ascii="Arial" w:hAnsi="Arial" w:cs="Arial"/>
          <w:sz w:val="20"/>
          <w:szCs w:val="20"/>
        </w:rPr>
        <w:t>m</w:t>
      </w:r>
      <w:r w:rsidR="00896939" w:rsidRPr="00B10E0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Na dvou místech u oken docházelo k zatékání do podlahy a musí být vyměněn</w:t>
      </w:r>
      <w:r w:rsidR="00835671">
        <w:rPr>
          <w:rFonts w:ascii="Arial" w:hAnsi="Arial" w:cs="Arial"/>
          <w:sz w:val="20"/>
          <w:szCs w:val="20"/>
        </w:rPr>
        <w:t>a zhlaví</w:t>
      </w:r>
      <w:r>
        <w:rPr>
          <w:rFonts w:ascii="Arial" w:hAnsi="Arial" w:cs="Arial"/>
          <w:sz w:val="20"/>
          <w:szCs w:val="20"/>
        </w:rPr>
        <w:t xml:space="preserve"> </w:t>
      </w:r>
      <w:r w:rsidR="006E5606">
        <w:rPr>
          <w:rFonts w:ascii="Arial" w:hAnsi="Arial" w:cs="Arial"/>
          <w:sz w:val="20"/>
          <w:szCs w:val="20"/>
        </w:rPr>
        <w:t xml:space="preserve">stropních </w:t>
      </w:r>
      <w:r>
        <w:rPr>
          <w:rFonts w:ascii="Arial" w:hAnsi="Arial" w:cs="Arial"/>
          <w:sz w:val="20"/>
          <w:szCs w:val="20"/>
        </w:rPr>
        <w:t xml:space="preserve">trámů. U výměny podlahových lišt bude řešeno novými podlahovými lištami celkem 211 m. V místnosti </w:t>
      </w:r>
      <w:r w:rsidRPr="008B1559">
        <w:rPr>
          <w:rFonts w:ascii="Arial" w:hAnsi="Arial" w:cs="Arial"/>
          <w:sz w:val="20"/>
          <w:szCs w:val="20"/>
        </w:rPr>
        <w:t xml:space="preserve">3.06 a 3.05 </w:t>
      </w:r>
      <w:r w:rsidRPr="00106CCE">
        <w:rPr>
          <w:rFonts w:ascii="Arial" w:hAnsi="Arial" w:cs="Arial"/>
          <w:sz w:val="20"/>
          <w:szCs w:val="20"/>
        </w:rPr>
        <w:t>proběhne celoplošné broušení a lakováni podlah</w:t>
      </w:r>
      <w:r w:rsidR="00896939">
        <w:rPr>
          <w:rFonts w:ascii="Arial" w:hAnsi="Arial" w:cs="Arial"/>
          <w:sz w:val="20"/>
          <w:szCs w:val="20"/>
        </w:rPr>
        <w:t xml:space="preserve"> v ploše 78,2 m</w:t>
      </w:r>
      <w:r w:rsidR="00896939" w:rsidRPr="00B10E04">
        <w:rPr>
          <w:rFonts w:ascii="Arial" w:hAnsi="Arial" w:cs="Arial"/>
          <w:sz w:val="20"/>
          <w:szCs w:val="20"/>
          <w:vertAlign w:val="superscript"/>
        </w:rPr>
        <w:t>2</w:t>
      </w:r>
      <w:r w:rsidRPr="00106CCE">
        <w:rPr>
          <w:rFonts w:ascii="Arial" w:hAnsi="Arial" w:cs="Arial"/>
          <w:sz w:val="20"/>
          <w:szCs w:val="20"/>
        </w:rPr>
        <w:t>.</w:t>
      </w:r>
    </w:p>
    <w:p w14:paraId="3CD04216" w14:textId="374CA070" w:rsidR="00B10E04" w:rsidRPr="002A09DF" w:rsidRDefault="00106CCE" w:rsidP="002A09DF">
      <w:pPr>
        <w:ind w:left="360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 w:rsidR="007D5698">
        <w:rPr>
          <w:rFonts w:ascii="Arial" w:hAnsi="Arial" w:cs="Arial"/>
          <w:sz w:val="20"/>
          <w:szCs w:val="20"/>
        </w:rPr>
        <w:t>10</w:t>
      </w:r>
      <w:r w:rsidRPr="0093076A">
        <w:rPr>
          <w:rFonts w:ascii="Arial" w:hAnsi="Arial" w:cs="Arial"/>
          <w:sz w:val="20"/>
          <w:szCs w:val="20"/>
        </w:rPr>
        <w:t xml:space="preserve"> budou provedeny vícepráce ve </w:t>
      </w:r>
      <w:r w:rsidRPr="00195697">
        <w:rPr>
          <w:rFonts w:ascii="Arial" w:hAnsi="Arial" w:cs="Arial"/>
          <w:sz w:val="20"/>
          <w:szCs w:val="20"/>
        </w:rPr>
        <w:t xml:space="preserve">výši </w:t>
      </w:r>
      <w:r w:rsidR="00195697" w:rsidRPr="00195697">
        <w:rPr>
          <w:rFonts w:ascii="Arial" w:hAnsi="Arial" w:cs="Arial"/>
          <w:sz w:val="20"/>
          <w:szCs w:val="20"/>
        </w:rPr>
        <w:t>335 336,80</w:t>
      </w:r>
      <w:r w:rsidRPr="00195697">
        <w:rPr>
          <w:rFonts w:ascii="Arial" w:hAnsi="Arial" w:cs="Arial"/>
          <w:sz w:val="20"/>
          <w:szCs w:val="20"/>
        </w:rPr>
        <w:t xml:space="preserve">,- Kč </w:t>
      </w:r>
      <w:r w:rsidRPr="007C396C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DPH, změna splňuje podmínky § 222 odst. 6 zákona č. 134/2016 Sb., o zadávání veřejných zakázek.</w:t>
      </w:r>
    </w:p>
    <w:p w14:paraId="1C842108" w14:textId="77777777" w:rsidR="00B10E04" w:rsidRPr="00EF6792" w:rsidRDefault="00B10E04" w:rsidP="00B10E04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EF6792">
        <w:rPr>
          <w:rFonts w:ascii="Arial" w:hAnsi="Arial" w:cs="Arial"/>
          <w:b/>
          <w:sz w:val="20"/>
          <w:szCs w:val="20"/>
        </w:rPr>
        <w:t>Změna č.1</w:t>
      </w:r>
      <w:r w:rsidR="00896939">
        <w:rPr>
          <w:rFonts w:ascii="Arial" w:hAnsi="Arial" w:cs="Arial"/>
          <w:b/>
          <w:sz w:val="20"/>
          <w:szCs w:val="20"/>
        </w:rPr>
        <w:t>1</w:t>
      </w:r>
      <w:r w:rsidRPr="00EF6792">
        <w:rPr>
          <w:rFonts w:ascii="Arial" w:hAnsi="Arial" w:cs="Arial"/>
          <w:b/>
          <w:sz w:val="20"/>
          <w:szCs w:val="20"/>
        </w:rPr>
        <w:t xml:space="preserve"> – Dokončovací práce- čalounické úpravy</w:t>
      </w:r>
      <w:r w:rsidR="009D0C3D">
        <w:rPr>
          <w:rFonts w:ascii="Arial" w:hAnsi="Arial" w:cs="Arial"/>
          <w:b/>
          <w:sz w:val="20"/>
          <w:szCs w:val="20"/>
        </w:rPr>
        <w:t xml:space="preserve"> (oddíl 786)</w:t>
      </w:r>
    </w:p>
    <w:p w14:paraId="13F3FDFC" w14:textId="77777777" w:rsidR="00B10E04" w:rsidRDefault="009D0C3D" w:rsidP="0089693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Zastiňova</w:t>
      </w:r>
      <w:r w:rsidR="007E64A4">
        <w:rPr>
          <w:rFonts w:ascii="Arial" w:hAnsi="Arial" w:cs="Arial"/>
          <w:sz w:val="20"/>
          <w:szCs w:val="20"/>
        </w:rPr>
        <w:t>cí rolety budou doplněny v počtu 6</w:t>
      </w:r>
      <w:r w:rsidR="00B10E04">
        <w:rPr>
          <w:rFonts w:ascii="Arial" w:hAnsi="Arial" w:cs="Arial"/>
          <w:sz w:val="20"/>
          <w:szCs w:val="20"/>
        </w:rPr>
        <w:t xml:space="preserve"> ks zastiňujících rolet ve 2.NP v místnosti č</w:t>
      </w:r>
      <w:r w:rsidR="007E64A4">
        <w:rPr>
          <w:rFonts w:ascii="Arial" w:hAnsi="Arial" w:cs="Arial"/>
          <w:sz w:val="20"/>
          <w:szCs w:val="20"/>
        </w:rPr>
        <w:t>. 3.04, 3.05, 3.06.</w:t>
      </w:r>
    </w:p>
    <w:p w14:paraId="12636A5E" w14:textId="77777777" w:rsidR="009D0C3D" w:rsidRPr="007D5698" w:rsidRDefault="009D0C3D" w:rsidP="009D0C3D">
      <w:pPr>
        <w:ind w:left="360"/>
        <w:jc w:val="both"/>
        <w:rPr>
          <w:rFonts w:ascii="Arial" w:hAnsi="Arial" w:cs="Arial"/>
          <w:sz w:val="20"/>
          <w:szCs w:val="20"/>
        </w:rPr>
      </w:pPr>
      <w:r w:rsidRPr="0093076A">
        <w:rPr>
          <w:rFonts w:ascii="Arial" w:hAnsi="Arial" w:cs="Arial"/>
          <w:sz w:val="20"/>
          <w:szCs w:val="20"/>
        </w:rPr>
        <w:t xml:space="preserve">Ve změně č. </w:t>
      </w:r>
      <w:r>
        <w:rPr>
          <w:rFonts w:ascii="Arial" w:hAnsi="Arial" w:cs="Arial"/>
          <w:sz w:val="20"/>
          <w:szCs w:val="20"/>
        </w:rPr>
        <w:t>1</w:t>
      </w:r>
      <w:r w:rsidR="00896939">
        <w:rPr>
          <w:rFonts w:ascii="Arial" w:hAnsi="Arial" w:cs="Arial"/>
          <w:sz w:val="20"/>
          <w:szCs w:val="20"/>
        </w:rPr>
        <w:t>1</w:t>
      </w:r>
      <w:r w:rsidRPr="0093076A">
        <w:rPr>
          <w:rFonts w:ascii="Arial" w:hAnsi="Arial" w:cs="Arial"/>
          <w:sz w:val="20"/>
          <w:szCs w:val="20"/>
        </w:rPr>
        <w:t xml:space="preserve"> budou provedeny vícepráce ve </w:t>
      </w:r>
      <w:r w:rsidRPr="009D0C3D">
        <w:rPr>
          <w:rFonts w:ascii="Arial" w:hAnsi="Arial" w:cs="Arial"/>
          <w:sz w:val="20"/>
          <w:szCs w:val="20"/>
        </w:rPr>
        <w:t>výši 6 411,80,- Kč</w:t>
      </w:r>
      <w:r w:rsidRPr="007C396C">
        <w:rPr>
          <w:rFonts w:ascii="Arial" w:hAnsi="Arial" w:cs="Arial"/>
          <w:sz w:val="20"/>
          <w:szCs w:val="20"/>
        </w:rPr>
        <w:t xml:space="preserve"> bez</w:t>
      </w:r>
      <w:r>
        <w:rPr>
          <w:rFonts w:ascii="Arial" w:hAnsi="Arial" w:cs="Arial"/>
          <w:sz w:val="20"/>
          <w:szCs w:val="20"/>
        </w:rPr>
        <w:t xml:space="preserve"> DPH, změna splňuje podmínky § 222 odst. </w:t>
      </w:r>
      <w:r w:rsidR="007553B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42539070" w14:textId="77777777" w:rsidR="00891E2B" w:rsidRDefault="00891E2B" w:rsidP="002A09DF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b/>
          <w:sz w:val="20"/>
          <w:szCs w:val="20"/>
        </w:rPr>
      </w:pPr>
    </w:p>
    <w:p w14:paraId="56C3D315" w14:textId="77777777" w:rsidR="00891E2B" w:rsidRDefault="00891E2B" w:rsidP="002A09DF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b/>
          <w:sz w:val="20"/>
          <w:szCs w:val="20"/>
        </w:rPr>
      </w:pPr>
    </w:p>
    <w:p w14:paraId="0AF44602" w14:textId="478F1274" w:rsidR="009D0C3D" w:rsidRPr="002A09DF" w:rsidRDefault="002A09DF" w:rsidP="002A09DF">
      <w:pPr>
        <w:pStyle w:val="Odstavecseseznamem"/>
        <w:spacing w:before="120" w:after="120"/>
        <w:ind w:left="426" w:right="119"/>
        <w:jc w:val="both"/>
        <w:rPr>
          <w:rFonts w:ascii="Arial" w:hAnsi="Arial" w:cs="Arial"/>
          <w:b/>
          <w:sz w:val="20"/>
          <w:szCs w:val="20"/>
        </w:rPr>
      </w:pPr>
      <w:r w:rsidRPr="002A09DF">
        <w:rPr>
          <w:rFonts w:ascii="Arial" w:hAnsi="Arial" w:cs="Arial"/>
          <w:b/>
          <w:sz w:val="20"/>
          <w:szCs w:val="20"/>
        </w:rPr>
        <w:t>Souhrn:</w:t>
      </w:r>
    </w:p>
    <w:p w14:paraId="582E747F" w14:textId="77777777" w:rsidR="00B240A7" w:rsidRPr="007C423B" w:rsidRDefault="00B240A7" w:rsidP="00B240A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změně č. 1 – 11 budou provedeny vícepráce a méněpráce v souhrnné </w:t>
      </w:r>
      <w:r w:rsidRPr="00001A27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 xml:space="preserve">1 095 800,48,- Kč bez DPH, změna splňuje podmínky </w:t>
      </w:r>
      <w:r w:rsidRPr="007553BE">
        <w:rPr>
          <w:rFonts w:ascii="Arial" w:hAnsi="Arial" w:cs="Arial"/>
          <w:b/>
          <w:sz w:val="20"/>
          <w:szCs w:val="20"/>
        </w:rPr>
        <w:t>§ 222 odst. 4 zákona č. 134/2016 Sb</w:t>
      </w:r>
      <w:r>
        <w:rPr>
          <w:rFonts w:ascii="Arial" w:hAnsi="Arial" w:cs="Arial"/>
          <w:sz w:val="20"/>
          <w:szCs w:val="20"/>
        </w:rPr>
        <w:t>., o zadávání veřejných zakázek.</w:t>
      </w:r>
    </w:p>
    <w:p w14:paraId="093807B4" w14:textId="77777777" w:rsidR="00146A55" w:rsidRPr="00146A55" w:rsidRDefault="00146A55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458C3685" w14:textId="77777777" w:rsidR="00D92843" w:rsidRDefault="00D276BE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1</w:t>
      </w:r>
      <w:r w:rsidR="00EF6792">
        <w:rPr>
          <w:rFonts w:ascii="Arial" w:hAnsi="Arial" w:cs="Arial"/>
          <w:sz w:val="20"/>
          <w:szCs w:val="20"/>
        </w:rPr>
        <w:t>-1</w:t>
      </w:r>
      <w:r w:rsidR="00B240A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b</w:t>
      </w:r>
      <w:r w:rsidR="00D92843">
        <w:rPr>
          <w:rFonts w:ascii="Arial" w:hAnsi="Arial" w:cs="Arial"/>
          <w:sz w:val="20"/>
          <w:szCs w:val="20"/>
        </w:rPr>
        <w:t>udou provedeny vícepráce</w:t>
      </w:r>
      <w:r w:rsidR="007553BE">
        <w:rPr>
          <w:rFonts w:ascii="Arial" w:hAnsi="Arial" w:cs="Arial"/>
          <w:sz w:val="20"/>
          <w:szCs w:val="20"/>
        </w:rPr>
        <w:t xml:space="preserve"> a méněpráce v souhrnné</w:t>
      </w:r>
      <w:r w:rsidR="00D92843">
        <w:rPr>
          <w:rFonts w:ascii="Arial" w:hAnsi="Arial" w:cs="Arial"/>
          <w:sz w:val="20"/>
          <w:szCs w:val="20"/>
        </w:rPr>
        <w:t xml:space="preserve"> výši </w:t>
      </w:r>
      <w:r w:rsidR="00B240A7">
        <w:rPr>
          <w:rFonts w:ascii="Arial" w:hAnsi="Arial" w:cs="Arial"/>
          <w:sz w:val="20"/>
          <w:szCs w:val="20"/>
        </w:rPr>
        <w:t>616 821</w:t>
      </w:r>
      <w:r w:rsidR="009A0DE6">
        <w:rPr>
          <w:rFonts w:ascii="Arial" w:hAnsi="Arial" w:cs="Arial"/>
          <w:sz w:val="20"/>
          <w:szCs w:val="20"/>
        </w:rPr>
        <w:t>,-</w:t>
      </w:r>
      <w:r w:rsidR="00D92843">
        <w:rPr>
          <w:rFonts w:ascii="Arial" w:hAnsi="Arial" w:cs="Arial"/>
          <w:sz w:val="20"/>
          <w:szCs w:val="20"/>
        </w:rPr>
        <w:t xml:space="preserve"> Kč bez DPH, změna splňuje podmínky </w:t>
      </w:r>
      <w:r w:rsidR="00D92843" w:rsidRPr="007553BE">
        <w:rPr>
          <w:rFonts w:ascii="Arial" w:hAnsi="Arial" w:cs="Arial"/>
          <w:b/>
          <w:sz w:val="20"/>
          <w:szCs w:val="20"/>
        </w:rPr>
        <w:t>§ 222 odst. 6 zákona č. 134/2016 Sb</w:t>
      </w:r>
      <w:r w:rsidR="00D92843">
        <w:rPr>
          <w:rFonts w:ascii="Arial" w:hAnsi="Arial" w:cs="Arial"/>
          <w:sz w:val="20"/>
          <w:szCs w:val="20"/>
        </w:rPr>
        <w:t>., o zadávání veřejných zakázek.</w:t>
      </w:r>
    </w:p>
    <w:p w14:paraId="2F1453A6" w14:textId="77777777" w:rsidR="002D00F3" w:rsidRDefault="00592797" w:rsidP="004E4DD8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1" w:name="OLE_LINK1"/>
      <w:bookmarkStart w:id="2" w:name="OLE_LINK2"/>
      <w:r w:rsidRPr="006F45EC">
        <w:rPr>
          <w:rFonts w:ascii="Arial" w:hAnsi="Arial" w:cs="Arial"/>
          <w:b/>
          <w:sz w:val="22"/>
          <w:u w:val="single"/>
        </w:rPr>
        <w:t>Finanční náklady změny</w:t>
      </w:r>
    </w:p>
    <w:p w14:paraId="39D9DE26" w14:textId="77777777" w:rsidR="00A32755" w:rsidRPr="00A32755" w:rsidRDefault="00A32755" w:rsidP="00A32755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A32755">
        <w:rPr>
          <w:rFonts w:ascii="Arial" w:hAnsi="Arial" w:cs="Arial"/>
          <w:sz w:val="20"/>
          <w:szCs w:val="20"/>
        </w:rPr>
        <w:t>Nacenění jednotlivých položek bylo provedeno v rámci ceníku RTS, cen ze stávajících položek smlouvy, průzkumu trhu a individuálních kalkulací.</w:t>
      </w:r>
      <w:r>
        <w:rPr>
          <w:rFonts w:ascii="Arial" w:hAnsi="Arial" w:cs="Arial"/>
          <w:sz w:val="20"/>
          <w:szCs w:val="20"/>
        </w:rPr>
        <w:t xml:space="preserve"> Uvedené položky jsou doloženy v rozpočtu méněprací a víceprací.</w:t>
      </w:r>
    </w:p>
    <w:bookmarkStart w:id="3" w:name="_MON_1482514474"/>
    <w:bookmarkEnd w:id="3"/>
    <w:p w14:paraId="762C1F49" w14:textId="77777777" w:rsidR="00277BC3" w:rsidRDefault="00746518" w:rsidP="00A32755">
      <w:pPr>
        <w:jc w:val="center"/>
        <w:rPr>
          <w:rFonts w:ascii="Arial" w:hAnsi="Arial" w:cs="Arial"/>
          <w:b/>
          <w:bCs/>
          <w:sz w:val="20"/>
        </w:rPr>
      </w:pPr>
      <w:r w:rsidRPr="008D513C">
        <w:rPr>
          <w:rFonts w:ascii="Arial" w:hAnsi="Arial" w:cs="Arial"/>
          <w:b/>
          <w:bCs/>
          <w:sz w:val="20"/>
        </w:rPr>
        <w:object w:dxaOrig="8978" w:dyaOrig="1287" w14:anchorId="54280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59.25pt" o:ole="">
            <v:imagedata r:id="rId8" o:title=""/>
          </v:shape>
          <o:OLEObject Type="Embed" ProgID="Excel.Sheet.12" ShapeID="_x0000_i1025" DrawAspect="Content" ObjectID="_1824462185" r:id="rId9"/>
        </w:object>
      </w:r>
    </w:p>
    <w:p w14:paraId="15B9184D" w14:textId="77777777" w:rsidR="00A32755" w:rsidRDefault="00A32755" w:rsidP="002D00F3"/>
    <w:p w14:paraId="78E60149" w14:textId="76F51D40" w:rsidR="00072834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A32755">
        <w:rPr>
          <w:rFonts w:ascii="Arial" w:hAnsi="Arial" w:cs="Arial"/>
          <w:sz w:val="20"/>
          <w:szCs w:val="20"/>
        </w:rPr>
        <w:t>e</w:t>
      </w:r>
      <w:r w:rsidR="00F31E35">
        <w:rPr>
          <w:rFonts w:ascii="Arial" w:hAnsi="Arial" w:cs="Arial"/>
          <w:sz w:val="20"/>
          <w:szCs w:val="20"/>
        </w:rPr>
        <w:t> </w:t>
      </w:r>
      <w:r w:rsidR="00A32755">
        <w:rPr>
          <w:rFonts w:ascii="Arial" w:hAnsi="Arial" w:cs="Arial"/>
          <w:sz w:val="20"/>
          <w:szCs w:val="20"/>
        </w:rPr>
        <w:t>Zlíně</w:t>
      </w:r>
      <w:r w:rsidR="00B43A24" w:rsidRPr="006F596B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43846">
        <w:rPr>
          <w:rFonts w:ascii="Arial" w:hAnsi="Arial" w:cs="Arial"/>
          <w:sz w:val="20"/>
          <w:szCs w:val="20"/>
        </w:rPr>
        <w:t>......</w:t>
      </w:r>
      <w:r w:rsidRPr="006F596B">
        <w:rPr>
          <w:rFonts w:ascii="Arial" w:hAnsi="Arial" w:cs="Arial"/>
          <w:sz w:val="20"/>
          <w:szCs w:val="20"/>
        </w:rPr>
        <w:tab/>
      </w:r>
    </w:p>
    <w:p w14:paraId="2ACC3A04" w14:textId="1EC944EF" w:rsidR="00072834" w:rsidRDefault="0007283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8D955DA" w14:textId="77777777" w:rsidR="00EB4040" w:rsidRDefault="00EB404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7DA85E3" w14:textId="77777777" w:rsidR="000A1AC2" w:rsidRPr="006F596B" w:rsidRDefault="0007283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A1AC2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154F5EE3" w14:textId="40DCF240" w:rsidR="00AF3445" w:rsidRPr="00D4432D" w:rsidRDefault="00822867" w:rsidP="00D4432D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A1AC2" w:rsidRPr="006F596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</w:t>
      </w:r>
      <w:r w:rsidR="00F85CC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257D0B">
        <w:rPr>
          <w:rFonts w:ascii="Arial" w:hAnsi="Arial" w:cs="Arial"/>
          <w:b/>
          <w:bCs/>
          <w:sz w:val="20"/>
          <w:szCs w:val="20"/>
        </w:rPr>
        <w:t>XXX</w:t>
      </w:r>
      <w:r w:rsidR="00A974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F7E30A" w14:textId="77777777" w:rsidR="00592797" w:rsidRPr="006F596B" w:rsidRDefault="00592797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</w:t>
      </w:r>
      <w:r w:rsidR="00826A74" w:rsidRPr="006F596B">
        <w:rPr>
          <w:rFonts w:ascii="Arial" w:hAnsi="Arial" w:cs="Arial"/>
          <w:b/>
          <w:sz w:val="22"/>
          <w:u w:val="single"/>
        </w:rPr>
        <w:t>novisko</w:t>
      </w:r>
      <w:r w:rsidRPr="006F596B">
        <w:rPr>
          <w:rFonts w:ascii="Arial" w:hAnsi="Arial" w:cs="Arial"/>
          <w:b/>
          <w:sz w:val="22"/>
          <w:u w:val="single"/>
        </w:rPr>
        <w:t xml:space="preserve"> </w:t>
      </w:r>
      <w:r w:rsidR="00D11643" w:rsidRPr="006F596B">
        <w:rPr>
          <w:rFonts w:ascii="Arial" w:hAnsi="Arial" w:cs="Arial"/>
          <w:b/>
          <w:sz w:val="22"/>
          <w:u w:val="single"/>
        </w:rPr>
        <w:t>technického dozoru stavby (TDS)</w:t>
      </w:r>
    </w:p>
    <w:p w14:paraId="60CDAF6D" w14:textId="7777777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Výše popsané změny jsou dle názoru TDS změnami, které jsou potřebné pro kvalitní a funkční řešení díla, dle názoru TDS, nelze tyto práce jakkoliv oddělovat od původní veřejné zakázky.</w:t>
      </w:r>
    </w:p>
    <w:p w14:paraId="4DCFDCA9" w14:textId="7777777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smluvního výkazu výměr – vícepráce, méněpráce</w:t>
      </w:r>
      <w:r w:rsidR="00B8230A">
        <w:rPr>
          <w:rFonts w:ascii="Arial" w:hAnsi="Arial" w:cs="Arial"/>
          <w:iCs/>
          <w:sz w:val="20"/>
          <w:szCs w:val="20"/>
        </w:rPr>
        <w:t>.</w:t>
      </w:r>
    </w:p>
    <w:p w14:paraId="3A512719" w14:textId="7777777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r w:rsidR="00727A0D">
        <w:rPr>
          <w:rFonts w:ascii="Arial" w:hAnsi="Arial" w:cs="Arial"/>
          <w:iCs/>
          <w:sz w:val="20"/>
          <w:szCs w:val="20"/>
        </w:rPr>
        <w:t>o</w:t>
      </w:r>
      <w:r w:rsidRPr="006F596B">
        <w:rPr>
          <w:rFonts w:ascii="Arial" w:hAnsi="Arial" w:cs="Arial"/>
          <w:iCs/>
          <w:sz w:val="20"/>
          <w:szCs w:val="20"/>
        </w:rPr>
        <w:t>ceněný výkaz výměr víceprací, který odpovídá podmínkám smlouvy o dílo na realizaci stavby.</w:t>
      </w:r>
    </w:p>
    <w:p w14:paraId="5655AC8B" w14:textId="77777777" w:rsidR="00B8230A" w:rsidRDefault="00B8230A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6F596B">
        <w:rPr>
          <w:rFonts w:ascii="Arial" w:hAnsi="Arial" w:cs="Arial"/>
          <w:iCs/>
          <w:sz w:val="20"/>
          <w:szCs w:val="20"/>
        </w:rPr>
        <w:t xml:space="preserve">ýše popsané změny podle </w:t>
      </w:r>
      <w:r w:rsidR="00067754" w:rsidRPr="006F596B">
        <w:rPr>
          <w:rFonts w:ascii="Arial" w:hAnsi="Arial" w:cs="Arial"/>
          <w:iCs/>
          <w:sz w:val="20"/>
          <w:szCs w:val="20"/>
        </w:rPr>
        <w:t xml:space="preserve">§ 222 </w:t>
      </w:r>
      <w:r w:rsidR="00067754">
        <w:rPr>
          <w:rFonts w:ascii="Arial" w:hAnsi="Arial" w:cs="Arial"/>
          <w:iCs/>
          <w:sz w:val="20"/>
          <w:szCs w:val="20"/>
        </w:rPr>
        <w:t xml:space="preserve">odst. 4 </w:t>
      </w:r>
      <w:r w:rsidRPr="006F596B">
        <w:rPr>
          <w:rFonts w:ascii="Arial" w:hAnsi="Arial" w:cs="Arial"/>
          <w:iCs/>
          <w:sz w:val="20"/>
          <w:szCs w:val="20"/>
        </w:rPr>
        <w:t xml:space="preserve">zákona č.134/2016 Sb. </w:t>
      </w:r>
      <w:r w:rsidR="004266D6">
        <w:rPr>
          <w:rFonts w:ascii="Arial" w:hAnsi="Arial" w:cs="Arial"/>
          <w:iCs/>
          <w:sz w:val="20"/>
          <w:szCs w:val="20"/>
        </w:rPr>
        <w:t xml:space="preserve"> </w:t>
      </w:r>
      <w:r w:rsidRPr="006F596B">
        <w:rPr>
          <w:rFonts w:ascii="Arial" w:hAnsi="Arial" w:cs="Arial"/>
          <w:iCs/>
          <w:sz w:val="20"/>
          <w:szCs w:val="20"/>
        </w:rPr>
        <w:t>se nepovažují za podstatnou změnu závazku ze smlouvy</w:t>
      </w:r>
      <w:r w:rsidR="006C65F0">
        <w:rPr>
          <w:rFonts w:ascii="Arial" w:hAnsi="Arial" w:cs="Arial"/>
          <w:iCs/>
          <w:sz w:val="20"/>
          <w:szCs w:val="20"/>
        </w:rPr>
        <w:t>,</w:t>
      </w:r>
      <w:r w:rsidRPr="006F596B">
        <w:rPr>
          <w:rFonts w:ascii="Arial" w:hAnsi="Arial" w:cs="Arial"/>
          <w:iCs/>
          <w:sz w:val="20"/>
          <w:szCs w:val="20"/>
        </w:rPr>
        <w:t xml:space="preserve"> nemění celkovou povahu veřejné zakázky 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4266D6">
        <w:rPr>
          <w:rFonts w:ascii="Arial" w:hAnsi="Arial" w:cs="Arial"/>
          <w:iCs/>
          <w:sz w:val="20"/>
          <w:szCs w:val="20"/>
        </w:rPr>
        <w:t>nepřesahuj</w:t>
      </w:r>
      <w:r w:rsidR="0004386D">
        <w:rPr>
          <w:rFonts w:ascii="Arial" w:hAnsi="Arial" w:cs="Arial"/>
          <w:iCs/>
          <w:sz w:val="20"/>
          <w:szCs w:val="20"/>
        </w:rPr>
        <w:t>í</w:t>
      </w:r>
      <w:r w:rsidRPr="006F596B">
        <w:rPr>
          <w:rFonts w:ascii="Arial" w:hAnsi="Arial" w:cs="Arial"/>
          <w:iCs/>
          <w:sz w:val="20"/>
          <w:szCs w:val="20"/>
        </w:rPr>
        <w:t xml:space="preserve"> 15% </w:t>
      </w:r>
      <w:r w:rsidR="004266D6">
        <w:rPr>
          <w:rFonts w:ascii="Arial" w:hAnsi="Arial" w:cs="Arial"/>
          <w:iCs/>
          <w:sz w:val="20"/>
          <w:szCs w:val="20"/>
        </w:rPr>
        <w:t>původní hodnoty závazku ze smlouvy</w:t>
      </w:r>
      <w:r>
        <w:rPr>
          <w:rFonts w:ascii="Arial" w:hAnsi="Arial" w:cs="Arial"/>
          <w:iCs/>
          <w:sz w:val="20"/>
          <w:szCs w:val="20"/>
        </w:rPr>
        <w:t>.</w:t>
      </w:r>
    </w:p>
    <w:p w14:paraId="54138F48" w14:textId="3FD274D7" w:rsidR="00067754" w:rsidRPr="00891E2B" w:rsidRDefault="00067754" w:rsidP="008527C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891E2B">
        <w:rPr>
          <w:rFonts w:ascii="Arial" w:hAnsi="Arial" w:cs="Arial"/>
          <w:iCs/>
          <w:sz w:val="20"/>
          <w:szCs w:val="20"/>
        </w:rPr>
        <w:t xml:space="preserve">Výše popsané změny podle § 222 odst. 6 zákona č.134/2016 Sb. se nepovažují za podstatnou změnu závazku ze smlouvy, nemění celkovou povahu veřejné zakázky a nepřesahují </w:t>
      </w:r>
      <w:r w:rsidR="008204B0" w:rsidRPr="00891E2B">
        <w:rPr>
          <w:rFonts w:ascii="Arial" w:hAnsi="Arial" w:cs="Arial"/>
          <w:iCs/>
          <w:sz w:val="20"/>
          <w:szCs w:val="20"/>
        </w:rPr>
        <w:t>30</w:t>
      </w:r>
      <w:r w:rsidRPr="00891E2B">
        <w:rPr>
          <w:rFonts w:ascii="Arial" w:hAnsi="Arial" w:cs="Arial"/>
          <w:iCs/>
          <w:sz w:val="20"/>
          <w:szCs w:val="20"/>
        </w:rPr>
        <w:t>% původní hodnoty závazku ze smlouvy.</w:t>
      </w:r>
    </w:p>
    <w:p w14:paraId="0D6CAFF3" w14:textId="77777777" w:rsidR="00CB7E60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TDS doporučuje po odsouhlasení objednatelem uzavřít dodatek SOD. </w:t>
      </w:r>
    </w:p>
    <w:p w14:paraId="1DA6BB3F" w14:textId="77777777" w:rsidR="005E378B" w:rsidRDefault="005E378B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Kontrola souladu </w:t>
      </w:r>
      <w:r w:rsidR="00BC6569">
        <w:rPr>
          <w:rFonts w:ascii="Arial" w:hAnsi="Arial" w:cs="Arial"/>
          <w:iCs/>
          <w:sz w:val="20"/>
          <w:szCs w:val="20"/>
        </w:rPr>
        <w:t>změn se</w:t>
      </w:r>
      <w:r>
        <w:rPr>
          <w:rFonts w:ascii="Arial" w:hAnsi="Arial" w:cs="Arial"/>
          <w:iCs/>
          <w:sz w:val="20"/>
          <w:szCs w:val="20"/>
        </w:rPr>
        <w:t xml:space="preserve"> zaměřila na použití položek z</w:t>
      </w:r>
      <w:r w:rsidR="001E7D71">
        <w:rPr>
          <w:rFonts w:ascii="Arial" w:hAnsi="Arial" w:cs="Arial"/>
          <w:iCs/>
          <w:sz w:val="20"/>
          <w:szCs w:val="20"/>
        </w:rPr>
        <w:t>e</w:t>
      </w:r>
      <w:r>
        <w:rPr>
          <w:rFonts w:ascii="Arial" w:hAnsi="Arial" w:cs="Arial"/>
          <w:iCs/>
          <w:sz w:val="20"/>
          <w:szCs w:val="20"/>
        </w:rPr>
        <w:t xml:space="preserve"> smluvního rozpočtu. </w:t>
      </w:r>
      <w:r w:rsidR="00A916F6">
        <w:rPr>
          <w:rFonts w:ascii="Arial" w:hAnsi="Arial" w:cs="Arial"/>
          <w:iCs/>
          <w:sz w:val="20"/>
          <w:szCs w:val="20"/>
        </w:rPr>
        <w:t>Ř</w:t>
      </w:r>
      <w:r>
        <w:rPr>
          <w:rFonts w:ascii="Arial" w:hAnsi="Arial" w:cs="Arial"/>
          <w:iCs/>
          <w:sz w:val="20"/>
          <w:szCs w:val="20"/>
        </w:rPr>
        <w:t>ešení změn je v souladu s podmínkami dotačního programu</w:t>
      </w:r>
      <w:r w:rsidR="001E7D71">
        <w:rPr>
          <w:rFonts w:ascii="Arial" w:hAnsi="Arial" w:cs="Arial"/>
          <w:iCs/>
          <w:sz w:val="20"/>
          <w:szCs w:val="20"/>
        </w:rPr>
        <w:t>.</w:t>
      </w:r>
    </w:p>
    <w:p w14:paraId="206A1BAF" w14:textId="77777777" w:rsidR="00AA64E1" w:rsidRPr="006F596B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4D0EB7">
        <w:rPr>
          <w:rFonts w:ascii="Arial" w:hAnsi="Arial" w:cs="Arial"/>
          <w:iCs/>
          <w:sz w:val="20"/>
          <w:szCs w:val="20"/>
        </w:rPr>
        <w:t>2</w:t>
      </w:r>
      <w:r w:rsidRPr="006F596B">
        <w:rPr>
          <w:rFonts w:ascii="Arial" w:hAnsi="Arial" w:cs="Arial"/>
          <w:iCs/>
          <w:sz w:val="20"/>
          <w:szCs w:val="20"/>
        </w:rPr>
        <w:t xml:space="preserve"> odsouhlasit</w:t>
      </w:r>
      <w:r w:rsidR="00251D06">
        <w:rPr>
          <w:rFonts w:ascii="Arial" w:hAnsi="Arial" w:cs="Arial"/>
          <w:iCs/>
          <w:sz w:val="20"/>
          <w:szCs w:val="20"/>
        </w:rPr>
        <w:t>.</w:t>
      </w:r>
    </w:p>
    <w:p w14:paraId="21B4BA1B" w14:textId="169F767E" w:rsidR="00CB7E60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E916CE0" w14:textId="77777777" w:rsidR="00EB4040" w:rsidRDefault="00EB404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2D5453C2" w14:textId="0893B4AF" w:rsidR="00072834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="00970933">
        <w:rPr>
          <w:rFonts w:ascii="Arial" w:hAnsi="Arial" w:cs="Arial"/>
          <w:sz w:val="20"/>
          <w:szCs w:val="20"/>
        </w:rPr>
        <w:t>K</w:t>
      </w:r>
      <w:r w:rsidR="004266D6">
        <w:rPr>
          <w:rFonts w:ascii="Arial" w:hAnsi="Arial" w:cs="Arial"/>
          <w:sz w:val="20"/>
          <w:szCs w:val="20"/>
        </w:rPr>
        <w:t>roměříži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4D0EB7">
        <w:rPr>
          <w:rFonts w:ascii="Arial" w:hAnsi="Arial" w:cs="Arial"/>
          <w:sz w:val="20"/>
          <w:szCs w:val="20"/>
        </w:rPr>
        <w:t>…………….</w:t>
      </w:r>
      <w:r w:rsidR="00A916F6">
        <w:rPr>
          <w:rFonts w:ascii="Arial" w:hAnsi="Arial" w:cs="Arial"/>
          <w:sz w:val="20"/>
          <w:szCs w:val="20"/>
        </w:rPr>
        <w:t xml:space="preserve"> </w:t>
      </w:r>
      <w:r w:rsidR="00822867" w:rsidRPr="00A916F6">
        <w:rPr>
          <w:rFonts w:ascii="Arial" w:hAnsi="Arial" w:cs="Arial"/>
          <w:sz w:val="20"/>
          <w:szCs w:val="20"/>
        </w:rPr>
        <w:t>202</w:t>
      </w:r>
      <w:r w:rsidR="00CA4819" w:rsidRPr="00A916F6">
        <w:rPr>
          <w:rFonts w:ascii="Arial" w:hAnsi="Arial" w:cs="Arial"/>
          <w:sz w:val="20"/>
          <w:szCs w:val="20"/>
        </w:rPr>
        <w:t>5</w:t>
      </w:r>
      <w:r w:rsidRPr="006F596B">
        <w:rPr>
          <w:rFonts w:ascii="Arial" w:hAnsi="Arial" w:cs="Arial"/>
          <w:sz w:val="20"/>
          <w:szCs w:val="20"/>
        </w:rPr>
        <w:tab/>
      </w:r>
    </w:p>
    <w:p w14:paraId="25874D75" w14:textId="15DDBAAD" w:rsidR="00EB4040" w:rsidRDefault="00EB404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07C356E" w14:textId="2B8BA184" w:rsidR="00EB4040" w:rsidRDefault="00EB404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71E0AED" w14:textId="77777777" w:rsidR="00F65561" w:rsidRPr="006F596B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7695EA94" w14:textId="4344530C" w:rsidR="00F6556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257D0B">
        <w:rPr>
          <w:rFonts w:ascii="Arial" w:hAnsi="Arial" w:cs="Arial"/>
          <w:sz w:val="20"/>
          <w:szCs w:val="20"/>
        </w:rPr>
        <w:t>XXX</w:t>
      </w:r>
    </w:p>
    <w:p w14:paraId="70D02800" w14:textId="77777777" w:rsidR="00E0383F" w:rsidRPr="006F596B" w:rsidRDefault="00E0383F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</w:p>
    <w:p w14:paraId="0F3ACD8D" w14:textId="77777777" w:rsidR="00592797" w:rsidRPr="006F596B" w:rsidRDefault="00D11643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</w:t>
      </w:r>
      <w:r w:rsidR="00592797" w:rsidRPr="006F596B">
        <w:rPr>
          <w:rFonts w:ascii="Arial" w:hAnsi="Arial" w:cs="Arial"/>
          <w:b/>
          <w:sz w:val="22"/>
          <w:u w:val="single"/>
        </w:rPr>
        <w:t xml:space="preserve">tanovisko </w:t>
      </w:r>
      <w:r w:rsidRPr="006F596B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6F596B">
        <w:rPr>
          <w:rFonts w:ascii="Arial" w:hAnsi="Arial" w:cs="Arial"/>
          <w:b/>
          <w:sz w:val="22"/>
          <w:u w:val="single"/>
        </w:rPr>
        <w:t>GP</w:t>
      </w:r>
      <w:r w:rsidRPr="006F596B">
        <w:rPr>
          <w:rFonts w:ascii="Arial" w:hAnsi="Arial" w:cs="Arial"/>
          <w:b/>
          <w:sz w:val="22"/>
          <w:u w:val="single"/>
        </w:rPr>
        <w:t>)</w:t>
      </w:r>
      <w:r w:rsidR="00AA64E1" w:rsidRPr="006F596B">
        <w:rPr>
          <w:rFonts w:ascii="Arial" w:hAnsi="Arial" w:cs="Arial"/>
          <w:b/>
          <w:sz w:val="22"/>
          <w:u w:val="single"/>
        </w:rPr>
        <w:t xml:space="preserve"> </w:t>
      </w:r>
      <w:r w:rsidRPr="006F596B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6F596B">
        <w:rPr>
          <w:rFonts w:ascii="Arial" w:hAnsi="Arial" w:cs="Arial"/>
          <w:b/>
          <w:sz w:val="22"/>
          <w:u w:val="single"/>
        </w:rPr>
        <w:t>(</w:t>
      </w:r>
      <w:r w:rsidR="00592797" w:rsidRPr="006F596B">
        <w:rPr>
          <w:rFonts w:ascii="Arial" w:hAnsi="Arial" w:cs="Arial"/>
          <w:b/>
          <w:sz w:val="22"/>
          <w:u w:val="single"/>
        </w:rPr>
        <w:t>AD</w:t>
      </w:r>
      <w:r w:rsidR="00AA64E1" w:rsidRPr="006F596B">
        <w:rPr>
          <w:rFonts w:ascii="Arial" w:hAnsi="Arial" w:cs="Arial"/>
          <w:b/>
          <w:sz w:val="22"/>
          <w:u w:val="single"/>
        </w:rPr>
        <w:t>)</w:t>
      </w:r>
    </w:p>
    <w:p w14:paraId="3510E423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 xml:space="preserve">V době zpracování realizační dokumentace nebylo možné přesně trasovat (určit) průběhy vedení SP a SLP. Původní dokumentace silnoproudých rozvodů elektro z roku 1976 poskytovala jen dílčí informace (hlavní trasy, vybavení rozvaděčů, dělení do dílčích okruhů). Dokumentace </w:t>
      </w:r>
      <w:r w:rsidRPr="002A09DF">
        <w:rPr>
          <w:rFonts w:ascii="Arial" w:hAnsi="Arial" w:cs="Arial"/>
          <w:iCs/>
          <w:sz w:val="20"/>
          <w:szCs w:val="20"/>
        </w:rPr>
        <w:lastRenderedPageBreak/>
        <w:t>slaboproudých rozvodů nebyla k dispozici (pouze ve výkresech označené pozice koncových prvků bez vykreslených tras kabeláže). Tedy nebylo možné nedestruktivně zjistit trasování všech kabeláží na hradě. Z důvodu rychlého vývoje komponentů a koncových prvků slaboproudých rozvodů bylo při vzorkování nutné přihlédnout k aktuální nabídce, která byla na trhu dostupná. Některé projektované komponenty již nebylo možné získat.</w:t>
      </w:r>
    </w:p>
    <w:p w14:paraId="640CD433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Stejně nemohla být předem známa materiálová charakteristika každé zdi hradu s ohledem na prostupy elektroinstalace.</w:t>
      </w:r>
    </w:p>
    <w:p w14:paraId="5B359F4A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Před zahájením projekčních prací na realizační dokumentaci byly objednatelem poskytnuty tyto průzkumy:</w:t>
      </w:r>
    </w:p>
    <w:p w14:paraId="332CAFE7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Stavebně statický průzkum (Profix, s.r.o. – Ing.arch. Vít Bělík, 11/2014)</w:t>
      </w:r>
    </w:p>
    <w:p w14:paraId="5464F879" w14:textId="77777777" w:rsidR="002A09DF" w:rsidRPr="002A09DF" w:rsidRDefault="002A09DF" w:rsidP="00EB4040">
      <w:pPr>
        <w:pStyle w:val="Odstavecseseznamem"/>
        <w:numPr>
          <w:ilvl w:val="1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OPERATIVNÍ PRŮZKUM A DOKUMENTACE (Radim Vrla, Nelly Komendová, NPÚ ÚOP v Kroměříži, 2017 – 2021)</w:t>
      </w:r>
    </w:p>
    <w:p w14:paraId="409D25B4" w14:textId="77777777" w:rsidR="002A09DF" w:rsidRPr="002A09DF" w:rsidRDefault="002A09DF" w:rsidP="00EB4040">
      <w:pPr>
        <w:pStyle w:val="Odstavecseseznamem"/>
        <w:numPr>
          <w:ilvl w:val="1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HRAD MALENOVICE – STATICKÉ ZAJIŠTĚNÍ (Hutní Projekt Frýdek Místek a.s.)</w:t>
      </w:r>
    </w:p>
    <w:p w14:paraId="67BC4BDF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Žádný z těchto průzkumů neobsahoval informace o přesné materiálové charakteristice jednotlivých konstrukcí. Stejně tak provedený průzkum, který některé konstrukce řešil, nemohl zodpovědně odpovědět na všechny materiálové charakteristiky jednotlivých stěn hradu (aniž by došlo k osekání všech omítek a provedení sond do každé dílčí stěny hradu. Pro potřeby zpracování realizační dokumentace byly tyto informace zjednodušeny.</w:t>
      </w:r>
    </w:p>
    <w:p w14:paraId="3DB78FEA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Vícepráce na omítkách vnitřních špalet oken bohužel reflektují nezjištěný stav omítek. Nebylo možné zjišťovat tloušťky omítek špalet každého okna. V objektu se nacházely expoziční prostory, depozitáře a objekt byl v provozu. Zároveň nebylo možné zjistit konstrukční složení špalet oken, které byly často dozdívány cihelnými střepy, střešními taškami apod.</w:t>
      </w:r>
    </w:p>
    <w:p w14:paraId="4618DF0C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Vlysové podlahy, které bylo navrženo po demontáži znovu položit bohužel nebylo možné takto řešit. Při demontáži parket (které byly přibity k podkladu) docházelo, i přes citlivé provádění, k jejich poškozování natolik, že nebylo možné je znovu položit. Tedy bylo rozhodnuto o nové dodávce vlysů.</w:t>
      </w:r>
    </w:p>
    <w:p w14:paraId="61718F80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 výše uvedenými pracemi dle jednotlivých oddílů realizované stavby. </w:t>
      </w:r>
    </w:p>
    <w:p w14:paraId="5C9B1C15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Projektant po posouzení a kontrole výkazu výměr považuje požadavek zhotovitele za oprávněný.</w:t>
      </w:r>
    </w:p>
    <w:p w14:paraId="459131C3" w14:textId="77777777" w:rsidR="002A09DF" w:rsidRPr="002A09DF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63149672" w14:textId="4DF05934" w:rsidR="00975F2B" w:rsidRPr="00EB4040" w:rsidRDefault="002A09DF" w:rsidP="00EB4040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2A09DF">
        <w:rPr>
          <w:rFonts w:ascii="Arial" w:hAnsi="Arial" w:cs="Arial"/>
          <w:iCs/>
          <w:sz w:val="20"/>
          <w:szCs w:val="20"/>
        </w:rPr>
        <w:t>GP (AD) doporučuje ZL č. 2 schválit.</w:t>
      </w:r>
    </w:p>
    <w:p w14:paraId="53968BE4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817CD9" w14:textId="0744FC0B" w:rsidR="00072834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CA4819">
        <w:rPr>
          <w:rFonts w:ascii="Arial" w:hAnsi="Arial" w:cs="Arial"/>
          <w:sz w:val="20"/>
          <w:szCs w:val="20"/>
        </w:rPr>
        <w:t>Brně</w:t>
      </w:r>
      <w:r w:rsidR="00F65561" w:rsidRPr="006F596B">
        <w:rPr>
          <w:rFonts w:ascii="Arial" w:hAnsi="Arial" w:cs="Arial"/>
          <w:sz w:val="20"/>
          <w:szCs w:val="20"/>
        </w:rPr>
        <w:t xml:space="preserve"> dne</w:t>
      </w:r>
      <w:r w:rsidR="00843846">
        <w:rPr>
          <w:rFonts w:ascii="Arial" w:hAnsi="Arial" w:cs="Arial"/>
          <w:sz w:val="20"/>
          <w:szCs w:val="20"/>
        </w:rPr>
        <w:t xml:space="preserve"> ....................</w:t>
      </w:r>
      <w:r w:rsidR="00F65561" w:rsidRPr="006F596B">
        <w:rPr>
          <w:rFonts w:ascii="Arial" w:hAnsi="Arial" w:cs="Arial"/>
          <w:sz w:val="20"/>
          <w:szCs w:val="20"/>
        </w:rPr>
        <w:tab/>
      </w:r>
    </w:p>
    <w:p w14:paraId="6F9F748F" w14:textId="77777777" w:rsidR="00072834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478916" w14:textId="77777777" w:rsidR="00F65561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7A62E3A3" w14:textId="2C1DE02E" w:rsidR="00F31E35" w:rsidRPr="006F596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7D0B">
        <w:rPr>
          <w:rFonts w:ascii="Arial" w:hAnsi="Arial" w:cs="Arial"/>
          <w:sz w:val="20"/>
          <w:szCs w:val="20"/>
        </w:rPr>
        <w:t>XXX</w:t>
      </w:r>
    </w:p>
    <w:p w14:paraId="3EC3CB77" w14:textId="77777777" w:rsidR="00CD75B9" w:rsidRPr="006F596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</w:p>
    <w:p w14:paraId="4E88E609" w14:textId="77777777" w:rsidR="00592797" w:rsidRPr="006F596B" w:rsidRDefault="00592797" w:rsidP="0008171C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6F596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1"/>
    <w:bookmarkEnd w:id="2"/>
    <w:p w14:paraId="74EDCA19" w14:textId="77777777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616F1153" w14:textId="77777777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Cenové navýšení díla (vícepráce) </w:t>
      </w:r>
      <w:r w:rsidR="00822867">
        <w:rPr>
          <w:rFonts w:ascii="Arial" w:hAnsi="Arial" w:cs="Arial"/>
          <w:sz w:val="20"/>
          <w:szCs w:val="20"/>
        </w:rPr>
        <w:t xml:space="preserve">schvaluje </w:t>
      </w:r>
      <w:r w:rsidR="00CA4819">
        <w:rPr>
          <w:rFonts w:ascii="Arial" w:hAnsi="Arial" w:cs="Arial"/>
          <w:sz w:val="20"/>
          <w:szCs w:val="20"/>
        </w:rPr>
        <w:t xml:space="preserve">vedoucí projektového a technického  oddělení </w:t>
      </w:r>
      <w:r w:rsidR="00822867">
        <w:rPr>
          <w:rFonts w:ascii="Arial" w:hAnsi="Arial" w:cs="Arial"/>
          <w:sz w:val="20"/>
          <w:szCs w:val="20"/>
        </w:rPr>
        <w:t xml:space="preserve">. </w:t>
      </w:r>
    </w:p>
    <w:p w14:paraId="7CF87AE2" w14:textId="77777777" w:rsidR="00B43A24" w:rsidRPr="006F596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6F596B">
        <w:rPr>
          <w:rFonts w:ascii="Arial" w:hAnsi="Arial" w:cs="Arial"/>
          <w:sz w:val="20"/>
          <w:szCs w:val="20"/>
        </w:rPr>
        <w:t xml:space="preserve">v </w:t>
      </w:r>
      <w:r w:rsidRPr="006F596B">
        <w:rPr>
          <w:rFonts w:ascii="Arial" w:hAnsi="Arial" w:cs="Arial"/>
          <w:sz w:val="20"/>
          <w:szCs w:val="20"/>
        </w:rPr>
        <w:t xml:space="preserve">IZ č. </w:t>
      </w:r>
      <w:r w:rsidR="00822867">
        <w:rPr>
          <w:rFonts w:ascii="Arial" w:hAnsi="Arial" w:cs="Arial"/>
          <w:sz w:val="20"/>
          <w:szCs w:val="20"/>
        </w:rPr>
        <w:t>1917/150/03/23</w:t>
      </w:r>
      <w:r w:rsidRPr="006F596B">
        <w:rPr>
          <w:rFonts w:ascii="Arial" w:hAnsi="Arial" w:cs="Arial"/>
          <w:sz w:val="20"/>
          <w:szCs w:val="20"/>
        </w:rPr>
        <w:t xml:space="preserve"> na tuto akci.</w:t>
      </w:r>
    </w:p>
    <w:p w14:paraId="20C6DDB2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CE3A40" w14:textId="77777777" w:rsidR="00EB4040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CD75B9" w:rsidRPr="006F596B">
        <w:rPr>
          <w:rFonts w:ascii="Arial" w:hAnsi="Arial" w:cs="Arial"/>
          <w:sz w:val="20"/>
          <w:szCs w:val="20"/>
        </w:rPr>
        <w:t xml:space="preserve">e </w:t>
      </w:r>
      <w:r w:rsidR="00CA4819">
        <w:rPr>
          <w:rFonts w:ascii="Arial" w:hAnsi="Arial" w:cs="Arial"/>
          <w:sz w:val="20"/>
          <w:szCs w:val="20"/>
        </w:rPr>
        <w:t xml:space="preserve">Zlíně </w:t>
      </w:r>
      <w:r w:rsidR="00822867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 dne </w:t>
      </w:r>
      <w:r w:rsidR="004D0EB7">
        <w:rPr>
          <w:rFonts w:ascii="Arial" w:hAnsi="Arial" w:cs="Arial"/>
          <w:sz w:val="20"/>
          <w:szCs w:val="20"/>
        </w:rPr>
        <w:t>………………</w:t>
      </w:r>
      <w:r w:rsidRPr="006F596B">
        <w:rPr>
          <w:rFonts w:ascii="Arial" w:hAnsi="Arial" w:cs="Arial"/>
          <w:sz w:val="20"/>
          <w:szCs w:val="20"/>
        </w:rPr>
        <w:tab/>
      </w:r>
    </w:p>
    <w:p w14:paraId="0833BDD3" w14:textId="19789880" w:rsidR="00090244" w:rsidRPr="006F596B" w:rsidRDefault="00EB4040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90244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44060F0F" w14:textId="446239D9" w:rsidR="00090244" w:rsidRPr="002149B6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257D0B">
        <w:rPr>
          <w:rFonts w:ascii="Arial" w:hAnsi="Arial" w:cs="Arial"/>
          <w:sz w:val="22"/>
          <w:szCs w:val="22"/>
        </w:rPr>
        <w:t>XXX</w:t>
      </w:r>
    </w:p>
    <w:p w14:paraId="40B71DB3" w14:textId="6ADC582D" w:rsidR="003D4ED3" w:rsidRPr="006F596B" w:rsidRDefault="00EB4040" w:rsidP="00EB4040">
      <w:pPr>
        <w:pStyle w:val="Zkladntext"/>
        <w:numPr>
          <w:ilvl w:val="0"/>
          <w:numId w:val="2"/>
        </w:numPr>
        <w:tabs>
          <w:tab w:val="left" w:pos="3119"/>
        </w:tabs>
        <w:spacing w:before="12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</w:t>
      </w:r>
      <w:r w:rsidR="003D4ED3" w:rsidRPr="006F596B">
        <w:rPr>
          <w:rFonts w:ascii="Arial" w:hAnsi="Arial" w:cs="Arial"/>
          <w:b/>
          <w:sz w:val="22"/>
          <w:u w:val="single"/>
        </w:rPr>
        <w:t>řílohy ke změnovému listu:</w:t>
      </w:r>
      <w:r w:rsidR="004C7A73" w:rsidRPr="006F596B">
        <w:rPr>
          <w:rFonts w:ascii="Arial" w:hAnsi="Arial" w:cs="Arial"/>
          <w:b/>
          <w:sz w:val="22"/>
          <w:u w:val="single"/>
        </w:rPr>
        <w:t xml:space="preserve"> </w:t>
      </w:r>
    </w:p>
    <w:p w14:paraId="4BFB412E" w14:textId="77777777" w:rsidR="003D4ED3" w:rsidRPr="006F596B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70133AC" w14:textId="0D0EC5CE" w:rsidR="00CD75B9" w:rsidRPr="006F596B" w:rsidRDefault="00AA6D14" w:rsidP="00EB4040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Příloha č.</w:t>
      </w:r>
      <w:r w:rsidR="00F31E35">
        <w:rPr>
          <w:rFonts w:ascii="Arial" w:hAnsi="Arial" w:cs="Arial"/>
          <w:sz w:val="20"/>
          <w:szCs w:val="20"/>
        </w:rPr>
        <w:t xml:space="preserve"> 1 </w:t>
      </w:r>
      <w:r w:rsidR="00F31E35">
        <w:rPr>
          <w:rFonts w:ascii="Arial" w:hAnsi="Arial" w:cs="Arial"/>
          <w:sz w:val="20"/>
          <w:szCs w:val="20"/>
        </w:rPr>
        <w:tab/>
      </w:r>
      <w:r w:rsidR="00C57858">
        <w:rPr>
          <w:rFonts w:ascii="Arial" w:hAnsi="Arial" w:cs="Arial"/>
          <w:sz w:val="20"/>
          <w:szCs w:val="20"/>
        </w:rPr>
        <w:t xml:space="preserve">položkové rozpočty změn </w:t>
      </w:r>
    </w:p>
    <w:sectPr w:rsidR="00CD75B9" w:rsidRPr="006F596B" w:rsidSect="004E4DD8">
      <w:headerReference w:type="default" r:id="rId10"/>
      <w:footerReference w:type="default" r:id="rId11"/>
      <w:footerReference w:type="first" r:id="rId12"/>
      <w:pgSz w:w="11906" w:h="16838" w:code="9"/>
      <w:pgMar w:top="1390" w:right="1418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2DC0" w14:textId="77777777" w:rsidR="00F02628" w:rsidRDefault="00F02628">
      <w:r>
        <w:separator/>
      </w:r>
    </w:p>
  </w:endnote>
  <w:endnote w:type="continuationSeparator" w:id="0">
    <w:p w14:paraId="79084C56" w14:textId="77777777" w:rsidR="00F02628" w:rsidRDefault="00F0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AD64" w14:textId="5BE459EE" w:rsidR="005A21AD" w:rsidRDefault="005A21AD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843846">
      <w:rPr>
        <w:rStyle w:val="slostrnky"/>
        <w:rFonts w:ascii="Arial" w:hAnsi="Arial" w:cs="Arial"/>
        <w:noProof/>
        <w:sz w:val="18"/>
        <w:szCs w:val="18"/>
      </w:rPr>
      <w:t>2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843846">
      <w:rPr>
        <w:rStyle w:val="slostrnky"/>
        <w:rFonts w:ascii="Arial" w:hAnsi="Arial" w:cs="Arial"/>
        <w:noProof/>
        <w:sz w:val="18"/>
        <w:szCs w:val="18"/>
      </w:rPr>
      <w:t>6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A8A8" w14:textId="77777777" w:rsidR="005A21AD" w:rsidRDefault="005A2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D5C2" w14:textId="77777777" w:rsidR="00F02628" w:rsidRDefault="00F02628">
      <w:r>
        <w:separator/>
      </w:r>
    </w:p>
  </w:footnote>
  <w:footnote w:type="continuationSeparator" w:id="0">
    <w:p w14:paraId="528F6C76" w14:textId="77777777" w:rsidR="00F02628" w:rsidRDefault="00F0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E833" w14:textId="77777777" w:rsidR="005A21AD" w:rsidRPr="006F596B" w:rsidRDefault="005A21AD" w:rsidP="002149B6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Pr="00B97450">
      <w:rPr>
        <w:rFonts w:ascii="Calibri" w:hAnsi="Calibri" w:cs="Arial"/>
        <w:b/>
      </w:rPr>
      <w:t xml:space="preserve"> </w:t>
    </w:r>
    <w:r w:rsidRPr="002149B6">
      <w:rPr>
        <w:rFonts w:ascii="Arial" w:hAnsi="Arial" w:cs="Arial"/>
        <w:sz w:val="20"/>
        <w:szCs w:val="20"/>
      </w:rPr>
      <w:t>„</w:t>
    </w:r>
    <w:r>
      <w:rPr>
        <w:rFonts w:ascii="Arial" w:hAnsi="Arial" w:cs="Arial"/>
        <w:sz w:val="20"/>
        <w:szCs w:val="20"/>
      </w:rPr>
      <w:t>Hrad Malenovice – revitalizace objektu a zpřístupnění muzejních sbírek</w:t>
    </w:r>
    <w:r w:rsidRPr="002149B6">
      <w:rPr>
        <w:rFonts w:ascii="Arial" w:hAnsi="Arial" w:cs="Arial"/>
        <w:sz w:val="20"/>
        <w:szCs w:val="20"/>
      </w:rPr>
      <w:t>“</w:t>
    </w:r>
  </w:p>
  <w:p w14:paraId="6053AF70" w14:textId="77777777" w:rsidR="005A21AD" w:rsidRPr="006B2E41" w:rsidRDefault="005A21AD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057E3D66" w14:textId="618FEA2C" w:rsidR="005A21AD" w:rsidRDefault="00D60258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 wp14:anchorId="6BBD278E" wp14:editId="4687C4A6">
              <wp:simplePos x="0" y="0"/>
              <wp:positionH relativeFrom="column">
                <wp:posOffset>-47625</wp:posOffset>
              </wp:positionH>
              <wp:positionV relativeFrom="paragraph">
                <wp:posOffset>59689</wp:posOffset>
              </wp:positionV>
              <wp:extent cx="58293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E5B68" id="Přímá spojnic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57F68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1243"/>
    <w:multiLevelType w:val="hybridMultilevel"/>
    <w:tmpl w:val="6804E22E"/>
    <w:lvl w:ilvl="0" w:tplc="2E5A97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4FA"/>
    <w:multiLevelType w:val="hybridMultilevel"/>
    <w:tmpl w:val="8CDE8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8DE"/>
    <w:multiLevelType w:val="hybridMultilevel"/>
    <w:tmpl w:val="51047DCA"/>
    <w:lvl w:ilvl="0" w:tplc="90F2F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5106AD"/>
    <w:multiLevelType w:val="hybridMultilevel"/>
    <w:tmpl w:val="7F1E0A7E"/>
    <w:lvl w:ilvl="0" w:tplc="B21A38FC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220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7337F9"/>
    <w:multiLevelType w:val="hybridMultilevel"/>
    <w:tmpl w:val="5502B2FA"/>
    <w:lvl w:ilvl="0" w:tplc="5DB8D6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A255B06"/>
    <w:multiLevelType w:val="hybridMultilevel"/>
    <w:tmpl w:val="90B02700"/>
    <w:lvl w:ilvl="0" w:tplc="B5DC665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A20B1"/>
    <w:multiLevelType w:val="hybridMultilevel"/>
    <w:tmpl w:val="A62C8EB6"/>
    <w:lvl w:ilvl="0" w:tplc="85407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C2CE9"/>
    <w:multiLevelType w:val="hybridMultilevel"/>
    <w:tmpl w:val="7BEA1D06"/>
    <w:lvl w:ilvl="0" w:tplc="E2EAB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E2A3D"/>
    <w:multiLevelType w:val="hybridMultilevel"/>
    <w:tmpl w:val="D7D21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3D"/>
    <w:multiLevelType w:val="hybridMultilevel"/>
    <w:tmpl w:val="3A6E018C"/>
    <w:lvl w:ilvl="0" w:tplc="15D2642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E126A"/>
    <w:multiLevelType w:val="hybridMultilevel"/>
    <w:tmpl w:val="B7E414F4"/>
    <w:lvl w:ilvl="0" w:tplc="3514900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729D4"/>
    <w:multiLevelType w:val="hybridMultilevel"/>
    <w:tmpl w:val="B9F23324"/>
    <w:lvl w:ilvl="0" w:tplc="35C05AC0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31AC4"/>
    <w:multiLevelType w:val="hybridMultilevel"/>
    <w:tmpl w:val="39DE4DEA"/>
    <w:lvl w:ilvl="0" w:tplc="EC760E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9175">
    <w:abstractNumId w:val="19"/>
  </w:num>
  <w:num w:numId="2" w16cid:durableId="524173097">
    <w:abstractNumId w:val="21"/>
  </w:num>
  <w:num w:numId="3" w16cid:durableId="127355435">
    <w:abstractNumId w:val="8"/>
  </w:num>
  <w:num w:numId="4" w16cid:durableId="114445071">
    <w:abstractNumId w:val="33"/>
  </w:num>
  <w:num w:numId="5" w16cid:durableId="1177160016">
    <w:abstractNumId w:val="22"/>
  </w:num>
  <w:num w:numId="6" w16cid:durableId="1004435205">
    <w:abstractNumId w:val="14"/>
  </w:num>
  <w:num w:numId="7" w16cid:durableId="1964572951">
    <w:abstractNumId w:val="7"/>
  </w:num>
  <w:num w:numId="8" w16cid:durableId="1718314626">
    <w:abstractNumId w:val="13"/>
  </w:num>
  <w:num w:numId="9" w16cid:durableId="74278960">
    <w:abstractNumId w:val="9"/>
  </w:num>
  <w:num w:numId="10" w16cid:durableId="391579700">
    <w:abstractNumId w:val="23"/>
  </w:num>
  <w:num w:numId="11" w16cid:durableId="954019667">
    <w:abstractNumId w:val="16"/>
  </w:num>
  <w:num w:numId="12" w16cid:durableId="1291715279">
    <w:abstractNumId w:val="36"/>
  </w:num>
  <w:num w:numId="13" w16cid:durableId="880558628">
    <w:abstractNumId w:val="28"/>
  </w:num>
  <w:num w:numId="14" w16cid:durableId="2055501843">
    <w:abstractNumId w:val="4"/>
  </w:num>
  <w:num w:numId="15" w16cid:durableId="1893617149">
    <w:abstractNumId w:val="35"/>
  </w:num>
  <w:num w:numId="16" w16cid:durableId="752900435">
    <w:abstractNumId w:val="30"/>
  </w:num>
  <w:num w:numId="17" w16cid:durableId="489449525">
    <w:abstractNumId w:val="11"/>
  </w:num>
  <w:num w:numId="18" w16cid:durableId="1675375618">
    <w:abstractNumId w:val="18"/>
  </w:num>
  <w:num w:numId="19" w16cid:durableId="313685149">
    <w:abstractNumId w:val="20"/>
  </w:num>
  <w:num w:numId="20" w16cid:durableId="970284895">
    <w:abstractNumId w:val="12"/>
  </w:num>
  <w:num w:numId="21" w16cid:durableId="1534928428">
    <w:abstractNumId w:val="2"/>
  </w:num>
  <w:num w:numId="22" w16cid:durableId="456917054">
    <w:abstractNumId w:val="32"/>
  </w:num>
  <w:num w:numId="23" w16cid:durableId="2021543417">
    <w:abstractNumId w:val="0"/>
  </w:num>
  <w:num w:numId="24" w16cid:durableId="835266639">
    <w:abstractNumId w:val="25"/>
  </w:num>
  <w:num w:numId="25" w16cid:durableId="865023244">
    <w:abstractNumId w:val="6"/>
  </w:num>
  <w:num w:numId="26" w16cid:durableId="877011505">
    <w:abstractNumId w:val="3"/>
  </w:num>
  <w:num w:numId="27" w16cid:durableId="1540319722">
    <w:abstractNumId w:val="34"/>
  </w:num>
  <w:num w:numId="28" w16cid:durableId="549003511">
    <w:abstractNumId w:val="10"/>
  </w:num>
  <w:num w:numId="29" w16cid:durableId="1445076294">
    <w:abstractNumId w:val="31"/>
  </w:num>
  <w:num w:numId="30" w16cid:durableId="269775528">
    <w:abstractNumId w:val="27"/>
  </w:num>
  <w:num w:numId="31" w16cid:durableId="1744176970">
    <w:abstractNumId w:val="29"/>
  </w:num>
  <w:num w:numId="32" w16cid:durableId="1213619408">
    <w:abstractNumId w:val="17"/>
  </w:num>
  <w:num w:numId="33" w16cid:durableId="1715426613">
    <w:abstractNumId w:val="5"/>
  </w:num>
  <w:num w:numId="34" w16cid:durableId="1227381210">
    <w:abstractNumId w:val="24"/>
  </w:num>
  <w:num w:numId="35" w16cid:durableId="1581021497">
    <w:abstractNumId w:val="1"/>
  </w:num>
  <w:num w:numId="36" w16cid:durableId="1548251296">
    <w:abstractNumId w:val="15"/>
  </w:num>
  <w:num w:numId="37" w16cid:durableId="145444250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1A27"/>
    <w:rsid w:val="0000357E"/>
    <w:rsid w:val="00003BE5"/>
    <w:rsid w:val="000047EB"/>
    <w:rsid w:val="00005E02"/>
    <w:rsid w:val="0000608A"/>
    <w:rsid w:val="00006F5A"/>
    <w:rsid w:val="00010355"/>
    <w:rsid w:val="000156BD"/>
    <w:rsid w:val="000161CC"/>
    <w:rsid w:val="000165E1"/>
    <w:rsid w:val="00016B17"/>
    <w:rsid w:val="00017374"/>
    <w:rsid w:val="000233BC"/>
    <w:rsid w:val="00026D32"/>
    <w:rsid w:val="00030943"/>
    <w:rsid w:val="00032D65"/>
    <w:rsid w:val="000377D0"/>
    <w:rsid w:val="00040CF4"/>
    <w:rsid w:val="0004386D"/>
    <w:rsid w:val="00044068"/>
    <w:rsid w:val="00047A7D"/>
    <w:rsid w:val="000504B6"/>
    <w:rsid w:val="00050A9D"/>
    <w:rsid w:val="000524AE"/>
    <w:rsid w:val="0005382A"/>
    <w:rsid w:val="00054AC5"/>
    <w:rsid w:val="00055D63"/>
    <w:rsid w:val="00055EF4"/>
    <w:rsid w:val="00056C53"/>
    <w:rsid w:val="000644A8"/>
    <w:rsid w:val="0006466D"/>
    <w:rsid w:val="00066078"/>
    <w:rsid w:val="00067681"/>
    <w:rsid w:val="00067754"/>
    <w:rsid w:val="00072525"/>
    <w:rsid w:val="00072834"/>
    <w:rsid w:val="00073F0D"/>
    <w:rsid w:val="00074F9D"/>
    <w:rsid w:val="00077D21"/>
    <w:rsid w:val="00077E93"/>
    <w:rsid w:val="0008171C"/>
    <w:rsid w:val="00081D89"/>
    <w:rsid w:val="0008479E"/>
    <w:rsid w:val="0008597A"/>
    <w:rsid w:val="00090244"/>
    <w:rsid w:val="00090E4B"/>
    <w:rsid w:val="0009143F"/>
    <w:rsid w:val="00092D10"/>
    <w:rsid w:val="00093BBD"/>
    <w:rsid w:val="00094C90"/>
    <w:rsid w:val="00097193"/>
    <w:rsid w:val="000A0CCB"/>
    <w:rsid w:val="000A1AC2"/>
    <w:rsid w:val="000A3770"/>
    <w:rsid w:val="000A3A42"/>
    <w:rsid w:val="000A4403"/>
    <w:rsid w:val="000A5A04"/>
    <w:rsid w:val="000B08E2"/>
    <w:rsid w:val="000B30B3"/>
    <w:rsid w:val="000B424C"/>
    <w:rsid w:val="000C6D15"/>
    <w:rsid w:val="000D16CA"/>
    <w:rsid w:val="000D1FE2"/>
    <w:rsid w:val="000D6A37"/>
    <w:rsid w:val="000D6E97"/>
    <w:rsid w:val="000D7052"/>
    <w:rsid w:val="000E13C5"/>
    <w:rsid w:val="000E1A36"/>
    <w:rsid w:val="000E21CF"/>
    <w:rsid w:val="000E2F15"/>
    <w:rsid w:val="000E3702"/>
    <w:rsid w:val="000E3780"/>
    <w:rsid w:val="000E4BB9"/>
    <w:rsid w:val="000E708A"/>
    <w:rsid w:val="000F0FC1"/>
    <w:rsid w:val="000F1C75"/>
    <w:rsid w:val="000F5570"/>
    <w:rsid w:val="000F608E"/>
    <w:rsid w:val="00106CCE"/>
    <w:rsid w:val="00112465"/>
    <w:rsid w:val="001259F8"/>
    <w:rsid w:val="00125AA2"/>
    <w:rsid w:val="00131C1B"/>
    <w:rsid w:val="00131DD9"/>
    <w:rsid w:val="001328BF"/>
    <w:rsid w:val="00135458"/>
    <w:rsid w:val="00136BE3"/>
    <w:rsid w:val="00137B1D"/>
    <w:rsid w:val="001400EB"/>
    <w:rsid w:val="0014235D"/>
    <w:rsid w:val="00143E37"/>
    <w:rsid w:val="00146A55"/>
    <w:rsid w:val="00147300"/>
    <w:rsid w:val="00147389"/>
    <w:rsid w:val="00152214"/>
    <w:rsid w:val="001536F7"/>
    <w:rsid w:val="0015600D"/>
    <w:rsid w:val="001565DE"/>
    <w:rsid w:val="00156CF6"/>
    <w:rsid w:val="00157542"/>
    <w:rsid w:val="001613B1"/>
    <w:rsid w:val="001648F1"/>
    <w:rsid w:val="00171929"/>
    <w:rsid w:val="001772DE"/>
    <w:rsid w:val="00177532"/>
    <w:rsid w:val="0018016C"/>
    <w:rsid w:val="0018025A"/>
    <w:rsid w:val="00180D5C"/>
    <w:rsid w:val="001821F0"/>
    <w:rsid w:val="001839FD"/>
    <w:rsid w:val="00185A14"/>
    <w:rsid w:val="00186342"/>
    <w:rsid w:val="001871E3"/>
    <w:rsid w:val="00195697"/>
    <w:rsid w:val="00197BB9"/>
    <w:rsid w:val="001A0945"/>
    <w:rsid w:val="001A1804"/>
    <w:rsid w:val="001A363A"/>
    <w:rsid w:val="001A4D45"/>
    <w:rsid w:val="001A5328"/>
    <w:rsid w:val="001B03A6"/>
    <w:rsid w:val="001B271E"/>
    <w:rsid w:val="001B3F01"/>
    <w:rsid w:val="001B4822"/>
    <w:rsid w:val="001B4AB5"/>
    <w:rsid w:val="001B5B44"/>
    <w:rsid w:val="001B7CFE"/>
    <w:rsid w:val="001C0B0D"/>
    <w:rsid w:val="001C2A2B"/>
    <w:rsid w:val="001C5EB6"/>
    <w:rsid w:val="001C6934"/>
    <w:rsid w:val="001C7758"/>
    <w:rsid w:val="001D06EC"/>
    <w:rsid w:val="001D11DA"/>
    <w:rsid w:val="001D1863"/>
    <w:rsid w:val="001D6382"/>
    <w:rsid w:val="001E0DD3"/>
    <w:rsid w:val="001E21B5"/>
    <w:rsid w:val="001E2EA8"/>
    <w:rsid w:val="001E34CF"/>
    <w:rsid w:val="001E6BB8"/>
    <w:rsid w:val="001E7D71"/>
    <w:rsid w:val="001F117A"/>
    <w:rsid w:val="001F163E"/>
    <w:rsid w:val="001F49CE"/>
    <w:rsid w:val="001F70AC"/>
    <w:rsid w:val="001F7A92"/>
    <w:rsid w:val="002137D5"/>
    <w:rsid w:val="002149B6"/>
    <w:rsid w:val="0022149A"/>
    <w:rsid w:val="0022169B"/>
    <w:rsid w:val="00221CF9"/>
    <w:rsid w:val="002229A6"/>
    <w:rsid w:val="00223205"/>
    <w:rsid w:val="0022784A"/>
    <w:rsid w:val="00231F79"/>
    <w:rsid w:val="00234401"/>
    <w:rsid w:val="00235C1D"/>
    <w:rsid w:val="00236D6E"/>
    <w:rsid w:val="00237791"/>
    <w:rsid w:val="002422F8"/>
    <w:rsid w:val="002451D9"/>
    <w:rsid w:val="00246756"/>
    <w:rsid w:val="00251D06"/>
    <w:rsid w:val="002525F5"/>
    <w:rsid w:val="00255C1C"/>
    <w:rsid w:val="0025658E"/>
    <w:rsid w:val="00257D0B"/>
    <w:rsid w:val="00262164"/>
    <w:rsid w:val="00262166"/>
    <w:rsid w:val="0026274B"/>
    <w:rsid w:val="00262D32"/>
    <w:rsid w:val="00264047"/>
    <w:rsid w:val="0026465B"/>
    <w:rsid w:val="00267002"/>
    <w:rsid w:val="00275690"/>
    <w:rsid w:val="00276A22"/>
    <w:rsid w:val="00277BC3"/>
    <w:rsid w:val="002835B5"/>
    <w:rsid w:val="00285586"/>
    <w:rsid w:val="00290B4E"/>
    <w:rsid w:val="00291112"/>
    <w:rsid w:val="00297A89"/>
    <w:rsid w:val="002A09DF"/>
    <w:rsid w:val="002A1EAE"/>
    <w:rsid w:val="002A3B01"/>
    <w:rsid w:val="002A54E6"/>
    <w:rsid w:val="002A629E"/>
    <w:rsid w:val="002A6633"/>
    <w:rsid w:val="002A6969"/>
    <w:rsid w:val="002B0D63"/>
    <w:rsid w:val="002B3F7B"/>
    <w:rsid w:val="002C0E16"/>
    <w:rsid w:val="002C225A"/>
    <w:rsid w:val="002C439E"/>
    <w:rsid w:val="002C7FFE"/>
    <w:rsid w:val="002D00F3"/>
    <w:rsid w:val="002D124D"/>
    <w:rsid w:val="002D1E8C"/>
    <w:rsid w:val="002D253E"/>
    <w:rsid w:val="002D2F13"/>
    <w:rsid w:val="002E28AA"/>
    <w:rsid w:val="002E408A"/>
    <w:rsid w:val="002E5343"/>
    <w:rsid w:val="002E7454"/>
    <w:rsid w:val="002F592E"/>
    <w:rsid w:val="003003EB"/>
    <w:rsid w:val="00300D4F"/>
    <w:rsid w:val="00301BF5"/>
    <w:rsid w:val="00302445"/>
    <w:rsid w:val="00303049"/>
    <w:rsid w:val="003225BA"/>
    <w:rsid w:val="003255B4"/>
    <w:rsid w:val="003304EF"/>
    <w:rsid w:val="00332476"/>
    <w:rsid w:val="00335DFE"/>
    <w:rsid w:val="00341209"/>
    <w:rsid w:val="0034451B"/>
    <w:rsid w:val="003466F6"/>
    <w:rsid w:val="0035256A"/>
    <w:rsid w:val="00352E7A"/>
    <w:rsid w:val="003539E0"/>
    <w:rsid w:val="003544BB"/>
    <w:rsid w:val="0035663E"/>
    <w:rsid w:val="0036042E"/>
    <w:rsid w:val="00361C30"/>
    <w:rsid w:val="0037235A"/>
    <w:rsid w:val="003740B7"/>
    <w:rsid w:val="00377130"/>
    <w:rsid w:val="003810B3"/>
    <w:rsid w:val="00381474"/>
    <w:rsid w:val="00381938"/>
    <w:rsid w:val="0038279D"/>
    <w:rsid w:val="00385486"/>
    <w:rsid w:val="003873DB"/>
    <w:rsid w:val="0039004E"/>
    <w:rsid w:val="003936DA"/>
    <w:rsid w:val="00393CB3"/>
    <w:rsid w:val="00394234"/>
    <w:rsid w:val="00397087"/>
    <w:rsid w:val="003A3227"/>
    <w:rsid w:val="003A5722"/>
    <w:rsid w:val="003A6B39"/>
    <w:rsid w:val="003A6D90"/>
    <w:rsid w:val="003B26D0"/>
    <w:rsid w:val="003B4420"/>
    <w:rsid w:val="003B740E"/>
    <w:rsid w:val="003C3340"/>
    <w:rsid w:val="003C4072"/>
    <w:rsid w:val="003C4580"/>
    <w:rsid w:val="003C7289"/>
    <w:rsid w:val="003C7D80"/>
    <w:rsid w:val="003D27C4"/>
    <w:rsid w:val="003D2E30"/>
    <w:rsid w:val="003D46B0"/>
    <w:rsid w:val="003D46CF"/>
    <w:rsid w:val="003D4ED3"/>
    <w:rsid w:val="003D6F1E"/>
    <w:rsid w:val="003E4195"/>
    <w:rsid w:val="003E4464"/>
    <w:rsid w:val="003E4E1B"/>
    <w:rsid w:val="003E507D"/>
    <w:rsid w:val="003E6107"/>
    <w:rsid w:val="003E7936"/>
    <w:rsid w:val="003F0344"/>
    <w:rsid w:val="0040015B"/>
    <w:rsid w:val="00400B1F"/>
    <w:rsid w:val="00402E0E"/>
    <w:rsid w:val="00407CE0"/>
    <w:rsid w:val="00410633"/>
    <w:rsid w:val="00411EC2"/>
    <w:rsid w:val="0041418C"/>
    <w:rsid w:val="00416642"/>
    <w:rsid w:val="00416E40"/>
    <w:rsid w:val="00417E3F"/>
    <w:rsid w:val="004204AE"/>
    <w:rsid w:val="00421B4A"/>
    <w:rsid w:val="00424ED3"/>
    <w:rsid w:val="004266C3"/>
    <w:rsid w:val="004266D6"/>
    <w:rsid w:val="0042676A"/>
    <w:rsid w:val="00430301"/>
    <w:rsid w:val="00434A95"/>
    <w:rsid w:val="004371BC"/>
    <w:rsid w:val="004420B5"/>
    <w:rsid w:val="00442A34"/>
    <w:rsid w:val="00445120"/>
    <w:rsid w:val="0044658C"/>
    <w:rsid w:val="004471D9"/>
    <w:rsid w:val="004504F9"/>
    <w:rsid w:val="0045052A"/>
    <w:rsid w:val="00451536"/>
    <w:rsid w:val="00457D20"/>
    <w:rsid w:val="004601AD"/>
    <w:rsid w:val="00462BD1"/>
    <w:rsid w:val="00465358"/>
    <w:rsid w:val="00474C88"/>
    <w:rsid w:val="00476B79"/>
    <w:rsid w:val="004813B6"/>
    <w:rsid w:val="00482033"/>
    <w:rsid w:val="00483807"/>
    <w:rsid w:val="004858A8"/>
    <w:rsid w:val="00490E68"/>
    <w:rsid w:val="004916D7"/>
    <w:rsid w:val="004922F2"/>
    <w:rsid w:val="004935CF"/>
    <w:rsid w:val="00494276"/>
    <w:rsid w:val="004A0D2C"/>
    <w:rsid w:val="004A31EE"/>
    <w:rsid w:val="004A61E9"/>
    <w:rsid w:val="004B0DAC"/>
    <w:rsid w:val="004B0E0D"/>
    <w:rsid w:val="004B179B"/>
    <w:rsid w:val="004B3D90"/>
    <w:rsid w:val="004B41F9"/>
    <w:rsid w:val="004B4580"/>
    <w:rsid w:val="004B472A"/>
    <w:rsid w:val="004C3F64"/>
    <w:rsid w:val="004C4F7F"/>
    <w:rsid w:val="004C5FB3"/>
    <w:rsid w:val="004C7A73"/>
    <w:rsid w:val="004D08F7"/>
    <w:rsid w:val="004D0E59"/>
    <w:rsid w:val="004D0EB7"/>
    <w:rsid w:val="004D2C1A"/>
    <w:rsid w:val="004D538E"/>
    <w:rsid w:val="004D6764"/>
    <w:rsid w:val="004D6F54"/>
    <w:rsid w:val="004D71AE"/>
    <w:rsid w:val="004E031D"/>
    <w:rsid w:val="004E22B1"/>
    <w:rsid w:val="004E2AF4"/>
    <w:rsid w:val="004E30C6"/>
    <w:rsid w:val="004E487F"/>
    <w:rsid w:val="004E4DD8"/>
    <w:rsid w:val="004E5428"/>
    <w:rsid w:val="004E6C33"/>
    <w:rsid w:val="004E7757"/>
    <w:rsid w:val="004F0495"/>
    <w:rsid w:val="004F158B"/>
    <w:rsid w:val="004F543C"/>
    <w:rsid w:val="004F7534"/>
    <w:rsid w:val="004F766C"/>
    <w:rsid w:val="0050419E"/>
    <w:rsid w:val="005053D5"/>
    <w:rsid w:val="00507B6E"/>
    <w:rsid w:val="0051168F"/>
    <w:rsid w:val="005132DF"/>
    <w:rsid w:val="00514175"/>
    <w:rsid w:val="00517FE9"/>
    <w:rsid w:val="00520D8D"/>
    <w:rsid w:val="00521BEB"/>
    <w:rsid w:val="00524430"/>
    <w:rsid w:val="00525778"/>
    <w:rsid w:val="00525C9B"/>
    <w:rsid w:val="00526790"/>
    <w:rsid w:val="005277AC"/>
    <w:rsid w:val="00537183"/>
    <w:rsid w:val="00543000"/>
    <w:rsid w:val="0054395F"/>
    <w:rsid w:val="00543E46"/>
    <w:rsid w:val="005478D1"/>
    <w:rsid w:val="00547B7A"/>
    <w:rsid w:val="005530F1"/>
    <w:rsid w:val="00555A7D"/>
    <w:rsid w:val="00567604"/>
    <w:rsid w:val="0056785D"/>
    <w:rsid w:val="00575A46"/>
    <w:rsid w:val="005763E8"/>
    <w:rsid w:val="005771F7"/>
    <w:rsid w:val="00580207"/>
    <w:rsid w:val="0058140B"/>
    <w:rsid w:val="00583FA1"/>
    <w:rsid w:val="00590341"/>
    <w:rsid w:val="00590B57"/>
    <w:rsid w:val="00592797"/>
    <w:rsid w:val="00594417"/>
    <w:rsid w:val="005948BD"/>
    <w:rsid w:val="00595683"/>
    <w:rsid w:val="005973B8"/>
    <w:rsid w:val="005A180A"/>
    <w:rsid w:val="005A21AD"/>
    <w:rsid w:val="005A2781"/>
    <w:rsid w:val="005A5575"/>
    <w:rsid w:val="005A7A6C"/>
    <w:rsid w:val="005B5D7A"/>
    <w:rsid w:val="005B7774"/>
    <w:rsid w:val="005C2CCA"/>
    <w:rsid w:val="005C3602"/>
    <w:rsid w:val="005C44BB"/>
    <w:rsid w:val="005C5F31"/>
    <w:rsid w:val="005D08BB"/>
    <w:rsid w:val="005D192C"/>
    <w:rsid w:val="005D2C50"/>
    <w:rsid w:val="005D30F2"/>
    <w:rsid w:val="005D3FAC"/>
    <w:rsid w:val="005D48E0"/>
    <w:rsid w:val="005E083F"/>
    <w:rsid w:val="005E0B83"/>
    <w:rsid w:val="005E29EE"/>
    <w:rsid w:val="005E378B"/>
    <w:rsid w:val="005F07AB"/>
    <w:rsid w:val="005F0A0F"/>
    <w:rsid w:val="005F4033"/>
    <w:rsid w:val="005F4F76"/>
    <w:rsid w:val="005F5EC1"/>
    <w:rsid w:val="005F6CC0"/>
    <w:rsid w:val="00601D45"/>
    <w:rsid w:val="0060457F"/>
    <w:rsid w:val="00604596"/>
    <w:rsid w:val="006058EC"/>
    <w:rsid w:val="00605AFE"/>
    <w:rsid w:val="006060FB"/>
    <w:rsid w:val="0061133E"/>
    <w:rsid w:val="006134E4"/>
    <w:rsid w:val="00614A93"/>
    <w:rsid w:val="00617C05"/>
    <w:rsid w:val="00621D0B"/>
    <w:rsid w:val="00622DAC"/>
    <w:rsid w:val="0062472A"/>
    <w:rsid w:val="00624886"/>
    <w:rsid w:val="006251ED"/>
    <w:rsid w:val="006277DE"/>
    <w:rsid w:val="00633720"/>
    <w:rsid w:val="006339F3"/>
    <w:rsid w:val="006346E9"/>
    <w:rsid w:val="0063563E"/>
    <w:rsid w:val="0063646C"/>
    <w:rsid w:val="00637309"/>
    <w:rsid w:val="00641585"/>
    <w:rsid w:val="00641D07"/>
    <w:rsid w:val="00645959"/>
    <w:rsid w:val="00646237"/>
    <w:rsid w:val="00647469"/>
    <w:rsid w:val="0065455B"/>
    <w:rsid w:val="00654F3F"/>
    <w:rsid w:val="006568C1"/>
    <w:rsid w:val="006604DD"/>
    <w:rsid w:val="00663E21"/>
    <w:rsid w:val="00663E6D"/>
    <w:rsid w:val="006648FD"/>
    <w:rsid w:val="0066755D"/>
    <w:rsid w:val="00667EC3"/>
    <w:rsid w:val="00670BA7"/>
    <w:rsid w:val="0067260B"/>
    <w:rsid w:val="00675B46"/>
    <w:rsid w:val="006807EB"/>
    <w:rsid w:val="00681474"/>
    <w:rsid w:val="006862E4"/>
    <w:rsid w:val="00687042"/>
    <w:rsid w:val="00690E5E"/>
    <w:rsid w:val="00691B6B"/>
    <w:rsid w:val="00691CBC"/>
    <w:rsid w:val="0069263E"/>
    <w:rsid w:val="00692B45"/>
    <w:rsid w:val="0069505C"/>
    <w:rsid w:val="00695177"/>
    <w:rsid w:val="006A07E6"/>
    <w:rsid w:val="006A13BB"/>
    <w:rsid w:val="006A61A2"/>
    <w:rsid w:val="006A6649"/>
    <w:rsid w:val="006A7793"/>
    <w:rsid w:val="006B0F6A"/>
    <w:rsid w:val="006B2E41"/>
    <w:rsid w:val="006B3E4A"/>
    <w:rsid w:val="006B49D1"/>
    <w:rsid w:val="006B5790"/>
    <w:rsid w:val="006B5A7B"/>
    <w:rsid w:val="006B6D75"/>
    <w:rsid w:val="006C0B3A"/>
    <w:rsid w:val="006C3508"/>
    <w:rsid w:val="006C3B1C"/>
    <w:rsid w:val="006C560F"/>
    <w:rsid w:val="006C5E2E"/>
    <w:rsid w:val="006C65F0"/>
    <w:rsid w:val="006D6757"/>
    <w:rsid w:val="006D6F83"/>
    <w:rsid w:val="006D7986"/>
    <w:rsid w:val="006E3FA3"/>
    <w:rsid w:val="006E412F"/>
    <w:rsid w:val="006E474A"/>
    <w:rsid w:val="006E5606"/>
    <w:rsid w:val="006E6ADE"/>
    <w:rsid w:val="006F25C8"/>
    <w:rsid w:val="006F45EC"/>
    <w:rsid w:val="006F4847"/>
    <w:rsid w:val="006F54FB"/>
    <w:rsid w:val="006F565F"/>
    <w:rsid w:val="006F596B"/>
    <w:rsid w:val="006F6625"/>
    <w:rsid w:val="006F68EA"/>
    <w:rsid w:val="00707317"/>
    <w:rsid w:val="0071036E"/>
    <w:rsid w:val="007129BB"/>
    <w:rsid w:val="00712F0F"/>
    <w:rsid w:val="00713E7F"/>
    <w:rsid w:val="00715F51"/>
    <w:rsid w:val="00717739"/>
    <w:rsid w:val="00717B60"/>
    <w:rsid w:val="00717F08"/>
    <w:rsid w:val="0072227E"/>
    <w:rsid w:val="007227FE"/>
    <w:rsid w:val="0072450E"/>
    <w:rsid w:val="00726104"/>
    <w:rsid w:val="00727A0D"/>
    <w:rsid w:val="00731515"/>
    <w:rsid w:val="00731D7F"/>
    <w:rsid w:val="0073297E"/>
    <w:rsid w:val="00733E1C"/>
    <w:rsid w:val="0073503B"/>
    <w:rsid w:val="007366F9"/>
    <w:rsid w:val="007379CB"/>
    <w:rsid w:val="00741FD3"/>
    <w:rsid w:val="00742CAD"/>
    <w:rsid w:val="00745D48"/>
    <w:rsid w:val="00746518"/>
    <w:rsid w:val="00746F20"/>
    <w:rsid w:val="007539DA"/>
    <w:rsid w:val="00753CF1"/>
    <w:rsid w:val="0075437A"/>
    <w:rsid w:val="00754D06"/>
    <w:rsid w:val="007550CA"/>
    <w:rsid w:val="007553BE"/>
    <w:rsid w:val="007564E1"/>
    <w:rsid w:val="0076062A"/>
    <w:rsid w:val="00760BA2"/>
    <w:rsid w:val="00761F52"/>
    <w:rsid w:val="007620E3"/>
    <w:rsid w:val="00763303"/>
    <w:rsid w:val="00765A6E"/>
    <w:rsid w:val="00775092"/>
    <w:rsid w:val="00776052"/>
    <w:rsid w:val="0077605F"/>
    <w:rsid w:val="00776B08"/>
    <w:rsid w:val="007772D9"/>
    <w:rsid w:val="00781550"/>
    <w:rsid w:val="00782FC8"/>
    <w:rsid w:val="00783498"/>
    <w:rsid w:val="007838A7"/>
    <w:rsid w:val="00783E39"/>
    <w:rsid w:val="007840EE"/>
    <w:rsid w:val="007843AF"/>
    <w:rsid w:val="00784DAA"/>
    <w:rsid w:val="007864C5"/>
    <w:rsid w:val="007904BA"/>
    <w:rsid w:val="00790DC6"/>
    <w:rsid w:val="00796261"/>
    <w:rsid w:val="007A11DE"/>
    <w:rsid w:val="007A4A9D"/>
    <w:rsid w:val="007A6394"/>
    <w:rsid w:val="007A6B1D"/>
    <w:rsid w:val="007A6B77"/>
    <w:rsid w:val="007B12F1"/>
    <w:rsid w:val="007B1C26"/>
    <w:rsid w:val="007B28A7"/>
    <w:rsid w:val="007B2D50"/>
    <w:rsid w:val="007B4FA9"/>
    <w:rsid w:val="007B55FF"/>
    <w:rsid w:val="007B68B6"/>
    <w:rsid w:val="007B74D8"/>
    <w:rsid w:val="007B77E5"/>
    <w:rsid w:val="007C05CD"/>
    <w:rsid w:val="007C14D1"/>
    <w:rsid w:val="007C396C"/>
    <w:rsid w:val="007C423B"/>
    <w:rsid w:val="007C429B"/>
    <w:rsid w:val="007C4EF7"/>
    <w:rsid w:val="007C66B3"/>
    <w:rsid w:val="007C7F88"/>
    <w:rsid w:val="007D0DEF"/>
    <w:rsid w:val="007D1413"/>
    <w:rsid w:val="007D1970"/>
    <w:rsid w:val="007D409D"/>
    <w:rsid w:val="007D436A"/>
    <w:rsid w:val="007D5698"/>
    <w:rsid w:val="007D62BB"/>
    <w:rsid w:val="007E0650"/>
    <w:rsid w:val="007E42A6"/>
    <w:rsid w:val="007E64A4"/>
    <w:rsid w:val="007E6F59"/>
    <w:rsid w:val="007E740B"/>
    <w:rsid w:val="007E7512"/>
    <w:rsid w:val="007F0739"/>
    <w:rsid w:val="007F2993"/>
    <w:rsid w:val="007F573E"/>
    <w:rsid w:val="008048B0"/>
    <w:rsid w:val="00810F82"/>
    <w:rsid w:val="00811273"/>
    <w:rsid w:val="008125F5"/>
    <w:rsid w:val="008151B6"/>
    <w:rsid w:val="0082027E"/>
    <w:rsid w:val="008204B0"/>
    <w:rsid w:val="00821E84"/>
    <w:rsid w:val="00822867"/>
    <w:rsid w:val="00822F40"/>
    <w:rsid w:val="008261BC"/>
    <w:rsid w:val="00826A74"/>
    <w:rsid w:val="00831213"/>
    <w:rsid w:val="00831BC1"/>
    <w:rsid w:val="008331E6"/>
    <w:rsid w:val="00835671"/>
    <w:rsid w:val="00835F8F"/>
    <w:rsid w:val="00843846"/>
    <w:rsid w:val="008527CD"/>
    <w:rsid w:val="00857E20"/>
    <w:rsid w:val="0086193C"/>
    <w:rsid w:val="00862E04"/>
    <w:rsid w:val="008645FA"/>
    <w:rsid w:val="00866F39"/>
    <w:rsid w:val="00871477"/>
    <w:rsid w:val="00872739"/>
    <w:rsid w:val="00873E9F"/>
    <w:rsid w:val="00875D4F"/>
    <w:rsid w:val="00885C3B"/>
    <w:rsid w:val="0088656E"/>
    <w:rsid w:val="00887DA3"/>
    <w:rsid w:val="00887EF7"/>
    <w:rsid w:val="00891E2B"/>
    <w:rsid w:val="00896939"/>
    <w:rsid w:val="00896C62"/>
    <w:rsid w:val="008A13D3"/>
    <w:rsid w:val="008A2088"/>
    <w:rsid w:val="008A24A0"/>
    <w:rsid w:val="008A3183"/>
    <w:rsid w:val="008B0EC4"/>
    <w:rsid w:val="008B1109"/>
    <w:rsid w:val="008B1559"/>
    <w:rsid w:val="008B3069"/>
    <w:rsid w:val="008B4EB0"/>
    <w:rsid w:val="008B6E1D"/>
    <w:rsid w:val="008B6F1F"/>
    <w:rsid w:val="008B731F"/>
    <w:rsid w:val="008C04B6"/>
    <w:rsid w:val="008C1E22"/>
    <w:rsid w:val="008C35E6"/>
    <w:rsid w:val="008C6CD1"/>
    <w:rsid w:val="008C702C"/>
    <w:rsid w:val="008D296E"/>
    <w:rsid w:val="008D354C"/>
    <w:rsid w:val="008D487C"/>
    <w:rsid w:val="008D4D59"/>
    <w:rsid w:val="008D513C"/>
    <w:rsid w:val="008D552E"/>
    <w:rsid w:val="008D5F32"/>
    <w:rsid w:val="008D62E6"/>
    <w:rsid w:val="008E353F"/>
    <w:rsid w:val="008E3E08"/>
    <w:rsid w:val="008E5320"/>
    <w:rsid w:val="008E5963"/>
    <w:rsid w:val="008F03BC"/>
    <w:rsid w:val="008F1B54"/>
    <w:rsid w:val="008F1EC0"/>
    <w:rsid w:val="008F4EA9"/>
    <w:rsid w:val="008F6C3D"/>
    <w:rsid w:val="00902F50"/>
    <w:rsid w:val="00906506"/>
    <w:rsid w:val="00906A1B"/>
    <w:rsid w:val="00910111"/>
    <w:rsid w:val="00916618"/>
    <w:rsid w:val="009206C8"/>
    <w:rsid w:val="00920EC7"/>
    <w:rsid w:val="00921EDF"/>
    <w:rsid w:val="009257F6"/>
    <w:rsid w:val="00927C8F"/>
    <w:rsid w:val="0093076A"/>
    <w:rsid w:val="009356C6"/>
    <w:rsid w:val="0094204B"/>
    <w:rsid w:val="00942175"/>
    <w:rsid w:val="00942498"/>
    <w:rsid w:val="009429C5"/>
    <w:rsid w:val="0094313C"/>
    <w:rsid w:val="009458D0"/>
    <w:rsid w:val="009472E3"/>
    <w:rsid w:val="0095295D"/>
    <w:rsid w:val="00953466"/>
    <w:rsid w:val="00955386"/>
    <w:rsid w:val="00955444"/>
    <w:rsid w:val="0095576F"/>
    <w:rsid w:val="009566D8"/>
    <w:rsid w:val="00957F6E"/>
    <w:rsid w:val="00960125"/>
    <w:rsid w:val="00961D33"/>
    <w:rsid w:val="009621CD"/>
    <w:rsid w:val="00964107"/>
    <w:rsid w:val="00967927"/>
    <w:rsid w:val="00970272"/>
    <w:rsid w:val="00970933"/>
    <w:rsid w:val="00971DEB"/>
    <w:rsid w:val="00972902"/>
    <w:rsid w:val="00975F2B"/>
    <w:rsid w:val="009770C1"/>
    <w:rsid w:val="00980A92"/>
    <w:rsid w:val="00980FB7"/>
    <w:rsid w:val="009825AF"/>
    <w:rsid w:val="00982FFC"/>
    <w:rsid w:val="009868FE"/>
    <w:rsid w:val="00993EAF"/>
    <w:rsid w:val="00996308"/>
    <w:rsid w:val="00997670"/>
    <w:rsid w:val="009A0265"/>
    <w:rsid w:val="009A0DE6"/>
    <w:rsid w:val="009A27BB"/>
    <w:rsid w:val="009A2A9B"/>
    <w:rsid w:val="009A4C49"/>
    <w:rsid w:val="009A5323"/>
    <w:rsid w:val="009A7DC7"/>
    <w:rsid w:val="009B14A2"/>
    <w:rsid w:val="009B211E"/>
    <w:rsid w:val="009B5D94"/>
    <w:rsid w:val="009B5F94"/>
    <w:rsid w:val="009B627E"/>
    <w:rsid w:val="009C5292"/>
    <w:rsid w:val="009C56DA"/>
    <w:rsid w:val="009C6762"/>
    <w:rsid w:val="009D0C3D"/>
    <w:rsid w:val="009D72FB"/>
    <w:rsid w:val="009E2FD9"/>
    <w:rsid w:val="009F19A6"/>
    <w:rsid w:val="009F222C"/>
    <w:rsid w:val="009F2BE4"/>
    <w:rsid w:val="009F485A"/>
    <w:rsid w:val="009F6ECA"/>
    <w:rsid w:val="00A00D4C"/>
    <w:rsid w:val="00A02024"/>
    <w:rsid w:val="00A025A4"/>
    <w:rsid w:val="00A03C3B"/>
    <w:rsid w:val="00A07A0E"/>
    <w:rsid w:val="00A111EA"/>
    <w:rsid w:val="00A11ED1"/>
    <w:rsid w:val="00A136E3"/>
    <w:rsid w:val="00A13A77"/>
    <w:rsid w:val="00A13C6F"/>
    <w:rsid w:val="00A14E97"/>
    <w:rsid w:val="00A16371"/>
    <w:rsid w:val="00A213D9"/>
    <w:rsid w:val="00A21460"/>
    <w:rsid w:val="00A21AE5"/>
    <w:rsid w:val="00A31B56"/>
    <w:rsid w:val="00A31DC6"/>
    <w:rsid w:val="00A32755"/>
    <w:rsid w:val="00A34A57"/>
    <w:rsid w:val="00A352B3"/>
    <w:rsid w:val="00A379CD"/>
    <w:rsid w:val="00A45A73"/>
    <w:rsid w:val="00A45CDA"/>
    <w:rsid w:val="00A463F6"/>
    <w:rsid w:val="00A46E1D"/>
    <w:rsid w:val="00A47DA3"/>
    <w:rsid w:val="00A54BA5"/>
    <w:rsid w:val="00A551DC"/>
    <w:rsid w:val="00A575C9"/>
    <w:rsid w:val="00A577B4"/>
    <w:rsid w:val="00A60AA2"/>
    <w:rsid w:val="00A60D2A"/>
    <w:rsid w:val="00A614CE"/>
    <w:rsid w:val="00A6687E"/>
    <w:rsid w:val="00A6780B"/>
    <w:rsid w:val="00A7124C"/>
    <w:rsid w:val="00A714DC"/>
    <w:rsid w:val="00A74EE6"/>
    <w:rsid w:val="00A77C4E"/>
    <w:rsid w:val="00A8044E"/>
    <w:rsid w:val="00A817C1"/>
    <w:rsid w:val="00A8207B"/>
    <w:rsid w:val="00A8462C"/>
    <w:rsid w:val="00A86B47"/>
    <w:rsid w:val="00A916F6"/>
    <w:rsid w:val="00A95852"/>
    <w:rsid w:val="00A9741D"/>
    <w:rsid w:val="00AA0724"/>
    <w:rsid w:val="00AA2AD5"/>
    <w:rsid w:val="00AA3921"/>
    <w:rsid w:val="00AA64E1"/>
    <w:rsid w:val="00AA6D14"/>
    <w:rsid w:val="00AA7656"/>
    <w:rsid w:val="00AA7717"/>
    <w:rsid w:val="00AB1225"/>
    <w:rsid w:val="00AB395B"/>
    <w:rsid w:val="00AB5570"/>
    <w:rsid w:val="00AC11A7"/>
    <w:rsid w:val="00AC2C17"/>
    <w:rsid w:val="00AC57F7"/>
    <w:rsid w:val="00AC79DE"/>
    <w:rsid w:val="00AD0CAE"/>
    <w:rsid w:val="00AD0CDE"/>
    <w:rsid w:val="00AD1F31"/>
    <w:rsid w:val="00AD2772"/>
    <w:rsid w:val="00AD2A6C"/>
    <w:rsid w:val="00AE144F"/>
    <w:rsid w:val="00AE21BE"/>
    <w:rsid w:val="00AE6A08"/>
    <w:rsid w:val="00AE75D4"/>
    <w:rsid w:val="00AF05DC"/>
    <w:rsid w:val="00AF2830"/>
    <w:rsid w:val="00AF3445"/>
    <w:rsid w:val="00AF68EA"/>
    <w:rsid w:val="00AF6F9F"/>
    <w:rsid w:val="00AF71C8"/>
    <w:rsid w:val="00AF7BEB"/>
    <w:rsid w:val="00B0245F"/>
    <w:rsid w:val="00B10E04"/>
    <w:rsid w:val="00B1143F"/>
    <w:rsid w:val="00B1220F"/>
    <w:rsid w:val="00B14AA1"/>
    <w:rsid w:val="00B15F70"/>
    <w:rsid w:val="00B16072"/>
    <w:rsid w:val="00B20D3D"/>
    <w:rsid w:val="00B21831"/>
    <w:rsid w:val="00B22B83"/>
    <w:rsid w:val="00B240A7"/>
    <w:rsid w:val="00B276E4"/>
    <w:rsid w:val="00B30DD6"/>
    <w:rsid w:val="00B31F67"/>
    <w:rsid w:val="00B33B15"/>
    <w:rsid w:val="00B34403"/>
    <w:rsid w:val="00B4140B"/>
    <w:rsid w:val="00B416A7"/>
    <w:rsid w:val="00B41705"/>
    <w:rsid w:val="00B43A24"/>
    <w:rsid w:val="00B44111"/>
    <w:rsid w:val="00B44132"/>
    <w:rsid w:val="00B4458A"/>
    <w:rsid w:val="00B45514"/>
    <w:rsid w:val="00B4731A"/>
    <w:rsid w:val="00B52576"/>
    <w:rsid w:val="00B53C65"/>
    <w:rsid w:val="00B56F72"/>
    <w:rsid w:val="00B642B5"/>
    <w:rsid w:val="00B6632D"/>
    <w:rsid w:val="00B66360"/>
    <w:rsid w:val="00B75632"/>
    <w:rsid w:val="00B76997"/>
    <w:rsid w:val="00B80938"/>
    <w:rsid w:val="00B812F5"/>
    <w:rsid w:val="00B81A76"/>
    <w:rsid w:val="00B81F64"/>
    <w:rsid w:val="00B8230A"/>
    <w:rsid w:val="00B83033"/>
    <w:rsid w:val="00B85418"/>
    <w:rsid w:val="00B86247"/>
    <w:rsid w:val="00B862BC"/>
    <w:rsid w:val="00B87015"/>
    <w:rsid w:val="00B92065"/>
    <w:rsid w:val="00B927C0"/>
    <w:rsid w:val="00B9685B"/>
    <w:rsid w:val="00B96B05"/>
    <w:rsid w:val="00B96FC1"/>
    <w:rsid w:val="00B97450"/>
    <w:rsid w:val="00BA0170"/>
    <w:rsid w:val="00BA0380"/>
    <w:rsid w:val="00BA0464"/>
    <w:rsid w:val="00BA0FD6"/>
    <w:rsid w:val="00BA67EB"/>
    <w:rsid w:val="00BA723E"/>
    <w:rsid w:val="00BA7BFA"/>
    <w:rsid w:val="00BB1D62"/>
    <w:rsid w:val="00BB2652"/>
    <w:rsid w:val="00BB30EE"/>
    <w:rsid w:val="00BB4B01"/>
    <w:rsid w:val="00BB4E1D"/>
    <w:rsid w:val="00BB6387"/>
    <w:rsid w:val="00BB643E"/>
    <w:rsid w:val="00BB68DC"/>
    <w:rsid w:val="00BB7175"/>
    <w:rsid w:val="00BB77D3"/>
    <w:rsid w:val="00BC234C"/>
    <w:rsid w:val="00BC6569"/>
    <w:rsid w:val="00BD14A7"/>
    <w:rsid w:val="00BD50FE"/>
    <w:rsid w:val="00BD5530"/>
    <w:rsid w:val="00BD5FEB"/>
    <w:rsid w:val="00BD7F2E"/>
    <w:rsid w:val="00BE4611"/>
    <w:rsid w:val="00BE5D3B"/>
    <w:rsid w:val="00BF152E"/>
    <w:rsid w:val="00BF2511"/>
    <w:rsid w:val="00BF2D14"/>
    <w:rsid w:val="00BF3870"/>
    <w:rsid w:val="00BF4ECD"/>
    <w:rsid w:val="00BF6248"/>
    <w:rsid w:val="00BF6860"/>
    <w:rsid w:val="00BF7004"/>
    <w:rsid w:val="00BF7F57"/>
    <w:rsid w:val="00C00249"/>
    <w:rsid w:val="00C00335"/>
    <w:rsid w:val="00C01236"/>
    <w:rsid w:val="00C0179A"/>
    <w:rsid w:val="00C01AC5"/>
    <w:rsid w:val="00C031C7"/>
    <w:rsid w:val="00C03393"/>
    <w:rsid w:val="00C03788"/>
    <w:rsid w:val="00C04D0B"/>
    <w:rsid w:val="00C07C33"/>
    <w:rsid w:val="00C16F32"/>
    <w:rsid w:val="00C17CEC"/>
    <w:rsid w:val="00C21FA5"/>
    <w:rsid w:val="00C244B7"/>
    <w:rsid w:val="00C2739F"/>
    <w:rsid w:val="00C31020"/>
    <w:rsid w:val="00C332D3"/>
    <w:rsid w:val="00C35A59"/>
    <w:rsid w:val="00C404BB"/>
    <w:rsid w:val="00C416C2"/>
    <w:rsid w:val="00C42670"/>
    <w:rsid w:val="00C4332E"/>
    <w:rsid w:val="00C434E9"/>
    <w:rsid w:val="00C47541"/>
    <w:rsid w:val="00C47E26"/>
    <w:rsid w:val="00C51257"/>
    <w:rsid w:val="00C52CB8"/>
    <w:rsid w:val="00C55630"/>
    <w:rsid w:val="00C56348"/>
    <w:rsid w:val="00C565A4"/>
    <w:rsid w:val="00C57858"/>
    <w:rsid w:val="00C57F65"/>
    <w:rsid w:val="00C62CFA"/>
    <w:rsid w:val="00C64596"/>
    <w:rsid w:val="00C6577F"/>
    <w:rsid w:val="00C6640F"/>
    <w:rsid w:val="00C67868"/>
    <w:rsid w:val="00C67EA1"/>
    <w:rsid w:val="00C72EC3"/>
    <w:rsid w:val="00C73B00"/>
    <w:rsid w:val="00C748DE"/>
    <w:rsid w:val="00C74F76"/>
    <w:rsid w:val="00C75969"/>
    <w:rsid w:val="00C84586"/>
    <w:rsid w:val="00C863FB"/>
    <w:rsid w:val="00C87932"/>
    <w:rsid w:val="00C87A8E"/>
    <w:rsid w:val="00C955E7"/>
    <w:rsid w:val="00C9665F"/>
    <w:rsid w:val="00C97728"/>
    <w:rsid w:val="00CA0516"/>
    <w:rsid w:val="00CA11B5"/>
    <w:rsid w:val="00CA1252"/>
    <w:rsid w:val="00CA4819"/>
    <w:rsid w:val="00CA68CA"/>
    <w:rsid w:val="00CA7278"/>
    <w:rsid w:val="00CB3AD2"/>
    <w:rsid w:val="00CB6A80"/>
    <w:rsid w:val="00CB741F"/>
    <w:rsid w:val="00CB7E60"/>
    <w:rsid w:val="00CC0AD7"/>
    <w:rsid w:val="00CC3742"/>
    <w:rsid w:val="00CC444F"/>
    <w:rsid w:val="00CC4E52"/>
    <w:rsid w:val="00CC767B"/>
    <w:rsid w:val="00CD28E4"/>
    <w:rsid w:val="00CD71B9"/>
    <w:rsid w:val="00CD75B9"/>
    <w:rsid w:val="00CD7795"/>
    <w:rsid w:val="00CE15CF"/>
    <w:rsid w:val="00CE21CF"/>
    <w:rsid w:val="00CE2E6F"/>
    <w:rsid w:val="00CE2EF0"/>
    <w:rsid w:val="00CE66B7"/>
    <w:rsid w:val="00CF0CA4"/>
    <w:rsid w:val="00CF10B1"/>
    <w:rsid w:val="00CF2F01"/>
    <w:rsid w:val="00CF61D1"/>
    <w:rsid w:val="00D01A7B"/>
    <w:rsid w:val="00D02F2B"/>
    <w:rsid w:val="00D03C47"/>
    <w:rsid w:val="00D1091B"/>
    <w:rsid w:val="00D11643"/>
    <w:rsid w:val="00D11788"/>
    <w:rsid w:val="00D11959"/>
    <w:rsid w:val="00D11B61"/>
    <w:rsid w:val="00D123FE"/>
    <w:rsid w:val="00D274E6"/>
    <w:rsid w:val="00D276BE"/>
    <w:rsid w:val="00D30A25"/>
    <w:rsid w:val="00D30C4D"/>
    <w:rsid w:val="00D3572F"/>
    <w:rsid w:val="00D36BCA"/>
    <w:rsid w:val="00D37AAE"/>
    <w:rsid w:val="00D40866"/>
    <w:rsid w:val="00D43B94"/>
    <w:rsid w:val="00D43E7A"/>
    <w:rsid w:val="00D4432D"/>
    <w:rsid w:val="00D55BB1"/>
    <w:rsid w:val="00D60258"/>
    <w:rsid w:val="00D611F6"/>
    <w:rsid w:val="00D62FB8"/>
    <w:rsid w:val="00D654D0"/>
    <w:rsid w:val="00D72076"/>
    <w:rsid w:val="00D735CA"/>
    <w:rsid w:val="00D741E4"/>
    <w:rsid w:val="00D747D1"/>
    <w:rsid w:val="00D7487D"/>
    <w:rsid w:val="00D74F7C"/>
    <w:rsid w:val="00D7530D"/>
    <w:rsid w:val="00D76CEB"/>
    <w:rsid w:val="00D76E13"/>
    <w:rsid w:val="00D8107A"/>
    <w:rsid w:val="00D85910"/>
    <w:rsid w:val="00D87458"/>
    <w:rsid w:val="00D87F60"/>
    <w:rsid w:val="00D90163"/>
    <w:rsid w:val="00D91D3E"/>
    <w:rsid w:val="00D92843"/>
    <w:rsid w:val="00D94D5D"/>
    <w:rsid w:val="00D971A6"/>
    <w:rsid w:val="00DA0DEE"/>
    <w:rsid w:val="00DA1703"/>
    <w:rsid w:val="00DA2FC7"/>
    <w:rsid w:val="00DA4243"/>
    <w:rsid w:val="00DA56C8"/>
    <w:rsid w:val="00DA78A8"/>
    <w:rsid w:val="00DA7C88"/>
    <w:rsid w:val="00DB6848"/>
    <w:rsid w:val="00DC00CB"/>
    <w:rsid w:val="00DC1818"/>
    <w:rsid w:val="00DC2501"/>
    <w:rsid w:val="00DC7404"/>
    <w:rsid w:val="00DC740B"/>
    <w:rsid w:val="00DC74A5"/>
    <w:rsid w:val="00DC78B2"/>
    <w:rsid w:val="00DD0AFE"/>
    <w:rsid w:val="00DD4296"/>
    <w:rsid w:val="00DD483B"/>
    <w:rsid w:val="00DD7FF7"/>
    <w:rsid w:val="00DE1661"/>
    <w:rsid w:val="00DE63D2"/>
    <w:rsid w:val="00DF3877"/>
    <w:rsid w:val="00DF7DE0"/>
    <w:rsid w:val="00E00876"/>
    <w:rsid w:val="00E00F8D"/>
    <w:rsid w:val="00E0383F"/>
    <w:rsid w:val="00E03C34"/>
    <w:rsid w:val="00E04AE7"/>
    <w:rsid w:val="00E04FEA"/>
    <w:rsid w:val="00E05703"/>
    <w:rsid w:val="00E07547"/>
    <w:rsid w:val="00E1462F"/>
    <w:rsid w:val="00E161B3"/>
    <w:rsid w:val="00E16CF3"/>
    <w:rsid w:val="00E24E35"/>
    <w:rsid w:val="00E261B4"/>
    <w:rsid w:val="00E270E8"/>
    <w:rsid w:val="00E3025A"/>
    <w:rsid w:val="00E316E8"/>
    <w:rsid w:val="00E325B9"/>
    <w:rsid w:val="00E40242"/>
    <w:rsid w:val="00E406B0"/>
    <w:rsid w:val="00E41BA5"/>
    <w:rsid w:val="00E43798"/>
    <w:rsid w:val="00E438E0"/>
    <w:rsid w:val="00E43EAD"/>
    <w:rsid w:val="00E4652A"/>
    <w:rsid w:val="00E4786B"/>
    <w:rsid w:val="00E51C0B"/>
    <w:rsid w:val="00E5318A"/>
    <w:rsid w:val="00E54878"/>
    <w:rsid w:val="00E571D1"/>
    <w:rsid w:val="00E61DE7"/>
    <w:rsid w:val="00E62D4E"/>
    <w:rsid w:val="00E63A23"/>
    <w:rsid w:val="00E63FDF"/>
    <w:rsid w:val="00E65B6E"/>
    <w:rsid w:val="00E67AB7"/>
    <w:rsid w:val="00E67B75"/>
    <w:rsid w:val="00E70B8A"/>
    <w:rsid w:val="00E70C0B"/>
    <w:rsid w:val="00E731D6"/>
    <w:rsid w:val="00E76A97"/>
    <w:rsid w:val="00E82BAD"/>
    <w:rsid w:val="00E9012E"/>
    <w:rsid w:val="00E9196B"/>
    <w:rsid w:val="00E93C84"/>
    <w:rsid w:val="00E94042"/>
    <w:rsid w:val="00E95016"/>
    <w:rsid w:val="00E95240"/>
    <w:rsid w:val="00E97C67"/>
    <w:rsid w:val="00EA0AD9"/>
    <w:rsid w:val="00EA0D6B"/>
    <w:rsid w:val="00EA21E3"/>
    <w:rsid w:val="00EA2A19"/>
    <w:rsid w:val="00EA3C83"/>
    <w:rsid w:val="00EA5255"/>
    <w:rsid w:val="00EB3E0C"/>
    <w:rsid w:val="00EB4040"/>
    <w:rsid w:val="00EB52FF"/>
    <w:rsid w:val="00EB6A84"/>
    <w:rsid w:val="00EB70D3"/>
    <w:rsid w:val="00EC014F"/>
    <w:rsid w:val="00EC3DE7"/>
    <w:rsid w:val="00EC43B6"/>
    <w:rsid w:val="00EC62F1"/>
    <w:rsid w:val="00EC6D30"/>
    <w:rsid w:val="00ED23D1"/>
    <w:rsid w:val="00ED2FE7"/>
    <w:rsid w:val="00ED60A8"/>
    <w:rsid w:val="00ED70F8"/>
    <w:rsid w:val="00ED7934"/>
    <w:rsid w:val="00EE1487"/>
    <w:rsid w:val="00EE25B6"/>
    <w:rsid w:val="00EE3862"/>
    <w:rsid w:val="00EE73A1"/>
    <w:rsid w:val="00EF27EE"/>
    <w:rsid w:val="00EF2A8C"/>
    <w:rsid w:val="00EF32F0"/>
    <w:rsid w:val="00EF5B1C"/>
    <w:rsid w:val="00EF6792"/>
    <w:rsid w:val="00EF6B71"/>
    <w:rsid w:val="00F01A36"/>
    <w:rsid w:val="00F02628"/>
    <w:rsid w:val="00F02779"/>
    <w:rsid w:val="00F02F1F"/>
    <w:rsid w:val="00F040F0"/>
    <w:rsid w:val="00F0504F"/>
    <w:rsid w:val="00F066B1"/>
    <w:rsid w:val="00F14801"/>
    <w:rsid w:val="00F16025"/>
    <w:rsid w:val="00F217B0"/>
    <w:rsid w:val="00F231F2"/>
    <w:rsid w:val="00F27F1B"/>
    <w:rsid w:val="00F31E35"/>
    <w:rsid w:val="00F3227A"/>
    <w:rsid w:val="00F3272C"/>
    <w:rsid w:val="00F35B0E"/>
    <w:rsid w:val="00F40F7D"/>
    <w:rsid w:val="00F428C7"/>
    <w:rsid w:val="00F45279"/>
    <w:rsid w:val="00F46EFC"/>
    <w:rsid w:val="00F47853"/>
    <w:rsid w:val="00F51AA5"/>
    <w:rsid w:val="00F5271A"/>
    <w:rsid w:val="00F52DF8"/>
    <w:rsid w:val="00F53786"/>
    <w:rsid w:val="00F543CC"/>
    <w:rsid w:val="00F633DB"/>
    <w:rsid w:val="00F651B4"/>
    <w:rsid w:val="00F65561"/>
    <w:rsid w:val="00F7066B"/>
    <w:rsid w:val="00F74D55"/>
    <w:rsid w:val="00F74EE7"/>
    <w:rsid w:val="00F75884"/>
    <w:rsid w:val="00F766E5"/>
    <w:rsid w:val="00F76702"/>
    <w:rsid w:val="00F77C76"/>
    <w:rsid w:val="00F8297A"/>
    <w:rsid w:val="00F83481"/>
    <w:rsid w:val="00F8395B"/>
    <w:rsid w:val="00F8401C"/>
    <w:rsid w:val="00F85CCF"/>
    <w:rsid w:val="00F8797B"/>
    <w:rsid w:val="00F907B7"/>
    <w:rsid w:val="00F91AC9"/>
    <w:rsid w:val="00F93969"/>
    <w:rsid w:val="00F96022"/>
    <w:rsid w:val="00FA08A1"/>
    <w:rsid w:val="00FA1612"/>
    <w:rsid w:val="00FA1FA6"/>
    <w:rsid w:val="00FA2675"/>
    <w:rsid w:val="00FA5089"/>
    <w:rsid w:val="00FB050B"/>
    <w:rsid w:val="00FB09BA"/>
    <w:rsid w:val="00FB1FDE"/>
    <w:rsid w:val="00FB4117"/>
    <w:rsid w:val="00FB4ACE"/>
    <w:rsid w:val="00FB7F60"/>
    <w:rsid w:val="00FC0AE1"/>
    <w:rsid w:val="00FC46DC"/>
    <w:rsid w:val="00FC65CC"/>
    <w:rsid w:val="00FD03F9"/>
    <w:rsid w:val="00FD22BA"/>
    <w:rsid w:val="00FD4D3B"/>
    <w:rsid w:val="00FD57D7"/>
    <w:rsid w:val="00FE008A"/>
    <w:rsid w:val="00FE1A3B"/>
    <w:rsid w:val="00FE28B6"/>
    <w:rsid w:val="00FE3EA3"/>
    <w:rsid w:val="00FE5457"/>
    <w:rsid w:val="00FF2399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75171"/>
  <w15:docId w15:val="{4EB2569F-4EB5-4C45-91AB-9D0CAED4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  <w:style w:type="paragraph" w:styleId="Revize">
    <w:name w:val="Revision"/>
    <w:hidden/>
    <w:uiPriority w:val="99"/>
    <w:semiHidden/>
    <w:rsid w:val="001E34C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E4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18BC-A619-48B6-BBA2-07A5123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2533</Words>
  <Characters>14947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Hořáková Šárka</cp:lastModifiedBy>
  <cp:revision>5</cp:revision>
  <cp:lastPrinted>2025-11-07T07:26:00Z</cp:lastPrinted>
  <dcterms:created xsi:type="dcterms:W3CDTF">2025-11-07T09:50:00Z</dcterms:created>
  <dcterms:modified xsi:type="dcterms:W3CDTF">2025-11-12T13:17:00Z</dcterms:modified>
</cp:coreProperties>
</file>