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8FE7" w14:textId="77777777" w:rsidR="00463F23" w:rsidRPr="00CB1C54" w:rsidRDefault="00463F23">
      <w:pPr>
        <w:tabs>
          <w:tab w:val="left" w:pos="5812"/>
        </w:tabs>
        <w:ind w:left="5812" w:hanging="425"/>
        <w:rPr>
          <w:sz w:val="32"/>
          <w:szCs w:val="32"/>
        </w:rPr>
      </w:pPr>
      <w:r w:rsidRPr="00CB1C54">
        <w:rPr>
          <w:sz w:val="32"/>
          <w:szCs w:val="32"/>
        </w:rPr>
        <w:tab/>
      </w:r>
    </w:p>
    <w:p w14:paraId="63FE8953" w14:textId="51B92586" w:rsidR="00CB1C54" w:rsidRPr="00CB1C54" w:rsidRDefault="006F29C5" w:rsidP="00CB1C54">
      <w:pPr>
        <w:pStyle w:val="Nadpis1"/>
        <w:ind w:right="454"/>
        <w:jc w:val="center"/>
        <w:rPr>
          <w:sz w:val="32"/>
          <w:szCs w:val="32"/>
        </w:rPr>
      </w:pPr>
      <w:r w:rsidRPr="00CB1C54">
        <w:rPr>
          <w:sz w:val="32"/>
          <w:szCs w:val="32"/>
        </w:rPr>
        <w:t>Dodatek č.</w:t>
      </w:r>
      <w:r w:rsidR="001C5BA4">
        <w:rPr>
          <w:sz w:val="32"/>
          <w:szCs w:val="32"/>
        </w:rPr>
        <w:t xml:space="preserve"> </w:t>
      </w:r>
      <w:r w:rsidR="00375228">
        <w:rPr>
          <w:sz w:val="32"/>
          <w:szCs w:val="32"/>
        </w:rPr>
        <w:t>1</w:t>
      </w:r>
      <w:r w:rsidRPr="00CB1C54">
        <w:rPr>
          <w:sz w:val="32"/>
          <w:szCs w:val="32"/>
        </w:rPr>
        <w:t xml:space="preserve"> ke smlouvě o výpůjčce</w:t>
      </w:r>
    </w:p>
    <w:p w14:paraId="36E73162" w14:textId="05ACA3A6" w:rsidR="00374669" w:rsidRDefault="00CB1C54" w:rsidP="00374669">
      <w:pPr>
        <w:pStyle w:val="Nadpis1"/>
        <w:ind w:right="454"/>
        <w:jc w:val="center"/>
        <w:rPr>
          <w:sz w:val="20"/>
          <w:szCs w:val="20"/>
        </w:rPr>
      </w:pPr>
      <w:r>
        <w:rPr>
          <w:sz w:val="20"/>
          <w:szCs w:val="20"/>
        </w:rPr>
        <w:t>u</w:t>
      </w:r>
      <w:r w:rsidR="006F29C5" w:rsidRPr="00CB1C54">
        <w:rPr>
          <w:sz w:val="20"/>
          <w:szCs w:val="20"/>
        </w:rPr>
        <w:t xml:space="preserve">zavřené dne </w:t>
      </w:r>
      <w:r w:rsidR="00375228">
        <w:rPr>
          <w:sz w:val="20"/>
          <w:szCs w:val="20"/>
        </w:rPr>
        <w:t>24. 10. 2023</w:t>
      </w:r>
      <w:r w:rsidR="006F29C5" w:rsidRPr="00CB1C54">
        <w:rPr>
          <w:sz w:val="20"/>
          <w:szCs w:val="20"/>
        </w:rPr>
        <w:t xml:space="preserve"> mezi smluvními stranami</w:t>
      </w:r>
    </w:p>
    <w:p w14:paraId="5E5E5C95" w14:textId="77777777" w:rsidR="00374669" w:rsidRPr="00374669" w:rsidRDefault="00374669" w:rsidP="00952B4D">
      <w:pPr>
        <w:spacing w:line="360" w:lineRule="auto"/>
      </w:pPr>
    </w:p>
    <w:p w14:paraId="6512B41E" w14:textId="77777777" w:rsidR="00877DA8" w:rsidRDefault="00877DA8" w:rsidP="00952B4D">
      <w:pPr>
        <w:spacing w:line="276" w:lineRule="auto"/>
      </w:pPr>
    </w:p>
    <w:p w14:paraId="1994C3A2" w14:textId="272D59C0" w:rsidR="006F29C5" w:rsidRDefault="00375228" w:rsidP="00952B4D">
      <w:pPr>
        <w:spacing w:line="276" w:lineRule="auto"/>
      </w:pPr>
      <w:r>
        <w:t>Objednatel:</w:t>
      </w:r>
    </w:p>
    <w:p w14:paraId="7B21E46E" w14:textId="77777777" w:rsidR="006F29C5" w:rsidRDefault="006F29C5" w:rsidP="00952B4D">
      <w:pPr>
        <w:spacing w:line="276" w:lineRule="auto"/>
      </w:pPr>
      <w:r>
        <w:t>Obchodní akademie a Jazyková škola s právem státní jazykové zkoušky, Písek</w:t>
      </w:r>
    </w:p>
    <w:p w14:paraId="5E455435" w14:textId="77777777" w:rsidR="006F29C5" w:rsidRDefault="00E34E29" w:rsidP="00952B4D">
      <w:pPr>
        <w:spacing w:line="276" w:lineRule="auto"/>
      </w:pPr>
      <w:r>
        <w:t>s</w:t>
      </w:r>
      <w:r w:rsidR="006F29C5">
        <w:t>e sídlem Čelakovského 200, 397 01 Písek</w:t>
      </w:r>
    </w:p>
    <w:p w14:paraId="24BC6606" w14:textId="77777777" w:rsidR="006F29C5" w:rsidRDefault="006F29C5" w:rsidP="00952B4D">
      <w:pPr>
        <w:spacing w:line="276" w:lineRule="auto"/>
      </w:pPr>
      <w:r>
        <w:t>IČ: 60869089</w:t>
      </w:r>
    </w:p>
    <w:p w14:paraId="6AA2B5D1" w14:textId="77777777" w:rsidR="006F29C5" w:rsidRDefault="00E34E29" w:rsidP="00952B4D">
      <w:pPr>
        <w:spacing w:line="276" w:lineRule="auto"/>
      </w:pPr>
      <w:r>
        <w:t>z</w:t>
      </w:r>
      <w:r w:rsidR="006F29C5">
        <w:t xml:space="preserve">astoupená: Mgr. Pavlem Sekyrkou </w:t>
      </w:r>
      <w:proofErr w:type="spellStart"/>
      <w:r w:rsidR="006F29C5">
        <w:t>Th.D</w:t>
      </w:r>
      <w:proofErr w:type="spellEnd"/>
      <w:r w:rsidR="006F29C5">
        <w:t>., ředitelem školy</w:t>
      </w:r>
    </w:p>
    <w:p w14:paraId="7F25F142" w14:textId="3B06F5A6" w:rsidR="00CB1C54" w:rsidRDefault="00E34E29" w:rsidP="00952B4D">
      <w:pPr>
        <w:spacing w:line="276" w:lineRule="auto"/>
      </w:pPr>
      <w:r>
        <w:t>d</w:t>
      </w:r>
      <w:r w:rsidR="00CB1C54">
        <w:t>ále jen „</w:t>
      </w:r>
      <w:r w:rsidR="00375228">
        <w:t>objednatel</w:t>
      </w:r>
      <w:r w:rsidR="00CB1C54">
        <w:t>“</w:t>
      </w:r>
    </w:p>
    <w:p w14:paraId="6DA5651D" w14:textId="77777777" w:rsidR="00E00F0B" w:rsidRDefault="00E00F0B" w:rsidP="00952B4D">
      <w:pPr>
        <w:spacing w:line="276" w:lineRule="auto"/>
      </w:pPr>
    </w:p>
    <w:p w14:paraId="7D24F85A" w14:textId="77777777" w:rsidR="006F29C5" w:rsidRDefault="00CB1C54" w:rsidP="00952B4D">
      <w:pPr>
        <w:spacing w:line="276" w:lineRule="auto"/>
      </w:pPr>
      <w:r>
        <w:t>a</w:t>
      </w:r>
    </w:p>
    <w:p w14:paraId="0E58876A" w14:textId="77777777" w:rsidR="00E00F0B" w:rsidRDefault="00E00F0B" w:rsidP="00952B4D">
      <w:pPr>
        <w:spacing w:line="276" w:lineRule="auto"/>
      </w:pPr>
    </w:p>
    <w:p w14:paraId="754FA494" w14:textId="18FDEF23" w:rsidR="006F29C5" w:rsidRDefault="00375228" w:rsidP="00952B4D">
      <w:pPr>
        <w:spacing w:line="276" w:lineRule="auto"/>
      </w:pPr>
      <w:r>
        <w:t>zhotovitel</w:t>
      </w:r>
      <w:r w:rsidR="006F29C5">
        <w:t xml:space="preserve">: </w:t>
      </w:r>
    </w:p>
    <w:p w14:paraId="0B69AF04" w14:textId="1465F9FA" w:rsidR="006F29C5" w:rsidRDefault="00375228" w:rsidP="00952B4D">
      <w:pPr>
        <w:spacing w:line="276" w:lineRule="auto"/>
      </w:pPr>
      <w:r>
        <w:t>ATELIÉR HEROTAS s.r.o.</w:t>
      </w:r>
    </w:p>
    <w:p w14:paraId="706BD9A2" w14:textId="363FC340" w:rsidR="006F29C5" w:rsidRDefault="00E34E29" w:rsidP="00952B4D">
      <w:pPr>
        <w:spacing w:line="276" w:lineRule="auto"/>
      </w:pPr>
      <w:r>
        <w:t>s</w:t>
      </w:r>
      <w:r w:rsidR="006F29C5">
        <w:t xml:space="preserve">e sídlem </w:t>
      </w:r>
      <w:r w:rsidR="00375228">
        <w:t>Mánesova 11/</w:t>
      </w:r>
      <w:proofErr w:type="gramStart"/>
      <w:r w:rsidR="00375228">
        <w:t>3b</w:t>
      </w:r>
      <w:proofErr w:type="gramEnd"/>
      <w:r w:rsidR="00375228">
        <w:t>, České Budějovice, 370 01</w:t>
      </w:r>
    </w:p>
    <w:p w14:paraId="748909FE" w14:textId="5D4E9AB2" w:rsidR="006F29C5" w:rsidRDefault="006F29C5" w:rsidP="00952B4D">
      <w:pPr>
        <w:spacing w:line="276" w:lineRule="auto"/>
      </w:pPr>
      <w:r>
        <w:t xml:space="preserve">IČ: </w:t>
      </w:r>
      <w:r w:rsidR="00375228">
        <w:t>02353181</w:t>
      </w:r>
    </w:p>
    <w:p w14:paraId="48515613" w14:textId="61E7A9DF" w:rsidR="006F29C5" w:rsidRDefault="006F29C5" w:rsidP="00952B4D">
      <w:pPr>
        <w:spacing w:line="276" w:lineRule="auto"/>
      </w:pPr>
      <w:r>
        <w:t>DIČ: CZ</w:t>
      </w:r>
      <w:r w:rsidR="00375228">
        <w:t>02353181</w:t>
      </w:r>
    </w:p>
    <w:p w14:paraId="735FFA08" w14:textId="7C5B0C2C" w:rsidR="006F29C5" w:rsidRDefault="00E34E29" w:rsidP="00952B4D">
      <w:pPr>
        <w:spacing w:line="276" w:lineRule="auto"/>
      </w:pPr>
      <w:r>
        <w:t>z</w:t>
      </w:r>
      <w:r w:rsidR="006F29C5">
        <w:t>astoupená: Ing.</w:t>
      </w:r>
      <w:r w:rsidR="00375228">
        <w:t xml:space="preserve"> Lubor Gregora</w:t>
      </w:r>
    </w:p>
    <w:p w14:paraId="4407EAA9" w14:textId="0E6F5FBC" w:rsidR="006F29C5" w:rsidRDefault="00E34E29" w:rsidP="00952B4D">
      <w:pPr>
        <w:spacing w:line="276" w:lineRule="auto"/>
      </w:pPr>
      <w:r>
        <w:t>d</w:t>
      </w:r>
      <w:r w:rsidR="00CB1C54">
        <w:t>ále jen „</w:t>
      </w:r>
      <w:r w:rsidR="00375228">
        <w:t>zhotovitel</w:t>
      </w:r>
      <w:r w:rsidR="00CB1C54">
        <w:t>“</w:t>
      </w:r>
    </w:p>
    <w:p w14:paraId="0EE6C8BE" w14:textId="77777777" w:rsidR="00375228" w:rsidRDefault="00375228" w:rsidP="00952B4D">
      <w:pPr>
        <w:spacing w:line="276" w:lineRule="auto"/>
      </w:pPr>
    </w:p>
    <w:p w14:paraId="01483A1D" w14:textId="77777777" w:rsidR="00D57267" w:rsidRDefault="00375228" w:rsidP="00952B4D">
      <w:pPr>
        <w:spacing w:line="276" w:lineRule="auto"/>
      </w:pPr>
      <w:r w:rsidRPr="00375228">
        <w:t xml:space="preserve">Smluvní strany se dohodly, že </w:t>
      </w:r>
    </w:p>
    <w:p w14:paraId="145CF5F2" w14:textId="77777777" w:rsidR="00D57267" w:rsidRDefault="00D57267" w:rsidP="00952B4D">
      <w:pPr>
        <w:spacing w:line="276" w:lineRule="auto"/>
      </w:pPr>
    </w:p>
    <w:p w14:paraId="4E0E24BB" w14:textId="4AEA2A13" w:rsidR="00375228" w:rsidRPr="00D57267" w:rsidRDefault="00375228" w:rsidP="00952B4D">
      <w:pPr>
        <w:spacing w:line="276" w:lineRule="auto"/>
      </w:pPr>
      <w:r w:rsidRPr="00D57267">
        <w:rPr>
          <w:b/>
          <w:bCs/>
        </w:rPr>
        <w:t xml:space="preserve">článek </w:t>
      </w:r>
      <w:r w:rsidR="00D57267" w:rsidRPr="00D57267">
        <w:rPr>
          <w:b/>
          <w:bCs/>
        </w:rPr>
        <w:t>V</w:t>
      </w:r>
      <w:r w:rsidRPr="00D57267">
        <w:rPr>
          <w:b/>
          <w:bCs/>
        </w:rPr>
        <w:t xml:space="preserve">. </w:t>
      </w:r>
      <w:r w:rsidR="00D57267" w:rsidRPr="00D57267">
        <w:rPr>
          <w:b/>
          <w:bCs/>
        </w:rPr>
        <w:t>Cena díla</w:t>
      </w:r>
      <w:r w:rsidRPr="00D57267">
        <w:rPr>
          <w:b/>
          <w:bCs/>
        </w:rPr>
        <w:t xml:space="preserve"> s</w:t>
      </w:r>
      <w:r w:rsidRPr="00D57267">
        <w:rPr>
          <w:b/>
          <w:bCs/>
        </w:rPr>
        <w:t>mlouvy o dílo se mění tak</w:t>
      </w:r>
      <w:r w:rsidRPr="00D57267">
        <w:rPr>
          <w:b/>
          <w:bCs/>
        </w:rPr>
        <w:t>to</w:t>
      </w:r>
      <w:r w:rsidRPr="00D57267">
        <w:t>:</w:t>
      </w:r>
    </w:p>
    <w:p w14:paraId="341E2AC0" w14:textId="77777777" w:rsidR="00D57267" w:rsidRPr="00D57267" w:rsidRDefault="00D57267" w:rsidP="00952B4D">
      <w:pPr>
        <w:spacing w:line="276" w:lineRule="auto"/>
      </w:pPr>
    </w:p>
    <w:p w14:paraId="6EDF49C4" w14:textId="6ACAEB99" w:rsidR="00375228" w:rsidRPr="00D57267" w:rsidRDefault="00D57267" w:rsidP="00952B4D">
      <w:pPr>
        <w:spacing w:line="276" w:lineRule="auto"/>
      </w:pPr>
      <w:r w:rsidRPr="00D57267">
        <w:t>f) zařízení stanovisek ke kolaudaci a související úpravy PD:</w:t>
      </w:r>
      <w:r w:rsidRPr="00D57267">
        <w:tab/>
        <w:t>25 000 Kč bez DPH</w:t>
      </w:r>
    </w:p>
    <w:p w14:paraId="56797813" w14:textId="1C79F0C5" w:rsidR="00D57267" w:rsidRDefault="00D57267" w:rsidP="00952B4D">
      <w:pPr>
        <w:spacing w:line="276" w:lineRule="auto"/>
      </w:pPr>
      <w:r w:rsidRPr="00D57267">
        <w:t>g) poplatek stavební úřad: 1 600 Kč bez DPH</w:t>
      </w:r>
    </w:p>
    <w:p w14:paraId="02A0516D" w14:textId="77777777" w:rsidR="00D57267" w:rsidRDefault="00D57267" w:rsidP="00952B4D">
      <w:pPr>
        <w:spacing w:line="276" w:lineRule="auto"/>
      </w:pPr>
    </w:p>
    <w:p w14:paraId="1E87899D" w14:textId="5E435AE0" w:rsidR="00D57267" w:rsidRDefault="00D57267" w:rsidP="00952B4D">
      <w:pPr>
        <w:spacing w:line="276" w:lineRule="auto"/>
      </w:pPr>
      <w:r>
        <w:t xml:space="preserve">Cena bez DPH: </w:t>
      </w:r>
      <w:r>
        <w:tab/>
        <w:t>319 000 Kč + 25 000 Kč bez DPH</w:t>
      </w:r>
      <w:r w:rsidR="002E6051">
        <w:t xml:space="preserve"> + 1600 Kč bez DPH</w:t>
      </w:r>
    </w:p>
    <w:p w14:paraId="3598AC8E" w14:textId="68789545" w:rsidR="00D57267" w:rsidRDefault="00D57267" w:rsidP="00952B4D">
      <w:pPr>
        <w:spacing w:line="276" w:lineRule="auto"/>
      </w:pPr>
      <w:r>
        <w:t>DPH:</w:t>
      </w:r>
      <w:r>
        <w:tab/>
      </w:r>
      <w:r>
        <w:tab/>
      </w:r>
      <w:r>
        <w:tab/>
        <w:t>66 900 Kč + 5 586 Kč</w:t>
      </w:r>
    </w:p>
    <w:p w14:paraId="1F8BD35D" w14:textId="1607FC06" w:rsidR="00D57267" w:rsidRPr="00D57267" w:rsidRDefault="00D57267" w:rsidP="00952B4D">
      <w:pPr>
        <w:spacing w:line="276" w:lineRule="auto"/>
      </w:pPr>
      <w:r>
        <w:t xml:space="preserve">Cena díla celkem včetně DPH: </w:t>
      </w:r>
      <w:r>
        <w:tab/>
        <w:t xml:space="preserve">385 990 Kč + </w:t>
      </w:r>
      <w:r w:rsidR="002E6051">
        <w:t>30 586 Kč</w:t>
      </w:r>
    </w:p>
    <w:p w14:paraId="3BF31325" w14:textId="77777777" w:rsidR="00D57267" w:rsidRPr="00D57267" w:rsidRDefault="00D57267" w:rsidP="00D57267">
      <w:pPr>
        <w:spacing w:line="276" w:lineRule="auto"/>
        <w:ind w:left="360"/>
      </w:pPr>
    </w:p>
    <w:p w14:paraId="346DA92F" w14:textId="045ACF4F" w:rsidR="00D57267" w:rsidRPr="00D57267" w:rsidRDefault="00D57267" w:rsidP="00D57267">
      <w:pPr>
        <w:spacing w:line="276" w:lineRule="auto"/>
        <w:rPr>
          <w:b/>
          <w:bCs/>
        </w:rPr>
      </w:pPr>
      <w:r w:rsidRPr="00D57267">
        <w:rPr>
          <w:b/>
          <w:bCs/>
        </w:rPr>
        <w:t>článek XVI. Odměna za výkon autorského dozoru smlouvy o dílo se mění takto:</w:t>
      </w:r>
    </w:p>
    <w:p w14:paraId="6E0045A4" w14:textId="77777777" w:rsidR="00D57267" w:rsidRDefault="00D57267" w:rsidP="00D57267">
      <w:pPr>
        <w:spacing w:line="276" w:lineRule="auto"/>
        <w:rPr>
          <w:b/>
          <w:bCs/>
        </w:rPr>
      </w:pPr>
    </w:p>
    <w:p w14:paraId="1B7C8F0E" w14:textId="77777777" w:rsidR="00D57267" w:rsidRPr="00D57267" w:rsidRDefault="00D57267" w:rsidP="00D57267">
      <w:pPr>
        <w:pStyle w:val="Odstavecseseznamem"/>
        <w:numPr>
          <w:ilvl w:val="0"/>
          <w:numId w:val="4"/>
        </w:numPr>
        <w:spacing w:line="276" w:lineRule="auto"/>
      </w:pPr>
      <w:r w:rsidRPr="00D57267">
        <w:t>Odměna:</w:t>
      </w:r>
      <w:r w:rsidRPr="00D57267">
        <w:tab/>
      </w:r>
      <w:r w:rsidRPr="00D57267">
        <w:tab/>
      </w:r>
      <w:r w:rsidRPr="00D57267">
        <w:tab/>
      </w:r>
      <w:r w:rsidRPr="00D57267">
        <w:tab/>
        <w:t>75 000,00 Kč + 124 500 Kč</w:t>
      </w:r>
    </w:p>
    <w:p w14:paraId="1488C3E9" w14:textId="77777777" w:rsidR="00D57267" w:rsidRPr="00D57267" w:rsidRDefault="00D57267" w:rsidP="00D57267">
      <w:pPr>
        <w:pStyle w:val="Odstavecseseznamem"/>
        <w:numPr>
          <w:ilvl w:val="0"/>
          <w:numId w:val="4"/>
        </w:numPr>
        <w:spacing w:line="276" w:lineRule="auto"/>
      </w:pPr>
      <w:r w:rsidRPr="00D57267">
        <w:t>DPH 21 %:</w:t>
      </w:r>
      <w:r w:rsidRPr="00D57267">
        <w:tab/>
      </w:r>
      <w:r w:rsidRPr="00D57267">
        <w:tab/>
      </w:r>
      <w:r w:rsidRPr="00D57267">
        <w:tab/>
      </w:r>
      <w:r w:rsidRPr="00D57267">
        <w:tab/>
        <w:t>15 750 Kč + 26 145 Kč</w:t>
      </w:r>
    </w:p>
    <w:p w14:paraId="5DD0817B" w14:textId="77777777" w:rsidR="00D57267" w:rsidRDefault="00D57267" w:rsidP="00D57267">
      <w:pPr>
        <w:pStyle w:val="Odstavecseseznamem"/>
        <w:numPr>
          <w:ilvl w:val="0"/>
          <w:numId w:val="4"/>
        </w:numPr>
        <w:spacing w:line="276" w:lineRule="auto"/>
      </w:pPr>
      <w:r w:rsidRPr="00D57267">
        <w:t>Celková odměna vč. DPH</w:t>
      </w:r>
      <w:r w:rsidRPr="00D57267">
        <w:tab/>
      </w:r>
      <w:r w:rsidRPr="00D57267">
        <w:tab/>
        <w:t>90 750 Kč + 150 645 Kč</w:t>
      </w:r>
    </w:p>
    <w:p w14:paraId="37B9652E" w14:textId="77777777" w:rsidR="00E76E65" w:rsidRDefault="00E76E65" w:rsidP="00E76E65">
      <w:pPr>
        <w:spacing w:line="276" w:lineRule="auto"/>
      </w:pPr>
    </w:p>
    <w:p w14:paraId="1FA84D5B" w14:textId="77777777" w:rsidR="00E76E65" w:rsidRDefault="00E76E65" w:rsidP="00E76E65">
      <w:pPr>
        <w:spacing w:line="276" w:lineRule="auto"/>
      </w:pPr>
    </w:p>
    <w:p w14:paraId="70425516" w14:textId="77777777" w:rsidR="00E76E65" w:rsidRDefault="00E76E65" w:rsidP="00E76E65">
      <w:pPr>
        <w:spacing w:line="276" w:lineRule="auto"/>
      </w:pPr>
    </w:p>
    <w:p w14:paraId="40DFBBE3" w14:textId="77777777" w:rsidR="002E6051" w:rsidRPr="00E76E65" w:rsidRDefault="002E6051" w:rsidP="002E6051">
      <w:pPr>
        <w:spacing w:line="276" w:lineRule="auto"/>
        <w:rPr>
          <w:b/>
          <w:bCs/>
        </w:rPr>
      </w:pPr>
    </w:p>
    <w:p w14:paraId="333879CE" w14:textId="5C50F5A6" w:rsidR="002E6051" w:rsidRPr="00E76E65" w:rsidRDefault="002E6051" w:rsidP="002E6051">
      <w:pPr>
        <w:spacing w:line="276" w:lineRule="auto"/>
        <w:rPr>
          <w:b/>
          <w:bCs/>
        </w:rPr>
      </w:pPr>
      <w:r w:rsidRPr="00E76E65">
        <w:rPr>
          <w:b/>
          <w:bCs/>
        </w:rPr>
        <w:t>Celková cena</w:t>
      </w:r>
      <w:r w:rsidR="00E76E65" w:rsidRPr="00E76E65">
        <w:rPr>
          <w:b/>
          <w:bCs/>
        </w:rPr>
        <w:t xml:space="preserve"> bez DPH</w:t>
      </w:r>
      <w:r w:rsidRPr="00E76E65">
        <w:rPr>
          <w:b/>
          <w:bCs/>
        </w:rPr>
        <w:t>: 394 000 Kč bez DPH + 151 100 Kč bez DPH</w:t>
      </w:r>
    </w:p>
    <w:p w14:paraId="5920A78F" w14:textId="0327C08D" w:rsidR="002E6051" w:rsidRPr="00E76E65" w:rsidRDefault="002E6051" w:rsidP="002E6051">
      <w:pPr>
        <w:spacing w:line="276" w:lineRule="auto"/>
        <w:rPr>
          <w:b/>
          <w:bCs/>
        </w:rPr>
      </w:pPr>
      <w:r w:rsidRPr="00E76E65">
        <w:rPr>
          <w:b/>
          <w:bCs/>
        </w:rPr>
        <w:t>DPH: 82 740 Kč + 31 731 Kč</w:t>
      </w:r>
    </w:p>
    <w:p w14:paraId="0FC83E3B" w14:textId="5B6226AA" w:rsidR="002E6051" w:rsidRPr="00E76E65" w:rsidRDefault="002E6051" w:rsidP="002E6051">
      <w:pPr>
        <w:spacing w:line="276" w:lineRule="auto"/>
        <w:rPr>
          <w:b/>
          <w:bCs/>
        </w:rPr>
      </w:pPr>
      <w:r w:rsidRPr="00E76E65">
        <w:rPr>
          <w:b/>
          <w:bCs/>
        </w:rPr>
        <w:t xml:space="preserve">Celková cena včetně DPH: </w:t>
      </w:r>
      <w:r w:rsidR="00E76E65" w:rsidRPr="00E76E65">
        <w:rPr>
          <w:b/>
          <w:bCs/>
        </w:rPr>
        <w:t>659 571 Kč</w:t>
      </w:r>
    </w:p>
    <w:p w14:paraId="2CC6858B" w14:textId="68A44F64" w:rsidR="002E6051" w:rsidRDefault="002E6051" w:rsidP="002E6051">
      <w:pPr>
        <w:spacing w:line="276" w:lineRule="auto"/>
        <w:ind w:left="360"/>
      </w:pPr>
    </w:p>
    <w:p w14:paraId="48DE13A1" w14:textId="77777777" w:rsidR="00D57267" w:rsidRPr="00D57267" w:rsidRDefault="00D57267" w:rsidP="00D57267">
      <w:pPr>
        <w:spacing w:line="276" w:lineRule="auto"/>
      </w:pPr>
    </w:p>
    <w:p w14:paraId="42BF52FB" w14:textId="77777777" w:rsidR="00375228" w:rsidRDefault="00375228" w:rsidP="00952B4D">
      <w:pPr>
        <w:spacing w:line="276" w:lineRule="auto"/>
        <w:rPr>
          <w:b/>
          <w:bCs/>
        </w:rPr>
      </w:pPr>
    </w:p>
    <w:p w14:paraId="62BA2132" w14:textId="50E33110" w:rsidR="00375228" w:rsidRDefault="00375228" w:rsidP="00952B4D">
      <w:pPr>
        <w:spacing w:line="276" w:lineRule="auto"/>
      </w:pPr>
      <w:r w:rsidRPr="00375228">
        <w:t>Ostatní ustanovení zůstávají beze změn.</w:t>
      </w:r>
    </w:p>
    <w:p w14:paraId="7EC222A4" w14:textId="77777777" w:rsidR="00E00F0B" w:rsidRDefault="00E00F0B" w:rsidP="00952B4D">
      <w:pPr>
        <w:spacing w:after="240" w:line="360" w:lineRule="auto"/>
      </w:pPr>
    </w:p>
    <w:p w14:paraId="241674C1" w14:textId="55B79BCC" w:rsidR="00E34E29" w:rsidRDefault="00E34E29" w:rsidP="00952B4D">
      <w:pPr>
        <w:spacing w:after="240" w:line="360" w:lineRule="auto"/>
      </w:pPr>
      <w:r>
        <w:t>V Písku, dne</w:t>
      </w:r>
      <w:r w:rsidR="00877DA8">
        <w:t xml:space="preserve"> </w:t>
      </w:r>
      <w:r w:rsidR="00E76E65">
        <w:t>13. 10. 2025</w:t>
      </w:r>
      <w:r>
        <w:tab/>
      </w:r>
      <w:r>
        <w:tab/>
      </w:r>
      <w:r>
        <w:tab/>
      </w:r>
      <w:r>
        <w:tab/>
        <w:t xml:space="preserve">V Písku, dne </w:t>
      </w:r>
      <w:r w:rsidR="00E76E65">
        <w:t>13. 10. 2025</w:t>
      </w:r>
    </w:p>
    <w:p w14:paraId="0C89E277" w14:textId="77777777" w:rsidR="00E00F0B" w:rsidRDefault="00E00F0B" w:rsidP="00952B4D">
      <w:pPr>
        <w:spacing w:after="240" w:line="360" w:lineRule="auto"/>
      </w:pPr>
    </w:p>
    <w:p w14:paraId="4DF21917" w14:textId="77777777" w:rsidR="00E00F0B" w:rsidRDefault="00E00F0B" w:rsidP="00952B4D">
      <w:pPr>
        <w:spacing w:after="240" w:line="360" w:lineRule="auto"/>
      </w:pPr>
    </w:p>
    <w:p w14:paraId="5BB95A00" w14:textId="77777777" w:rsidR="00E00F0B" w:rsidRDefault="00E00F0B" w:rsidP="00952B4D">
      <w:pPr>
        <w:spacing w:after="240" w:line="360" w:lineRule="auto"/>
      </w:pPr>
    </w:p>
    <w:p w14:paraId="70BE9940" w14:textId="77777777" w:rsidR="00E34E29" w:rsidRDefault="00E34E29" w:rsidP="00952B4D">
      <w:pPr>
        <w:spacing w:after="240" w:line="360" w:lineRule="auto"/>
      </w:pPr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…………………………………..</w:t>
      </w:r>
    </w:p>
    <w:p w14:paraId="5B0A11A0" w14:textId="2251AB8C" w:rsidR="00E34E29" w:rsidRDefault="00E34E29" w:rsidP="00952B4D">
      <w:pPr>
        <w:spacing w:after="240" w:line="360" w:lineRule="auto"/>
      </w:pPr>
      <w:r>
        <w:t xml:space="preserve">      Mgr. Pavel Sekyrka</w:t>
      </w:r>
      <w:r w:rsidR="0004709E">
        <w:t>,</w:t>
      </w:r>
      <w:r>
        <w:t xml:space="preserve"> </w:t>
      </w:r>
      <w:proofErr w:type="spellStart"/>
      <w:r>
        <w:t>Th.D</w:t>
      </w:r>
      <w:proofErr w:type="spellEnd"/>
      <w:r>
        <w:t>.</w:t>
      </w:r>
      <w:r>
        <w:tab/>
      </w:r>
      <w:r>
        <w:tab/>
      </w:r>
      <w:r>
        <w:tab/>
      </w:r>
      <w:r w:rsidR="0004709E">
        <w:tab/>
        <w:t xml:space="preserve">             Ing. </w:t>
      </w:r>
      <w:r w:rsidR="00E76E65">
        <w:t>Lubor Gregora</w:t>
      </w:r>
    </w:p>
    <w:p w14:paraId="2C531E30" w14:textId="77777777" w:rsidR="00E00F0B" w:rsidRDefault="00E00F0B" w:rsidP="00952B4D">
      <w:pPr>
        <w:spacing w:after="240" w:line="360" w:lineRule="auto"/>
      </w:pPr>
    </w:p>
    <w:p w14:paraId="0BB9E2F8" w14:textId="77777777" w:rsidR="00E34E29" w:rsidRDefault="00E34E29" w:rsidP="00952B4D">
      <w:pPr>
        <w:spacing w:after="240" w:line="360" w:lineRule="auto"/>
      </w:pPr>
    </w:p>
    <w:p w14:paraId="7544FB2A" w14:textId="77777777" w:rsidR="00E34E29" w:rsidRDefault="00E34E29" w:rsidP="00952B4D">
      <w:pPr>
        <w:spacing w:after="240" w:line="360" w:lineRule="auto"/>
      </w:pPr>
    </w:p>
    <w:sectPr w:rsidR="00E34E29" w:rsidSect="00EB2C6D">
      <w:headerReference w:type="default" r:id="rId8"/>
      <w:footerReference w:type="default" r:id="rId9"/>
      <w:type w:val="continuous"/>
      <w:pgSz w:w="11907" w:h="16840" w:code="9"/>
      <w:pgMar w:top="426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DBDC" w14:textId="77777777" w:rsidR="00334DCB" w:rsidRDefault="00334DCB" w:rsidP="00D36F34">
      <w:r>
        <w:separator/>
      </w:r>
    </w:p>
  </w:endnote>
  <w:endnote w:type="continuationSeparator" w:id="0">
    <w:p w14:paraId="6F0A80C1" w14:textId="77777777" w:rsidR="00334DCB" w:rsidRDefault="00334DCB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63A9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BE35EE" wp14:editId="3D27BA83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5E6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14:paraId="6E663983" w14:textId="77777777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</w:t>
    </w:r>
    <w:proofErr w:type="gramStart"/>
    <w:r>
      <w:t xml:space="preserve">SPOJENÍ  </w:t>
    </w:r>
    <w:r w:rsidR="0090212C">
      <w:tab/>
    </w:r>
    <w:proofErr w:type="gramEnd"/>
    <w:r>
      <w:t>IČ</w:t>
    </w:r>
    <w:r w:rsidR="00951FBE">
      <w:tab/>
      <w:t>FAX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62B93ED0" w14:textId="77777777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  <w:t>38</w:t>
    </w:r>
    <w:r w:rsidR="00867836">
      <w:t>2 </w:t>
    </w:r>
    <w:r w:rsidR="00951FBE">
      <w:t>212</w:t>
    </w:r>
    <w:r w:rsidR="00867836">
      <w:t xml:space="preserve"> </w:t>
    </w:r>
    <w:r w:rsidR="00951FBE">
      <w:t>259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77ABA4E0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9369" w14:textId="77777777" w:rsidR="00334DCB" w:rsidRDefault="00334DCB" w:rsidP="00D36F34">
      <w:r>
        <w:separator/>
      </w:r>
    </w:p>
  </w:footnote>
  <w:footnote w:type="continuationSeparator" w:id="0">
    <w:p w14:paraId="23364042" w14:textId="77777777" w:rsidR="00334DCB" w:rsidRDefault="00334DCB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0BFA108E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1F06949C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4CB4B14B" wp14:editId="4B026C2D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5A7FEF4D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790C3F03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65DA5D1C" w14:textId="77777777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proofErr w:type="gramStart"/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>200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, </w:t>
          </w:r>
          <w:r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proofErr w:type="gramEnd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proofErr w:type="gramStart"/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>01  Písek</w:t>
          </w:r>
          <w:proofErr w:type="gramEnd"/>
        </w:p>
        <w:p w14:paraId="0532E14E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1359D94D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FCE3B3" wp14:editId="1EB80C57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5D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47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F27F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C86BF2"/>
    <w:multiLevelType w:val="hybridMultilevel"/>
    <w:tmpl w:val="65943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73743"/>
    <w:multiLevelType w:val="hybridMultilevel"/>
    <w:tmpl w:val="659436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374448">
    <w:abstractNumId w:val="1"/>
  </w:num>
  <w:num w:numId="2" w16cid:durableId="1882477077">
    <w:abstractNumId w:val="0"/>
  </w:num>
  <w:num w:numId="3" w16cid:durableId="66584933">
    <w:abstractNumId w:val="2"/>
  </w:num>
  <w:num w:numId="4" w16cid:durableId="133156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5A22"/>
    <w:rsid w:val="00010D5A"/>
    <w:rsid w:val="00011F9B"/>
    <w:rsid w:val="000139CF"/>
    <w:rsid w:val="0004709E"/>
    <w:rsid w:val="00066729"/>
    <w:rsid w:val="00084300"/>
    <w:rsid w:val="000D095B"/>
    <w:rsid w:val="000F4376"/>
    <w:rsid w:val="000F4768"/>
    <w:rsid w:val="00116B4A"/>
    <w:rsid w:val="00131969"/>
    <w:rsid w:val="001526CC"/>
    <w:rsid w:val="0016125C"/>
    <w:rsid w:val="00162BCE"/>
    <w:rsid w:val="001A7227"/>
    <w:rsid w:val="001C5BA4"/>
    <w:rsid w:val="001C78DC"/>
    <w:rsid w:val="00211DBF"/>
    <w:rsid w:val="0021441E"/>
    <w:rsid w:val="00215DA8"/>
    <w:rsid w:val="00227F4E"/>
    <w:rsid w:val="00253555"/>
    <w:rsid w:val="00253988"/>
    <w:rsid w:val="002823D7"/>
    <w:rsid w:val="00283E1E"/>
    <w:rsid w:val="002A0865"/>
    <w:rsid w:val="002D70C3"/>
    <w:rsid w:val="002E6051"/>
    <w:rsid w:val="002F63BE"/>
    <w:rsid w:val="003034BC"/>
    <w:rsid w:val="00327499"/>
    <w:rsid w:val="0033446A"/>
    <w:rsid w:val="00334DCB"/>
    <w:rsid w:val="0033552E"/>
    <w:rsid w:val="0035076E"/>
    <w:rsid w:val="003625B5"/>
    <w:rsid w:val="00374669"/>
    <w:rsid w:val="00375228"/>
    <w:rsid w:val="00376A6C"/>
    <w:rsid w:val="00382D9B"/>
    <w:rsid w:val="003A1F99"/>
    <w:rsid w:val="003B04B1"/>
    <w:rsid w:val="003B399F"/>
    <w:rsid w:val="003B6A43"/>
    <w:rsid w:val="003D17F7"/>
    <w:rsid w:val="003D7440"/>
    <w:rsid w:val="004219FA"/>
    <w:rsid w:val="00463E62"/>
    <w:rsid w:val="00463F23"/>
    <w:rsid w:val="00496264"/>
    <w:rsid w:val="004B2B1E"/>
    <w:rsid w:val="004B5ED0"/>
    <w:rsid w:val="004C2DBE"/>
    <w:rsid w:val="004C73B6"/>
    <w:rsid w:val="004D4096"/>
    <w:rsid w:val="004E624C"/>
    <w:rsid w:val="004F25B1"/>
    <w:rsid w:val="00510CBA"/>
    <w:rsid w:val="00524EFE"/>
    <w:rsid w:val="00576BC3"/>
    <w:rsid w:val="005D00CE"/>
    <w:rsid w:val="0060194E"/>
    <w:rsid w:val="0060401E"/>
    <w:rsid w:val="00611E9D"/>
    <w:rsid w:val="00622D55"/>
    <w:rsid w:val="00647243"/>
    <w:rsid w:val="006536E5"/>
    <w:rsid w:val="00680262"/>
    <w:rsid w:val="006F29C5"/>
    <w:rsid w:val="006F43FA"/>
    <w:rsid w:val="006F6029"/>
    <w:rsid w:val="006F7E7D"/>
    <w:rsid w:val="00702C58"/>
    <w:rsid w:val="007035A6"/>
    <w:rsid w:val="00704663"/>
    <w:rsid w:val="00732842"/>
    <w:rsid w:val="00735AF6"/>
    <w:rsid w:val="00771EAB"/>
    <w:rsid w:val="00781482"/>
    <w:rsid w:val="007A5D3A"/>
    <w:rsid w:val="007C0B43"/>
    <w:rsid w:val="007E2D24"/>
    <w:rsid w:val="008233FA"/>
    <w:rsid w:val="00826CBB"/>
    <w:rsid w:val="00854A99"/>
    <w:rsid w:val="00867836"/>
    <w:rsid w:val="008739EC"/>
    <w:rsid w:val="00877DA8"/>
    <w:rsid w:val="008835F3"/>
    <w:rsid w:val="008A5E61"/>
    <w:rsid w:val="0090212C"/>
    <w:rsid w:val="00915057"/>
    <w:rsid w:val="0092203C"/>
    <w:rsid w:val="0093339D"/>
    <w:rsid w:val="009421D3"/>
    <w:rsid w:val="00951FBE"/>
    <w:rsid w:val="00952B4D"/>
    <w:rsid w:val="00980A77"/>
    <w:rsid w:val="009E2A27"/>
    <w:rsid w:val="009F64B9"/>
    <w:rsid w:val="00A00717"/>
    <w:rsid w:val="00A45629"/>
    <w:rsid w:val="00A53CB4"/>
    <w:rsid w:val="00A64C30"/>
    <w:rsid w:val="00A95850"/>
    <w:rsid w:val="00AC1769"/>
    <w:rsid w:val="00AD09ED"/>
    <w:rsid w:val="00AD237B"/>
    <w:rsid w:val="00AE7595"/>
    <w:rsid w:val="00B3228B"/>
    <w:rsid w:val="00B510FE"/>
    <w:rsid w:val="00B61823"/>
    <w:rsid w:val="00B80A35"/>
    <w:rsid w:val="00B92A2D"/>
    <w:rsid w:val="00BA28F5"/>
    <w:rsid w:val="00BC0B2B"/>
    <w:rsid w:val="00BD6F48"/>
    <w:rsid w:val="00C02C76"/>
    <w:rsid w:val="00C43D14"/>
    <w:rsid w:val="00C51762"/>
    <w:rsid w:val="00C540CC"/>
    <w:rsid w:val="00C72D2B"/>
    <w:rsid w:val="00C7699B"/>
    <w:rsid w:val="00C76DF6"/>
    <w:rsid w:val="00C871C9"/>
    <w:rsid w:val="00CA36BB"/>
    <w:rsid w:val="00CB1C54"/>
    <w:rsid w:val="00CB354A"/>
    <w:rsid w:val="00CC0EA7"/>
    <w:rsid w:val="00CE425D"/>
    <w:rsid w:val="00CE4621"/>
    <w:rsid w:val="00CE4F3F"/>
    <w:rsid w:val="00D13C09"/>
    <w:rsid w:val="00D234C5"/>
    <w:rsid w:val="00D36F34"/>
    <w:rsid w:val="00D45158"/>
    <w:rsid w:val="00D51A92"/>
    <w:rsid w:val="00D51CA7"/>
    <w:rsid w:val="00D57267"/>
    <w:rsid w:val="00DA4A9D"/>
    <w:rsid w:val="00DA52DC"/>
    <w:rsid w:val="00DD2B10"/>
    <w:rsid w:val="00E00F0B"/>
    <w:rsid w:val="00E10113"/>
    <w:rsid w:val="00E16AF9"/>
    <w:rsid w:val="00E200E3"/>
    <w:rsid w:val="00E31EE6"/>
    <w:rsid w:val="00E34E29"/>
    <w:rsid w:val="00E74BFF"/>
    <w:rsid w:val="00E76E65"/>
    <w:rsid w:val="00EA10D2"/>
    <w:rsid w:val="00EA6B09"/>
    <w:rsid w:val="00EB2A5C"/>
    <w:rsid w:val="00EB2C6D"/>
    <w:rsid w:val="00EC6A67"/>
    <w:rsid w:val="00F06316"/>
    <w:rsid w:val="00F147B1"/>
    <w:rsid w:val="00F418BD"/>
    <w:rsid w:val="00F479CF"/>
    <w:rsid w:val="00F568D5"/>
    <w:rsid w:val="00F67DAC"/>
    <w:rsid w:val="00FA6928"/>
    <w:rsid w:val="00FD4112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8FBF13"/>
  <w15:docId w15:val="{607978DE-188C-4F63-B9E8-618B86B3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semiHidden/>
    <w:rsid w:val="00D51CA7"/>
    <w:rPr>
      <w:sz w:val="24"/>
      <w:szCs w:val="24"/>
    </w:rPr>
  </w:style>
  <w:style w:type="paragraph" w:styleId="Zpat">
    <w:name w:val="footer"/>
    <w:basedOn w:val="Normln"/>
    <w:link w:val="ZpatChar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semiHidden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uiPriority w:val="99"/>
    <w:semiHidden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010D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466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5A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arova\Desktop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E9FF-65D8-43E8-A093-B11BCED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1</TotalTime>
  <Pages>2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Holubářová</dc:creator>
  <cp:lastModifiedBy>Vlasta Holubářová</cp:lastModifiedBy>
  <cp:revision>2</cp:revision>
  <cp:lastPrinted>2025-11-07T11:54:00Z</cp:lastPrinted>
  <dcterms:created xsi:type="dcterms:W3CDTF">2025-11-07T11:55:00Z</dcterms:created>
  <dcterms:modified xsi:type="dcterms:W3CDTF">2025-11-07T11:55:00Z</dcterms:modified>
</cp:coreProperties>
</file>