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677ECC" w:rsidRDefault="00463206" w:rsidP="00677ECC">
      <w:pPr>
        <w:spacing w:before="0" w:after="0" w:line="240" w:lineRule="auto"/>
        <w:rPr>
          <w:rFonts w:eastAsia="Times New Roman" w:cs="Arial"/>
          <w:b/>
          <w:sz w:val="16"/>
          <w:szCs w:val="16"/>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1"/>
      <w:r w:rsidR="006615F7" w:rsidRPr="003C6F82">
        <w:rPr>
          <w:rFonts w:eastAsia="Times New Roman" w:cs="Arial"/>
          <w:b/>
          <w:lang w:eastAsia="cs-CZ"/>
        </w:rPr>
        <w:t xml:space="preserve"> </w:t>
      </w:r>
    </w:p>
    <w:p w14:paraId="42743D70" w14:textId="77777777" w:rsidR="00E11427" w:rsidRDefault="00E11427" w:rsidP="00E11427">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 xml:space="preserve">Krajský pozemkový úřad </w:t>
      </w:r>
      <w:r>
        <w:rPr>
          <w:rFonts w:eastAsia="Times New Roman" w:cs="Arial"/>
          <w:b/>
          <w:lang w:eastAsia="cs-CZ"/>
        </w:rPr>
        <w:t>pro Královéhradecký kraj</w:t>
      </w:r>
    </w:p>
    <w:p w14:paraId="0065CBFB" w14:textId="77777777" w:rsidR="00E11427" w:rsidRPr="004236C9" w:rsidRDefault="00E11427" w:rsidP="00E11427">
      <w:pPr>
        <w:overflowPunct w:val="0"/>
        <w:autoSpaceDE w:val="0"/>
        <w:autoSpaceDN w:val="0"/>
        <w:adjustRightInd w:val="0"/>
        <w:spacing w:after="0"/>
        <w:textAlignment w:val="baseline"/>
        <w:rPr>
          <w:rFonts w:eastAsia="Times New Roman" w:cs="Arial"/>
          <w:b/>
          <w:snapToGrid w:val="0"/>
          <w:highlight w:val="yellow"/>
          <w:lang w:eastAsia="cs-CZ"/>
        </w:rPr>
      </w:pPr>
      <w:r>
        <w:rPr>
          <w:rFonts w:eastAsia="Times New Roman" w:cs="Arial"/>
          <w:b/>
          <w:lang w:eastAsia="cs-CZ"/>
        </w:rPr>
        <w:t xml:space="preserve">Adresa: </w:t>
      </w:r>
      <w:r w:rsidRPr="00422D44">
        <w:rPr>
          <w:rFonts w:eastAsia="Times New Roman" w:cs="Arial"/>
          <w:bCs/>
          <w:lang w:eastAsia="cs-CZ"/>
        </w:rPr>
        <w:t>Kydlinovská 245, 503 01 Hradec Králové</w:t>
      </w:r>
    </w:p>
    <w:p w14:paraId="5C4F0AF0" w14:textId="77777777" w:rsidR="00E11427" w:rsidRPr="00422D44" w:rsidRDefault="00E11427" w:rsidP="00E11427">
      <w:pPr>
        <w:overflowPunct w:val="0"/>
        <w:autoSpaceDE w:val="0"/>
        <w:autoSpaceDN w:val="0"/>
        <w:adjustRightInd w:val="0"/>
        <w:spacing w:after="0"/>
        <w:textAlignment w:val="baseline"/>
        <w:rPr>
          <w:rFonts w:eastAsia="Times New Roman" w:cs="Arial"/>
          <w:b/>
          <w:bCs/>
          <w:snapToGrid w:val="0"/>
          <w:lang w:eastAsia="cs-CZ"/>
        </w:rPr>
      </w:pPr>
      <w:r w:rsidRPr="00422D44">
        <w:rPr>
          <w:rFonts w:eastAsia="Times New Roman" w:cs="Arial"/>
          <w:b/>
          <w:lang w:eastAsia="cs-CZ"/>
        </w:rPr>
        <w:t xml:space="preserve">Pobočka </w:t>
      </w:r>
      <w:r w:rsidRPr="00422D44">
        <w:rPr>
          <w:rFonts w:eastAsia="Times New Roman" w:cs="Arial"/>
          <w:b/>
          <w:bCs/>
          <w:snapToGrid w:val="0"/>
          <w:lang w:eastAsia="cs-CZ"/>
        </w:rPr>
        <w:t>Jičín</w:t>
      </w:r>
    </w:p>
    <w:p w14:paraId="5F638037" w14:textId="77777777" w:rsidR="00E11427" w:rsidRPr="003C6F82" w:rsidRDefault="00E11427" w:rsidP="00E11427">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Pr>
          <w:rFonts w:eastAsia="Times New Roman" w:cs="Arial"/>
          <w:b/>
          <w:lang w:eastAsia="cs-CZ"/>
        </w:rPr>
        <w:t xml:space="preserve"> </w:t>
      </w:r>
      <w:r w:rsidRPr="00422D44">
        <w:rPr>
          <w:rFonts w:eastAsia="Times New Roman" w:cs="Arial"/>
          <w:bCs/>
          <w:lang w:eastAsia="cs-CZ"/>
        </w:rPr>
        <w:t>Havlíčkova 56, 506 01 Jičín</w:t>
      </w:r>
    </w:p>
    <w:p w14:paraId="073A9CD8" w14:textId="77777777" w:rsidR="00E11427" w:rsidRPr="003C6F82" w:rsidRDefault="00E11427" w:rsidP="00E11427">
      <w:pPr>
        <w:overflowPunct w:val="0"/>
        <w:autoSpaceDE w:val="0"/>
        <w:autoSpaceDN w:val="0"/>
        <w:adjustRightInd w:val="0"/>
        <w:spacing w:after="0"/>
        <w:ind w:left="1418" w:hanging="1418"/>
        <w:textAlignment w:val="baseline"/>
        <w:rPr>
          <w:rFonts w:eastAsia="Lucida Sans Unicode" w:cs="Arial"/>
          <w:lang w:eastAsia="cs-CZ"/>
        </w:rPr>
      </w:pPr>
      <w:r w:rsidRPr="003C6F82">
        <w:rPr>
          <w:rFonts w:eastAsia="Lucida Sans Unicode" w:cs="Arial"/>
          <w:lang w:eastAsia="cs-CZ"/>
        </w:rPr>
        <w:t>zastoupený:</w:t>
      </w:r>
      <w:r>
        <w:rPr>
          <w:rFonts w:eastAsia="Lucida Sans Unicode" w:cs="Arial"/>
          <w:lang w:eastAsia="cs-CZ"/>
        </w:rPr>
        <w:t xml:space="preserve"> </w:t>
      </w:r>
      <w:r w:rsidRPr="00422D44">
        <w:rPr>
          <w:rFonts w:eastAsia="Lucida Sans Unicode" w:cs="Arial"/>
          <w:bCs/>
          <w:lang w:eastAsia="cs-CZ"/>
        </w:rPr>
        <w:t>Ing.</w:t>
      </w:r>
      <w:r>
        <w:rPr>
          <w:rFonts w:eastAsia="Lucida Sans Unicode" w:cs="Arial"/>
          <w:bCs/>
          <w:lang w:eastAsia="cs-CZ"/>
        </w:rPr>
        <w:t xml:space="preserve"> Petrem Lázňovským, ředitelem Krajského pozemkového úřadu pro Královéhradecký kraj</w:t>
      </w:r>
    </w:p>
    <w:p w14:paraId="6E9FBC4B" w14:textId="77777777" w:rsidR="00E11427" w:rsidRPr="00422D44" w:rsidRDefault="00E11427" w:rsidP="00E11427">
      <w:pPr>
        <w:widowControl w:val="0"/>
        <w:tabs>
          <w:tab w:val="left" w:pos="4678"/>
        </w:tabs>
        <w:suppressAutoHyphens/>
        <w:spacing w:after="0" w:line="240" w:lineRule="auto"/>
        <w:ind w:left="4678" w:hanging="4678"/>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Pr="00422D44">
        <w:rPr>
          <w:rFonts w:eastAsia="Lucida Sans Unicode" w:cs="Arial"/>
          <w:bCs/>
          <w:lang w:eastAsia="cs-CZ"/>
        </w:rPr>
        <w:t>Ing. Petr Lázňovský, ředitel Krajského pozemkového úřadu pro Královéhradecký kraj</w:t>
      </w:r>
    </w:p>
    <w:p w14:paraId="0107816F" w14:textId="77777777" w:rsidR="00E11427" w:rsidRPr="00314424" w:rsidRDefault="00E11427" w:rsidP="00E11427">
      <w:pPr>
        <w:widowControl w:val="0"/>
        <w:tabs>
          <w:tab w:val="left" w:pos="4678"/>
        </w:tabs>
        <w:suppressAutoHyphens/>
        <w:spacing w:after="0"/>
        <w:ind w:left="4678" w:hanging="4678"/>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 xml:space="preserve">technických záležitostech oprávněn </w:t>
      </w:r>
      <w:r w:rsidRPr="00314424">
        <w:rPr>
          <w:rFonts w:eastAsia="Lucida Sans Unicode" w:cs="Arial"/>
          <w:snapToGrid w:val="0"/>
          <w:lang w:eastAsia="cs-CZ"/>
        </w:rPr>
        <w:t>jednat:</w:t>
      </w:r>
      <w:r w:rsidRPr="00314424">
        <w:rPr>
          <w:rFonts w:eastAsia="Lucida Sans Unicode" w:cs="Arial"/>
          <w:snapToGrid w:val="0"/>
          <w:lang w:eastAsia="cs-CZ"/>
        </w:rPr>
        <w:tab/>
      </w:r>
      <w:r w:rsidRPr="00314424">
        <w:rPr>
          <w:rFonts w:eastAsia="Lucida Sans Unicode" w:cs="Arial"/>
          <w:bCs/>
          <w:lang w:eastAsia="cs-CZ"/>
        </w:rPr>
        <w:t>Ing. Markéta Šťastná, Pobočka Jičín</w:t>
      </w:r>
      <w:r w:rsidRPr="00314424">
        <w:rPr>
          <w:rFonts w:eastAsia="Lucida Sans Unicode" w:cs="Arial"/>
          <w:lang w:eastAsia="cs-CZ"/>
        </w:rPr>
        <w:t xml:space="preserve"> </w:t>
      </w:r>
    </w:p>
    <w:p w14:paraId="17FD404A" w14:textId="77777777" w:rsidR="00E11427" w:rsidRPr="000B3816" w:rsidRDefault="00E11427" w:rsidP="00E11427">
      <w:pPr>
        <w:widowControl w:val="0"/>
        <w:tabs>
          <w:tab w:val="left" w:pos="284"/>
          <w:tab w:val="left" w:pos="4678"/>
        </w:tabs>
        <w:suppressAutoHyphens/>
        <w:spacing w:after="0" w:line="240" w:lineRule="auto"/>
        <w:rPr>
          <w:rFonts w:eastAsia="Lucida Sans Unicode" w:cs="Arial"/>
          <w:lang w:eastAsia="cs-CZ"/>
        </w:rPr>
      </w:pPr>
      <w:r w:rsidRPr="000B3816">
        <w:rPr>
          <w:rFonts w:eastAsia="Lucida Sans Unicode" w:cs="Arial"/>
          <w:lang w:eastAsia="cs-CZ"/>
        </w:rPr>
        <w:tab/>
        <w:t>Tel.:</w:t>
      </w:r>
      <w:r w:rsidRPr="000B3816">
        <w:rPr>
          <w:rFonts w:eastAsia="Lucida Sans Unicode" w:cs="Arial"/>
          <w:lang w:eastAsia="cs-CZ"/>
        </w:rPr>
        <w:tab/>
        <w:t>+420 725 568 035</w:t>
      </w:r>
    </w:p>
    <w:p w14:paraId="22CD2868" w14:textId="69981CDD" w:rsidR="006615F7" w:rsidRPr="003C6F82" w:rsidRDefault="00E11427" w:rsidP="00E1142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E-mail:</w:t>
      </w:r>
      <w:r w:rsidRPr="003C6F82">
        <w:rPr>
          <w:rFonts w:eastAsia="Lucida Sans Unicode" w:cs="Arial"/>
          <w:lang w:eastAsia="cs-CZ"/>
        </w:rPr>
        <w:tab/>
      </w:r>
      <w:r>
        <w:rPr>
          <w:rFonts w:eastAsia="Lucida Sans Unicode" w:cs="Arial"/>
          <w:lang w:eastAsia="cs-CZ"/>
        </w:rPr>
        <w:t>jicin.pk</w:t>
      </w:r>
      <w:r w:rsidRPr="003C6F82">
        <w:rPr>
          <w:rFonts w:eastAsia="Lucida Sans Unicode" w:cs="Arial"/>
          <w:lang w:eastAsia="cs-CZ"/>
        </w:rPr>
        <w:t>@spu</w:t>
      </w:r>
      <w:r>
        <w:rPr>
          <w:rFonts w:eastAsia="Lucida Sans Unicode" w:cs="Arial"/>
          <w:lang w:eastAsia="cs-CZ"/>
        </w:rPr>
        <w:t>.gov.cz</w:t>
      </w:r>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2145BD5F" w:rsidR="006615F7" w:rsidRDefault="00677ECC" w:rsidP="006615F7">
      <w:pPr>
        <w:spacing w:line="288" w:lineRule="auto"/>
        <w:rPr>
          <w:rFonts w:eastAsia="Times New Roman" w:cs="Arial"/>
          <w:b/>
          <w:lang w:eastAsia="cs-CZ"/>
        </w:rPr>
      </w:pPr>
      <w:r>
        <w:rPr>
          <w:rFonts w:eastAsia="Times New Roman" w:cs="Arial"/>
          <w:b/>
          <w:lang w:eastAsia="cs-CZ"/>
        </w:rPr>
        <w:t>a</w:t>
      </w:r>
    </w:p>
    <w:p w14:paraId="30BBEF02" w14:textId="77777777" w:rsidR="00677ECC" w:rsidRPr="003C6F82" w:rsidRDefault="00677ECC" w:rsidP="006615F7">
      <w:pPr>
        <w:spacing w:line="288" w:lineRule="auto"/>
        <w:rPr>
          <w:rFonts w:eastAsia="Times New Roman" w:cs="Arial"/>
          <w:b/>
          <w:lang w:eastAsia="cs-CZ"/>
        </w:rPr>
      </w:pP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2C844250" w:rsidR="006615F7" w:rsidRPr="003C6F82" w:rsidRDefault="00133FD7" w:rsidP="69AE0A59">
      <w:pPr>
        <w:tabs>
          <w:tab w:val="left" w:pos="4253"/>
        </w:tabs>
        <w:spacing w:line="288" w:lineRule="auto"/>
        <w:rPr>
          <w:rFonts w:eastAsia="Times New Roman" w:cs="Arial"/>
          <w:b/>
          <w:bCs/>
          <w:lang w:eastAsia="cs-CZ"/>
        </w:rPr>
      </w:pPr>
      <w:r w:rsidRPr="69AE0A59">
        <w:rPr>
          <w:rFonts w:eastAsia="Times New Roman" w:cs="Arial"/>
          <w:b/>
          <w:bCs/>
          <w:lang w:eastAsia="cs-CZ"/>
        </w:rPr>
        <w:t>Jméno:</w:t>
      </w:r>
      <w:r w:rsidR="000C5EF5" w:rsidRPr="69AE0A59">
        <w:rPr>
          <w:rFonts w:eastAsia="Times New Roman" w:cs="Arial"/>
          <w:b/>
          <w:bCs/>
          <w:lang w:eastAsia="cs-CZ"/>
        </w:rPr>
        <w:t xml:space="preserve"> </w:t>
      </w:r>
      <w:r w:rsidR="4D75EA4C" w:rsidRPr="69AE0A59">
        <w:rPr>
          <w:rFonts w:eastAsia="Times New Roman" w:cs="Arial"/>
          <w:b/>
          <w:bCs/>
          <w:lang w:eastAsia="cs-CZ"/>
        </w:rPr>
        <w:t>STATING s.r.o.</w:t>
      </w:r>
    </w:p>
    <w:p w14:paraId="061799D0" w14:textId="5A896FD8" w:rsidR="006615F7" w:rsidRPr="003C6F82" w:rsidRDefault="00133FD7" w:rsidP="7A57FC86">
      <w:pPr>
        <w:tabs>
          <w:tab w:val="left" w:pos="4253"/>
        </w:tabs>
        <w:spacing w:line="288" w:lineRule="auto"/>
        <w:rPr>
          <w:rFonts w:eastAsia="Times New Roman" w:cs="Arial"/>
          <w:b/>
          <w:bCs/>
          <w:lang w:eastAsia="cs-CZ"/>
        </w:rPr>
      </w:pPr>
      <w:r w:rsidRPr="7A57FC86">
        <w:rPr>
          <w:rFonts w:eastAsia="Times New Roman" w:cs="Arial"/>
          <w:b/>
          <w:bCs/>
          <w:lang w:eastAsia="cs-CZ"/>
        </w:rPr>
        <w:t>Sídlo:</w:t>
      </w:r>
      <w:r w:rsidR="006A2887" w:rsidRPr="7A57FC86">
        <w:rPr>
          <w:rFonts w:eastAsia="Times New Roman" w:cs="Arial"/>
          <w:lang w:eastAsia="cs-CZ"/>
        </w:rPr>
        <w:t xml:space="preserve"> </w:t>
      </w:r>
      <w:r w:rsidR="75C399A2" w:rsidRPr="7A57FC86">
        <w:rPr>
          <w:rFonts w:eastAsia="Times New Roman" w:cs="Arial"/>
          <w:lang w:eastAsia="cs-CZ"/>
        </w:rPr>
        <w:t>Jižní 870/2, Slezské Předměstí, 500 03 Hradec Králové</w:t>
      </w:r>
    </w:p>
    <w:p w14:paraId="5735C515" w14:textId="4A5A2AF1"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001F7BA1" w:rsidRPr="001F7BA1">
        <w:rPr>
          <w:rFonts w:eastAsia="Times New Roman" w:cs="Arial"/>
          <w:b/>
          <w:bCs/>
          <w:snapToGrid w:val="0"/>
          <w:lang w:eastAsia="cs-CZ"/>
        </w:rPr>
        <w:t xml:space="preserve">Zbyněk Černý, MBA, jednatel </w:t>
      </w:r>
      <w:r w:rsidRPr="001F7BA1">
        <w:rPr>
          <w:rFonts w:eastAsia="Times New Roman" w:cs="Arial"/>
          <w:i/>
          <w:lang w:eastAsia="cs-CZ"/>
        </w:rPr>
        <w:t>statutární orgán (dle výpisu z obch.</w:t>
      </w:r>
      <w:r w:rsidR="001E2CB1" w:rsidRPr="001F7BA1">
        <w:rPr>
          <w:rFonts w:eastAsia="Times New Roman" w:cs="Arial"/>
          <w:i/>
          <w:lang w:eastAsia="cs-CZ"/>
        </w:rPr>
        <w:t xml:space="preserve"> </w:t>
      </w:r>
      <w:r w:rsidRPr="001F7BA1">
        <w:rPr>
          <w:rFonts w:eastAsia="Times New Roman" w:cs="Arial"/>
          <w:i/>
          <w:lang w:eastAsia="cs-CZ"/>
        </w:rPr>
        <w:t>rejstříku)</w:t>
      </w:r>
    </w:p>
    <w:p w14:paraId="44D69411" w14:textId="5E2A8FF4" w:rsidR="006615F7" w:rsidRPr="003C6F82" w:rsidRDefault="00490C99" w:rsidP="001F7BA1">
      <w:pPr>
        <w:tabs>
          <w:tab w:val="left" w:pos="4678"/>
        </w:tabs>
        <w:spacing w:before="240" w:after="240" w:line="288" w:lineRule="auto"/>
        <w:ind w:firstLine="284"/>
        <w:rPr>
          <w:rFonts w:eastAsia="Times New Roman" w:cs="Arial"/>
          <w:lang w:eastAsia="cs-CZ"/>
        </w:rPr>
      </w:pPr>
      <w:r w:rsidRPr="003C6F82">
        <w:rPr>
          <w:rFonts w:eastAsia="Times New Roman" w:cs="Arial"/>
          <w:lang w:eastAsia="cs-CZ"/>
        </w:rPr>
        <w:t>T</w:t>
      </w:r>
      <w:r w:rsidR="006615F7" w:rsidRPr="003C6F82">
        <w:rPr>
          <w:rFonts w:eastAsia="Times New Roman" w:cs="Arial"/>
          <w:lang w:eastAsia="cs-CZ"/>
        </w:rPr>
        <w:t>el.:</w:t>
      </w:r>
      <w:r w:rsidR="004D0EC2" w:rsidRPr="003C6F82">
        <w:rPr>
          <w:rFonts w:eastAsia="Times New Roman" w:cs="Arial"/>
          <w:lang w:eastAsia="cs-CZ"/>
        </w:rPr>
        <w:tab/>
      </w:r>
      <w:proofErr w:type="spellStart"/>
      <w:r w:rsidR="00A01441">
        <w:rPr>
          <w:rFonts w:eastAsia="Arial" w:cs="Arial"/>
        </w:rPr>
        <w:t>xxxxxxxxxxxxxxxx</w:t>
      </w:r>
      <w:proofErr w:type="spellEnd"/>
    </w:p>
    <w:p w14:paraId="76FB170E" w14:textId="18A0AF10" w:rsidR="006615F7" w:rsidRPr="003C6F82" w:rsidRDefault="004D0EC2" w:rsidP="79C2794E">
      <w:pPr>
        <w:tabs>
          <w:tab w:val="left" w:pos="284"/>
          <w:tab w:val="left" w:pos="4678"/>
        </w:tabs>
        <w:spacing w:after="0" w:line="288" w:lineRule="auto"/>
        <w:ind w:right="-110"/>
        <w:rPr>
          <w:rFonts w:eastAsia="Times New Roman" w:cs="Arial"/>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proofErr w:type="spellStart"/>
      <w:r w:rsidR="00A01441">
        <w:rPr>
          <w:rFonts w:eastAsia="Times New Roman" w:cs="Arial"/>
          <w:lang w:eastAsia="cs-CZ"/>
        </w:rPr>
        <w:t>xxxxxxxxxxxxxxxx</w:t>
      </w:r>
      <w:proofErr w:type="spellEnd"/>
    </w:p>
    <w:p w14:paraId="19B06DD9" w14:textId="5A943DAA"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1A1AD421" w:rsidRPr="79C2794E">
        <w:rPr>
          <w:rFonts w:eastAsia="Times New Roman" w:cs="Arial"/>
          <w:lang w:eastAsia="cs-CZ"/>
        </w:rPr>
        <w:t>2kv387x</w:t>
      </w:r>
    </w:p>
    <w:p w14:paraId="2072D7C1" w14:textId="2A853503"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proofErr w:type="spellStart"/>
      <w:r w:rsidR="00A01441">
        <w:rPr>
          <w:rFonts w:eastAsia="Times New Roman" w:cs="Arial"/>
          <w:lang w:eastAsia="cs-CZ"/>
        </w:rPr>
        <w:t>xxxxxxxxxxxxxxxxx</w:t>
      </w:r>
      <w:r w:rsidR="005D344B">
        <w:rPr>
          <w:rFonts w:eastAsia="Times New Roman" w:cs="Arial"/>
          <w:lang w:eastAsia="cs-CZ"/>
        </w:rPr>
        <w:t>xxxxxxxxxxxxxxxxxx</w:t>
      </w:r>
      <w:proofErr w:type="spellEnd"/>
    </w:p>
    <w:p w14:paraId="70CBCA3F" w14:textId="3FA7AC88" w:rsidR="006615F7" w:rsidRPr="003C6F82" w:rsidRDefault="003C6F82" w:rsidP="001F7BA1">
      <w:pPr>
        <w:tabs>
          <w:tab w:val="left" w:pos="4678"/>
        </w:tabs>
        <w:spacing w:before="240" w:after="240" w:line="288" w:lineRule="auto"/>
        <w:ind w:firstLine="284"/>
        <w:rPr>
          <w:rFonts w:eastAsia="Times New Roman" w:cs="Arial"/>
          <w:lang w:eastAsia="cs-CZ"/>
        </w:rPr>
      </w:pPr>
      <w:r>
        <w:rPr>
          <w:rFonts w:eastAsia="Times New Roman" w:cs="Arial"/>
          <w:lang w:eastAsia="cs-CZ"/>
        </w:rPr>
        <w:t>T</w:t>
      </w:r>
      <w:r w:rsidR="006615F7" w:rsidRPr="003C6F82">
        <w:rPr>
          <w:rFonts w:eastAsia="Times New Roman" w:cs="Arial"/>
          <w:lang w:eastAsia="cs-CZ"/>
        </w:rPr>
        <w:t>el.:</w:t>
      </w:r>
      <w:r>
        <w:tab/>
      </w:r>
      <w:proofErr w:type="spellStart"/>
      <w:r w:rsidR="00A01441">
        <w:rPr>
          <w:rFonts w:eastAsia="Arial" w:cs="Arial"/>
        </w:rPr>
        <w:t>xxxxxxxxxxxxxxxxx</w:t>
      </w:r>
      <w:proofErr w:type="spellEnd"/>
    </w:p>
    <w:p w14:paraId="551AC97F" w14:textId="56D97A00"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proofErr w:type="spellStart"/>
      <w:r w:rsidR="00A01441">
        <w:rPr>
          <w:rFonts w:eastAsia="Times New Roman" w:cs="Arial"/>
          <w:lang w:eastAsia="cs-CZ"/>
        </w:rPr>
        <w:t>xxxxxxxxxxxxxxxxx</w:t>
      </w:r>
      <w:proofErr w:type="spellEnd"/>
    </w:p>
    <w:p w14:paraId="7FB0FBA7" w14:textId="52A95B27" w:rsidR="006615F7" w:rsidRPr="003C6F82"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2AC75F45" w:rsidRPr="79C2794E">
        <w:rPr>
          <w:rFonts w:eastAsia="Times New Roman" w:cs="Arial"/>
          <w:lang w:eastAsia="cs-CZ"/>
        </w:rPr>
        <w:t>Komerční banka, a.s.</w:t>
      </w:r>
    </w:p>
    <w:p w14:paraId="43B332CC" w14:textId="41725F31" w:rsidR="006615F7" w:rsidRPr="003C6F82" w:rsidRDefault="003C6F82" w:rsidP="79C2794E">
      <w:pPr>
        <w:tabs>
          <w:tab w:val="left" w:pos="284"/>
          <w:tab w:val="left" w:pos="4678"/>
        </w:tabs>
        <w:spacing w:after="0" w:line="288" w:lineRule="auto"/>
        <w:rPr>
          <w:rFonts w:eastAsia="Times New Roman" w:cs="Arial"/>
          <w:b/>
          <w:bCs/>
          <w:highlight w:val="yellow"/>
          <w:lang w:eastAsia="cs-CZ"/>
        </w:rPr>
      </w:pPr>
      <w:r>
        <w:rPr>
          <w:rFonts w:eastAsia="Times New Roman" w:cs="Arial"/>
          <w:lang w:eastAsia="cs-CZ"/>
        </w:rPr>
        <w:tab/>
        <w:t>Č</w:t>
      </w:r>
      <w:r w:rsidR="006615F7" w:rsidRPr="003C6F82">
        <w:rPr>
          <w:rFonts w:eastAsia="Times New Roman" w:cs="Arial"/>
          <w:lang w:eastAsia="cs-CZ"/>
        </w:rPr>
        <w:t>íslo účtu:</w:t>
      </w:r>
      <w:r w:rsidR="006615F7" w:rsidRPr="003C6F82">
        <w:rPr>
          <w:rFonts w:eastAsia="Times New Roman" w:cs="Arial"/>
          <w:lang w:eastAsia="cs-CZ"/>
        </w:rPr>
        <w:tab/>
      </w:r>
      <w:r w:rsidR="3B457588" w:rsidRPr="79C2794E">
        <w:rPr>
          <w:rFonts w:eastAsia="Times New Roman" w:cs="Arial"/>
          <w:lang w:eastAsia="cs-CZ"/>
        </w:rPr>
        <w:t>27-0816540237/0100</w:t>
      </w:r>
    </w:p>
    <w:p w14:paraId="4CB0A323" w14:textId="34EEBD0F" w:rsidR="006615F7" w:rsidRPr="003C6F82" w:rsidRDefault="003C6F82" w:rsidP="79C2794E">
      <w:pPr>
        <w:tabs>
          <w:tab w:val="left" w:pos="284"/>
          <w:tab w:val="left" w:pos="4678"/>
        </w:tabs>
        <w:spacing w:after="0" w:line="288" w:lineRule="auto"/>
        <w:rPr>
          <w:rFonts w:eastAsia="Times New Roman" w:cs="Arial"/>
          <w:b/>
          <w:bCs/>
          <w:lang w:eastAsia="cs-CZ"/>
        </w:rPr>
      </w:pPr>
      <w:r>
        <w:rPr>
          <w:rFonts w:eastAsia="Times New Roman" w:cs="Arial"/>
          <w:lang w:eastAsia="cs-CZ"/>
        </w:rPr>
        <w:lastRenderedPageBreak/>
        <w:tab/>
      </w:r>
      <w:r w:rsidR="006615F7" w:rsidRPr="003C6F82">
        <w:rPr>
          <w:rFonts w:eastAsia="Times New Roman" w:cs="Arial"/>
          <w:lang w:eastAsia="cs-CZ"/>
        </w:rPr>
        <w:t>IČO:</w:t>
      </w:r>
      <w:r w:rsidR="006615F7" w:rsidRPr="003C6F82">
        <w:rPr>
          <w:rFonts w:eastAsia="Times New Roman" w:cs="Arial"/>
          <w:lang w:eastAsia="cs-CZ"/>
        </w:rPr>
        <w:tab/>
      </w:r>
      <w:r w:rsidR="32517FA3" w:rsidRPr="79C2794E">
        <w:rPr>
          <w:rFonts w:eastAsia="Times New Roman" w:cs="Arial"/>
          <w:lang w:eastAsia="cs-CZ"/>
        </w:rPr>
        <w:t>25963864</w:t>
      </w:r>
    </w:p>
    <w:p w14:paraId="2F6F4630" w14:textId="43FCF206"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DIČ:</w:t>
      </w:r>
      <w:r w:rsidR="006615F7" w:rsidRPr="003C6F82">
        <w:rPr>
          <w:rFonts w:eastAsia="Times New Roman" w:cs="Arial"/>
          <w:lang w:eastAsia="cs-CZ"/>
        </w:rPr>
        <w:tab/>
      </w:r>
      <w:r w:rsidR="4477017A" w:rsidRPr="79C2794E">
        <w:rPr>
          <w:rFonts w:eastAsia="Times New Roman" w:cs="Arial"/>
          <w:lang w:eastAsia="cs-CZ"/>
        </w:rPr>
        <w:t>CZ 25963864</w:t>
      </w:r>
      <w:r w:rsidR="00133FD7" w:rsidRPr="79C2794E">
        <w:rPr>
          <w:rFonts w:eastAsia="Times New Roman" w:cs="Arial"/>
          <w:b/>
          <w:bCs/>
          <w:snapToGrid w:val="0"/>
          <w:lang w:eastAsia="cs-CZ"/>
        </w:rPr>
        <w:t xml:space="preserve"> je</w:t>
      </w:r>
      <w:r w:rsidR="1520D316" w:rsidRPr="79C2794E">
        <w:rPr>
          <w:rFonts w:eastAsia="Times New Roman" w:cs="Arial"/>
          <w:b/>
          <w:bCs/>
          <w:snapToGrid w:val="0"/>
          <w:lang w:eastAsia="cs-CZ"/>
        </w:rPr>
        <w:t xml:space="preserve"> </w:t>
      </w:r>
      <w:r w:rsidR="00133FD7" w:rsidRPr="79C2794E">
        <w:rPr>
          <w:rFonts w:eastAsia="Times New Roman" w:cs="Arial"/>
          <w:b/>
          <w:bCs/>
          <w:snapToGrid w:val="0"/>
          <w:lang w:eastAsia="cs-CZ"/>
        </w:rPr>
        <w:t>plátcem DPH</w:t>
      </w:r>
    </w:p>
    <w:p w14:paraId="5AE47C6C" w14:textId="5E36043F" w:rsidR="006615F7" w:rsidRDefault="006615F7" w:rsidP="00A872B4">
      <w:pPr>
        <w:spacing w:before="240" w:line="288" w:lineRule="auto"/>
        <w:rPr>
          <w:rFonts w:eastAsia="Times New Roman" w:cs="Arial"/>
          <w:b/>
          <w:bCs/>
          <w:lang w:eastAsia="cs-CZ"/>
        </w:rPr>
      </w:pPr>
      <w:r w:rsidRPr="003C6F82">
        <w:rPr>
          <w:rFonts w:eastAsia="Times New Roman" w:cs="Arial"/>
          <w:lang w:eastAsia="cs-CZ"/>
        </w:rPr>
        <w:t xml:space="preserve">Společnost je zapsaná v obchodním rejstříku vedeném u </w:t>
      </w:r>
      <w:r w:rsidR="3A76A8B8" w:rsidRPr="00026FB5">
        <w:rPr>
          <w:rFonts w:eastAsia="Times New Roman" w:cs="Arial"/>
          <w:b/>
          <w:bCs/>
          <w:lang w:eastAsia="cs-CZ"/>
        </w:rPr>
        <w:t>Krajského soudu v Hradci Králové</w:t>
      </w:r>
      <w:r w:rsidRPr="003C6F82">
        <w:rPr>
          <w:rFonts w:eastAsia="Times New Roman" w:cs="Arial"/>
          <w:lang w:eastAsia="cs-CZ"/>
        </w:rPr>
        <w:t xml:space="preserve">, oddíl </w:t>
      </w:r>
      <w:r w:rsidR="6534872A" w:rsidRPr="00026FB5">
        <w:rPr>
          <w:rFonts w:eastAsia="Times New Roman" w:cs="Arial"/>
          <w:b/>
          <w:bCs/>
          <w:lang w:eastAsia="cs-CZ"/>
        </w:rPr>
        <w:t>C</w:t>
      </w:r>
      <w:r w:rsidRPr="003C6F82">
        <w:rPr>
          <w:rFonts w:eastAsia="Times New Roman" w:cs="Arial"/>
          <w:lang w:eastAsia="cs-CZ"/>
        </w:rPr>
        <w:t>, vložka</w:t>
      </w:r>
      <w:r w:rsidR="38E603DB" w:rsidRPr="79C2794E">
        <w:rPr>
          <w:rFonts w:eastAsia="Times New Roman" w:cs="Arial"/>
          <w:lang w:eastAsia="cs-CZ"/>
        </w:rPr>
        <w:t xml:space="preserve"> </w:t>
      </w:r>
      <w:r w:rsidR="38E603DB" w:rsidRPr="00026FB5">
        <w:rPr>
          <w:rFonts w:eastAsia="Times New Roman" w:cs="Arial"/>
          <w:b/>
          <w:bCs/>
          <w:lang w:eastAsia="cs-CZ"/>
        </w:rPr>
        <w:t>17922</w:t>
      </w:r>
    </w:p>
    <w:p w14:paraId="032C9D2E" w14:textId="77777777" w:rsidR="003740BE" w:rsidRPr="003C6F82" w:rsidRDefault="003740BE" w:rsidP="00A872B4">
      <w:pPr>
        <w:spacing w:before="240" w:line="288" w:lineRule="auto"/>
        <w:rPr>
          <w:rFonts w:eastAsia="Times New Roman" w:cs="Arial"/>
          <w:lang w:eastAsia="cs-CZ"/>
        </w:rPr>
      </w:pP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212330DE"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názve</w:t>
      </w:r>
      <w:r w:rsidR="00B41AD5">
        <w:rPr>
          <w:rFonts w:eastAsia="Times New Roman" w:cs="Arial"/>
          <w:lang w:eastAsia="cs-CZ"/>
        </w:rPr>
        <w:t>m</w:t>
      </w:r>
      <w:r w:rsidR="000B4D43" w:rsidRPr="16AB2FF7">
        <w:rPr>
          <w:rFonts w:eastAsia="Times New Roman" w:cs="Arial"/>
          <w:b/>
          <w:bCs/>
          <w:lang w:eastAsia="cs-CZ"/>
        </w:rPr>
        <w:t xml:space="preserve"> </w:t>
      </w:r>
      <w:r w:rsidR="00B41AD5" w:rsidRPr="00B41AD5">
        <w:rPr>
          <w:rFonts w:eastAsia="Times New Roman" w:cs="Arial"/>
          <w:b/>
          <w:bCs/>
          <w:snapToGrid w:val="0"/>
          <w:lang w:eastAsia="cs-CZ"/>
        </w:rPr>
        <w:t>Průleh s nádrží Šlikova Ves</w:t>
      </w:r>
      <w:r w:rsidR="000B4D43" w:rsidRPr="00B41AD5">
        <w:rPr>
          <w:rFonts w:eastAsia="Times New Roman" w:cs="Arial"/>
          <w:lang w:eastAsia="cs-CZ"/>
        </w:rPr>
        <w:t xml:space="preserve"> (</w:t>
      </w:r>
      <w:r w:rsidR="008C18A0" w:rsidRPr="00B41AD5">
        <w:rPr>
          <w:rFonts w:eastAsia="Times New Roman" w:cs="Arial"/>
          <w:snapToGrid w:val="0"/>
        </w:rPr>
        <w:t>dále jen</w:t>
      </w:r>
      <w:r w:rsidR="008C18A0" w:rsidRPr="00B41AD5">
        <w:rPr>
          <w:rFonts w:eastAsia="Times New Roman" w:cs="Arial"/>
          <w:b/>
          <w:bCs/>
          <w:snapToGrid w:val="0"/>
        </w:rPr>
        <w:t xml:space="preserve"> „</w:t>
      </w:r>
      <w:r w:rsidR="4E8C095A" w:rsidRPr="00B41AD5">
        <w:rPr>
          <w:rFonts w:eastAsia="Times New Roman" w:cs="Arial"/>
          <w:b/>
          <w:bCs/>
          <w:snapToGrid w:val="0"/>
        </w:rPr>
        <w:t>V</w:t>
      </w:r>
      <w:r w:rsidR="008C18A0" w:rsidRPr="00B41AD5">
        <w:rPr>
          <w:rFonts w:eastAsia="Times New Roman" w:cs="Arial"/>
          <w:b/>
          <w:bCs/>
          <w:snapToGrid w:val="0"/>
        </w:rPr>
        <w:t>eřejná</w:t>
      </w:r>
      <w:r w:rsidR="008C18A0" w:rsidRPr="00B41AD5">
        <w:rPr>
          <w:rFonts w:eastAsia="Times New Roman" w:cs="Arial"/>
          <w:snapToGrid w:val="0"/>
        </w:rPr>
        <w:t xml:space="preserve"> </w:t>
      </w:r>
      <w:r w:rsidR="008C18A0" w:rsidRPr="00B41AD5">
        <w:rPr>
          <w:rFonts w:eastAsia="Times New Roman" w:cs="Arial"/>
          <w:b/>
          <w:bCs/>
          <w:snapToGrid w:val="0"/>
        </w:rPr>
        <w:t>zakázka</w:t>
      </w:r>
      <w:r w:rsidR="008C18A0" w:rsidRPr="00B41AD5">
        <w:rPr>
          <w:rFonts w:eastAsia="Times New Roman" w:cs="Arial"/>
          <w:snapToGrid w:val="0"/>
        </w:rPr>
        <w:t>“)</w:t>
      </w:r>
      <w:r w:rsidR="008C18A0" w:rsidRPr="00B41AD5">
        <w:rPr>
          <w:rFonts w:eastAsia="Times New Roman" w:cs="Arial"/>
        </w:rPr>
        <w:t>.</w:t>
      </w:r>
      <w:bookmarkEnd w:id="2"/>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1CD19DB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E62109">
        <w:rPr>
          <w:rFonts w:eastAsia="Times New Roman" w:cs="Arial"/>
          <w:lang w:eastAsia="cs-CZ"/>
        </w:rPr>
        <w:t>21</w:t>
      </w:r>
      <w:r w:rsidR="2FD91AF0" w:rsidRPr="003C6F82">
        <w:rPr>
          <w:rFonts w:eastAsia="Times New Roman" w:cs="Arial"/>
          <w:lang w:eastAsia="cs-CZ"/>
        </w:rPr>
        <w:t>. 9. 2025</w:t>
      </w:r>
    </w:p>
    <w:p w14:paraId="75F9F689" w14:textId="74282FB0"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4D0C57" w:rsidRPr="008B5119">
        <w:rPr>
          <w:rFonts w:eastAsia="Times New Roman" w:cs="Arial"/>
          <w:snapToGrid w:val="0"/>
          <w:lang w:eastAsia="cs-CZ"/>
        </w:rPr>
        <w:t>5</w:t>
      </w:r>
      <w:r w:rsidR="008B5119" w:rsidRPr="008B5119">
        <w:rPr>
          <w:rFonts w:eastAsia="Times New Roman" w:cs="Arial"/>
          <w:snapToGrid w:val="0"/>
          <w:lang w:eastAsia="cs-CZ"/>
        </w:rPr>
        <w:t>.9.2025</w:t>
      </w:r>
    </w:p>
    <w:p w14:paraId="1173D1E5" w14:textId="14B226C5" w:rsidR="006615F7" w:rsidRPr="004612E0"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4612E0" w:rsidRPr="004612E0">
        <w:rPr>
          <w:rFonts w:eastAsia="Times New Roman" w:cs="Arial"/>
          <w:snapToGrid w:val="0"/>
          <w:lang w:eastAsia="cs-CZ"/>
        </w:rPr>
        <w:t>29.10.2025</w:t>
      </w:r>
    </w:p>
    <w:p w14:paraId="2347F5DD" w14:textId="1DBD3BBA"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3F67F9" w:rsidRPr="003F67F9">
        <w:rPr>
          <w:rFonts w:eastAsia="Times New Roman" w:cs="Arial"/>
          <w:snapToGrid w:val="0"/>
          <w:lang w:eastAsia="cs-CZ"/>
        </w:rPr>
        <w:t>11.3.2024</w:t>
      </w:r>
      <w:r w:rsidR="003F67F9">
        <w:rPr>
          <w:rFonts w:eastAsia="Times New Roman" w:cs="Arial"/>
          <w:b/>
          <w:bCs/>
          <w:snapToGrid w:val="0"/>
          <w:lang w:eastAsia="cs-CZ"/>
        </w:rPr>
        <w:t xml:space="preserve"> </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08C49A84"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B41AD5">
        <w:t> </w:t>
      </w:r>
      <w:proofErr w:type="spellStart"/>
      <w:r w:rsidR="00B41AD5">
        <w:rPr>
          <w:b/>
        </w:rPr>
        <w:t>k.ú</w:t>
      </w:r>
      <w:proofErr w:type="spellEnd"/>
      <w:r w:rsidR="00B41AD5">
        <w:rPr>
          <w:b/>
        </w:rPr>
        <w:t xml:space="preserve">. </w:t>
      </w:r>
      <w:r w:rsidR="00664D1B">
        <w:rPr>
          <w:b/>
        </w:rPr>
        <w:t>Podhradí u Jičína</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3ADAB3CD" w:rsidR="00D6259E" w:rsidRPr="003C6F82" w:rsidRDefault="00D6259E" w:rsidP="007F55D7">
      <w:pPr>
        <w:pStyle w:val="l-L2"/>
        <w:numPr>
          <w:ilvl w:val="0"/>
          <w:numId w:val="3"/>
        </w:numPr>
        <w:ind w:left="357" w:hanging="357"/>
      </w:pPr>
      <w:r w:rsidRPr="003C6F82">
        <w:t xml:space="preserve">Předmětem smlouvy je provedení stavby </w:t>
      </w:r>
      <w:r w:rsidR="00664D1B" w:rsidRPr="00B41AD5">
        <w:rPr>
          <w:rFonts w:cs="Arial"/>
          <w:b/>
          <w:bCs/>
          <w:snapToGrid w:val="0"/>
        </w:rPr>
        <w:t>Průleh s nádrží Šlikova Ves</w:t>
      </w:r>
      <w:r w:rsidR="00664D1B" w:rsidRPr="00B41AD5">
        <w:rPr>
          <w:rFonts w:cs="Arial"/>
        </w:rPr>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Default="002E10E1" w:rsidP="002E10E1">
      <w:pPr>
        <w:pStyle w:val="l-L2"/>
        <w:tabs>
          <w:tab w:val="clear" w:pos="737"/>
        </w:tabs>
        <w:ind w:left="0" w:firstLine="0"/>
      </w:pPr>
    </w:p>
    <w:p w14:paraId="190B27D6" w14:textId="77777777" w:rsidR="00677ECC" w:rsidRPr="003C6F82" w:rsidRDefault="00677ECC"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235F2358"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664D1B" w:rsidRPr="00B41AD5">
        <w:rPr>
          <w:rFonts w:cs="Arial"/>
          <w:b/>
          <w:bCs/>
          <w:snapToGrid w:val="0"/>
        </w:rPr>
        <w:t>Průleh s nádrží Šlikova Ves</w:t>
      </w:r>
    </w:p>
    <w:p w14:paraId="2B785298" w14:textId="5C1D8680"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proofErr w:type="spellStart"/>
      <w:r w:rsidR="00CC4D42">
        <w:rPr>
          <w:rFonts w:cs="Arial"/>
          <w:b/>
          <w:bCs/>
        </w:rPr>
        <w:t>k.ú</w:t>
      </w:r>
      <w:proofErr w:type="spellEnd"/>
      <w:r w:rsidR="00CC4D42">
        <w:rPr>
          <w:rFonts w:cs="Arial"/>
          <w:b/>
          <w:bCs/>
        </w:rPr>
        <w:t xml:space="preserve">. Podhradí u Jičína, </w:t>
      </w:r>
      <w:r w:rsidR="00CC4D42" w:rsidRPr="00CC4D42">
        <w:rPr>
          <w:rFonts w:cs="Arial"/>
        </w:rPr>
        <w:t>okres Jičín, Královéhradecký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094FAE0E"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F67F9">
        <w:rPr>
          <w:rFonts w:cs="Arial"/>
        </w:rPr>
        <w:t>dle vyhlášky č</w:t>
      </w:r>
      <w:r w:rsidR="007066DD" w:rsidRPr="001E1BA3">
        <w:rPr>
          <w:rFonts w:cs="Arial"/>
        </w:rPr>
        <w:t>.</w:t>
      </w:r>
      <w:r w:rsidR="001E1133" w:rsidRPr="001E1BA3">
        <w:rPr>
          <w:rFonts w:cs="Arial"/>
        </w:rPr>
        <w:t> </w:t>
      </w:r>
      <w:r w:rsidR="007066DD" w:rsidRPr="001E1BA3">
        <w:rPr>
          <w:rFonts w:cs="Arial"/>
          <w:color w:val="C00000"/>
        </w:rPr>
        <w:t xml:space="preserve"> </w:t>
      </w:r>
      <w:r w:rsidR="003F67F9" w:rsidRPr="001E1BA3">
        <w:rPr>
          <w:rFonts w:cs="Arial"/>
        </w:rPr>
        <w:t xml:space="preserve">499/2006 </w:t>
      </w:r>
      <w:r w:rsidR="007066DD" w:rsidRPr="001E1BA3">
        <w:rPr>
          <w:rFonts w:cs="Arial"/>
        </w:rPr>
        <w:t>Sb.</w:t>
      </w:r>
      <w:r w:rsidRPr="001E1BA3">
        <w:rPr>
          <w:rFonts w:cs="Arial"/>
        </w:rPr>
        <w:t xml:space="preserve"> projekční</w:t>
      </w:r>
      <w:r w:rsidR="00935617" w:rsidRPr="001E1BA3">
        <w:rPr>
          <w:rFonts w:cs="Arial"/>
        </w:rPr>
        <w:t xml:space="preserve"> </w:t>
      </w:r>
      <w:r w:rsidRPr="003C6F82">
        <w:rPr>
          <w:rFonts w:cs="Arial"/>
        </w:rPr>
        <w:t>společnost</w:t>
      </w:r>
      <w:r w:rsidR="001574EC" w:rsidRPr="003C6F82">
        <w:rPr>
          <w:rFonts w:cs="Arial"/>
        </w:rPr>
        <w:t>í</w:t>
      </w:r>
      <w:r w:rsidRPr="003C6F82">
        <w:rPr>
          <w:rFonts w:cs="Arial"/>
        </w:rPr>
        <w:t xml:space="preserve"> </w:t>
      </w:r>
      <w:proofErr w:type="spellStart"/>
      <w:r w:rsidR="003F67F9" w:rsidRPr="00C22588">
        <w:rPr>
          <w:rFonts w:cs="Arial"/>
          <w:szCs w:val="22"/>
        </w:rPr>
        <w:t>Agroprojekce</w:t>
      </w:r>
      <w:proofErr w:type="spellEnd"/>
      <w:r w:rsidR="003F67F9" w:rsidRPr="00C22588">
        <w:rPr>
          <w:rFonts w:cs="Arial"/>
          <w:szCs w:val="22"/>
        </w:rPr>
        <w:t xml:space="preserve"> Litomyšl spol. s </w:t>
      </w:r>
      <w:proofErr w:type="spellStart"/>
      <w:r w:rsidR="003F67F9" w:rsidRPr="00C22588">
        <w:rPr>
          <w:rFonts w:cs="Arial"/>
          <w:szCs w:val="22"/>
        </w:rPr>
        <w:t>r.o</w:t>
      </w:r>
      <w:proofErr w:type="spellEnd"/>
      <w:r w:rsidRPr="00EF272A">
        <w:rPr>
          <w:rFonts w:cs="Arial"/>
        </w:rPr>
        <w:t>,</w:t>
      </w:r>
      <w:r w:rsidRPr="003C6F82">
        <w:rPr>
          <w:rFonts w:cs="Arial"/>
        </w:rPr>
        <w:t xml:space="preserve"> č.</w:t>
      </w:r>
      <w:r w:rsidR="001E1133">
        <w:rPr>
          <w:rFonts w:cs="Arial"/>
        </w:rPr>
        <w:t> </w:t>
      </w:r>
      <w:r w:rsidRPr="003C6F82">
        <w:rPr>
          <w:rFonts w:cs="Arial"/>
        </w:rPr>
        <w:t xml:space="preserve">zakázky </w:t>
      </w:r>
      <w:r w:rsidR="003F67F9" w:rsidRPr="00C22588">
        <w:rPr>
          <w:rFonts w:cs="Arial"/>
          <w:szCs w:val="22"/>
        </w:rPr>
        <w:t>028 30/22</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1F17B08C" w:rsidR="00D6259E" w:rsidRPr="003C6F82" w:rsidRDefault="00B90E36" w:rsidP="007F55D7">
      <w:pPr>
        <w:pStyle w:val="l-L2"/>
        <w:numPr>
          <w:ilvl w:val="1"/>
          <w:numId w:val="5"/>
        </w:numPr>
        <w:ind w:left="714" w:hanging="357"/>
      </w:pPr>
      <w:r w:rsidRPr="003C6F82">
        <w:t>Zhotovitel zajistí</w:t>
      </w:r>
      <w:r w:rsidR="00664D1B">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lastRenderedPageBreak/>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071503D9" w:rsidR="00A26E5C" w:rsidRPr="003C6F82" w:rsidRDefault="00A26E5C" w:rsidP="007F55D7">
      <w:pPr>
        <w:pStyle w:val="l-L2"/>
        <w:numPr>
          <w:ilvl w:val="0"/>
          <w:numId w:val="6"/>
        </w:numPr>
        <w:ind w:left="357" w:hanging="357"/>
      </w:pPr>
      <w:r>
        <w:t xml:space="preserve">Cena za provedení díla v rozsahu podle </w:t>
      </w:r>
      <w:r w:rsidR="00FF3A54">
        <w:t>č</w:t>
      </w:r>
      <w:r>
        <w:t xml:space="preserve">l. II. smlouvy, se sjednává dohodou smluvních stran na základě nabídky učiněné zhotovitelem na </w:t>
      </w:r>
      <w:r w:rsidR="001B4032">
        <w:t>v</w:t>
      </w:r>
      <w:r>
        <w:t>eřejnou zakázku ze dne</w:t>
      </w:r>
      <w:r w:rsidR="008C6E97">
        <w:t xml:space="preserve"> </w:t>
      </w:r>
      <w:r w:rsidR="1F90D51F">
        <w:t>19. 9. 2025</w:t>
      </w:r>
      <w:r>
        <w:t>.</w:t>
      </w:r>
      <w:r w:rsidR="008C18A0">
        <w:t xml:space="preserve"> Přičemž</w:t>
      </w:r>
      <w:r w:rsidR="00A273E6">
        <w:t> </w:t>
      </w:r>
      <w:r w:rsidR="008C18A0">
        <w:t>je zhotovitel povinen se sám ujistit o správnosti a</w:t>
      </w:r>
      <w:r w:rsidR="008C6E97">
        <w:t> </w:t>
      </w:r>
      <w:r w:rsidR="008C18A0">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985BBC">
      <w:pPr>
        <w:pStyle w:val="l-L2"/>
        <w:numPr>
          <w:ilvl w:val="0"/>
          <w:numId w:val="6"/>
        </w:numPr>
        <w:spacing w:before="0"/>
        <w:ind w:left="357" w:hanging="357"/>
        <w:contextualSpacing w:val="0"/>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Pr="00C25CA4" w:rsidRDefault="00A26E5C" w:rsidP="00C25CA4">
      <w:pPr>
        <w:pStyle w:val="l-L2"/>
        <w:numPr>
          <w:ilvl w:val="0"/>
          <w:numId w:val="6"/>
        </w:numPr>
        <w:spacing w:line="360" w:lineRule="auto"/>
        <w:ind w:left="357" w:hanging="357"/>
      </w:pPr>
      <w:bookmarkStart w:id="12" w:name="_Ref376425814"/>
      <w:r w:rsidRPr="00C25CA4">
        <w:t>Celková cena za provedení díla</w:t>
      </w:r>
      <w:r w:rsidR="00E6175B" w:rsidRPr="00C25CA4">
        <w:t>:</w:t>
      </w:r>
    </w:p>
    <w:p w14:paraId="33143E51" w14:textId="75F22405" w:rsidR="00A07580" w:rsidRDefault="00E6175B" w:rsidP="00C25CA4">
      <w:pPr>
        <w:pStyle w:val="l-L2"/>
        <w:tabs>
          <w:tab w:val="clear" w:pos="737"/>
        </w:tabs>
        <w:spacing w:line="360" w:lineRule="auto"/>
        <w:ind w:left="357" w:firstLine="0"/>
      </w:pPr>
      <w:r w:rsidRPr="00C25CA4">
        <w:t>bez DPH činí</w:t>
      </w:r>
      <w:r w:rsidR="00973E7F">
        <w:t xml:space="preserve"> </w:t>
      </w:r>
      <w:r w:rsidR="008B5119" w:rsidRPr="008B5119">
        <w:rPr>
          <w:b/>
        </w:rPr>
        <w:t>4 833 333,00</w:t>
      </w:r>
      <w:r w:rsidR="00F5032E">
        <w:rPr>
          <w:bCs/>
        </w:rPr>
        <w:t> </w:t>
      </w:r>
      <w:r w:rsidRPr="003C6F82">
        <w:t>Kč.</w:t>
      </w:r>
      <w:bookmarkStart w:id="13" w:name="_Hlk36122845"/>
      <w:bookmarkStart w:id="14" w:name="_Hlk36122353"/>
      <w:bookmarkEnd w:id="12"/>
      <w:r w:rsidR="00973E7F">
        <w:t xml:space="preserve"> </w:t>
      </w:r>
      <w:r w:rsidR="00B26383" w:rsidRPr="16AB2FF7">
        <w:rPr>
          <w:i/>
          <w:iCs/>
        </w:rPr>
        <w:t>(Cena bude uváděna na haléře, tj. na 2 desetinná místa)</w:t>
      </w:r>
      <w:bookmarkEnd w:id="13"/>
      <w:bookmarkEnd w:id="14"/>
    </w:p>
    <w:p w14:paraId="646F34F8" w14:textId="003602C0" w:rsidR="7B5176A6" w:rsidRDefault="00A07580" w:rsidP="00C25CA4">
      <w:pPr>
        <w:pStyle w:val="l-L2"/>
        <w:tabs>
          <w:tab w:val="clear" w:pos="737"/>
        </w:tabs>
        <w:spacing w:line="360" w:lineRule="auto"/>
        <w:ind w:left="357" w:firstLine="0"/>
        <w:contextualSpacing w:val="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5" w:name="_Hlk72403307"/>
      <w:r w:rsidR="008C18A0">
        <w:t xml:space="preserve">, který je </w:t>
      </w:r>
      <w:r w:rsidR="00360810">
        <w:t>P</w:t>
      </w:r>
      <w:r w:rsidR="008C18A0">
        <w:t>řílohou č.</w:t>
      </w:r>
      <w:r w:rsidR="00360810">
        <w:t> </w:t>
      </w:r>
      <w:r w:rsidR="008C18A0">
        <w:t>2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proofErr w:type="spellStart"/>
      <w:r w:rsidR="008C18A0">
        <w:t>pdf</w:t>
      </w:r>
      <w:proofErr w:type="spellEnd"/>
      <w:r w:rsidR="008C18A0">
        <w:t>.</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lastRenderedPageBreak/>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2CEE7037" w14:textId="4FDE3A5B" w:rsidR="008B56B5" w:rsidRPr="00C25CA4" w:rsidRDefault="008B56B5" w:rsidP="00B23862">
      <w:pPr>
        <w:pStyle w:val="l-L2"/>
        <w:numPr>
          <w:ilvl w:val="0"/>
          <w:numId w:val="7"/>
        </w:numPr>
        <w:ind w:left="357" w:hanging="357"/>
        <w:rPr>
          <w:rFonts w:eastAsiaTheme="minorEastAsia"/>
        </w:rPr>
      </w:pPr>
      <w:bookmarkStart w:id="17" w:name="_Hlk126324902"/>
      <w:r w:rsidRPr="00C25CA4">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C25CA4">
        <w:rPr>
          <w:rFonts w:eastAsiaTheme="minorEastAsia"/>
        </w:rPr>
        <w:t> </w:t>
      </w:r>
      <w:r w:rsidRPr="00C25CA4">
        <w:rPr>
          <w:rFonts w:eastAsiaTheme="minorEastAsia"/>
        </w:rPr>
        <w:t>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w:t>
      </w:r>
      <w:r w:rsidR="00E00D03" w:rsidRPr="00C25CA4">
        <w:rPr>
          <w:rFonts w:eastAsiaTheme="minorEastAsia"/>
        </w:rPr>
        <w:t> </w:t>
      </w:r>
      <w:r w:rsidRPr="00C25CA4">
        <w:rPr>
          <w:rFonts w:eastAsiaTheme="minorEastAsia"/>
        </w:rPr>
        <w:t>11. příslušného roku.</w:t>
      </w:r>
      <w:bookmarkEnd w:id="17"/>
    </w:p>
    <w:p w14:paraId="5253B310" w14:textId="14FE868C" w:rsidR="008B56B5" w:rsidRPr="00C25CA4" w:rsidRDefault="008B56B5" w:rsidP="00F8630F">
      <w:pPr>
        <w:pStyle w:val="l-L2"/>
        <w:tabs>
          <w:tab w:val="clear" w:pos="737"/>
        </w:tabs>
        <w:ind w:left="357" w:firstLine="0"/>
        <w:rPr>
          <w:rFonts w:eastAsiaTheme="minorEastAsia"/>
        </w:rPr>
      </w:pPr>
      <w:r w:rsidRPr="00C25CA4">
        <w:rPr>
          <w:rFonts w:eastAsiaTheme="minorEastAsia"/>
        </w:rPr>
        <w:t>Nebude-li dílo dokončeno do 10.</w:t>
      </w:r>
      <w:r w:rsidR="00E00D03" w:rsidRPr="00C25CA4">
        <w:rPr>
          <w:rFonts w:eastAsiaTheme="minorEastAsia"/>
        </w:rPr>
        <w:t> </w:t>
      </w:r>
      <w:r w:rsidRPr="00C25CA4">
        <w:rPr>
          <w:rFonts w:eastAsiaTheme="minorEastAsia"/>
        </w:rPr>
        <w:t>11. kalendářního roku, je objednatel oprávněn, nikoliv však povinen, na žádost zhotovitele povolit dílčí fakturaci v rozsahu skutečně provedených prací v rámci příslušného roku na základě technickým dozorem stavebníka odsouhlasených a</w:t>
      </w:r>
      <w:r w:rsidR="00BF554F" w:rsidRPr="00C25CA4">
        <w:rPr>
          <w:rFonts w:eastAsiaTheme="minorEastAsia"/>
        </w:rPr>
        <w:t> </w:t>
      </w:r>
      <w:r w:rsidRPr="00C25CA4">
        <w:rPr>
          <w:rFonts w:eastAsiaTheme="minorEastAsia"/>
        </w:rPr>
        <w:t>objednatelem potvrzených soupisů provedených prací. Faktura musí být objednateli doručena nejpozději do 20.</w:t>
      </w:r>
      <w:r w:rsidR="00E00D03" w:rsidRPr="00C25CA4">
        <w:rPr>
          <w:rFonts w:eastAsiaTheme="minorEastAsia"/>
        </w:rPr>
        <w:t> </w:t>
      </w:r>
      <w:r w:rsidRPr="00C25CA4">
        <w:rPr>
          <w:rFonts w:eastAsiaTheme="minorEastAsia"/>
        </w:rPr>
        <w:t>11. příslušného roku.</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w:t>
      </w:r>
      <w:proofErr w:type="gramStart"/>
      <w:r w:rsidR="00FB05C7" w:rsidRPr="00F8630F">
        <w:rPr>
          <w:rFonts w:cs="Arial"/>
        </w:rPr>
        <w:t>předloží</w:t>
      </w:r>
      <w:proofErr w:type="gramEnd"/>
      <w:r w:rsidR="00FB05C7" w:rsidRPr="00F8630F">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8"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8"/>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7BE19694"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CC4D42" w:rsidRPr="004B58C7">
        <w:rPr>
          <w:rFonts w:cs="Arial"/>
        </w:rPr>
        <w:t xml:space="preserve">SPÚ, Pobočka Jičín, Havlíčkova 56, </w:t>
      </w:r>
      <w:r w:rsidR="00CC4D42" w:rsidRPr="004B58C7">
        <w:rPr>
          <w:rFonts w:cs="Arial"/>
          <w:bCs/>
        </w:rPr>
        <w:t>506 01 Jičín</w:t>
      </w:r>
      <w:r w:rsidR="009D3D3B" w:rsidRPr="002429F9">
        <w:rPr>
          <w:rFonts w:cs="Arial"/>
          <w:i/>
          <w:i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1"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lastRenderedPageBreak/>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9" w:name="_Ref376434141"/>
    </w:p>
    <w:p w14:paraId="051F1556" w14:textId="4B6AFEA5" w:rsidR="00573D52" w:rsidRPr="00573D52" w:rsidRDefault="00573D52" w:rsidP="004436F3">
      <w:pPr>
        <w:pStyle w:val="l-L2"/>
        <w:numPr>
          <w:ilvl w:val="0"/>
          <w:numId w:val="7"/>
        </w:numPr>
        <w:ind w:left="357" w:hanging="357"/>
        <w:rPr>
          <w:rFonts w:cs="Arial"/>
        </w:rPr>
      </w:pPr>
      <w:bookmarkStart w:id="20" w:name="_Hlk197065952"/>
      <w:bookmarkEnd w:id="19"/>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0"/>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 xml:space="preserve">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w:t>
      </w:r>
      <w:r w:rsidRPr="003C6F82">
        <w:lastRenderedPageBreak/>
        <w:t>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4D671172"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832C1B" w:rsidRPr="000855C3">
        <w:rPr>
          <w:rFonts w:eastAsiaTheme="minorEastAsia"/>
          <w:b/>
          <w:bCs/>
        </w:rPr>
        <w:t>do 5</w:t>
      </w:r>
      <w:r w:rsidRPr="000855C3">
        <w:rPr>
          <w:rFonts w:eastAsiaTheme="minorEastAsia"/>
          <w:b/>
          <w:bCs/>
        </w:rPr>
        <w:t xml:space="preserve"> </w:t>
      </w:r>
      <w:bookmarkStart w:id="21" w:name="_Hlk96425213"/>
      <w:r w:rsidRPr="000855C3">
        <w:rPr>
          <w:rFonts w:eastAsiaTheme="minorEastAsia"/>
          <w:b/>
          <w:bCs/>
        </w:rPr>
        <w:t>dnů od nabytí účinnosti smlouvy</w:t>
      </w:r>
      <w:bookmarkEnd w:id="21"/>
    </w:p>
    <w:p w14:paraId="5B2B3576" w14:textId="6FC00BAB" w:rsidR="00FB2E5D" w:rsidRPr="000855C3" w:rsidRDefault="002239DD" w:rsidP="00FB2E5D">
      <w:pPr>
        <w:pStyle w:val="l-L2"/>
        <w:tabs>
          <w:tab w:val="clear" w:pos="737"/>
        </w:tabs>
        <w:ind w:left="357" w:firstLine="0"/>
        <w:rPr>
          <w:rFonts w:eastAsiaTheme="minorEastAsia"/>
        </w:rPr>
      </w:pPr>
      <w:r w:rsidRPr="003C6F82">
        <w:rPr>
          <w:rFonts w:eastAsiaTheme="minorEastAsia"/>
        </w:rPr>
        <w:t xml:space="preserve">Lhůta pro zahájení stavebních </w:t>
      </w:r>
      <w:proofErr w:type="gramStart"/>
      <w:r w:rsidRPr="003C6F82">
        <w:rPr>
          <w:rFonts w:eastAsiaTheme="minorEastAsia"/>
        </w:rPr>
        <w:t>prací:</w:t>
      </w:r>
      <w:r w:rsidR="00BD115B">
        <w:rPr>
          <w:rFonts w:eastAsiaTheme="minorEastAsia"/>
        </w:rPr>
        <w:t xml:space="preserve">   </w:t>
      </w:r>
      <w:proofErr w:type="gramEnd"/>
      <w:r w:rsidR="00BD115B">
        <w:rPr>
          <w:rFonts w:eastAsiaTheme="minorEastAsia"/>
        </w:rPr>
        <w:t xml:space="preserve">   </w:t>
      </w:r>
      <w:r w:rsidR="000855C3" w:rsidRPr="000855C3">
        <w:rPr>
          <w:rFonts w:eastAsiaTheme="minorEastAsia"/>
          <w:b/>
          <w:bCs/>
        </w:rPr>
        <w:t xml:space="preserve">do 10 </w:t>
      </w:r>
      <w:bookmarkStart w:id="22" w:name="_Hlk96425248"/>
      <w:r w:rsidRPr="000855C3">
        <w:rPr>
          <w:rFonts w:eastAsiaTheme="minorEastAsia"/>
          <w:b/>
          <w:bCs/>
        </w:rPr>
        <w:t>dnů od nabytí účinnosti smlouvy</w:t>
      </w:r>
      <w:bookmarkEnd w:id="22"/>
    </w:p>
    <w:p w14:paraId="21645E48" w14:textId="71B3BDA2" w:rsidR="00FB2E5D" w:rsidRPr="00364971" w:rsidRDefault="002239DD" w:rsidP="00FB2E5D">
      <w:pPr>
        <w:pStyle w:val="l-L2"/>
        <w:tabs>
          <w:tab w:val="clear" w:pos="737"/>
        </w:tabs>
        <w:ind w:left="357" w:firstLine="0"/>
        <w:rPr>
          <w:rFonts w:eastAsiaTheme="minorEastAsia"/>
          <w:i/>
          <w:iCs/>
        </w:rPr>
      </w:pPr>
      <w:r w:rsidRPr="003C6F82">
        <w:rPr>
          <w:rFonts w:eastAsiaTheme="minorEastAsia"/>
        </w:rPr>
        <w:t xml:space="preserve">Lhůta pro dokončení stavebních </w:t>
      </w:r>
      <w:proofErr w:type="gramStart"/>
      <w:r w:rsidRPr="003C6F82">
        <w:rPr>
          <w:rFonts w:eastAsiaTheme="minorEastAsia"/>
        </w:rPr>
        <w:t>prací:</w:t>
      </w:r>
      <w:r w:rsidR="00BD115B">
        <w:rPr>
          <w:rFonts w:eastAsiaTheme="minorEastAsia"/>
        </w:rPr>
        <w:t xml:space="preserve">   </w:t>
      </w:r>
      <w:proofErr w:type="gramEnd"/>
      <w:r w:rsidR="00BD115B">
        <w:rPr>
          <w:rFonts w:eastAsiaTheme="minorEastAsia"/>
        </w:rPr>
        <w:t xml:space="preserve"> </w:t>
      </w:r>
      <w:r w:rsidR="00AB2BB3" w:rsidRPr="00364971">
        <w:rPr>
          <w:rFonts w:eastAsiaTheme="minorEastAsia"/>
          <w:b/>
          <w:bCs/>
        </w:rPr>
        <w:t>15</w:t>
      </w:r>
      <w:r w:rsidR="00BD115B" w:rsidRPr="00364971">
        <w:rPr>
          <w:rFonts w:eastAsiaTheme="minorEastAsia"/>
          <w:b/>
          <w:bCs/>
        </w:rPr>
        <w:t>.10.2026</w:t>
      </w:r>
    </w:p>
    <w:p w14:paraId="00579313" w14:textId="2BC06F76" w:rsidR="00FB2E5D" w:rsidRDefault="002239DD" w:rsidP="00FB2E5D">
      <w:pPr>
        <w:pStyle w:val="l-L2"/>
        <w:tabs>
          <w:tab w:val="clear" w:pos="737"/>
        </w:tabs>
        <w:ind w:left="357" w:firstLine="0"/>
        <w:rPr>
          <w:rFonts w:eastAsiaTheme="minorEastAsia"/>
          <w:b/>
          <w:bCs/>
        </w:rPr>
      </w:pPr>
      <w:r w:rsidRPr="00364971">
        <w:rPr>
          <w:rFonts w:eastAsiaTheme="minorEastAsia"/>
        </w:rPr>
        <w:t xml:space="preserve">Lhůta </w:t>
      </w:r>
      <w:bookmarkStart w:id="23" w:name="_Hlk204159342"/>
      <w:r w:rsidRPr="00364971">
        <w:rPr>
          <w:rFonts w:eastAsiaTheme="minorEastAsia"/>
        </w:rPr>
        <w:t xml:space="preserve">pro </w:t>
      </w:r>
      <w:r w:rsidR="00E57BD0" w:rsidRPr="00364971">
        <w:rPr>
          <w:rFonts w:eastAsiaTheme="minorEastAsia"/>
        </w:rPr>
        <w:t xml:space="preserve">protokolární </w:t>
      </w:r>
      <w:r w:rsidRPr="00364971">
        <w:rPr>
          <w:rFonts w:eastAsiaTheme="minorEastAsia"/>
        </w:rPr>
        <w:t xml:space="preserve">předání a převzetí dokončeného díla: </w:t>
      </w:r>
      <w:r w:rsidR="000710A0" w:rsidRPr="00364971">
        <w:rPr>
          <w:rFonts w:eastAsiaTheme="minorEastAsia"/>
          <w:b/>
          <w:bCs/>
        </w:rPr>
        <w:t>10.11.2026</w:t>
      </w:r>
      <w:bookmarkEnd w:id="23"/>
    </w:p>
    <w:p w14:paraId="6B903B96" w14:textId="37F549E5" w:rsidR="00BD115B" w:rsidRPr="00BD115B" w:rsidRDefault="00BD115B" w:rsidP="00FB2E5D">
      <w:pPr>
        <w:pStyle w:val="l-L2"/>
        <w:tabs>
          <w:tab w:val="clear" w:pos="737"/>
        </w:tabs>
        <w:ind w:left="357" w:firstLine="0"/>
        <w:rPr>
          <w:rFonts w:eastAsiaTheme="minorEastAsia"/>
          <w:i/>
          <w:iCs/>
        </w:rPr>
      </w:pPr>
      <w:r w:rsidRPr="00BD115B">
        <w:rPr>
          <w:rFonts w:cs="Arial"/>
          <w:szCs w:val="22"/>
        </w:rPr>
        <w:t>(</w:t>
      </w:r>
      <w:r w:rsidRPr="005C3204">
        <w:rPr>
          <w:rFonts w:cs="Arial"/>
          <w:szCs w:val="22"/>
        </w:rPr>
        <w:t>Dokon</w:t>
      </w:r>
      <w:r w:rsidRPr="005C3204">
        <w:rPr>
          <w:rFonts w:cs="Arial" w:hint="eastAsia"/>
          <w:szCs w:val="22"/>
        </w:rPr>
        <w:t>č</w:t>
      </w:r>
      <w:r w:rsidRPr="005C3204">
        <w:rPr>
          <w:rFonts w:cs="Arial"/>
          <w:szCs w:val="22"/>
        </w:rPr>
        <w:t>enou stavbu zhotovitel p</w:t>
      </w:r>
      <w:r w:rsidRPr="005C3204">
        <w:rPr>
          <w:rFonts w:cs="Arial" w:hint="eastAsia"/>
          <w:szCs w:val="22"/>
        </w:rPr>
        <w:t>ř</w:t>
      </w:r>
      <w:r w:rsidRPr="005C3204">
        <w:rPr>
          <w:rFonts w:cs="Arial"/>
          <w:szCs w:val="22"/>
        </w:rPr>
        <w:t>ed</w:t>
      </w:r>
      <w:r w:rsidRPr="005C3204">
        <w:rPr>
          <w:rFonts w:cs="Arial" w:hint="eastAsia"/>
          <w:szCs w:val="22"/>
        </w:rPr>
        <w:t>á</w:t>
      </w:r>
      <w:r w:rsidRPr="005C3204">
        <w:rPr>
          <w:rFonts w:cs="Arial"/>
          <w:szCs w:val="22"/>
        </w:rPr>
        <w:t xml:space="preserve"> objednateli po</w:t>
      </w:r>
      <w:r w:rsidRPr="00BD115B">
        <w:rPr>
          <w:rFonts w:cs="Arial"/>
          <w:szCs w:val="22"/>
        </w:rPr>
        <w:t xml:space="preserve"> </w:t>
      </w:r>
      <w:r w:rsidRPr="005C3204">
        <w:rPr>
          <w:rFonts w:cs="Arial"/>
          <w:szCs w:val="22"/>
        </w:rPr>
        <w:t>vyd</w:t>
      </w:r>
      <w:r w:rsidRPr="005C3204">
        <w:rPr>
          <w:rFonts w:cs="Arial" w:hint="eastAsia"/>
          <w:szCs w:val="22"/>
        </w:rPr>
        <w:t>á</w:t>
      </w:r>
      <w:r w:rsidRPr="005C3204">
        <w:rPr>
          <w:rFonts w:cs="Arial"/>
          <w:szCs w:val="22"/>
        </w:rPr>
        <w:t>n</w:t>
      </w:r>
      <w:r w:rsidRPr="005C3204">
        <w:rPr>
          <w:rFonts w:cs="Arial" w:hint="eastAsia"/>
          <w:szCs w:val="22"/>
        </w:rPr>
        <w:t>í</w:t>
      </w:r>
      <w:r w:rsidRPr="005C3204">
        <w:rPr>
          <w:rFonts w:cs="Arial"/>
          <w:szCs w:val="22"/>
        </w:rPr>
        <w:t xml:space="preserve"> kolauda</w:t>
      </w:r>
      <w:r w:rsidRPr="005C3204">
        <w:rPr>
          <w:rFonts w:cs="Arial" w:hint="eastAsia"/>
          <w:szCs w:val="22"/>
        </w:rPr>
        <w:t>č</w:t>
      </w:r>
      <w:r w:rsidRPr="005C3204">
        <w:rPr>
          <w:rFonts w:cs="Arial"/>
          <w:szCs w:val="22"/>
        </w:rPr>
        <w:t>n</w:t>
      </w:r>
      <w:r w:rsidRPr="005C3204">
        <w:rPr>
          <w:rFonts w:cs="Arial" w:hint="eastAsia"/>
          <w:szCs w:val="22"/>
        </w:rPr>
        <w:t>í</w:t>
      </w:r>
      <w:r w:rsidRPr="005C3204">
        <w:rPr>
          <w:rFonts w:cs="Arial"/>
          <w:szCs w:val="22"/>
        </w:rPr>
        <w:t>ho souhlasu</w:t>
      </w:r>
      <w:r w:rsidRPr="00BD115B">
        <w:rPr>
          <w:rFonts w:cs="Arial"/>
          <w:szCs w:val="22"/>
        </w:rPr>
        <w:t>)</w:t>
      </w:r>
    </w:p>
    <w:p w14:paraId="34CC2725" w14:textId="0E46D327"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w:t>
      </w:r>
    </w:p>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lastRenderedPageBreak/>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4"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4"/>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5"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5"/>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w:t>
      </w:r>
      <w:r w:rsidRPr="003C6F82">
        <w:rPr>
          <w:rFonts w:cs="Arial"/>
        </w:rPr>
        <w:lastRenderedPageBreak/>
        <w:t xml:space="preserve">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6"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6"/>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lastRenderedPageBreak/>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lastRenderedPageBreak/>
        <w:t>Pojištění zhotovitele</w:t>
      </w:r>
    </w:p>
    <w:p w14:paraId="3947FCBA" w14:textId="637C6284"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w:t>
      </w:r>
      <w:r w:rsidR="00DF6652">
        <w:rPr>
          <w:rFonts w:cs="Arial"/>
        </w:rPr>
        <w:t xml:space="preserve">min. </w:t>
      </w:r>
      <w:r w:rsidRPr="003C6F82">
        <w:rPr>
          <w:rFonts w:cs="Arial"/>
        </w:rPr>
        <w:t xml:space="preserve">ve výši </w:t>
      </w:r>
      <w:r w:rsidR="00DF6652">
        <w:rPr>
          <w:rFonts w:cs="Arial"/>
        </w:rPr>
        <w:t>ceny díla včetně DPH.</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Default="00DC0E35" w:rsidP="00DC0E35">
      <w:pPr>
        <w:pStyle w:val="l-L2"/>
        <w:tabs>
          <w:tab w:val="clear" w:pos="737"/>
        </w:tabs>
        <w:ind w:left="0" w:firstLine="0"/>
      </w:pPr>
    </w:p>
    <w:p w14:paraId="770968FD" w14:textId="77777777" w:rsidR="005A33AB" w:rsidRDefault="005A33AB" w:rsidP="00DC0E35">
      <w:pPr>
        <w:pStyle w:val="l-L2"/>
        <w:tabs>
          <w:tab w:val="clear" w:pos="737"/>
        </w:tabs>
        <w:ind w:left="0" w:firstLine="0"/>
      </w:pPr>
    </w:p>
    <w:p w14:paraId="0BA4D237" w14:textId="77777777" w:rsidR="005A33AB" w:rsidRDefault="005A33AB" w:rsidP="00DC0E35">
      <w:pPr>
        <w:pStyle w:val="l-L2"/>
        <w:tabs>
          <w:tab w:val="clear" w:pos="737"/>
        </w:tabs>
        <w:ind w:left="0" w:firstLine="0"/>
      </w:pPr>
    </w:p>
    <w:p w14:paraId="118ACB4E" w14:textId="77777777" w:rsidR="005A33AB" w:rsidRPr="003C6F82" w:rsidRDefault="005A33AB" w:rsidP="00DC0E35">
      <w:pPr>
        <w:pStyle w:val="l-L2"/>
        <w:tabs>
          <w:tab w:val="clear" w:pos="737"/>
        </w:tabs>
        <w:ind w:left="0" w:firstLine="0"/>
      </w:pPr>
    </w:p>
    <w:p w14:paraId="6B916842" w14:textId="6A700312" w:rsidR="0086685B" w:rsidRPr="00DC0E35" w:rsidRDefault="0086685B" w:rsidP="00DC0E35">
      <w:pPr>
        <w:pStyle w:val="l-L1"/>
      </w:pPr>
      <w:r w:rsidRPr="00DC0E35">
        <w:lastRenderedPageBreak/>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7"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8"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8"/>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w:t>
      </w:r>
      <w:r w:rsidRPr="003C6F82">
        <w:lastRenderedPageBreak/>
        <w:t>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29" w:name="_Hlk16773999"/>
      <w:r w:rsidR="00AC63F3" w:rsidRPr="003C6F82">
        <w:t xml:space="preserve">Kontroly se mohou účastnit i zaměstnanci objednatele zařazení v Oddělení investičních činností. </w:t>
      </w:r>
      <w:bookmarkEnd w:id="29"/>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0" w:name="_Hlk16774061"/>
      <w:r w:rsidR="00AC63F3" w:rsidRPr="003C6F82">
        <w:t>Kontrolních dnů se mohou účastnit i zaměstnanci objednatele zařazení v</w:t>
      </w:r>
      <w:r w:rsidR="0053019A">
        <w:t> </w:t>
      </w:r>
      <w:r w:rsidR="00AC63F3" w:rsidRPr="003C6F82">
        <w:t>Oddělení investičních činností.</w:t>
      </w:r>
      <w:bookmarkEnd w:id="30"/>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5C7DD848" w:rsidR="00414852" w:rsidRPr="008970C3" w:rsidRDefault="00414852" w:rsidP="00F34551">
      <w:pPr>
        <w:pStyle w:val="l-L2"/>
        <w:numPr>
          <w:ilvl w:val="0"/>
          <w:numId w:val="16"/>
        </w:numPr>
        <w:ind w:left="357" w:hanging="357"/>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dokladů </w:t>
      </w:r>
      <w:r w:rsidRPr="008970C3">
        <w:t xml:space="preserve">je </w:t>
      </w:r>
      <w:r w:rsidR="00E1000C" w:rsidRPr="008970C3">
        <w:t>Státní pozemkový úřad</w:t>
      </w:r>
      <w:r w:rsidR="008970C3" w:rsidRPr="008970C3">
        <w:t xml:space="preserve">, </w:t>
      </w:r>
      <w:r w:rsidR="00E1000C" w:rsidRPr="008970C3">
        <w:t xml:space="preserve">Pobočka </w:t>
      </w:r>
      <w:r w:rsidR="008970C3" w:rsidRPr="008970C3">
        <w:t>Jičín, Havlíčkova 56, 506 01 Jičín.</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1" w:name="_Hlk155853536"/>
      <w:r w:rsidR="00950A27" w:rsidRPr="0053019A">
        <w:t>stavebního zákona</w:t>
      </w:r>
      <w:r w:rsidR="000C1857" w:rsidRPr="0053019A">
        <w:t xml:space="preserve"> č.</w:t>
      </w:r>
      <w:r w:rsidR="0053019A">
        <w:t> </w:t>
      </w:r>
      <w:r w:rsidR="000C1857" w:rsidRPr="0053019A">
        <w:t xml:space="preserve">283/2021 Sb., </w:t>
      </w:r>
      <w:bookmarkEnd w:id="31"/>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lastRenderedPageBreak/>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2" w:name="_Hlk40281101"/>
      <w:r w:rsidRPr="003C6F82">
        <w:t>Objednatel je povinen nejpozději do 5</w:t>
      </w:r>
      <w:r w:rsidR="000C3234">
        <w:t> </w:t>
      </w:r>
      <w:r w:rsidRPr="003C6F82">
        <w:t xml:space="preserve">pracovních dnů ode dne </w:t>
      </w:r>
      <w:bookmarkStart w:id="33" w:name="_Hlk18500891"/>
      <w:r w:rsidRPr="003C6F82">
        <w:t>nabytí právní moci kolaudačního rozhodnutí zahájit přejímací řízení a řádně v něm pokračovat.</w:t>
      </w:r>
      <w:bookmarkEnd w:id="33"/>
    </w:p>
    <w:bookmarkEnd w:id="32"/>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4"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4"/>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 xml:space="preserve">vyhotoven protokol, jenž byl podepsán osobami oprávněnými jednat za objednatele a zhotovitele. V tomto protokolu musí být vždy </w:t>
      </w:r>
      <w:r w:rsidR="00E23E3E" w:rsidRPr="000C3234">
        <w:lastRenderedPageBreak/>
        <w:t>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5" w:name="_Ref376427534"/>
      <w:r w:rsidRPr="000C3234">
        <w:t>Staveniště bylo vyklizeno a případné úpravy okolí byly provedeny do 15</w:t>
      </w:r>
      <w:r w:rsidR="00AB6E77" w:rsidRPr="000C3234">
        <w:t> </w:t>
      </w:r>
      <w:r w:rsidRPr="000C3234">
        <w:t>kalendářních dnů po předání a převzetí díla.</w:t>
      </w:r>
      <w:bookmarkEnd w:id="35"/>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7"/>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lastRenderedPageBreak/>
        <w:t xml:space="preserve">SD </w:t>
      </w:r>
      <w:r w:rsidR="007637B1" w:rsidRPr="003C6F82">
        <w:t>musí být přístupný kdykoliv v průběhu pracovní doby oprávněným osobám objednatele</w:t>
      </w:r>
      <w:r w:rsidR="00AC63F3" w:rsidRPr="003C6F82">
        <w:t xml:space="preserve"> </w:t>
      </w:r>
      <w:bookmarkStart w:id="36" w:name="_Hlk16774460"/>
      <w:r w:rsidR="00AC63F3" w:rsidRPr="003C6F82">
        <w:t>(včetně zaměstnanců zařazených do Oddělení investičních činností)</w:t>
      </w:r>
      <w:r w:rsidR="007637B1" w:rsidRPr="003C6F82">
        <w:t xml:space="preserve">, </w:t>
      </w:r>
      <w:bookmarkEnd w:id="36"/>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1BE0B79"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C75858">
        <w:rPr>
          <w:b/>
          <w:bCs/>
        </w:rPr>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lastRenderedPageBreak/>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450571C7" w:rsidR="00DC7E4C" w:rsidRPr="008A7BA4" w:rsidRDefault="00DC7E4C" w:rsidP="007F55D7">
      <w:pPr>
        <w:pStyle w:val="l-L2"/>
        <w:numPr>
          <w:ilvl w:val="0"/>
          <w:numId w:val="24"/>
        </w:numPr>
        <w:ind w:left="357" w:hanging="357"/>
      </w:pPr>
      <w:bookmarkStart w:id="37" w:name="_Ref376379662"/>
      <w:r w:rsidRPr="003C6F82">
        <w:t xml:space="preserve">Zhotovitel se zavazuje uhradit smluvní pokutu ve </w:t>
      </w:r>
      <w:r w:rsidRPr="008A7BA4">
        <w:t xml:space="preserve">výši </w:t>
      </w:r>
      <w:proofErr w:type="gramStart"/>
      <w:r w:rsidR="00622391" w:rsidRPr="008A7BA4">
        <w:t>0,</w:t>
      </w:r>
      <w:r w:rsidR="008A7BA4" w:rsidRPr="008A7BA4">
        <w:t>5</w:t>
      </w:r>
      <w:r w:rsidR="00622391" w:rsidRPr="008A7BA4">
        <w:t>%</w:t>
      </w:r>
      <w:proofErr w:type="gramEnd"/>
      <w:r w:rsidRPr="008A7BA4">
        <w:t xml:space="preserve"> z celkové ceny díla bez DPH za</w:t>
      </w:r>
      <w:r w:rsidR="00D739EA" w:rsidRPr="008A7BA4">
        <w:t> </w:t>
      </w:r>
      <w:r w:rsidRPr="008A7BA4">
        <w:t xml:space="preserve">každý i započatý kalendářní den prodlení </w:t>
      </w:r>
      <w:r w:rsidR="00D515F8" w:rsidRPr="008A7BA4">
        <w:t>lhůty</w:t>
      </w:r>
      <w:r w:rsidRPr="008A7BA4">
        <w:t xml:space="preserve"> zahájení prací dle této smlouvy.</w:t>
      </w:r>
    </w:p>
    <w:p w14:paraId="0E9327B3" w14:textId="39395627" w:rsidR="00DC7E4C" w:rsidRPr="008A7BA4" w:rsidRDefault="00DC7E4C" w:rsidP="007F55D7">
      <w:pPr>
        <w:pStyle w:val="l-L2"/>
        <w:numPr>
          <w:ilvl w:val="0"/>
          <w:numId w:val="24"/>
        </w:numPr>
        <w:ind w:left="357" w:hanging="357"/>
      </w:pPr>
      <w:r w:rsidRPr="008A7BA4">
        <w:t xml:space="preserve">Zhotovitel se zavazuje uhradit smluvní pokutu ve výši </w:t>
      </w:r>
      <w:proofErr w:type="gramStart"/>
      <w:r w:rsidR="00622391" w:rsidRPr="008A7BA4">
        <w:t>1%</w:t>
      </w:r>
      <w:proofErr w:type="gramEnd"/>
      <w:r w:rsidRPr="008A7BA4">
        <w:t xml:space="preserve"> z celkové ceny díla bez DPH</w:t>
      </w:r>
      <w:r w:rsidRPr="008A7BA4" w:rsidDel="00275DB5">
        <w:t xml:space="preserve"> </w:t>
      </w:r>
      <w:r w:rsidRPr="008A7BA4">
        <w:t>za</w:t>
      </w:r>
      <w:r w:rsidR="00D739EA" w:rsidRPr="008A7BA4">
        <w:t> </w:t>
      </w:r>
      <w:r w:rsidRPr="008A7BA4">
        <w:t>každý i započatý kalendářní den prodlení s předáním dokončeného díla dle této smlouvy.</w:t>
      </w:r>
    </w:p>
    <w:p w14:paraId="563B66D0" w14:textId="67AADB66" w:rsidR="00F81870" w:rsidRPr="003C6F82" w:rsidRDefault="00DC7E4C" w:rsidP="007F55D7">
      <w:pPr>
        <w:pStyle w:val="l-L2"/>
        <w:numPr>
          <w:ilvl w:val="0"/>
          <w:numId w:val="24"/>
        </w:numPr>
        <w:ind w:left="357" w:hanging="357"/>
      </w:pPr>
      <w:r w:rsidRPr="008A7BA4">
        <w:t xml:space="preserve">V případě, kdy předávané dílo bude obsahovat vady a nedodělky, se zhotovitel zavazuje uhradit smluvní pokutu ve výši </w:t>
      </w:r>
      <w:proofErr w:type="gramStart"/>
      <w:r w:rsidR="00622391" w:rsidRPr="008A7BA4">
        <w:t>1%</w:t>
      </w:r>
      <w:proofErr w:type="gramEnd"/>
      <w:r w:rsidRPr="008A7BA4">
        <w:t xml:space="preserve"> z celkové ceny díla</w:t>
      </w:r>
      <w:r w:rsidRPr="003C6F82">
        <w:t xml:space="preserve">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5C00CC2" w:rsidR="00DC7E4C" w:rsidRPr="003C6F82" w:rsidRDefault="00F81870" w:rsidP="007F55D7">
      <w:pPr>
        <w:pStyle w:val="l-L2"/>
        <w:numPr>
          <w:ilvl w:val="0"/>
          <w:numId w:val="24"/>
        </w:numPr>
        <w:ind w:left="357" w:hanging="357"/>
      </w:pPr>
      <w:bookmarkStart w:id="38" w:name="_Hlk72322488"/>
      <w:bookmarkStart w:id="39"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w:t>
      </w:r>
      <w:r w:rsidRPr="002E45AC">
        <w:t xml:space="preserve">výši </w:t>
      </w:r>
      <w:proofErr w:type="gramStart"/>
      <w:r w:rsidR="00622391" w:rsidRPr="002E45AC">
        <w:t>0,05%</w:t>
      </w:r>
      <w:proofErr w:type="gramEnd"/>
      <w:r w:rsidRPr="002E45AC">
        <w:t xml:space="preserve"> z</w:t>
      </w:r>
      <w:r w:rsidRPr="003C6F82">
        <w:t> celkové ceny díla bez DPH, za každou uplatněnou vadu.</w:t>
      </w:r>
      <w:bookmarkEnd w:id="38"/>
      <w:bookmarkEnd w:id="39"/>
    </w:p>
    <w:bookmarkEnd w:id="37"/>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lastRenderedPageBreak/>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0"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1"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AE0394">
      <w:pPr>
        <w:pStyle w:val="l-L2"/>
        <w:numPr>
          <w:ilvl w:val="0"/>
          <w:numId w:val="24"/>
        </w:numPr>
        <w:spacing w:after="0"/>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77777777" w:rsidR="00CD5E60" w:rsidRPr="00CD5E60" w:rsidRDefault="00CD5E60" w:rsidP="00AE0394">
      <w:pPr>
        <w:pStyle w:val="Odstavecseseznamem"/>
        <w:numPr>
          <w:ilvl w:val="0"/>
          <w:numId w:val="24"/>
        </w:numPr>
        <w:spacing w:before="0"/>
        <w:ind w:left="425" w:hanging="425"/>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bookmarkEnd w:id="40"/>
    <w:bookmarkEnd w:id="41"/>
    <w:p w14:paraId="34566BD4" w14:textId="48193BD6" w:rsidR="005B4750" w:rsidRPr="00C11E32" w:rsidRDefault="005B4750" w:rsidP="00C11E32">
      <w:pPr>
        <w:pStyle w:val="l-L1"/>
      </w:pPr>
      <w:r w:rsidRPr="00C11E32">
        <w:lastRenderedPageBreak/>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2" w:name="_Hlk134171377"/>
      <w:r w:rsidR="60E4F0D9" w:rsidRPr="003B4F08">
        <w:t xml:space="preserve"> ří</w:t>
      </w:r>
      <w:bookmarkEnd w:id="42"/>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3" w:name="_Hlk189826931"/>
      <w:r w:rsidR="00C57DE3">
        <w:t xml:space="preserve"> </w:t>
      </w:r>
      <w:r w:rsidR="00C57DE3" w:rsidRPr="003C6F82">
        <w:rPr>
          <w:rStyle w:val="l-L2Char"/>
          <w:rFonts w:eastAsiaTheme="minorEastAsia" w:cs="Arial"/>
        </w:rPr>
        <w:t>(dále jen „ZDS“)</w:t>
      </w:r>
      <w:r w:rsidR="00943F4A" w:rsidRPr="003C6F82">
        <w:t>.</w:t>
      </w:r>
      <w:bookmarkEnd w:id="43"/>
    </w:p>
    <w:p w14:paraId="55B9B347" w14:textId="6E30ED9B" w:rsidR="00C72B3E" w:rsidRPr="003C6F82" w:rsidRDefault="00C72B3E" w:rsidP="007F55D7">
      <w:pPr>
        <w:pStyle w:val="l-L2"/>
        <w:numPr>
          <w:ilvl w:val="0"/>
          <w:numId w:val="25"/>
        </w:numPr>
        <w:ind w:left="357" w:hanging="357"/>
      </w:pPr>
      <w:bookmarkStart w:id="44" w:name="_Hlk72334899"/>
      <w:r w:rsidRPr="003C6F82">
        <w:t xml:space="preserve">V případě zániku účinnosti této smlouvy odstoupením je zhotovitel povinen okamžitě ukončit stavební činnost a vyklidit zařízení staveniště společně s opuštěním staveniště </w:t>
      </w:r>
      <w:bookmarkEnd w:id="44"/>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lastRenderedPageBreak/>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5" w:name="_Ref376798291"/>
      <w:r w:rsidRPr="005274EE">
        <w:t>Licenční ujednání</w:t>
      </w:r>
      <w:bookmarkEnd w:id="45"/>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6" w:name="_Hlk189826966"/>
      <w:r w:rsidRPr="009966C5">
        <w:lastRenderedPageBreak/>
        <w:t>Odměna za poskytnutí, zprostředkování nebo postoupení licence k autorskému dílu je zahrnuta v ceně za poskytnutí Plnění dle této smlouvy.</w:t>
      </w:r>
    </w:p>
    <w:bookmarkEnd w:id="46"/>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DD3347">
      <w:pPr>
        <w:pStyle w:val="l-L2"/>
        <w:tabs>
          <w:tab w:val="clear" w:pos="737"/>
        </w:tabs>
        <w:ind w:left="357" w:firstLine="0"/>
      </w:pPr>
      <w:r w:rsidRPr="003C6F82">
        <w:t>Za objednatele:</w:t>
      </w:r>
    </w:p>
    <w:p w14:paraId="56ED5453" w14:textId="3269EB46" w:rsidR="00C72B3E" w:rsidRPr="003C6F82" w:rsidRDefault="00B24BF2" w:rsidP="005274EE">
      <w:pPr>
        <w:pStyle w:val="l-L2"/>
        <w:tabs>
          <w:tab w:val="clear" w:pos="737"/>
          <w:tab w:val="num" w:pos="851"/>
          <w:tab w:val="left" w:pos="2835"/>
        </w:tabs>
        <w:ind w:left="0" w:firstLine="0"/>
      </w:pPr>
      <w:r>
        <w:tab/>
      </w:r>
      <w:r w:rsidR="00D26772">
        <w:t>Ing. Markéta Šťastná</w:t>
      </w:r>
    </w:p>
    <w:p w14:paraId="69C8E8E3" w14:textId="46D6A26A" w:rsidR="00C72B3E" w:rsidRPr="003C6F82" w:rsidRDefault="00B24BF2" w:rsidP="005274EE">
      <w:pPr>
        <w:pStyle w:val="l-L2"/>
        <w:tabs>
          <w:tab w:val="clear" w:pos="737"/>
          <w:tab w:val="num" w:pos="851"/>
          <w:tab w:val="left" w:pos="2835"/>
        </w:tabs>
        <w:ind w:left="0" w:firstLine="0"/>
      </w:pPr>
      <w:r>
        <w:tab/>
      </w:r>
      <w:r w:rsidR="00C72B3E" w:rsidRPr="003C6F82">
        <w:t>Tel.:</w:t>
      </w:r>
      <w:r w:rsidR="00D26772">
        <w:t xml:space="preserve"> 725420037</w:t>
      </w:r>
    </w:p>
    <w:p w14:paraId="5B9B4C84" w14:textId="4A09C787" w:rsidR="00C72B3E" w:rsidRPr="003C6F82" w:rsidRDefault="00B24BF2" w:rsidP="005274EE">
      <w:pPr>
        <w:pStyle w:val="l-L2"/>
        <w:tabs>
          <w:tab w:val="clear" w:pos="737"/>
          <w:tab w:val="num" w:pos="851"/>
          <w:tab w:val="left" w:pos="2835"/>
        </w:tabs>
        <w:ind w:left="0" w:firstLine="0"/>
      </w:pPr>
      <w:r>
        <w:tab/>
      </w:r>
      <w:r w:rsidR="00C72B3E" w:rsidRPr="003C6F82">
        <w:t>E-mail:</w:t>
      </w:r>
      <w:r w:rsidR="009A1B3B">
        <w:t xml:space="preserve"> marketa.stastna@spu.gov.cz</w:t>
      </w:r>
    </w:p>
    <w:p w14:paraId="6FD34E0D" w14:textId="77777777" w:rsidR="00C72B3E" w:rsidRPr="003C6F82" w:rsidRDefault="00C72B3E" w:rsidP="008F1FB5">
      <w:pPr>
        <w:pStyle w:val="l-L2"/>
        <w:ind w:left="357" w:firstLine="0"/>
      </w:pPr>
      <w:r w:rsidRPr="003C6F82">
        <w:t>Za zhotovitele:</w:t>
      </w:r>
    </w:p>
    <w:p w14:paraId="18662A5B" w14:textId="563F2791" w:rsidR="00C72B3E" w:rsidRPr="003C6F82" w:rsidRDefault="00B24BF2" w:rsidP="005274EE">
      <w:pPr>
        <w:pStyle w:val="l-L2"/>
        <w:tabs>
          <w:tab w:val="clear" w:pos="737"/>
          <w:tab w:val="num" w:pos="851"/>
          <w:tab w:val="left" w:pos="2835"/>
        </w:tabs>
        <w:ind w:left="0" w:firstLine="0"/>
      </w:pPr>
      <w:r>
        <w:tab/>
      </w:r>
      <w:r w:rsidR="00C72B3E" w:rsidRPr="003C6F82">
        <w:t>Jméno/funkce:</w:t>
      </w:r>
      <w:r w:rsidR="00A12DB3">
        <w:t xml:space="preserve"> </w:t>
      </w:r>
      <w:proofErr w:type="spellStart"/>
      <w:r w:rsidR="005D344B">
        <w:t>xxxxxxxxxxxxxxxxxxxxxxxxxxxxxxxx</w:t>
      </w:r>
      <w:proofErr w:type="spellEnd"/>
    </w:p>
    <w:p w14:paraId="2273B29D" w14:textId="18E0E43B" w:rsidR="00C72B3E" w:rsidRPr="003C6F82" w:rsidRDefault="00B24BF2" w:rsidP="79C2794E">
      <w:pPr>
        <w:pStyle w:val="l-L2"/>
        <w:spacing w:before="240" w:after="240"/>
        <w:ind w:hanging="28"/>
      </w:pPr>
      <w:r>
        <w:tab/>
      </w:r>
      <w:r w:rsidR="00C72B3E" w:rsidRPr="003C6F82">
        <w:t>Tel.:</w:t>
      </w:r>
      <w:r w:rsidR="1B04FCF5" w:rsidRPr="003C6F82">
        <w:t xml:space="preserve"> </w:t>
      </w:r>
      <w:proofErr w:type="spellStart"/>
      <w:r w:rsidR="005D344B">
        <w:t>xxxxxxxxxxxxxxxxxxx</w:t>
      </w:r>
      <w:proofErr w:type="spellEnd"/>
    </w:p>
    <w:p w14:paraId="2E44DA83" w14:textId="208A9BB6" w:rsidR="00050E94" w:rsidRDefault="00B24BF2" w:rsidP="005274EE">
      <w:pPr>
        <w:pStyle w:val="l-L2"/>
        <w:tabs>
          <w:tab w:val="clear" w:pos="737"/>
          <w:tab w:val="num" w:pos="851"/>
          <w:tab w:val="left" w:pos="2835"/>
        </w:tabs>
        <w:ind w:left="0" w:firstLine="0"/>
      </w:pPr>
      <w:r>
        <w:tab/>
      </w:r>
      <w:r w:rsidR="00C72B3E" w:rsidRPr="003C6F82">
        <w:t>E-mail:</w:t>
      </w:r>
      <w:r w:rsidR="603AFEBF" w:rsidRPr="003C6F82">
        <w:t xml:space="preserve"> </w:t>
      </w:r>
      <w:proofErr w:type="spellStart"/>
      <w:r w:rsidR="005D344B">
        <w:t>xxxxxxxxxxxxxxxx</w:t>
      </w:r>
      <w:proofErr w:type="spellEnd"/>
    </w:p>
    <w:p w14:paraId="2991F5F5" w14:textId="77777777" w:rsidR="00DD3347" w:rsidRPr="005274EE" w:rsidRDefault="00DD3347"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7" w:name="_Hlk125972258"/>
      <w:r w:rsidRPr="003C6F82">
        <w:t xml:space="preserve">Zhotovitel podpisem této </w:t>
      </w:r>
      <w:r w:rsidR="00C403FD">
        <w:t>s</w:t>
      </w:r>
      <w:r w:rsidR="00C403FD" w:rsidRPr="003C6F82">
        <w:t xml:space="preserve">mlouvy </w:t>
      </w:r>
      <w:r w:rsidRPr="003C6F82">
        <w:t xml:space="preserve">bere na vědomí, že </w:t>
      </w:r>
      <w:bookmarkEnd w:id="47"/>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lastRenderedPageBreak/>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8" w:name="_Hlk189827042"/>
      <w:r w:rsidR="00C403FD">
        <w:t>č. 159/2006 Sb.,</w:t>
      </w:r>
      <w:bookmarkEnd w:id="48"/>
      <w:r w:rsidR="00C403FD">
        <w:t xml:space="preserve"> </w:t>
      </w:r>
      <w:r>
        <w:t>o střetu zájmů</w:t>
      </w:r>
      <w:r w:rsidR="00C403FD">
        <w:t xml:space="preserve">, </w:t>
      </w:r>
      <w:bookmarkStart w:id="49"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9"/>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D35D6C">
        <w:t>do</w:t>
      </w:r>
      <w:r w:rsidR="006A4C4E" w:rsidRPr="00D35D6C">
        <w:t> </w:t>
      </w:r>
      <w:r w:rsidRPr="00D35D6C">
        <w:t>5 pracovních dnů od</w:t>
      </w:r>
      <w:r w:rsidR="009C1922" w:rsidRPr="00D35D6C">
        <w:t> </w:t>
      </w:r>
      <w:r w:rsidRPr="00D35D6C">
        <w:t>vzniku této skutečnosti</w:t>
      </w:r>
      <w:r>
        <w:t>.</w:t>
      </w:r>
    </w:p>
    <w:p w14:paraId="51AD3065" w14:textId="718395DE" w:rsidR="00943F4A" w:rsidRPr="003C6F82" w:rsidRDefault="00943F4A" w:rsidP="007F55D7">
      <w:pPr>
        <w:pStyle w:val="l-L2"/>
        <w:numPr>
          <w:ilvl w:val="0"/>
          <w:numId w:val="31"/>
        </w:numPr>
        <w:ind w:left="357" w:hanging="357"/>
      </w:pPr>
      <w:bookmarkStart w:id="50"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0"/>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lastRenderedPageBreak/>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1" w:name="_Hlk13049894"/>
      <w:bookmarkStart w:id="52"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3" w:name="_Hlk13049910"/>
      <w:bookmarkEnd w:id="51"/>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2"/>
    <w:bookmarkEnd w:id="53"/>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2"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4"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4"/>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5" w:name="_Hlk189827109"/>
      <w:r w:rsidR="00187B68">
        <w:t>, v</w:t>
      </w:r>
      <w:r w:rsidR="003A1166">
        <w:t>e</w:t>
      </w:r>
      <w:r w:rsidR="00187B68">
        <w:t> znění pozdějších předpisů (dále jen „zákon o registru smluv“)</w:t>
      </w:r>
      <w:r w:rsidR="007C1C3C" w:rsidRPr="003C6F82">
        <w:t>,</w:t>
      </w:r>
      <w:r w:rsidRPr="003C6F82">
        <w:t xml:space="preserve"> </w:t>
      </w:r>
      <w:bookmarkEnd w:id="55"/>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 xml:space="preserve">11 zákona. </w:t>
      </w:r>
      <w:r w:rsidRPr="003C6F82">
        <w:lastRenderedPageBreak/>
        <w:t>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6"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6"/>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A82ED3" w:rsidRDefault="00943F4A" w:rsidP="007F55D7">
      <w:pPr>
        <w:pStyle w:val="l-L2"/>
        <w:numPr>
          <w:ilvl w:val="0"/>
          <w:numId w:val="33"/>
        </w:numPr>
        <w:ind w:left="357" w:hanging="357"/>
        <w:rPr>
          <w:u w:val="single"/>
        </w:rPr>
      </w:pPr>
      <w:r w:rsidRPr="00A82ED3">
        <w:rPr>
          <w:u w:val="single"/>
        </w:rPr>
        <w:t xml:space="preserve">Nedílnou součást smlouvy </w:t>
      </w:r>
      <w:proofErr w:type="gramStart"/>
      <w:r w:rsidRPr="00A82ED3">
        <w:rPr>
          <w:u w:val="single"/>
        </w:rPr>
        <w:t>tvoří</w:t>
      </w:r>
      <w:proofErr w:type="gramEnd"/>
      <w:r w:rsidRPr="00A82ED3">
        <w:rPr>
          <w:u w:val="single"/>
        </w:rPr>
        <w:t xml:space="preserve">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7" w:name="_Hlk71731816"/>
    </w:p>
    <w:bookmarkEnd w:id="57"/>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0CB748A9"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w:t>
      </w:r>
      <w:r w:rsidRPr="003C6F82">
        <w:lastRenderedPageBreak/>
        <w:t xml:space="preserve">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w:t>
      </w:r>
      <w:r w:rsidR="00A562AB">
        <w:rPr>
          <w:color w:val="201F1E"/>
          <w:shd w:val="clear" w:color="auto" w:fill="FFFFFF"/>
        </w:rPr>
        <w:t xml:space="preserve"> Etickém </w:t>
      </w:r>
      <w:r w:rsidR="00A562AB" w:rsidRPr="00A562AB">
        <w:rPr>
          <w:color w:val="201F1E"/>
          <w:shd w:val="clear" w:color="auto" w:fill="FFFFFF"/>
        </w:rPr>
        <w:t>k</w:t>
      </w:r>
      <w:r w:rsidRPr="00A562AB">
        <w:rPr>
          <w:color w:val="201F1E"/>
          <w:shd w:val="clear" w:color="auto" w:fill="FFFFFF"/>
        </w:rPr>
        <w:t xml:space="preserve">odexu dodavatele veřejné zakázky </w:t>
      </w:r>
      <w:r w:rsidRPr="00E82A47">
        <w:rPr>
          <w:color w:val="201F1E"/>
          <w:shd w:val="clear" w:color="auto" w:fill="FFFFFF"/>
        </w:rPr>
        <w:t>(Příloha</w:t>
      </w:r>
      <w:r w:rsidR="00A562AB">
        <w:rPr>
          <w:color w:val="201F1E"/>
          <w:shd w:val="clear" w:color="auto" w:fill="FFFFFF"/>
        </w:rPr>
        <w:t xml:space="preserve"> </w:t>
      </w:r>
      <w:r w:rsidRPr="00D947D4">
        <w:rPr>
          <w:color w:val="201F1E"/>
          <w:shd w:val="clear" w:color="auto" w:fill="FFFFFF"/>
        </w:rPr>
        <w:t>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32288581" w14:textId="075DD055" w:rsidR="00C16C3A" w:rsidRDefault="00CF7F14" w:rsidP="00C16C3A">
      <w:pPr>
        <w:tabs>
          <w:tab w:val="left" w:pos="142"/>
          <w:tab w:val="left" w:pos="4678"/>
        </w:tabs>
        <w:rPr>
          <w:rFonts w:cs="Arial"/>
        </w:rPr>
      </w:pPr>
      <w:r>
        <w:rPr>
          <w:rFonts w:cs="Arial"/>
        </w:rPr>
        <w:tab/>
      </w:r>
      <w:r w:rsidR="00A25E7D" w:rsidRPr="00C16C3A">
        <w:rPr>
          <w:rFonts w:cs="Arial"/>
        </w:rPr>
        <w:t>V</w:t>
      </w:r>
      <w:r w:rsidR="00F87E10">
        <w:rPr>
          <w:rFonts w:cs="Arial"/>
        </w:rPr>
        <w:t> Hradci Králové</w:t>
      </w:r>
      <w:r w:rsidR="00743A8F">
        <w:rPr>
          <w:rFonts w:cs="Arial"/>
        </w:rPr>
        <w:t xml:space="preserve"> </w:t>
      </w:r>
      <w:r w:rsidR="00C16C3A" w:rsidRPr="00C16C3A">
        <w:rPr>
          <w:rFonts w:cs="Arial"/>
        </w:rPr>
        <w:t>dne</w:t>
      </w:r>
      <w:r w:rsidR="58C08131" w:rsidRPr="00C16C3A">
        <w:rPr>
          <w:rFonts w:cs="Arial"/>
        </w:rPr>
        <w:t xml:space="preserve"> </w:t>
      </w:r>
      <w:r w:rsidR="00BE2E60">
        <w:rPr>
          <w:rFonts w:cs="Arial"/>
        </w:rPr>
        <w:t>10.11.2025</w:t>
      </w:r>
      <w:r w:rsidR="00C16C3A">
        <w:rPr>
          <w:rFonts w:cs="Arial"/>
        </w:rPr>
        <w:tab/>
      </w:r>
      <w:r w:rsidR="00C16C3A" w:rsidRPr="00C16C3A">
        <w:rPr>
          <w:rFonts w:cs="Arial"/>
        </w:rPr>
        <w:t>V</w:t>
      </w:r>
      <w:r w:rsidR="00C22EF6">
        <w:rPr>
          <w:rFonts w:cs="Arial"/>
        </w:rPr>
        <w:t> Hradci Králové</w:t>
      </w:r>
      <w:r w:rsidR="04205617" w:rsidRPr="00C16C3A">
        <w:rPr>
          <w:rFonts w:cs="Arial"/>
        </w:rPr>
        <w:t xml:space="preserve"> </w:t>
      </w:r>
      <w:r w:rsidR="00C16C3A" w:rsidRPr="00C16C3A">
        <w:rPr>
          <w:rFonts w:cs="Arial"/>
        </w:rPr>
        <w:t>dne</w:t>
      </w:r>
      <w:r w:rsidR="22AEAF9D" w:rsidRPr="79C2794E">
        <w:rPr>
          <w:rFonts w:cs="Arial"/>
        </w:rPr>
        <w:t xml:space="preserve"> </w:t>
      </w:r>
      <w:r w:rsidR="00BE2E60">
        <w:rPr>
          <w:rFonts w:cs="Arial"/>
        </w:rPr>
        <w:t>06.11.2025</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1A9CA5E5" w14:textId="1EB95B3C" w:rsidR="00EA346A" w:rsidRDefault="00104A6F" w:rsidP="00104A6F">
      <w:pPr>
        <w:tabs>
          <w:tab w:val="left" w:pos="142"/>
          <w:tab w:val="left" w:pos="4678"/>
        </w:tabs>
        <w:rPr>
          <w:rFonts w:cs="Arial"/>
        </w:rPr>
      </w:pPr>
      <w:r w:rsidRPr="00EA346A">
        <w:rPr>
          <w:rFonts w:cs="Arial"/>
        </w:rPr>
        <w:tab/>
      </w:r>
      <w:r w:rsidR="00EA346A" w:rsidRPr="00EA346A">
        <w:rPr>
          <w:rFonts w:cs="Arial"/>
        </w:rPr>
        <w:t>Ing. Petr Lázňovský</w:t>
      </w:r>
      <w:r w:rsidR="00F87E10">
        <w:rPr>
          <w:rFonts w:cs="Arial"/>
        </w:rPr>
        <w:tab/>
      </w:r>
      <w:r w:rsidR="4FFA8DB6" w:rsidRPr="79C2794E">
        <w:rPr>
          <w:rFonts w:cs="Arial"/>
        </w:rPr>
        <w:t>Zbyněk Černý, MBA</w:t>
      </w:r>
    </w:p>
    <w:p w14:paraId="35E59F8C" w14:textId="690523F9" w:rsidR="00F25532" w:rsidRDefault="00F87E10" w:rsidP="00104A6F">
      <w:pPr>
        <w:tabs>
          <w:tab w:val="left" w:pos="142"/>
          <w:tab w:val="left" w:pos="4678"/>
        </w:tabs>
        <w:rPr>
          <w:rFonts w:cs="Arial"/>
          <w:b/>
          <w:bCs/>
          <w:highlight w:val="yellow"/>
        </w:rPr>
      </w:pPr>
      <w:r>
        <w:rPr>
          <w:rFonts w:cs="Arial"/>
        </w:rPr>
        <w:tab/>
      </w:r>
      <w:r w:rsidR="00EA346A" w:rsidRPr="00EA346A">
        <w:rPr>
          <w:rFonts w:cs="Arial"/>
        </w:rPr>
        <w:t>ředitel KPÚ pro Královéhradecký kraj</w:t>
      </w:r>
      <w:r w:rsidR="00863CC9">
        <w:rPr>
          <w:rFonts w:cs="Arial"/>
          <w:b/>
          <w:bCs/>
        </w:rPr>
        <w:tab/>
      </w:r>
      <w:r w:rsidR="5CB6178B" w:rsidRPr="79C2794E">
        <w:rPr>
          <w:rFonts w:cs="Arial"/>
        </w:rPr>
        <w:t>jednatel STATING s.r.o.</w:t>
      </w:r>
    </w:p>
    <w:p w14:paraId="3E732C64" w14:textId="77777777" w:rsidR="00826A3B" w:rsidRDefault="00826A3B">
      <w:pPr>
        <w:spacing w:before="0" w:after="200"/>
        <w:contextualSpacing w:val="0"/>
        <w:jc w:val="left"/>
        <w:rPr>
          <w:rFonts w:cs="Arial"/>
          <w:b/>
          <w:bCs/>
          <w:highlight w:val="yellow"/>
        </w:rPr>
      </w:pPr>
      <w:r>
        <w:rPr>
          <w:rFonts w:cs="Arial"/>
          <w:b/>
          <w:bCs/>
          <w:highlight w:val="yellow"/>
        </w:rPr>
        <w:br w:type="page"/>
      </w:r>
    </w:p>
    <w:p w14:paraId="14AA4A90" w14:textId="6D84BC08" w:rsidR="005401F4" w:rsidRDefault="00F25532">
      <w:pPr>
        <w:spacing w:before="0" w:after="200"/>
        <w:contextualSpacing w:val="0"/>
        <w:jc w:val="left"/>
        <w:rPr>
          <w:rFonts w:cs="Arial"/>
          <w:b/>
          <w:bCs/>
          <w:highlight w:val="yellow"/>
        </w:rPr>
      </w:pPr>
      <w:r w:rsidRPr="000E7E99">
        <w:rPr>
          <w:rFonts w:cs="Arial"/>
          <w:b/>
          <w:bCs/>
        </w:rPr>
        <w:lastRenderedPageBreak/>
        <w:t xml:space="preserve">Příloha č. 1: </w:t>
      </w:r>
      <w:r w:rsidRPr="004436F3">
        <w:rPr>
          <w:b/>
          <w:bCs/>
        </w:rPr>
        <w:t xml:space="preserve">Specifikace díla </w:t>
      </w:r>
    </w:p>
    <w:p w14:paraId="086D0746" w14:textId="77777777" w:rsidR="000E7E99" w:rsidRDefault="00B0469F">
      <w:pPr>
        <w:spacing w:before="0" w:after="200"/>
        <w:contextualSpacing w:val="0"/>
        <w:jc w:val="left"/>
        <w:rPr>
          <w:rFonts w:cs="Arial"/>
        </w:rPr>
      </w:pPr>
      <w:r>
        <w:rPr>
          <w:rFonts w:cs="Arial"/>
        </w:rPr>
        <w:t>Průleh s nádrží Šlikova Ves</w:t>
      </w:r>
    </w:p>
    <w:p w14:paraId="56015F7D" w14:textId="628FD40F" w:rsidR="00C607E2" w:rsidRDefault="000E7E99" w:rsidP="00C607E2">
      <w:pPr>
        <w:rPr>
          <w:rFonts w:cs="Arial"/>
        </w:rPr>
      </w:pPr>
      <w:r w:rsidRPr="00C22588">
        <w:rPr>
          <w:rFonts w:cs="Arial"/>
        </w:rPr>
        <w:t xml:space="preserve">Předmětem je realizace prvků plánu společných zařízení dle schváleného návrhu pozemkových úprav v </w:t>
      </w:r>
      <w:proofErr w:type="spellStart"/>
      <w:r w:rsidRPr="00C22588">
        <w:rPr>
          <w:rFonts w:cs="Arial"/>
        </w:rPr>
        <w:t>k.ú</w:t>
      </w:r>
      <w:proofErr w:type="spellEnd"/>
      <w:r w:rsidRPr="00C22588">
        <w:rPr>
          <w:rFonts w:cs="Arial"/>
        </w:rPr>
        <w:t>. Podhradí u Jičína. Jedná se o stavbu záchytného průlehu</w:t>
      </w:r>
      <w:r w:rsidR="00C607E2">
        <w:rPr>
          <w:rFonts w:cs="Arial"/>
        </w:rPr>
        <w:t xml:space="preserve"> s výsadbou stromů na </w:t>
      </w:r>
      <w:proofErr w:type="spellStart"/>
      <w:r w:rsidR="00C607E2">
        <w:rPr>
          <w:rFonts w:cs="Arial"/>
        </w:rPr>
        <w:t>p.č</w:t>
      </w:r>
      <w:proofErr w:type="spellEnd"/>
      <w:r w:rsidR="00C607E2">
        <w:rPr>
          <w:rFonts w:cs="Arial"/>
        </w:rPr>
        <w:t>. 1497</w:t>
      </w:r>
      <w:r w:rsidRPr="00C22588">
        <w:rPr>
          <w:rFonts w:cs="Arial"/>
        </w:rPr>
        <w:t xml:space="preserve"> a rekonstrukci nádrže </w:t>
      </w:r>
      <w:r w:rsidR="00C607E2">
        <w:rPr>
          <w:rFonts w:cs="Arial"/>
        </w:rPr>
        <w:t xml:space="preserve">na </w:t>
      </w:r>
      <w:proofErr w:type="spellStart"/>
      <w:r w:rsidR="00C607E2">
        <w:rPr>
          <w:rFonts w:cs="Arial"/>
        </w:rPr>
        <w:t>p.č</w:t>
      </w:r>
      <w:proofErr w:type="spellEnd"/>
      <w:r w:rsidR="00C607E2">
        <w:rPr>
          <w:rFonts w:cs="Arial"/>
        </w:rPr>
        <w:t>. 1496 v </w:t>
      </w:r>
      <w:proofErr w:type="spellStart"/>
      <w:r w:rsidR="00C607E2">
        <w:rPr>
          <w:rFonts w:cs="Arial"/>
        </w:rPr>
        <w:t>k.ú</w:t>
      </w:r>
      <w:proofErr w:type="spellEnd"/>
      <w:r w:rsidR="00C607E2">
        <w:rPr>
          <w:rFonts w:cs="Arial"/>
        </w:rPr>
        <w:t xml:space="preserve">. Podhradí u Jičína. </w:t>
      </w:r>
      <w:r w:rsidR="00C6106A" w:rsidRPr="00C6106A">
        <w:rPr>
          <w:rFonts w:cs="Arial"/>
        </w:rPr>
        <w:t xml:space="preserve"> </w:t>
      </w:r>
      <w:r w:rsidR="00C6106A" w:rsidRPr="00121B48">
        <w:rPr>
          <w:rFonts w:cs="Arial"/>
        </w:rPr>
        <w:t>Nádrž je v současnosti suchá, bez přítoku, bude napájená srážkovou vodou a přepadem z</w:t>
      </w:r>
      <w:r w:rsidR="00C607E2">
        <w:rPr>
          <w:rFonts w:cs="Arial"/>
        </w:rPr>
        <w:t> </w:t>
      </w:r>
      <w:r w:rsidR="00C6106A" w:rsidRPr="00121B48">
        <w:rPr>
          <w:rFonts w:cs="Arial"/>
        </w:rPr>
        <w:t>průlehu</w:t>
      </w:r>
      <w:r w:rsidR="00C607E2">
        <w:rPr>
          <w:rFonts w:cs="Arial"/>
        </w:rPr>
        <w:t>.</w:t>
      </w:r>
      <w:r w:rsidR="00C607E2" w:rsidRPr="00C607E2">
        <w:rPr>
          <w:rFonts w:cs="Arial"/>
        </w:rPr>
        <w:t xml:space="preserve"> </w:t>
      </w:r>
      <w:r w:rsidR="00C607E2">
        <w:rPr>
          <w:rFonts w:cs="Arial"/>
        </w:rPr>
        <w:t>Bude provedena</w:t>
      </w:r>
      <w:r w:rsidR="00C607E2" w:rsidRPr="00121B48">
        <w:rPr>
          <w:rFonts w:cs="Arial"/>
        </w:rPr>
        <w:t xml:space="preserve"> </w:t>
      </w:r>
      <w:r w:rsidR="00C607E2">
        <w:rPr>
          <w:rFonts w:cs="Arial"/>
        </w:rPr>
        <w:t>r</w:t>
      </w:r>
      <w:r w:rsidR="00C607E2" w:rsidRPr="00121B48">
        <w:rPr>
          <w:rFonts w:cs="Arial"/>
        </w:rPr>
        <w:t>ekonstrukce zdí nádrže a vybudování výpustného zařízení, odtěžení sedimentu</w:t>
      </w:r>
      <w:r w:rsidR="00C607E2" w:rsidRPr="00C607E2">
        <w:rPr>
          <w:rFonts w:cs="Arial"/>
        </w:rPr>
        <w:t xml:space="preserve"> </w:t>
      </w:r>
      <w:r w:rsidR="00C607E2" w:rsidRPr="00121B48">
        <w:rPr>
          <w:rFonts w:cs="Arial"/>
        </w:rPr>
        <w:t>ze dna nádrže</w:t>
      </w:r>
      <w:r w:rsidR="00C607E2">
        <w:rPr>
          <w:rFonts w:cs="Arial"/>
        </w:rPr>
        <w:t>.</w:t>
      </w:r>
    </w:p>
    <w:p w14:paraId="73BD6AEC" w14:textId="77777777" w:rsidR="00C607E2" w:rsidRPr="002F22DC" w:rsidRDefault="00C607E2" w:rsidP="00C607E2">
      <w:pPr>
        <w:rPr>
          <w:rFonts w:cs="Arial"/>
        </w:rPr>
      </w:pPr>
    </w:p>
    <w:p w14:paraId="48FEC146" w14:textId="77777777" w:rsidR="00C6106A" w:rsidRDefault="000E7E99" w:rsidP="00C6106A">
      <w:pPr>
        <w:rPr>
          <w:rFonts w:cs="Arial"/>
        </w:rPr>
      </w:pPr>
      <w:r w:rsidRPr="000E7E99">
        <w:rPr>
          <w:rFonts w:cs="Arial"/>
        </w:rPr>
        <w:t>Základní charakteristika objektů:</w:t>
      </w:r>
      <w:r w:rsidR="00C6106A" w:rsidRPr="00C6106A">
        <w:rPr>
          <w:rFonts w:cs="Arial"/>
        </w:rPr>
        <w:t xml:space="preserve"> </w:t>
      </w:r>
    </w:p>
    <w:p w14:paraId="2001B783" w14:textId="77777777" w:rsidR="00C6106A" w:rsidRDefault="00C6106A" w:rsidP="00C6106A">
      <w:pPr>
        <w:rPr>
          <w:rFonts w:cs="Arial"/>
        </w:rPr>
      </w:pPr>
      <w:r w:rsidRPr="002F22DC">
        <w:rPr>
          <w:rFonts w:cs="Arial"/>
        </w:rPr>
        <w:t>SO-01 Nádrž</w:t>
      </w:r>
      <w:r w:rsidRPr="00C6106A">
        <w:rPr>
          <w:rFonts w:cs="Arial"/>
        </w:rPr>
        <w:t xml:space="preserve"> </w:t>
      </w:r>
    </w:p>
    <w:p w14:paraId="0D53EAD8" w14:textId="4CDBE081" w:rsidR="00AA5235" w:rsidRDefault="00AA5235" w:rsidP="002F5DFA">
      <w:pPr>
        <w:rPr>
          <w:rFonts w:cs="Arial"/>
        </w:rPr>
      </w:pPr>
      <w:r>
        <w:rPr>
          <w:rFonts w:cs="Arial"/>
        </w:rPr>
        <w:t>Kóta koruny hráze                                                    320,80 m n.m.</w:t>
      </w:r>
    </w:p>
    <w:p w14:paraId="30824723" w14:textId="355808BC" w:rsidR="002F5DFA" w:rsidRPr="002F5DFA" w:rsidRDefault="002F5DFA" w:rsidP="002F5DFA">
      <w:pPr>
        <w:rPr>
          <w:rFonts w:cs="Arial"/>
        </w:rPr>
      </w:pPr>
      <w:r w:rsidRPr="002F5DFA">
        <w:rPr>
          <w:rFonts w:cs="Arial"/>
        </w:rPr>
        <w:t>Kóta dna nádrže</w:t>
      </w:r>
      <w:r w:rsidRPr="002F5DFA">
        <w:rPr>
          <w:rFonts w:cs="Arial"/>
        </w:rPr>
        <w:tab/>
      </w:r>
      <w:r w:rsidRPr="002F5DFA">
        <w:rPr>
          <w:rFonts w:cs="Arial"/>
        </w:rPr>
        <w:tab/>
      </w:r>
      <w:r w:rsidRPr="002F5DFA">
        <w:rPr>
          <w:rFonts w:cs="Arial"/>
        </w:rPr>
        <w:tab/>
      </w:r>
      <w:r w:rsidRPr="002F5DFA">
        <w:rPr>
          <w:rFonts w:cs="Arial"/>
        </w:rPr>
        <w:tab/>
      </w:r>
      <w:r w:rsidRPr="002F5DFA">
        <w:rPr>
          <w:rFonts w:cs="Arial"/>
        </w:rPr>
        <w:tab/>
        <w:t>319,00 m n. m.</w:t>
      </w:r>
    </w:p>
    <w:p w14:paraId="10EFE308" w14:textId="03BE98F6" w:rsidR="002F5DFA" w:rsidRPr="002F5DFA" w:rsidRDefault="002F5DFA" w:rsidP="002F5DFA">
      <w:pPr>
        <w:rPr>
          <w:rFonts w:cs="Arial"/>
        </w:rPr>
      </w:pPr>
      <w:r w:rsidRPr="002F5DFA">
        <w:rPr>
          <w:rFonts w:cs="Arial"/>
        </w:rPr>
        <w:t xml:space="preserve">Kóta </w:t>
      </w:r>
      <w:proofErr w:type="spellStart"/>
      <w:r w:rsidRPr="002F5DFA">
        <w:rPr>
          <w:rFonts w:cs="Arial"/>
        </w:rPr>
        <w:t>norm</w:t>
      </w:r>
      <w:proofErr w:type="spellEnd"/>
      <w:r w:rsidRPr="002F5DFA">
        <w:rPr>
          <w:rFonts w:cs="Arial"/>
        </w:rPr>
        <w:t>. hladiny v nádrži</w:t>
      </w:r>
      <w:r w:rsidRPr="002F5DFA">
        <w:rPr>
          <w:rFonts w:cs="Arial"/>
        </w:rPr>
        <w:tab/>
      </w:r>
      <w:r w:rsidRPr="002F5DFA">
        <w:rPr>
          <w:rFonts w:cs="Arial"/>
        </w:rPr>
        <w:tab/>
      </w:r>
      <w:r w:rsidRPr="002F5DFA">
        <w:rPr>
          <w:rFonts w:cs="Arial"/>
        </w:rPr>
        <w:tab/>
      </w:r>
      <w:r w:rsidRPr="002F5DFA">
        <w:rPr>
          <w:rFonts w:cs="Arial"/>
        </w:rPr>
        <w:tab/>
        <w:t>320,30 m n. m</w:t>
      </w:r>
      <w:r w:rsidRPr="002F5DFA">
        <w:rPr>
          <w:rFonts w:cs="Arial"/>
        </w:rPr>
        <w:tab/>
      </w:r>
      <w:r w:rsidRPr="002F5DFA">
        <w:rPr>
          <w:rFonts w:cs="Arial"/>
        </w:rPr>
        <w:tab/>
        <w:t>.</w:t>
      </w:r>
    </w:p>
    <w:p w14:paraId="5DE57129" w14:textId="6A99E197" w:rsidR="002F5DFA" w:rsidRPr="002F5DFA" w:rsidRDefault="002F5DFA" w:rsidP="002F5DFA">
      <w:pPr>
        <w:rPr>
          <w:rFonts w:cs="Arial"/>
        </w:rPr>
      </w:pPr>
      <w:r w:rsidRPr="002F5DFA">
        <w:rPr>
          <w:rFonts w:cs="Arial"/>
        </w:rPr>
        <w:t xml:space="preserve">Objem v nádrži při </w:t>
      </w:r>
      <w:proofErr w:type="spellStart"/>
      <w:r w:rsidRPr="002F5DFA">
        <w:rPr>
          <w:rFonts w:cs="Arial"/>
        </w:rPr>
        <w:t>norm</w:t>
      </w:r>
      <w:proofErr w:type="spellEnd"/>
      <w:r w:rsidRPr="002F5DFA">
        <w:rPr>
          <w:rFonts w:cs="Arial"/>
        </w:rPr>
        <w:t>. nadržení</w:t>
      </w:r>
      <w:r w:rsidRPr="002F5DFA">
        <w:rPr>
          <w:rFonts w:cs="Arial"/>
        </w:rPr>
        <w:tab/>
      </w:r>
      <w:r w:rsidRPr="002F5DFA">
        <w:rPr>
          <w:rFonts w:cs="Arial"/>
        </w:rPr>
        <w:tab/>
      </w:r>
      <w:r w:rsidRPr="002F5DFA">
        <w:rPr>
          <w:rFonts w:cs="Arial"/>
        </w:rPr>
        <w:tab/>
        <w:t>250,06 m3</w:t>
      </w:r>
      <w:r w:rsidRPr="002F5DFA">
        <w:rPr>
          <w:rFonts w:cs="Arial"/>
        </w:rPr>
        <w:tab/>
      </w:r>
      <w:r w:rsidRPr="002F5DFA">
        <w:rPr>
          <w:rFonts w:cs="Arial"/>
        </w:rPr>
        <w:tab/>
      </w:r>
    </w:p>
    <w:p w14:paraId="46332822" w14:textId="07B0C18C" w:rsidR="002F5DFA" w:rsidRPr="002F5DFA" w:rsidRDefault="002F5DFA" w:rsidP="002F5DFA">
      <w:pPr>
        <w:rPr>
          <w:rFonts w:cs="Arial"/>
        </w:rPr>
      </w:pPr>
      <w:r w:rsidRPr="002F5DFA">
        <w:rPr>
          <w:rFonts w:cs="Arial"/>
        </w:rPr>
        <w:t xml:space="preserve">Zatopená plocha při </w:t>
      </w:r>
      <w:proofErr w:type="spellStart"/>
      <w:r w:rsidRPr="002F5DFA">
        <w:rPr>
          <w:rFonts w:cs="Arial"/>
        </w:rPr>
        <w:t>norm</w:t>
      </w:r>
      <w:proofErr w:type="spellEnd"/>
      <w:r w:rsidRPr="002F5DFA">
        <w:rPr>
          <w:rFonts w:cs="Arial"/>
        </w:rPr>
        <w:t>. nadržení</w:t>
      </w:r>
      <w:r w:rsidRPr="002F5DFA">
        <w:rPr>
          <w:rFonts w:cs="Arial"/>
        </w:rPr>
        <w:tab/>
      </w:r>
      <w:r w:rsidRPr="002F5DFA">
        <w:rPr>
          <w:rFonts w:cs="Arial"/>
        </w:rPr>
        <w:tab/>
      </w:r>
      <w:r w:rsidRPr="002F5DFA">
        <w:rPr>
          <w:rFonts w:cs="Arial"/>
        </w:rPr>
        <w:tab/>
        <w:t>203,08 m2</w:t>
      </w:r>
      <w:r w:rsidRPr="002F5DFA">
        <w:rPr>
          <w:rFonts w:cs="Arial"/>
        </w:rPr>
        <w:tab/>
      </w:r>
      <w:r w:rsidRPr="002F5DFA">
        <w:rPr>
          <w:rFonts w:cs="Arial"/>
        </w:rPr>
        <w:tab/>
      </w:r>
    </w:p>
    <w:p w14:paraId="33976BF5" w14:textId="22DA4169" w:rsidR="002F5DFA" w:rsidRPr="002F5DFA" w:rsidRDefault="002F5DFA" w:rsidP="002F5DFA">
      <w:pPr>
        <w:rPr>
          <w:rFonts w:cs="Arial"/>
        </w:rPr>
      </w:pPr>
      <w:r w:rsidRPr="002F5DFA">
        <w:rPr>
          <w:rFonts w:cs="Arial"/>
        </w:rPr>
        <w:t xml:space="preserve">Kóta </w:t>
      </w:r>
      <w:r w:rsidR="00A86151">
        <w:rPr>
          <w:rFonts w:cs="Arial"/>
        </w:rPr>
        <w:t xml:space="preserve">max. nadržení    </w:t>
      </w:r>
      <w:r w:rsidRPr="002F5DFA">
        <w:rPr>
          <w:rFonts w:cs="Arial"/>
        </w:rPr>
        <w:tab/>
      </w:r>
      <w:r w:rsidRPr="002F5DFA">
        <w:rPr>
          <w:rFonts w:cs="Arial"/>
        </w:rPr>
        <w:tab/>
      </w:r>
      <w:r w:rsidRPr="002F5DFA">
        <w:rPr>
          <w:rFonts w:cs="Arial"/>
        </w:rPr>
        <w:tab/>
      </w:r>
      <w:r w:rsidRPr="002F5DFA">
        <w:rPr>
          <w:rFonts w:cs="Arial"/>
        </w:rPr>
        <w:tab/>
        <w:t>320,50 m n. m</w:t>
      </w:r>
      <w:r w:rsidRPr="002F5DFA">
        <w:rPr>
          <w:rFonts w:cs="Arial"/>
        </w:rPr>
        <w:tab/>
      </w:r>
      <w:r w:rsidRPr="002F5DFA">
        <w:rPr>
          <w:rFonts w:cs="Arial"/>
        </w:rPr>
        <w:tab/>
        <w:t>.</w:t>
      </w:r>
    </w:p>
    <w:p w14:paraId="5315540B" w14:textId="13E5376B" w:rsidR="002F5DFA" w:rsidRPr="002F5DFA" w:rsidRDefault="002F5DFA" w:rsidP="002F5DFA">
      <w:pPr>
        <w:rPr>
          <w:rFonts w:cs="Arial"/>
        </w:rPr>
      </w:pPr>
      <w:r w:rsidRPr="002F5DFA">
        <w:rPr>
          <w:rFonts w:cs="Arial"/>
        </w:rPr>
        <w:t>Objem v nádrži při max. nadržení</w:t>
      </w:r>
      <w:r w:rsidRPr="002F5DFA">
        <w:rPr>
          <w:rFonts w:cs="Arial"/>
        </w:rPr>
        <w:tab/>
      </w:r>
      <w:r w:rsidRPr="002F5DFA">
        <w:rPr>
          <w:rFonts w:cs="Arial"/>
        </w:rPr>
        <w:tab/>
      </w:r>
      <w:r w:rsidRPr="002F5DFA">
        <w:rPr>
          <w:rFonts w:cs="Arial"/>
        </w:rPr>
        <w:tab/>
        <w:t>290,76 m3</w:t>
      </w:r>
      <w:r w:rsidRPr="002F5DFA">
        <w:rPr>
          <w:rFonts w:cs="Arial"/>
        </w:rPr>
        <w:tab/>
      </w:r>
      <w:r w:rsidRPr="002F5DFA">
        <w:rPr>
          <w:rFonts w:cs="Arial"/>
        </w:rPr>
        <w:tab/>
      </w:r>
    </w:p>
    <w:p w14:paraId="1036ED1C" w14:textId="04CFADBD" w:rsidR="002F5DFA" w:rsidRDefault="002F5DFA" w:rsidP="00C6106A">
      <w:pPr>
        <w:rPr>
          <w:rFonts w:cs="Arial"/>
        </w:rPr>
      </w:pPr>
      <w:r w:rsidRPr="002F5DFA">
        <w:rPr>
          <w:rFonts w:cs="Arial"/>
        </w:rPr>
        <w:t>Zatopená plocha při max. nadržení</w:t>
      </w:r>
      <w:r w:rsidRPr="002F5DFA">
        <w:rPr>
          <w:rFonts w:cs="Arial"/>
        </w:rPr>
        <w:tab/>
      </w:r>
      <w:r w:rsidRPr="002F5DFA">
        <w:rPr>
          <w:rFonts w:cs="Arial"/>
        </w:rPr>
        <w:tab/>
      </w:r>
      <w:r w:rsidRPr="002F5DFA">
        <w:rPr>
          <w:rFonts w:cs="Arial"/>
        </w:rPr>
        <w:tab/>
        <w:t>203,91 m2</w:t>
      </w:r>
      <w:r w:rsidRPr="002F5DFA">
        <w:rPr>
          <w:rFonts w:cs="Arial"/>
        </w:rPr>
        <w:tab/>
      </w:r>
      <w:r w:rsidRPr="002F5DFA">
        <w:rPr>
          <w:rFonts w:cs="Arial"/>
        </w:rPr>
        <w:tab/>
      </w:r>
    </w:p>
    <w:p w14:paraId="4A07E584" w14:textId="77777777" w:rsidR="00C607E2" w:rsidRDefault="00C607E2" w:rsidP="00C6106A">
      <w:pPr>
        <w:rPr>
          <w:rFonts w:cs="Arial"/>
        </w:rPr>
      </w:pPr>
    </w:p>
    <w:p w14:paraId="675A68D5" w14:textId="77777777" w:rsidR="00C6106A" w:rsidRDefault="00C6106A" w:rsidP="00C6106A">
      <w:pPr>
        <w:rPr>
          <w:rFonts w:cs="Arial"/>
        </w:rPr>
      </w:pPr>
      <w:r w:rsidRPr="002F22DC">
        <w:rPr>
          <w:rFonts w:cs="Arial"/>
        </w:rPr>
        <w:t>SO-02</w:t>
      </w:r>
      <w:r>
        <w:rPr>
          <w:rFonts w:cs="Arial"/>
        </w:rPr>
        <w:t xml:space="preserve"> </w:t>
      </w:r>
      <w:r w:rsidRPr="002F22DC">
        <w:rPr>
          <w:rFonts w:cs="Arial"/>
        </w:rPr>
        <w:t>Základová výpusť</w:t>
      </w:r>
    </w:p>
    <w:p w14:paraId="3F20323C" w14:textId="3DD7B32E" w:rsidR="002F5DFA" w:rsidRDefault="002F5DFA" w:rsidP="00C6106A">
      <w:pPr>
        <w:rPr>
          <w:rFonts w:cs="Arial"/>
        </w:rPr>
      </w:pPr>
      <w:r>
        <w:rPr>
          <w:rFonts w:cs="Arial"/>
        </w:rPr>
        <w:t xml:space="preserve">Prefabrikovaný </w:t>
      </w:r>
      <w:proofErr w:type="spellStart"/>
      <w:r>
        <w:rPr>
          <w:rFonts w:cs="Arial"/>
        </w:rPr>
        <w:t>dvoudlužový</w:t>
      </w:r>
      <w:proofErr w:type="spellEnd"/>
      <w:r>
        <w:rPr>
          <w:rFonts w:cs="Arial"/>
        </w:rPr>
        <w:t xml:space="preserve"> požerák, vyústění výtokového potrubí do stávajícího příkopu, výměna stávajícího potrubí v délce </w:t>
      </w:r>
      <w:proofErr w:type="gramStart"/>
      <w:r>
        <w:rPr>
          <w:rFonts w:cs="Arial"/>
        </w:rPr>
        <w:t>9m</w:t>
      </w:r>
      <w:proofErr w:type="gramEnd"/>
      <w:r>
        <w:rPr>
          <w:rFonts w:cs="Arial"/>
        </w:rPr>
        <w:t xml:space="preserve">. </w:t>
      </w:r>
    </w:p>
    <w:p w14:paraId="20AC9B37" w14:textId="77777777" w:rsidR="002F5DFA" w:rsidRPr="002F5DFA" w:rsidRDefault="002F5DFA" w:rsidP="002F5DFA">
      <w:pPr>
        <w:rPr>
          <w:rFonts w:cs="Arial"/>
        </w:rPr>
      </w:pPr>
      <w:r w:rsidRPr="002F5DFA">
        <w:rPr>
          <w:rFonts w:cs="Arial"/>
        </w:rPr>
        <w:t>Kóta základové výpusti vtok</w:t>
      </w:r>
      <w:r w:rsidRPr="002F5DFA">
        <w:rPr>
          <w:rFonts w:cs="Arial"/>
        </w:rPr>
        <w:tab/>
      </w:r>
      <w:r w:rsidRPr="002F5DFA">
        <w:rPr>
          <w:rFonts w:cs="Arial"/>
        </w:rPr>
        <w:tab/>
      </w:r>
      <w:r w:rsidRPr="002F5DFA">
        <w:rPr>
          <w:rFonts w:cs="Arial"/>
        </w:rPr>
        <w:tab/>
      </w:r>
      <w:r w:rsidRPr="002F5DFA">
        <w:rPr>
          <w:rFonts w:cs="Arial"/>
        </w:rPr>
        <w:tab/>
        <w:t>319,00 m n. m.</w:t>
      </w:r>
    </w:p>
    <w:p w14:paraId="18CB4BB3" w14:textId="7A299834" w:rsidR="002F5DFA" w:rsidRPr="002F5DFA" w:rsidRDefault="002F5DFA" w:rsidP="002F5DFA">
      <w:pPr>
        <w:rPr>
          <w:rFonts w:cs="Arial"/>
        </w:rPr>
      </w:pPr>
      <w:r w:rsidRPr="002F5DFA">
        <w:rPr>
          <w:rFonts w:cs="Arial"/>
        </w:rPr>
        <w:t>Profil základové výpusti</w:t>
      </w:r>
      <w:r w:rsidRPr="002F5DFA">
        <w:rPr>
          <w:rFonts w:cs="Arial"/>
        </w:rPr>
        <w:tab/>
      </w:r>
      <w:r w:rsidRPr="002F5DFA">
        <w:rPr>
          <w:rFonts w:cs="Arial"/>
        </w:rPr>
        <w:tab/>
      </w:r>
      <w:r w:rsidRPr="002F5DFA">
        <w:rPr>
          <w:rFonts w:cs="Arial"/>
        </w:rPr>
        <w:tab/>
      </w:r>
      <w:r w:rsidRPr="002F5DFA">
        <w:rPr>
          <w:rFonts w:cs="Arial"/>
        </w:rPr>
        <w:tab/>
        <w:t xml:space="preserve">DN 500 mm     </w:t>
      </w:r>
      <w:r w:rsidRPr="002F5DFA">
        <w:rPr>
          <w:rFonts w:cs="Arial"/>
        </w:rPr>
        <w:tab/>
      </w:r>
      <w:r w:rsidRPr="002F5DFA">
        <w:rPr>
          <w:rFonts w:cs="Arial"/>
        </w:rPr>
        <w:tab/>
      </w:r>
    </w:p>
    <w:p w14:paraId="4A23C6C7" w14:textId="66E03A05" w:rsidR="002F5DFA" w:rsidRPr="002F5DFA" w:rsidRDefault="002F5DFA" w:rsidP="002F5DFA">
      <w:pPr>
        <w:rPr>
          <w:rFonts w:cs="Arial"/>
        </w:rPr>
      </w:pPr>
      <w:r w:rsidRPr="002F5DFA">
        <w:rPr>
          <w:rFonts w:cs="Arial"/>
        </w:rPr>
        <w:t>Délka základové výpusti</w:t>
      </w:r>
      <w:r w:rsidRPr="002F5DFA">
        <w:rPr>
          <w:rFonts w:cs="Arial"/>
        </w:rPr>
        <w:tab/>
      </w:r>
      <w:r w:rsidRPr="002F5DFA">
        <w:rPr>
          <w:rFonts w:cs="Arial"/>
        </w:rPr>
        <w:tab/>
      </w:r>
      <w:r w:rsidRPr="002F5DFA">
        <w:rPr>
          <w:rFonts w:cs="Arial"/>
        </w:rPr>
        <w:tab/>
      </w:r>
      <w:r w:rsidRPr="002F5DFA">
        <w:rPr>
          <w:rFonts w:cs="Arial"/>
        </w:rPr>
        <w:tab/>
        <w:t>8,90 m</w:t>
      </w:r>
      <w:r w:rsidRPr="002F5DFA">
        <w:rPr>
          <w:rFonts w:cs="Arial"/>
        </w:rPr>
        <w:tab/>
      </w:r>
      <w:r w:rsidRPr="002F5DFA">
        <w:rPr>
          <w:rFonts w:cs="Arial"/>
        </w:rPr>
        <w:tab/>
      </w:r>
    </w:p>
    <w:p w14:paraId="0B7AAF8A" w14:textId="77777777" w:rsidR="002F5DFA" w:rsidRDefault="002F5DFA" w:rsidP="00C6106A">
      <w:pPr>
        <w:rPr>
          <w:rFonts w:cs="Arial"/>
        </w:rPr>
      </w:pPr>
    </w:p>
    <w:p w14:paraId="2B725FF3" w14:textId="77777777" w:rsidR="00C607E2" w:rsidRDefault="00C6106A" w:rsidP="00C6106A">
      <w:pPr>
        <w:rPr>
          <w:rFonts w:cs="Arial"/>
        </w:rPr>
      </w:pPr>
      <w:r w:rsidRPr="002F22DC">
        <w:rPr>
          <w:rFonts w:cs="Arial"/>
        </w:rPr>
        <w:t>SO-03 Záchytný průleh</w:t>
      </w:r>
      <w:r w:rsidR="00C607E2" w:rsidRPr="00C607E2">
        <w:rPr>
          <w:rFonts w:cs="Arial"/>
        </w:rPr>
        <w:t xml:space="preserve"> </w:t>
      </w:r>
    </w:p>
    <w:p w14:paraId="1274B0BD" w14:textId="5674FCD9" w:rsidR="00C6106A" w:rsidRDefault="00C607E2" w:rsidP="00C6106A">
      <w:pPr>
        <w:rPr>
          <w:rFonts w:cs="Arial"/>
        </w:rPr>
      </w:pPr>
      <w:r>
        <w:rPr>
          <w:rFonts w:cs="Arial"/>
        </w:rPr>
        <w:t>Zemní p</w:t>
      </w:r>
      <w:r w:rsidRPr="00121B48">
        <w:rPr>
          <w:rFonts w:cs="Arial"/>
        </w:rPr>
        <w:t xml:space="preserve">růleh o délce cca </w:t>
      </w:r>
      <w:proofErr w:type="gramStart"/>
      <w:r w:rsidRPr="00121B48">
        <w:rPr>
          <w:rFonts w:cs="Arial"/>
        </w:rPr>
        <w:t>200m</w:t>
      </w:r>
      <w:proofErr w:type="gramEnd"/>
      <w:r w:rsidRPr="00121B48">
        <w:rPr>
          <w:rFonts w:cs="Arial"/>
        </w:rPr>
        <w:t xml:space="preserve"> a hloubce 540-980mm, </w:t>
      </w:r>
      <w:r w:rsidR="007221C3">
        <w:rPr>
          <w:rFonts w:cs="Arial"/>
        </w:rPr>
        <w:t xml:space="preserve">je řešen jako travnatý pás doplněný skupinovou výsadbou dřevin, </w:t>
      </w:r>
      <w:r w:rsidRPr="00121B48">
        <w:rPr>
          <w:rFonts w:cs="Arial"/>
        </w:rPr>
        <w:t>ukončený betonovým přelivným čelem</w:t>
      </w:r>
      <w:r w:rsidR="004B41F0">
        <w:rPr>
          <w:rFonts w:cs="Arial"/>
        </w:rPr>
        <w:t xml:space="preserve"> </w:t>
      </w:r>
      <w:r w:rsidR="002A583D">
        <w:rPr>
          <w:rFonts w:cs="Arial"/>
        </w:rPr>
        <w:t>(</w:t>
      </w:r>
      <w:r w:rsidR="004B41F0">
        <w:rPr>
          <w:rFonts w:cs="Arial"/>
        </w:rPr>
        <w:t>7,5x0,5x1,7m</w:t>
      </w:r>
      <w:r w:rsidR="002A583D">
        <w:rPr>
          <w:rFonts w:cs="Arial"/>
        </w:rPr>
        <w:t>)</w:t>
      </w:r>
      <w:r w:rsidR="002E4983">
        <w:rPr>
          <w:rFonts w:cs="Arial"/>
        </w:rPr>
        <w:t xml:space="preserve"> pro zachycení části průtoku a jeho pozvolné převedení</w:t>
      </w:r>
      <w:r w:rsidR="001402DF">
        <w:rPr>
          <w:rFonts w:cs="Arial"/>
        </w:rPr>
        <w:t xml:space="preserve"> do skluzu nádrže pomocí škrtícího potrubí</w:t>
      </w:r>
      <w:r w:rsidR="002A583D">
        <w:rPr>
          <w:rFonts w:cs="Arial"/>
        </w:rPr>
        <w:t>.</w:t>
      </w:r>
      <w:r w:rsidRPr="00121B48">
        <w:rPr>
          <w:rFonts w:cs="Arial"/>
        </w:rPr>
        <w:t xml:space="preserve"> </w:t>
      </w:r>
      <w:r w:rsidR="002A583D">
        <w:rPr>
          <w:rFonts w:cs="Arial"/>
        </w:rPr>
        <w:t>B</w:t>
      </w:r>
      <w:r w:rsidRPr="00121B48">
        <w:rPr>
          <w:rFonts w:cs="Arial"/>
        </w:rPr>
        <w:t>alvanitý skluz k</w:t>
      </w:r>
      <w:r w:rsidR="000A2C89">
        <w:rPr>
          <w:rFonts w:cs="Arial"/>
        </w:rPr>
        <w:t> </w:t>
      </w:r>
      <w:r w:rsidRPr="00121B48">
        <w:rPr>
          <w:rFonts w:cs="Arial"/>
        </w:rPr>
        <w:t>nádrži</w:t>
      </w:r>
      <w:r w:rsidR="000A2C89">
        <w:rPr>
          <w:rFonts w:cs="Arial"/>
        </w:rPr>
        <w:t>-opevnění kameny 80-1</w:t>
      </w:r>
      <w:r w:rsidR="007221C3">
        <w:rPr>
          <w:rFonts w:cs="Arial"/>
        </w:rPr>
        <w:t>20</w:t>
      </w:r>
      <w:r w:rsidR="000A2C89">
        <w:rPr>
          <w:rFonts w:cs="Arial"/>
        </w:rPr>
        <w:t xml:space="preserve"> kg s prosypáním zeminou a osetím</w:t>
      </w:r>
    </w:p>
    <w:p w14:paraId="0ABFAEC1" w14:textId="77777777" w:rsidR="00C607E2" w:rsidRPr="002F22DC" w:rsidRDefault="00C607E2" w:rsidP="00C6106A">
      <w:pPr>
        <w:rPr>
          <w:rFonts w:cs="Arial"/>
        </w:rPr>
      </w:pPr>
    </w:p>
    <w:p w14:paraId="459C9F20" w14:textId="77777777" w:rsidR="00C607E2" w:rsidRDefault="00C6106A" w:rsidP="00C6106A">
      <w:pPr>
        <w:rPr>
          <w:rFonts w:cs="Arial"/>
        </w:rPr>
      </w:pPr>
      <w:r w:rsidRPr="002F22DC">
        <w:rPr>
          <w:rFonts w:cs="Arial"/>
        </w:rPr>
        <w:t>SO-04 Skupinová výsadba dřevin</w:t>
      </w:r>
      <w:r w:rsidR="00C607E2" w:rsidRPr="00C607E2">
        <w:rPr>
          <w:rFonts w:cs="Arial"/>
        </w:rPr>
        <w:t xml:space="preserve"> </w:t>
      </w:r>
    </w:p>
    <w:p w14:paraId="3A273D2F" w14:textId="755ABED6" w:rsidR="00F6335C" w:rsidRDefault="00C607E2" w:rsidP="00C6106A">
      <w:pPr>
        <w:rPr>
          <w:rFonts w:cs="Arial"/>
        </w:rPr>
      </w:pPr>
      <w:r>
        <w:rPr>
          <w:rFonts w:cs="Arial"/>
        </w:rPr>
        <w:t>V</w:t>
      </w:r>
      <w:r w:rsidRPr="00121B48">
        <w:rPr>
          <w:rFonts w:cs="Arial"/>
        </w:rPr>
        <w:t xml:space="preserve">ýsadba 28ks stromů </w:t>
      </w:r>
      <w:r>
        <w:rPr>
          <w:rFonts w:cs="Arial"/>
        </w:rPr>
        <w:t>se zemním balem</w:t>
      </w:r>
      <w:r w:rsidR="00AA5235">
        <w:rPr>
          <w:rFonts w:cs="Arial"/>
        </w:rPr>
        <w:t xml:space="preserve"> a zapěstovanou korunkou</w:t>
      </w:r>
    </w:p>
    <w:p w14:paraId="21ACF1B8" w14:textId="17127535" w:rsidR="00C6106A" w:rsidRPr="002F22DC" w:rsidRDefault="00C607E2" w:rsidP="00C6106A">
      <w:pPr>
        <w:rPr>
          <w:rFonts w:cs="Arial"/>
        </w:rPr>
      </w:pPr>
      <w:r>
        <w:rPr>
          <w:rFonts w:cs="Arial"/>
        </w:rPr>
        <w:t xml:space="preserve"> </w:t>
      </w:r>
    </w:p>
    <w:p w14:paraId="4CA178B1" w14:textId="77777777" w:rsidR="00C607E2" w:rsidRDefault="00C6106A" w:rsidP="00C6106A">
      <w:pPr>
        <w:rPr>
          <w:rFonts w:cs="Arial"/>
        </w:rPr>
      </w:pPr>
      <w:r w:rsidRPr="002F22DC">
        <w:rPr>
          <w:rFonts w:cs="Arial"/>
        </w:rPr>
        <w:t>SO-05 Kácení</w:t>
      </w:r>
    </w:p>
    <w:p w14:paraId="174C8A38" w14:textId="72470DC0" w:rsidR="00C6106A" w:rsidRPr="00121B48" w:rsidRDefault="00C607E2" w:rsidP="00C6106A">
      <w:pPr>
        <w:rPr>
          <w:rFonts w:cs="Arial"/>
        </w:rPr>
      </w:pPr>
      <w:r>
        <w:rPr>
          <w:rFonts w:cs="Arial"/>
        </w:rPr>
        <w:t xml:space="preserve">Kácení 4ks stromů (1ks </w:t>
      </w:r>
      <w:proofErr w:type="gramStart"/>
      <w:r>
        <w:rPr>
          <w:rFonts w:cs="Arial"/>
        </w:rPr>
        <w:t>10-30cm</w:t>
      </w:r>
      <w:proofErr w:type="gramEnd"/>
      <w:r>
        <w:rPr>
          <w:rFonts w:cs="Arial"/>
        </w:rPr>
        <w:t xml:space="preserve"> a 3ks 30-50cm)</w:t>
      </w:r>
      <w:r w:rsidR="00C6106A" w:rsidRPr="00121B48">
        <w:rPr>
          <w:rFonts w:cs="Arial"/>
        </w:rPr>
        <w:t xml:space="preserve"> </w:t>
      </w:r>
    </w:p>
    <w:p w14:paraId="382D5C48" w14:textId="58D20116" w:rsidR="00B0469F" w:rsidRPr="000E7E99" w:rsidRDefault="00F25532">
      <w:pPr>
        <w:spacing w:before="0" w:after="200"/>
        <w:contextualSpacing w:val="0"/>
        <w:jc w:val="left"/>
        <w:rPr>
          <w:rFonts w:cs="Arial"/>
          <w:highlight w:val="yellow"/>
        </w:rPr>
      </w:pPr>
      <w:r w:rsidRPr="000E7E99">
        <w:rPr>
          <w:rFonts w:cs="Arial"/>
          <w:highlight w:val="yellow"/>
        </w:rPr>
        <w:br w:type="page"/>
      </w: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1ADAFE25" w14:textId="2405A051" w:rsidR="00826A3B" w:rsidRDefault="00835F77" w:rsidP="00FD5968">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06E3F781" w14:textId="36706454" w:rsidR="00826A3B" w:rsidRDefault="00826A3B">
      <w:pPr>
        <w:spacing w:before="0" w:after="200"/>
        <w:contextualSpacing w:val="0"/>
        <w:jc w:val="left"/>
      </w:pPr>
    </w:p>
    <w:sectPr w:rsidR="00826A3B" w:rsidSect="00A17622">
      <w:headerReference w:type="default" r:id="rId13"/>
      <w:footerReference w:type="default" r:id="rId14"/>
      <w:headerReference w:type="first" r:id="rId15"/>
      <w:footerReference w:type="first" r:id="rId16"/>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47AC" w14:textId="77777777" w:rsidR="00176D0E" w:rsidRDefault="00176D0E" w:rsidP="006C3D15">
      <w:pPr>
        <w:spacing w:after="0" w:line="240" w:lineRule="auto"/>
      </w:pPr>
      <w:r>
        <w:separator/>
      </w:r>
    </w:p>
  </w:endnote>
  <w:endnote w:type="continuationSeparator" w:id="0">
    <w:p w14:paraId="21C8FD6D" w14:textId="77777777" w:rsidR="00176D0E" w:rsidRDefault="00176D0E" w:rsidP="006C3D15">
      <w:pPr>
        <w:spacing w:after="0" w:line="240" w:lineRule="auto"/>
      </w:pPr>
      <w:r>
        <w:continuationSeparator/>
      </w:r>
    </w:p>
  </w:endnote>
  <w:endnote w:type="continuationNotice" w:id="1">
    <w:p w14:paraId="71B31730" w14:textId="77777777" w:rsidR="00176D0E" w:rsidRDefault="00176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747" w14:textId="4CFC5394"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r w:rsidR="00C87505">
      <w:fldChar w:fldCharType="begin"/>
    </w:r>
    <w:r w:rsidR="00C87505">
      <w:instrText>NUMPAGES   \* MERGEFORMAT</w:instrText>
    </w:r>
    <w:r w:rsidR="00C87505">
      <w:fldChar w:fldCharType="separate"/>
    </w:r>
    <w:r w:rsidR="00A17622" w:rsidRPr="00A17622">
      <w:t>10</w:t>
    </w:r>
    <w:r w:rsidR="00C87505">
      <w:fldChar w:fldCharType="end"/>
    </w:r>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99E4" w14:textId="77777777" w:rsidR="00176D0E" w:rsidRDefault="00176D0E" w:rsidP="006C3D15">
      <w:pPr>
        <w:spacing w:after="0" w:line="240" w:lineRule="auto"/>
      </w:pPr>
      <w:bookmarkStart w:id="0" w:name="_Hlk197064250"/>
      <w:bookmarkEnd w:id="0"/>
      <w:r>
        <w:separator/>
      </w:r>
    </w:p>
  </w:footnote>
  <w:footnote w:type="continuationSeparator" w:id="0">
    <w:p w14:paraId="57B67FF4" w14:textId="77777777" w:rsidR="00176D0E" w:rsidRDefault="00176D0E" w:rsidP="006C3D15">
      <w:pPr>
        <w:spacing w:after="0" w:line="240" w:lineRule="auto"/>
      </w:pPr>
      <w:r>
        <w:continuationSeparator/>
      </w:r>
    </w:p>
  </w:footnote>
  <w:footnote w:type="continuationNotice" w:id="1">
    <w:p w14:paraId="2F8D5A52" w14:textId="77777777" w:rsidR="00176D0E" w:rsidRDefault="00176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46239A0B" w:rsidR="00D8336D" w:rsidRPr="00594BBC" w:rsidRDefault="009C15CB" w:rsidP="009C15CB">
    <w:pPr>
      <w:tabs>
        <w:tab w:val="left" w:pos="5103"/>
      </w:tabs>
      <w:jc w:val="left"/>
    </w:pPr>
    <w:r>
      <w:tab/>
    </w:r>
    <w:r w:rsidR="00D8336D" w:rsidRPr="00594BBC">
      <w:t>Č.j. objednatele:</w:t>
    </w:r>
    <w:r w:rsidR="00F13870">
      <w:t xml:space="preserve"> 939-2025-514202</w:t>
    </w:r>
  </w:p>
  <w:p w14:paraId="0B93CA1E" w14:textId="6AEA48FD" w:rsidR="00D8336D" w:rsidRDefault="009C15CB" w:rsidP="009C15CB">
    <w:pPr>
      <w:tabs>
        <w:tab w:val="left" w:pos="5103"/>
      </w:tabs>
      <w:jc w:val="left"/>
    </w:pPr>
    <w:r>
      <w:tab/>
    </w:r>
    <w:r w:rsidR="00D8336D" w:rsidRPr="00594BBC">
      <w:t>Č.j. zhotovitele:</w:t>
    </w:r>
    <w:r>
      <w:t xml:space="preserve"> 3403</w:t>
    </w:r>
  </w:p>
  <w:p w14:paraId="2AA368AA" w14:textId="77777777" w:rsidR="009C15CB" w:rsidRPr="009C15CB" w:rsidRDefault="009C15CB" w:rsidP="009C15CB">
    <w:pPr>
      <w:tabs>
        <w:tab w:val="left" w:pos="5103"/>
      </w:tabs>
      <w:jc w:val="left"/>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B45A" w14:textId="28E3C4C8" w:rsidR="00C04E81" w:rsidRDefault="00C04E81" w:rsidP="00C04E81">
    <w:pPr>
      <w:tabs>
        <w:tab w:val="left" w:pos="5103"/>
      </w:tabs>
      <w:jc w:val="left"/>
    </w:pPr>
    <w:r>
      <w:tab/>
      <w:t xml:space="preserve">UID: </w:t>
    </w:r>
    <w:r w:rsidRPr="00C04E81">
      <w:t>spudms00000016066371</w:t>
    </w:r>
  </w:p>
  <w:p w14:paraId="268ADF18" w14:textId="4500ED18" w:rsidR="00361745" w:rsidRPr="00594BBC" w:rsidRDefault="00C04E81" w:rsidP="00C04E81">
    <w:pPr>
      <w:tabs>
        <w:tab w:val="left" w:pos="5103"/>
      </w:tabs>
      <w:jc w:val="left"/>
    </w:pPr>
    <w:r>
      <w:tab/>
    </w:r>
    <w:r w:rsidR="00361745" w:rsidRPr="00594BBC">
      <w:t>Č.j. objednatele:</w:t>
    </w:r>
    <w:r w:rsidR="00D5311B">
      <w:t xml:space="preserve"> 939-2025-514202</w:t>
    </w:r>
  </w:p>
  <w:p w14:paraId="389D6825" w14:textId="0CC03E52" w:rsidR="00361745" w:rsidRDefault="00C04E81" w:rsidP="00C04E81">
    <w:pPr>
      <w:tabs>
        <w:tab w:val="left" w:pos="5103"/>
      </w:tabs>
      <w:jc w:val="left"/>
    </w:pPr>
    <w:r>
      <w:tab/>
    </w:r>
    <w:r w:rsidR="00361745" w:rsidRPr="00594BBC">
      <w:t>Č.j. zhotovitele:</w:t>
    </w:r>
    <w:r>
      <w:t xml:space="preserve"> </w:t>
    </w:r>
    <w:r w:rsidR="009C15CB">
      <w:t>3403</w:t>
    </w:r>
  </w:p>
  <w:p w14:paraId="09DF4333" w14:textId="77777777" w:rsidR="004C3ABB" w:rsidRPr="009C15CB" w:rsidRDefault="004C3ABB" w:rsidP="00361745">
    <w:pP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7EB"/>
    <w:rsid w:val="00002EA8"/>
    <w:rsid w:val="00011866"/>
    <w:rsid w:val="00012BCB"/>
    <w:rsid w:val="00014DFF"/>
    <w:rsid w:val="00021D46"/>
    <w:rsid w:val="00021DEB"/>
    <w:rsid w:val="000246D6"/>
    <w:rsid w:val="000265F7"/>
    <w:rsid w:val="00026F38"/>
    <w:rsid w:val="00026FB5"/>
    <w:rsid w:val="00030638"/>
    <w:rsid w:val="00031368"/>
    <w:rsid w:val="00031BB1"/>
    <w:rsid w:val="00032B6F"/>
    <w:rsid w:val="00036B30"/>
    <w:rsid w:val="00037097"/>
    <w:rsid w:val="00041866"/>
    <w:rsid w:val="00043922"/>
    <w:rsid w:val="000453FC"/>
    <w:rsid w:val="00047536"/>
    <w:rsid w:val="00050E94"/>
    <w:rsid w:val="00050F34"/>
    <w:rsid w:val="000522F7"/>
    <w:rsid w:val="0005276A"/>
    <w:rsid w:val="00054740"/>
    <w:rsid w:val="000547F1"/>
    <w:rsid w:val="000559CD"/>
    <w:rsid w:val="00057F5D"/>
    <w:rsid w:val="0006150C"/>
    <w:rsid w:val="0006252D"/>
    <w:rsid w:val="00063D58"/>
    <w:rsid w:val="0007027E"/>
    <w:rsid w:val="0007057A"/>
    <w:rsid w:val="000710A0"/>
    <w:rsid w:val="000711AF"/>
    <w:rsid w:val="00072A9F"/>
    <w:rsid w:val="000735AF"/>
    <w:rsid w:val="000760CC"/>
    <w:rsid w:val="00077C96"/>
    <w:rsid w:val="00080D4E"/>
    <w:rsid w:val="00081CA0"/>
    <w:rsid w:val="00083708"/>
    <w:rsid w:val="00083C7B"/>
    <w:rsid w:val="000855C3"/>
    <w:rsid w:val="00086E6A"/>
    <w:rsid w:val="000904DC"/>
    <w:rsid w:val="000916B7"/>
    <w:rsid w:val="00092614"/>
    <w:rsid w:val="0009282C"/>
    <w:rsid w:val="00092899"/>
    <w:rsid w:val="00095434"/>
    <w:rsid w:val="0009667F"/>
    <w:rsid w:val="00096EA6"/>
    <w:rsid w:val="000A06B8"/>
    <w:rsid w:val="000A0FEE"/>
    <w:rsid w:val="000A2C89"/>
    <w:rsid w:val="000B1649"/>
    <w:rsid w:val="000B4D43"/>
    <w:rsid w:val="000B6284"/>
    <w:rsid w:val="000B72A0"/>
    <w:rsid w:val="000C068C"/>
    <w:rsid w:val="000C161E"/>
    <w:rsid w:val="000C1742"/>
    <w:rsid w:val="000C1857"/>
    <w:rsid w:val="000C2AEF"/>
    <w:rsid w:val="000C3234"/>
    <w:rsid w:val="000C42CA"/>
    <w:rsid w:val="000C44DE"/>
    <w:rsid w:val="000C5534"/>
    <w:rsid w:val="000C5EF5"/>
    <w:rsid w:val="000C638D"/>
    <w:rsid w:val="000C67A3"/>
    <w:rsid w:val="000C78FD"/>
    <w:rsid w:val="000D05F0"/>
    <w:rsid w:val="000D0604"/>
    <w:rsid w:val="000D0650"/>
    <w:rsid w:val="000D1924"/>
    <w:rsid w:val="000D2ECE"/>
    <w:rsid w:val="000D3D43"/>
    <w:rsid w:val="000D58C6"/>
    <w:rsid w:val="000D59F5"/>
    <w:rsid w:val="000D7648"/>
    <w:rsid w:val="000E24FC"/>
    <w:rsid w:val="000E2E39"/>
    <w:rsid w:val="000E5D72"/>
    <w:rsid w:val="000E7E99"/>
    <w:rsid w:val="000F1674"/>
    <w:rsid w:val="000F4260"/>
    <w:rsid w:val="00103202"/>
    <w:rsid w:val="00104598"/>
    <w:rsid w:val="00104A6F"/>
    <w:rsid w:val="00113AF0"/>
    <w:rsid w:val="00115E3D"/>
    <w:rsid w:val="001216DB"/>
    <w:rsid w:val="0012655A"/>
    <w:rsid w:val="00127CD0"/>
    <w:rsid w:val="001304D2"/>
    <w:rsid w:val="00132638"/>
    <w:rsid w:val="00132F6C"/>
    <w:rsid w:val="00133FD7"/>
    <w:rsid w:val="0013445A"/>
    <w:rsid w:val="001402DF"/>
    <w:rsid w:val="00140A1A"/>
    <w:rsid w:val="0014234D"/>
    <w:rsid w:val="00144329"/>
    <w:rsid w:val="0014530C"/>
    <w:rsid w:val="001461AB"/>
    <w:rsid w:val="001500ED"/>
    <w:rsid w:val="001529B2"/>
    <w:rsid w:val="00152C8D"/>
    <w:rsid w:val="00154381"/>
    <w:rsid w:val="001557DF"/>
    <w:rsid w:val="001574EC"/>
    <w:rsid w:val="0016046D"/>
    <w:rsid w:val="00161747"/>
    <w:rsid w:val="00165D32"/>
    <w:rsid w:val="00167FB8"/>
    <w:rsid w:val="0017223B"/>
    <w:rsid w:val="00172A3C"/>
    <w:rsid w:val="001752C6"/>
    <w:rsid w:val="00176D0E"/>
    <w:rsid w:val="00182861"/>
    <w:rsid w:val="0018578F"/>
    <w:rsid w:val="00187B68"/>
    <w:rsid w:val="00191DBA"/>
    <w:rsid w:val="0019379C"/>
    <w:rsid w:val="00194363"/>
    <w:rsid w:val="00196CE5"/>
    <w:rsid w:val="001A46FA"/>
    <w:rsid w:val="001A5126"/>
    <w:rsid w:val="001A5429"/>
    <w:rsid w:val="001A6B8D"/>
    <w:rsid w:val="001B4032"/>
    <w:rsid w:val="001B530C"/>
    <w:rsid w:val="001B686F"/>
    <w:rsid w:val="001C30E7"/>
    <w:rsid w:val="001C5C37"/>
    <w:rsid w:val="001C6CD7"/>
    <w:rsid w:val="001C7830"/>
    <w:rsid w:val="001D00D2"/>
    <w:rsid w:val="001D23BE"/>
    <w:rsid w:val="001D2503"/>
    <w:rsid w:val="001D6481"/>
    <w:rsid w:val="001D7064"/>
    <w:rsid w:val="001E1133"/>
    <w:rsid w:val="001E1BA3"/>
    <w:rsid w:val="001E2CB1"/>
    <w:rsid w:val="001E327B"/>
    <w:rsid w:val="001E3AD2"/>
    <w:rsid w:val="001E4D0C"/>
    <w:rsid w:val="001E6370"/>
    <w:rsid w:val="001F3878"/>
    <w:rsid w:val="001F783B"/>
    <w:rsid w:val="001F7A38"/>
    <w:rsid w:val="001F7BA1"/>
    <w:rsid w:val="001F7F5E"/>
    <w:rsid w:val="002007CC"/>
    <w:rsid w:val="0020122D"/>
    <w:rsid w:val="00204CE6"/>
    <w:rsid w:val="00205191"/>
    <w:rsid w:val="0020724C"/>
    <w:rsid w:val="002126D5"/>
    <w:rsid w:val="00216FE6"/>
    <w:rsid w:val="002178EB"/>
    <w:rsid w:val="00217F64"/>
    <w:rsid w:val="002239DD"/>
    <w:rsid w:val="00225BAE"/>
    <w:rsid w:val="00226CD8"/>
    <w:rsid w:val="002410B0"/>
    <w:rsid w:val="00241E3C"/>
    <w:rsid w:val="002429F9"/>
    <w:rsid w:val="002441E2"/>
    <w:rsid w:val="002449A1"/>
    <w:rsid w:val="00244C1D"/>
    <w:rsid w:val="00245C7B"/>
    <w:rsid w:val="00247953"/>
    <w:rsid w:val="00251542"/>
    <w:rsid w:val="00253226"/>
    <w:rsid w:val="0027416E"/>
    <w:rsid w:val="00274C77"/>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4ABF"/>
    <w:rsid w:val="002A544C"/>
    <w:rsid w:val="002A583D"/>
    <w:rsid w:val="002B0ED5"/>
    <w:rsid w:val="002B5EBD"/>
    <w:rsid w:val="002B712E"/>
    <w:rsid w:val="002C2FA4"/>
    <w:rsid w:val="002D095E"/>
    <w:rsid w:val="002D485E"/>
    <w:rsid w:val="002D630F"/>
    <w:rsid w:val="002E08DD"/>
    <w:rsid w:val="002E10E1"/>
    <w:rsid w:val="002E16AA"/>
    <w:rsid w:val="002E2801"/>
    <w:rsid w:val="002E2F6F"/>
    <w:rsid w:val="002E3F78"/>
    <w:rsid w:val="002E45AC"/>
    <w:rsid w:val="002E4607"/>
    <w:rsid w:val="002E4983"/>
    <w:rsid w:val="002E5E2F"/>
    <w:rsid w:val="002F341F"/>
    <w:rsid w:val="002F4E11"/>
    <w:rsid w:val="002F5D63"/>
    <w:rsid w:val="002F5DFA"/>
    <w:rsid w:val="002F7F93"/>
    <w:rsid w:val="003015F1"/>
    <w:rsid w:val="00304A3D"/>
    <w:rsid w:val="003066FD"/>
    <w:rsid w:val="00306BF4"/>
    <w:rsid w:val="00307FAC"/>
    <w:rsid w:val="00310C6E"/>
    <w:rsid w:val="00312ED6"/>
    <w:rsid w:val="00314424"/>
    <w:rsid w:val="00325832"/>
    <w:rsid w:val="00326C66"/>
    <w:rsid w:val="00327A56"/>
    <w:rsid w:val="00330655"/>
    <w:rsid w:val="00330953"/>
    <w:rsid w:val="00332612"/>
    <w:rsid w:val="00335D1A"/>
    <w:rsid w:val="003373DB"/>
    <w:rsid w:val="003401B4"/>
    <w:rsid w:val="003426A5"/>
    <w:rsid w:val="003437AE"/>
    <w:rsid w:val="00346559"/>
    <w:rsid w:val="0034744B"/>
    <w:rsid w:val="00350B9E"/>
    <w:rsid w:val="00360810"/>
    <w:rsid w:val="00361745"/>
    <w:rsid w:val="00364971"/>
    <w:rsid w:val="003701E8"/>
    <w:rsid w:val="003740BE"/>
    <w:rsid w:val="00374925"/>
    <w:rsid w:val="00374E5B"/>
    <w:rsid w:val="00381351"/>
    <w:rsid w:val="003818D9"/>
    <w:rsid w:val="00386992"/>
    <w:rsid w:val="00391465"/>
    <w:rsid w:val="00392EA1"/>
    <w:rsid w:val="003936C8"/>
    <w:rsid w:val="00395F22"/>
    <w:rsid w:val="003A0D1F"/>
    <w:rsid w:val="003A1166"/>
    <w:rsid w:val="003A1B2E"/>
    <w:rsid w:val="003A511E"/>
    <w:rsid w:val="003A7AE7"/>
    <w:rsid w:val="003B3EF5"/>
    <w:rsid w:val="003B4F08"/>
    <w:rsid w:val="003B666E"/>
    <w:rsid w:val="003B73BA"/>
    <w:rsid w:val="003C2341"/>
    <w:rsid w:val="003C6F82"/>
    <w:rsid w:val="003D21B7"/>
    <w:rsid w:val="003D4835"/>
    <w:rsid w:val="003D76E9"/>
    <w:rsid w:val="003D7879"/>
    <w:rsid w:val="003E22C8"/>
    <w:rsid w:val="003E38F3"/>
    <w:rsid w:val="003E578B"/>
    <w:rsid w:val="003E67A6"/>
    <w:rsid w:val="003F67F9"/>
    <w:rsid w:val="003F755D"/>
    <w:rsid w:val="00400CAF"/>
    <w:rsid w:val="004048B5"/>
    <w:rsid w:val="00407C62"/>
    <w:rsid w:val="00410C5E"/>
    <w:rsid w:val="00410D31"/>
    <w:rsid w:val="00414852"/>
    <w:rsid w:val="00416B9C"/>
    <w:rsid w:val="004178D9"/>
    <w:rsid w:val="004204D3"/>
    <w:rsid w:val="00421C25"/>
    <w:rsid w:val="00422A81"/>
    <w:rsid w:val="00422CBA"/>
    <w:rsid w:val="00423C70"/>
    <w:rsid w:val="00424E69"/>
    <w:rsid w:val="004259EB"/>
    <w:rsid w:val="00425E0C"/>
    <w:rsid w:val="004319FC"/>
    <w:rsid w:val="004322D2"/>
    <w:rsid w:val="00432CF8"/>
    <w:rsid w:val="00441E34"/>
    <w:rsid w:val="004432A4"/>
    <w:rsid w:val="004436F3"/>
    <w:rsid w:val="00443AC5"/>
    <w:rsid w:val="004454F5"/>
    <w:rsid w:val="00446517"/>
    <w:rsid w:val="00452208"/>
    <w:rsid w:val="00452A3B"/>
    <w:rsid w:val="00452DF7"/>
    <w:rsid w:val="0045554C"/>
    <w:rsid w:val="004564FB"/>
    <w:rsid w:val="00456E78"/>
    <w:rsid w:val="004612E0"/>
    <w:rsid w:val="00462D65"/>
    <w:rsid w:val="00462EFF"/>
    <w:rsid w:val="00463206"/>
    <w:rsid w:val="00472815"/>
    <w:rsid w:val="00474502"/>
    <w:rsid w:val="00475267"/>
    <w:rsid w:val="00484897"/>
    <w:rsid w:val="0048651F"/>
    <w:rsid w:val="00490C99"/>
    <w:rsid w:val="00492D9D"/>
    <w:rsid w:val="00495A8D"/>
    <w:rsid w:val="004972C6"/>
    <w:rsid w:val="004A1995"/>
    <w:rsid w:val="004A51FA"/>
    <w:rsid w:val="004B3399"/>
    <w:rsid w:val="004B41F0"/>
    <w:rsid w:val="004B5C46"/>
    <w:rsid w:val="004B6B1F"/>
    <w:rsid w:val="004C043C"/>
    <w:rsid w:val="004C3ABB"/>
    <w:rsid w:val="004C5E36"/>
    <w:rsid w:val="004D0C57"/>
    <w:rsid w:val="004D0EC2"/>
    <w:rsid w:val="004D19FE"/>
    <w:rsid w:val="004D1ECB"/>
    <w:rsid w:val="004D30BA"/>
    <w:rsid w:val="004D7DBD"/>
    <w:rsid w:val="004E04CC"/>
    <w:rsid w:val="004E4201"/>
    <w:rsid w:val="004E6B67"/>
    <w:rsid w:val="004F6962"/>
    <w:rsid w:val="005003B4"/>
    <w:rsid w:val="00502776"/>
    <w:rsid w:val="00503E2E"/>
    <w:rsid w:val="00512475"/>
    <w:rsid w:val="005145D8"/>
    <w:rsid w:val="00514940"/>
    <w:rsid w:val="0051538B"/>
    <w:rsid w:val="00522ED6"/>
    <w:rsid w:val="005274EE"/>
    <w:rsid w:val="0053019A"/>
    <w:rsid w:val="00534192"/>
    <w:rsid w:val="00534963"/>
    <w:rsid w:val="0053615F"/>
    <w:rsid w:val="0053640A"/>
    <w:rsid w:val="005401F4"/>
    <w:rsid w:val="0054049B"/>
    <w:rsid w:val="00546004"/>
    <w:rsid w:val="005460A9"/>
    <w:rsid w:val="00550354"/>
    <w:rsid w:val="00552B7C"/>
    <w:rsid w:val="00555879"/>
    <w:rsid w:val="00556E33"/>
    <w:rsid w:val="00560EE2"/>
    <w:rsid w:val="005614E4"/>
    <w:rsid w:val="00563034"/>
    <w:rsid w:val="0056326B"/>
    <w:rsid w:val="005643D1"/>
    <w:rsid w:val="0056516D"/>
    <w:rsid w:val="00573D52"/>
    <w:rsid w:val="00576629"/>
    <w:rsid w:val="00576CB0"/>
    <w:rsid w:val="00577229"/>
    <w:rsid w:val="00577472"/>
    <w:rsid w:val="00582D7F"/>
    <w:rsid w:val="005844D2"/>
    <w:rsid w:val="00584B46"/>
    <w:rsid w:val="00586738"/>
    <w:rsid w:val="00592E76"/>
    <w:rsid w:val="00594BBC"/>
    <w:rsid w:val="0059580A"/>
    <w:rsid w:val="00596F48"/>
    <w:rsid w:val="00597BAF"/>
    <w:rsid w:val="00597D41"/>
    <w:rsid w:val="005A13CE"/>
    <w:rsid w:val="005A33AB"/>
    <w:rsid w:val="005B4750"/>
    <w:rsid w:val="005C2A72"/>
    <w:rsid w:val="005C404A"/>
    <w:rsid w:val="005C55BB"/>
    <w:rsid w:val="005D1DB6"/>
    <w:rsid w:val="005D280F"/>
    <w:rsid w:val="005D344B"/>
    <w:rsid w:val="005D4CBF"/>
    <w:rsid w:val="005D6ACB"/>
    <w:rsid w:val="005D7EDC"/>
    <w:rsid w:val="005E142B"/>
    <w:rsid w:val="005E675B"/>
    <w:rsid w:val="005F1CE3"/>
    <w:rsid w:val="0060148E"/>
    <w:rsid w:val="0060347F"/>
    <w:rsid w:val="00604002"/>
    <w:rsid w:val="00604A8A"/>
    <w:rsid w:val="006050BC"/>
    <w:rsid w:val="006053A8"/>
    <w:rsid w:val="00605B46"/>
    <w:rsid w:val="00610546"/>
    <w:rsid w:val="00612D36"/>
    <w:rsid w:val="00615DDC"/>
    <w:rsid w:val="0061692E"/>
    <w:rsid w:val="00616E93"/>
    <w:rsid w:val="00622391"/>
    <w:rsid w:val="0062243B"/>
    <w:rsid w:val="00624216"/>
    <w:rsid w:val="00625E8C"/>
    <w:rsid w:val="00626391"/>
    <w:rsid w:val="00634568"/>
    <w:rsid w:val="00640802"/>
    <w:rsid w:val="00641647"/>
    <w:rsid w:val="006445FC"/>
    <w:rsid w:val="00644FAC"/>
    <w:rsid w:val="00646665"/>
    <w:rsid w:val="006505E8"/>
    <w:rsid w:val="006615F7"/>
    <w:rsid w:val="00661ABF"/>
    <w:rsid w:val="006647A4"/>
    <w:rsid w:val="00664D1B"/>
    <w:rsid w:val="00667192"/>
    <w:rsid w:val="006713B4"/>
    <w:rsid w:val="00677C47"/>
    <w:rsid w:val="00677ECC"/>
    <w:rsid w:val="006809BE"/>
    <w:rsid w:val="00681BD9"/>
    <w:rsid w:val="00683C61"/>
    <w:rsid w:val="00687ABA"/>
    <w:rsid w:val="00693320"/>
    <w:rsid w:val="006A0101"/>
    <w:rsid w:val="006A0E3A"/>
    <w:rsid w:val="006A2887"/>
    <w:rsid w:val="006A4C4E"/>
    <w:rsid w:val="006B2615"/>
    <w:rsid w:val="006B35B6"/>
    <w:rsid w:val="006B54C6"/>
    <w:rsid w:val="006B5541"/>
    <w:rsid w:val="006B70D6"/>
    <w:rsid w:val="006C1331"/>
    <w:rsid w:val="006C3D15"/>
    <w:rsid w:val="006C50C2"/>
    <w:rsid w:val="006D0159"/>
    <w:rsid w:val="006D15DA"/>
    <w:rsid w:val="006D1AEF"/>
    <w:rsid w:val="006D265B"/>
    <w:rsid w:val="006D3086"/>
    <w:rsid w:val="006D5610"/>
    <w:rsid w:val="006E6447"/>
    <w:rsid w:val="006F1F10"/>
    <w:rsid w:val="006F4F4F"/>
    <w:rsid w:val="00702DFC"/>
    <w:rsid w:val="007065C1"/>
    <w:rsid w:val="007066DD"/>
    <w:rsid w:val="0071116A"/>
    <w:rsid w:val="00711703"/>
    <w:rsid w:val="00714E13"/>
    <w:rsid w:val="007215DA"/>
    <w:rsid w:val="007220A5"/>
    <w:rsid w:val="007221C3"/>
    <w:rsid w:val="0072497B"/>
    <w:rsid w:val="007252E8"/>
    <w:rsid w:val="0073094A"/>
    <w:rsid w:val="00732465"/>
    <w:rsid w:val="0073434C"/>
    <w:rsid w:val="00736CB9"/>
    <w:rsid w:val="00740A43"/>
    <w:rsid w:val="007414E1"/>
    <w:rsid w:val="00742C05"/>
    <w:rsid w:val="00743A8F"/>
    <w:rsid w:val="00744082"/>
    <w:rsid w:val="00745CF0"/>
    <w:rsid w:val="00750EEE"/>
    <w:rsid w:val="00751ADB"/>
    <w:rsid w:val="00751B6D"/>
    <w:rsid w:val="007533E5"/>
    <w:rsid w:val="00755995"/>
    <w:rsid w:val="00756D3E"/>
    <w:rsid w:val="007637B1"/>
    <w:rsid w:val="00764161"/>
    <w:rsid w:val="00774494"/>
    <w:rsid w:val="00775910"/>
    <w:rsid w:val="00783167"/>
    <w:rsid w:val="0078516C"/>
    <w:rsid w:val="00793D94"/>
    <w:rsid w:val="007958B9"/>
    <w:rsid w:val="007A2A6C"/>
    <w:rsid w:val="007A7942"/>
    <w:rsid w:val="007A7DBD"/>
    <w:rsid w:val="007B196C"/>
    <w:rsid w:val="007B3C89"/>
    <w:rsid w:val="007B5508"/>
    <w:rsid w:val="007B6C8C"/>
    <w:rsid w:val="007B7429"/>
    <w:rsid w:val="007C1998"/>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2F72"/>
    <w:rsid w:val="008077E5"/>
    <w:rsid w:val="008163A5"/>
    <w:rsid w:val="0082307A"/>
    <w:rsid w:val="0082427B"/>
    <w:rsid w:val="00826A3B"/>
    <w:rsid w:val="0082745D"/>
    <w:rsid w:val="00827862"/>
    <w:rsid w:val="008320B9"/>
    <w:rsid w:val="008325A9"/>
    <w:rsid w:val="00832C1B"/>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67E42"/>
    <w:rsid w:val="008738DC"/>
    <w:rsid w:val="00873F7A"/>
    <w:rsid w:val="008756DA"/>
    <w:rsid w:val="00880213"/>
    <w:rsid w:val="00882B62"/>
    <w:rsid w:val="008970C3"/>
    <w:rsid w:val="008A071C"/>
    <w:rsid w:val="008A1767"/>
    <w:rsid w:val="008A22B5"/>
    <w:rsid w:val="008A5245"/>
    <w:rsid w:val="008A7BA4"/>
    <w:rsid w:val="008A7DFB"/>
    <w:rsid w:val="008B1E2E"/>
    <w:rsid w:val="008B2143"/>
    <w:rsid w:val="008B24CB"/>
    <w:rsid w:val="008B5119"/>
    <w:rsid w:val="008B56B5"/>
    <w:rsid w:val="008B7618"/>
    <w:rsid w:val="008C18A0"/>
    <w:rsid w:val="008C1A79"/>
    <w:rsid w:val="008C2596"/>
    <w:rsid w:val="008C279D"/>
    <w:rsid w:val="008C2DF0"/>
    <w:rsid w:val="008C592E"/>
    <w:rsid w:val="008C6E97"/>
    <w:rsid w:val="008D0034"/>
    <w:rsid w:val="008D37E6"/>
    <w:rsid w:val="008D4129"/>
    <w:rsid w:val="008D4E02"/>
    <w:rsid w:val="008E1FB5"/>
    <w:rsid w:val="008E2206"/>
    <w:rsid w:val="008E30A4"/>
    <w:rsid w:val="008E30BA"/>
    <w:rsid w:val="008F0160"/>
    <w:rsid w:val="008F1FB5"/>
    <w:rsid w:val="008F25A1"/>
    <w:rsid w:val="008F6D4A"/>
    <w:rsid w:val="009004B0"/>
    <w:rsid w:val="00902D01"/>
    <w:rsid w:val="00903E59"/>
    <w:rsid w:val="00904A22"/>
    <w:rsid w:val="0091603E"/>
    <w:rsid w:val="0092002F"/>
    <w:rsid w:val="00920F2C"/>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61AB2"/>
    <w:rsid w:val="00967051"/>
    <w:rsid w:val="009725BB"/>
    <w:rsid w:val="00973CEF"/>
    <w:rsid w:val="00973E7F"/>
    <w:rsid w:val="00974784"/>
    <w:rsid w:val="00976EBB"/>
    <w:rsid w:val="00977BF8"/>
    <w:rsid w:val="00980CA4"/>
    <w:rsid w:val="00982C94"/>
    <w:rsid w:val="00985BBC"/>
    <w:rsid w:val="00986CE4"/>
    <w:rsid w:val="0099070F"/>
    <w:rsid w:val="00991CCC"/>
    <w:rsid w:val="00991E52"/>
    <w:rsid w:val="009933FE"/>
    <w:rsid w:val="009934DB"/>
    <w:rsid w:val="00994412"/>
    <w:rsid w:val="009A035E"/>
    <w:rsid w:val="009A1A44"/>
    <w:rsid w:val="009A1B3B"/>
    <w:rsid w:val="009A6F40"/>
    <w:rsid w:val="009B1867"/>
    <w:rsid w:val="009B21F7"/>
    <w:rsid w:val="009B3B28"/>
    <w:rsid w:val="009B6C6F"/>
    <w:rsid w:val="009B6F8D"/>
    <w:rsid w:val="009C0BD2"/>
    <w:rsid w:val="009C15CB"/>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1441"/>
    <w:rsid w:val="00A035B5"/>
    <w:rsid w:val="00A07580"/>
    <w:rsid w:val="00A12DB3"/>
    <w:rsid w:val="00A13CAF"/>
    <w:rsid w:val="00A14EE4"/>
    <w:rsid w:val="00A158C3"/>
    <w:rsid w:val="00A17622"/>
    <w:rsid w:val="00A23369"/>
    <w:rsid w:val="00A25E7D"/>
    <w:rsid w:val="00A26E5C"/>
    <w:rsid w:val="00A273DC"/>
    <w:rsid w:val="00A273E6"/>
    <w:rsid w:val="00A33E28"/>
    <w:rsid w:val="00A34426"/>
    <w:rsid w:val="00A35031"/>
    <w:rsid w:val="00A35148"/>
    <w:rsid w:val="00A3542F"/>
    <w:rsid w:val="00A355F7"/>
    <w:rsid w:val="00A36C65"/>
    <w:rsid w:val="00A37994"/>
    <w:rsid w:val="00A37AC3"/>
    <w:rsid w:val="00A37C71"/>
    <w:rsid w:val="00A40592"/>
    <w:rsid w:val="00A45AD3"/>
    <w:rsid w:val="00A46250"/>
    <w:rsid w:val="00A50EE0"/>
    <w:rsid w:val="00A527B4"/>
    <w:rsid w:val="00A562AB"/>
    <w:rsid w:val="00A56C38"/>
    <w:rsid w:val="00A57433"/>
    <w:rsid w:val="00A612D1"/>
    <w:rsid w:val="00A62B0B"/>
    <w:rsid w:val="00A6587C"/>
    <w:rsid w:val="00A66F64"/>
    <w:rsid w:val="00A70376"/>
    <w:rsid w:val="00A7084C"/>
    <w:rsid w:val="00A70AA8"/>
    <w:rsid w:val="00A710D8"/>
    <w:rsid w:val="00A74734"/>
    <w:rsid w:val="00A74EF1"/>
    <w:rsid w:val="00A82DEE"/>
    <w:rsid w:val="00A82ED3"/>
    <w:rsid w:val="00A83654"/>
    <w:rsid w:val="00A85A3F"/>
    <w:rsid w:val="00A86151"/>
    <w:rsid w:val="00A872B4"/>
    <w:rsid w:val="00A905FC"/>
    <w:rsid w:val="00A91670"/>
    <w:rsid w:val="00A916C9"/>
    <w:rsid w:val="00A94BB5"/>
    <w:rsid w:val="00A95446"/>
    <w:rsid w:val="00A95D8E"/>
    <w:rsid w:val="00AA0971"/>
    <w:rsid w:val="00AA0B7B"/>
    <w:rsid w:val="00AA1804"/>
    <w:rsid w:val="00AA3E94"/>
    <w:rsid w:val="00AA45F3"/>
    <w:rsid w:val="00AA4A1B"/>
    <w:rsid w:val="00AA5235"/>
    <w:rsid w:val="00AB1A73"/>
    <w:rsid w:val="00AB2BB3"/>
    <w:rsid w:val="00AB2E08"/>
    <w:rsid w:val="00AB55BC"/>
    <w:rsid w:val="00AB5A69"/>
    <w:rsid w:val="00AB6E77"/>
    <w:rsid w:val="00AB7E95"/>
    <w:rsid w:val="00AC1291"/>
    <w:rsid w:val="00AC5472"/>
    <w:rsid w:val="00AC63F3"/>
    <w:rsid w:val="00AC6C17"/>
    <w:rsid w:val="00AD288B"/>
    <w:rsid w:val="00AD4554"/>
    <w:rsid w:val="00AD4C9F"/>
    <w:rsid w:val="00AD5BFF"/>
    <w:rsid w:val="00AE0394"/>
    <w:rsid w:val="00AE585E"/>
    <w:rsid w:val="00AE6C37"/>
    <w:rsid w:val="00AF02EC"/>
    <w:rsid w:val="00AF13C1"/>
    <w:rsid w:val="00AF6320"/>
    <w:rsid w:val="00AF7048"/>
    <w:rsid w:val="00B022EA"/>
    <w:rsid w:val="00B02F16"/>
    <w:rsid w:val="00B037BE"/>
    <w:rsid w:val="00B04178"/>
    <w:rsid w:val="00B0469F"/>
    <w:rsid w:val="00B048D8"/>
    <w:rsid w:val="00B04EA4"/>
    <w:rsid w:val="00B1243C"/>
    <w:rsid w:val="00B15646"/>
    <w:rsid w:val="00B17578"/>
    <w:rsid w:val="00B20469"/>
    <w:rsid w:val="00B22E5B"/>
    <w:rsid w:val="00B236CD"/>
    <w:rsid w:val="00B23862"/>
    <w:rsid w:val="00B23B6A"/>
    <w:rsid w:val="00B246CA"/>
    <w:rsid w:val="00B24BF2"/>
    <w:rsid w:val="00B25BB9"/>
    <w:rsid w:val="00B26383"/>
    <w:rsid w:val="00B26B50"/>
    <w:rsid w:val="00B27D94"/>
    <w:rsid w:val="00B3223D"/>
    <w:rsid w:val="00B366BB"/>
    <w:rsid w:val="00B40E1E"/>
    <w:rsid w:val="00B41AD5"/>
    <w:rsid w:val="00B43183"/>
    <w:rsid w:val="00B45A40"/>
    <w:rsid w:val="00B46E20"/>
    <w:rsid w:val="00B51143"/>
    <w:rsid w:val="00B55555"/>
    <w:rsid w:val="00B57942"/>
    <w:rsid w:val="00B61AD0"/>
    <w:rsid w:val="00B628F8"/>
    <w:rsid w:val="00B64CFE"/>
    <w:rsid w:val="00B663B4"/>
    <w:rsid w:val="00B66576"/>
    <w:rsid w:val="00B67578"/>
    <w:rsid w:val="00B67CF4"/>
    <w:rsid w:val="00B70A1D"/>
    <w:rsid w:val="00B744CF"/>
    <w:rsid w:val="00B751C5"/>
    <w:rsid w:val="00B868DC"/>
    <w:rsid w:val="00B87C95"/>
    <w:rsid w:val="00B90E36"/>
    <w:rsid w:val="00B91CC1"/>
    <w:rsid w:val="00B95868"/>
    <w:rsid w:val="00B9590B"/>
    <w:rsid w:val="00BA40C2"/>
    <w:rsid w:val="00BA60CF"/>
    <w:rsid w:val="00BA7595"/>
    <w:rsid w:val="00BB0A6D"/>
    <w:rsid w:val="00BB2331"/>
    <w:rsid w:val="00BB4203"/>
    <w:rsid w:val="00BC427B"/>
    <w:rsid w:val="00BD115B"/>
    <w:rsid w:val="00BD13F4"/>
    <w:rsid w:val="00BD1E59"/>
    <w:rsid w:val="00BD56EF"/>
    <w:rsid w:val="00BD6549"/>
    <w:rsid w:val="00BD7F53"/>
    <w:rsid w:val="00BE1F7D"/>
    <w:rsid w:val="00BE2E60"/>
    <w:rsid w:val="00BE5639"/>
    <w:rsid w:val="00BF0336"/>
    <w:rsid w:val="00BF1F25"/>
    <w:rsid w:val="00BF2B19"/>
    <w:rsid w:val="00BF3698"/>
    <w:rsid w:val="00BF554F"/>
    <w:rsid w:val="00BF5C9A"/>
    <w:rsid w:val="00BF6103"/>
    <w:rsid w:val="00BF62ED"/>
    <w:rsid w:val="00BF7729"/>
    <w:rsid w:val="00BF7E7F"/>
    <w:rsid w:val="00C0218F"/>
    <w:rsid w:val="00C03E5C"/>
    <w:rsid w:val="00C04E81"/>
    <w:rsid w:val="00C06B42"/>
    <w:rsid w:val="00C10F96"/>
    <w:rsid w:val="00C11E32"/>
    <w:rsid w:val="00C12584"/>
    <w:rsid w:val="00C13FD0"/>
    <w:rsid w:val="00C16BF4"/>
    <w:rsid w:val="00C16C3A"/>
    <w:rsid w:val="00C200C0"/>
    <w:rsid w:val="00C2216E"/>
    <w:rsid w:val="00C22EF6"/>
    <w:rsid w:val="00C241A3"/>
    <w:rsid w:val="00C25804"/>
    <w:rsid w:val="00C25CA4"/>
    <w:rsid w:val="00C3633B"/>
    <w:rsid w:val="00C403FD"/>
    <w:rsid w:val="00C4665A"/>
    <w:rsid w:val="00C503BC"/>
    <w:rsid w:val="00C53BEA"/>
    <w:rsid w:val="00C560AA"/>
    <w:rsid w:val="00C5616B"/>
    <w:rsid w:val="00C57DE3"/>
    <w:rsid w:val="00C607E2"/>
    <w:rsid w:val="00C6106A"/>
    <w:rsid w:val="00C62CAB"/>
    <w:rsid w:val="00C678B0"/>
    <w:rsid w:val="00C72B3E"/>
    <w:rsid w:val="00C73E17"/>
    <w:rsid w:val="00C75858"/>
    <w:rsid w:val="00C75A6B"/>
    <w:rsid w:val="00C82671"/>
    <w:rsid w:val="00C8270D"/>
    <w:rsid w:val="00C82E5F"/>
    <w:rsid w:val="00C8483D"/>
    <w:rsid w:val="00C8503D"/>
    <w:rsid w:val="00C8691A"/>
    <w:rsid w:val="00C87505"/>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75E"/>
    <w:rsid w:val="00CC4D42"/>
    <w:rsid w:val="00CC4F94"/>
    <w:rsid w:val="00CC6361"/>
    <w:rsid w:val="00CC649E"/>
    <w:rsid w:val="00CC70FE"/>
    <w:rsid w:val="00CD14D3"/>
    <w:rsid w:val="00CD2F1F"/>
    <w:rsid w:val="00CD4DFF"/>
    <w:rsid w:val="00CD5E60"/>
    <w:rsid w:val="00CD6434"/>
    <w:rsid w:val="00CE1803"/>
    <w:rsid w:val="00CE1E55"/>
    <w:rsid w:val="00CE4B3B"/>
    <w:rsid w:val="00CE5F03"/>
    <w:rsid w:val="00CF13F4"/>
    <w:rsid w:val="00CF446B"/>
    <w:rsid w:val="00CF5C94"/>
    <w:rsid w:val="00CF678D"/>
    <w:rsid w:val="00CF6985"/>
    <w:rsid w:val="00CF6A0D"/>
    <w:rsid w:val="00CF7F14"/>
    <w:rsid w:val="00D03CF4"/>
    <w:rsid w:val="00D06A29"/>
    <w:rsid w:val="00D12C30"/>
    <w:rsid w:val="00D1443A"/>
    <w:rsid w:val="00D15A27"/>
    <w:rsid w:val="00D164DD"/>
    <w:rsid w:val="00D1658D"/>
    <w:rsid w:val="00D17537"/>
    <w:rsid w:val="00D2002D"/>
    <w:rsid w:val="00D21E11"/>
    <w:rsid w:val="00D25F6F"/>
    <w:rsid w:val="00D26772"/>
    <w:rsid w:val="00D27199"/>
    <w:rsid w:val="00D308EC"/>
    <w:rsid w:val="00D3276B"/>
    <w:rsid w:val="00D35A2D"/>
    <w:rsid w:val="00D35D6C"/>
    <w:rsid w:val="00D3716E"/>
    <w:rsid w:val="00D40293"/>
    <w:rsid w:val="00D43C32"/>
    <w:rsid w:val="00D46689"/>
    <w:rsid w:val="00D50C4F"/>
    <w:rsid w:val="00D515F8"/>
    <w:rsid w:val="00D52997"/>
    <w:rsid w:val="00D5311B"/>
    <w:rsid w:val="00D61C3D"/>
    <w:rsid w:val="00D62433"/>
    <w:rsid w:val="00D6259E"/>
    <w:rsid w:val="00D636FC"/>
    <w:rsid w:val="00D6622A"/>
    <w:rsid w:val="00D7319F"/>
    <w:rsid w:val="00D739EA"/>
    <w:rsid w:val="00D8336D"/>
    <w:rsid w:val="00D83B48"/>
    <w:rsid w:val="00D85B23"/>
    <w:rsid w:val="00D85BB7"/>
    <w:rsid w:val="00D8796C"/>
    <w:rsid w:val="00D91F6D"/>
    <w:rsid w:val="00D927C7"/>
    <w:rsid w:val="00D947D4"/>
    <w:rsid w:val="00D956C3"/>
    <w:rsid w:val="00D957C3"/>
    <w:rsid w:val="00DA3A66"/>
    <w:rsid w:val="00DA3E16"/>
    <w:rsid w:val="00DA5FE1"/>
    <w:rsid w:val="00DB00F0"/>
    <w:rsid w:val="00DB4354"/>
    <w:rsid w:val="00DB482C"/>
    <w:rsid w:val="00DB660B"/>
    <w:rsid w:val="00DC0581"/>
    <w:rsid w:val="00DC0A26"/>
    <w:rsid w:val="00DC0E35"/>
    <w:rsid w:val="00DC1BEB"/>
    <w:rsid w:val="00DC7E4C"/>
    <w:rsid w:val="00DD3347"/>
    <w:rsid w:val="00DD68E3"/>
    <w:rsid w:val="00DE16DF"/>
    <w:rsid w:val="00DE609E"/>
    <w:rsid w:val="00DF2F26"/>
    <w:rsid w:val="00DF3B3E"/>
    <w:rsid w:val="00DF6652"/>
    <w:rsid w:val="00DF6A24"/>
    <w:rsid w:val="00E00503"/>
    <w:rsid w:val="00E00D03"/>
    <w:rsid w:val="00E05D65"/>
    <w:rsid w:val="00E06754"/>
    <w:rsid w:val="00E06C0A"/>
    <w:rsid w:val="00E072E6"/>
    <w:rsid w:val="00E1000C"/>
    <w:rsid w:val="00E10930"/>
    <w:rsid w:val="00E11427"/>
    <w:rsid w:val="00E11AEB"/>
    <w:rsid w:val="00E207C7"/>
    <w:rsid w:val="00E234E7"/>
    <w:rsid w:val="00E23E3E"/>
    <w:rsid w:val="00E2422B"/>
    <w:rsid w:val="00E24F14"/>
    <w:rsid w:val="00E250A1"/>
    <w:rsid w:val="00E25209"/>
    <w:rsid w:val="00E27C32"/>
    <w:rsid w:val="00E30146"/>
    <w:rsid w:val="00E35074"/>
    <w:rsid w:val="00E350AF"/>
    <w:rsid w:val="00E36778"/>
    <w:rsid w:val="00E416F2"/>
    <w:rsid w:val="00E43145"/>
    <w:rsid w:val="00E51C2C"/>
    <w:rsid w:val="00E54101"/>
    <w:rsid w:val="00E5483A"/>
    <w:rsid w:val="00E56253"/>
    <w:rsid w:val="00E56D4A"/>
    <w:rsid w:val="00E57AAD"/>
    <w:rsid w:val="00E57BD0"/>
    <w:rsid w:val="00E6175B"/>
    <w:rsid w:val="00E62109"/>
    <w:rsid w:val="00E6424B"/>
    <w:rsid w:val="00E65602"/>
    <w:rsid w:val="00E67ED9"/>
    <w:rsid w:val="00E721EB"/>
    <w:rsid w:val="00E730A4"/>
    <w:rsid w:val="00E73632"/>
    <w:rsid w:val="00E74B1C"/>
    <w:rsid w:val="00E74DD2"/>
    <w:rsid w:val="00E81A8F"/>
    <w:rsid w:val="00E82A47"/>
    <w:rsid w:val="00E956EE"/>
    <w:rsid w:val="00E9784C"/>
    <w:rsid w:val="00E97B1D"/>
    <w:rsid w:val="00EA01B5"/>
    <w:rsid w:val="00EA0A74"/>
    <w:rsid w:val="00EA20A5"/>
    <w:rsid w:val="00EA346A"/>
    <w:rsid w:val="00EA4879"/>
    <w:rsid w:val="00EA631F"/>
    <w:rsid w:val="00EA752C"/>
    <w:rsid w:val="00EB3C5F"/>
    <w:rsid w:val="00EB4D34"/>
    <w:rsid w:val="00EB592E"/>
    <w:rsid w:val="00EB6552"/>
    <w:rsid w:val="00EC0DA9"/>
    <w:rsid w:val="00EC1A6F"/>
    <w:rsid w:val="00EC424E"/>
    <w:rsid w:val="00EC4415"/>
    <w:rsid w:val="00EC4E4C"/>
    <w:rsid w:val="00EC610C"/>
    <w:rsid w:val="00EC78C1"/>
    <w:rsid w:val="00EE0C23"/>
    <w:rsid w:val="00EE111A"/>
    <w:rsid w:val="00EE7337"/>
    <w:rsid w:val="00EE7E88"/>
    <w:rsid w:val="00EF0E2A"/>
    <w:rsid w:val="00EF272A"/>
    <w:rsid w:val="00EF4A6E"/>
    <w:rsid w:val="00EF5798"/>
    <w:rsid w:val="00EF6D19"/>
    <w:rsid w:val="00EF7A74"/>
    <w:rsid w:val="00F05046"/>
    <w:rsid w:val="00F06AA9"/>
    <w:rsid w:val="00F10F4B"/>
    <w:rsid w:val="00F119C1"/>
    <w:rsid w:val="00F132A3"/>
    <w:rsid w:val="00F13870"/>
    <w:rsid w:val="00F147CE"/>
    <w:rsid w:val="00F16DCD"/>
    <w:rsid w:val="00F1754F"/>
    <w:rsid w:val="00F20D86"/>
    <w:rsid w:val="00F22E98"/>
    <w:rsid w:val="00F25532"/>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35C"/>
    <w:rsid w:val="00F63A5C"/>
    <w:rsid w:val="00F66571"/>
    <w:rsid w:val="00F67CD8"/>
    <w:rsid w:val="00F76489"/>
    <w:rsid w:val="00F76D66"/>
    <w:rsid w:val="00F80CB7"/>
    <w:rsid w:val="00F81870"/>
    <w:rsid w:val="00F8630F"/>
    <w:rsid w:val="00F86940"/>
    <w:rsid w:val="00F8737C"/>
    <w:rsid w:val="00F87E10"/>
    <w:rsid w:val="00F90189"/>
    <w:rsid w:val="00F906D8"/>
    <w:rsid w:val="00F93A25"/>
    <w:rsid w:val="00F94D9E"/>
    <w:rsid w:val="00F95590"/>
    <w:rsid w:val="00FA2AF0"/>
    <w:rsid w:val="00FA587E"/>
    <w:rsid w:val="00FA7B5A"/>
    <w:rsid w:val="00FB05C7"/>
    <w:rsid w:val="00FB1AEB"/>
    <w:rsid w:val="00FB2E5D"/>
    <w:rsid w:val="00FB39CE"/>
    <w:rsid w:val="00FB4279"/>
    <w:rsid w:val="00FB5AD6"/>
    <w:rsid w:val="00FC3B2B"/>
    <w:rsid w:val="00FC4053"/>
    <w:rsid w:val="00FC7304"/>
    <w:rsid w:val="00FD5968"/>
    <w:rsid w:val="00FD67D1"/>
    <w:rsid w:val="00FD7C3D"/>
    <w:rsid w:val="00FE4026"/>
    <w:rsid w:val="00FE448B"/>
    <w:rsid w:val="00FE51B5"/>
    <w:rsid w:val="00FF085C"/>
    <w:rsid w:val="00FF1870"/>
    <w:rsid w:val="00FF3400"/>
    <w:rsid w:val="00FF3A54"/>
    <w:rsid w:val="00FF3CF3"/>
    <w:rsid w:val="00FF48B0"/>
    <w:rsid w:val="00FF5050"/>
    <w:rsid w:val="00FF5707"/>
    <w:rsid w:val="02FD3124"/>
    <w:rsid w:val="03640F54"/>
    <w:rsid w:val="03CABD51"/>
    <w:rsid w:val="03EFC69E"/>
    <w:rsid w:val="0400675A"/>
    <w:rsid w:val="04205617"/>
    <w:rsid w:val="042FEAD5"/>
    <w:rsid w:val="05336921"/>
    <w:rsid w:val="06A028A7"/>
    <w:rsid w:val="06CDDFB5"/>
    <w:rsid w:val="06D98553"/>
    <w:rsid w:val="083F1074"/>
    <w:rsid w:val="09C3F3F7"/>
    <w:rsid w:val="0A176220"/>
    <w:rsid w:val="0ABE09E4"/>
    <w:rsid w:val="0BB063DA"/>
    <w:rsid w:val="0BF903F9"/>
    <w:rsid w:val="0BFFFFB0"/>
    <w:rsid w:val="0D215946"/>
    <w:rsid w:val="0D96ED19"/>
    <w:rsid w:val="0DDEAD41"/>
    <w:rsid w:val="10A645CD"/>
    <w:rsid w:val="11224C56"/>
    <w:rsid w:val="13005F69"/>
    <w:rsid w:val="13513DA7"/>
    <w:rsid w:val="14766E08"/>
    <w:rsid w:val="1520D316"/>
    <w:rsid w:val="16AB2FF7"/>
    <w:rsid w:val="17143C82"/>
    <w:rsid w:val="17AE08E8"/>
    <w:rsid w:val="1835839B"/>
    <w:rsid w:val="183DBD26"/>
    <w:rsid w:val="18AB0D00"/>
    <w:rsid w:val="1970A78D"/>
    <w:rsid w:val="1A1AD421"/>
    <w:rsid w:val="1A6F49FE"/>
    <w:rsid w:val="1AC84064"/>
    <w:rsid w:val="1B04FCF5"/>
    <w:rsid w:val="1B683CEF"/>
    <w:rsid w:val="1D044B1B"/>
    <w:rsid w:val="1D9A27E9"/>
    <w:rsid w:val="1DBA08AB"/>
    <w:rsid w:val="1E1FD868"/>
    <w:rsid w:val="1E77DA92"/>
    <w:rsid w:val="1EBC1A4E"/>
    <w:rsid w:val="1F0B5218"/>
    <w:rsid w:val="1F90D51F"/>
    <w:rsid w:val="202C877D"/>
    <w:rsid w:val="209B9DD8"/>
    <w:rsid w:val="21019BEB"/>
    <w:rsid w:val="213568B0"/>
    <w:rsid w:val="213D3D1A"/>
    <w:rsid w:val="220ECA44"/>
    <w:rsid w:val="22680F25"/>
    <w:rsid w:val="22AEAF9D"/>
    <w:rsid w:val="22C3332B"/>
    <w:rsid w:val="230471D9"/>
    <w:rsid w:val="239E3379"/>
    <w:rsid w:val="243A3260"/>
    <w:rsid w:val="2457226E"/>
    <w:rsid w:val="24EC107D"/>
    <w:rsid w:val="26B9BB03"/>
    <w:rsid w:val="273A47B5"/>
    <w:rsid w:val="29306526"/>
    <w:rsid w:val="29306670"/>
    <w:rsid w:val="2A533158"/>
    <w:rsid w:val="2AC75F45"/>
    <w:rsid w:val="2B11CB50"/>
    <w:rsid w:val="2B6B9614"/>
    <w:rsid w:val="2BF350AC"/>
    <w:rsid w:val="2C4A256A"/>
    <w:rsid w:val="2D4332D5"/>
    <w:rsid w:val="2E0FB85B"/>
    <w:rsid w:val="2F4F4CF8"/>
    <w:rsid w:val="2F8DCB0F"/>
    <w:rsid w:val="2FC6ED36"/>
    <w:rsid w:val="2FD91AF0"/>
    <w:rsid w:val="30B3FF32"/>
    <w:rsid w:val="311539D3"/>
    <w:rsid w:val="31200E62"/>
    <w:rsid w:val="3198810F"/>
    <w:rsid w:val="3239007F"/>
    <w:rsid w:val="32517FA3"/>
    <w:rsid w:val="33DF6130"/>
    <w:rsid w:val="33E264A3"/>
    <w:rsid w:val="347CC826"/>
    <w:rsid w:val="34C8A4DF"/>
    <w:rsid w:val="350D0FB2"/>
    <w:rsid w:val="35D9881C"/>
    <w:rsid w:val="37B8FC48"/>
    <w:rsid w:val="380A94CC"/>
    <w:rsid w:val="38E603DB"/>
    <w:rsid w:val="3A14D571"/>
    <w:rsid w:val="3A655722"/>
    <w:rsid w:val="3A76A8B8"/>
    <w:rsid w:val="3B457588"/>
    <w:rsid w:val="3B536BA5"/>
    <w:rsid w:val="3BE21444"/>
    <w:rsid w:val="3C473084"/>
    <w:rsid w:val="3CFBA945"/>
    <w:rsid w:val="3D9C34BD"/>
    <w:rsid w:val="3DBE2B1A"/>
    <w:rsid w:val="3F3A4691"/>
    <w:rsid w:val="400E5BD4"/>
    <w:rsid w:val="419108AC"/>
    <w:rsid w:val="429A36D0"/>
    <w:rsid w:val="43CA912E"/>
    <w:rsid w:val="44346F53"/>
    <w:rsid w:val="444EBB0E"/>
    <w:rsid w:val="4477017A"/>
    <w:rsid w:val="467F264A"/>
    <w:rsid w:val="47BE30EC"/>
    <w:rsid w:val="497EFE62"/>
    <w:rsid w:val="49B7F37D"/>
    <w:rsid w:val="4D694AC4"/>
    <w:rsid w:val="4D75EA4C"/>
    <w:rsid w:val="4E8A0DE9"/>
    <w:rsid w:val="4E8C095A"/>
    <w:rsid w:val="4F2278E4"/>
    <w:rsid w:val="4F9B7DD8"/>
    <w:rsid w:val="4FBB430B"/>
    <w:rsid w:val="4FFA8DB6"/>
    <w:rsid w:val="500657D4"/>
    <w:rsid w:val="50B0FAF3"/>
    <w:rsid w:val="51DC438E"/>
    <w:rsid w:val="51FC0B31"/>
    <w:rsid w:val="52A48EEB"/>
    <w:rsid w:val="53B41744"/>
    <w:rsid w:val="5671EBB0"/>
    <w:rsid w:val="568E4B87"/>
    <w:rsid w:val="576A021B"/>
    <w:rsid w:val="57A05C8C"/>
    <w:rsid w:val="58C08131"/>
    <w:rsid w:val="5A6ABD4B"/>
    <w:rsid w:val="5C5EC8C3"/>
    <w:rsid w:val="5CB6178B"/>
    <w:rsid w:val="5CE35AD8"/>
    <w:rsid w:val="5D3FD36F"/>
    <w:rsid w:val="5E32581B"/>
    <w:rsid w:val="5E43E215"/>
    <w:rsid w:val="5FA6CB09"/>
    <w:rsid w:val="5FAA6493"/>
    <w:rsid w:val="603AFEBF"/>
    <w:rsid w:val="60886DD9"/>
    <w:rsid w:val="60E4F0D9"/>
    <w:rsid w:val="61033E4E"/>
    <w:rsid w:val="61312614"/>
    <w:rsid w:val="62C62CC7"/>
    <w:rsid w:val="633FAA71"/>
    <w:rsid w:val="6534872A"/>
    <w:rsid w:val="653BE9D7"/>
    <w:rsid w:val="68BF521F"/>
    <w:rsid w:val="69AE0A59"/>
    <w:rsid w:val="6BD66778"/>
    <w:rsid w:val="6E10AE6B"/>
    <w:rsid w:val="6E5FB191"/>
    <w:rsid w:val="70CD5F8E"/>
    <w:rsid w:val="713DA62C"/>
    <w:rsid w:val="7148995B"/>
    <w:rsid w:val="7150566E"/>
    <w:rsid w:val="73AF87CD"/>
    <w:rsid w:val="75409AD6"/>
    <w:rsid w:val="75C399A2"/>
    <w:rsid w:val="7604E5CC"/>
    <w:rsid w:val="773E87BE"/>
    <w:rsid w:val="79C2794E"/>
    <w:rsid w:val="7A5789A2"/>
    <w:rsid w:val="7A57FC86"/>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756825557">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 w:id="1734310302">
      <w:bodyDiv w:val="1"/>
      <w:marLeft w:val="0"/>
      <w:marRight w:val="0"/>
      <w:marTop w:val="0"/>
      <w:marBottom w:val="0"/>
      <w:divBdr>
        <w:top w:val="none" w:sz="0" w:space="0" w:color="auto"/>
        <w:left w:val="none" w:sz="0" w:space="0" w:color="auto"/>
        <w:bottom w:val="none" w:sz="0" w:space="0" w:color="auto"/>
        <w:right w:val="none" w:sz="0" w:space="0" w:color="auto"/>
      </w:divBdr>
    </w:div>
    <w:div w:id="19598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xml.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pu.g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982298D041F3E4ABE152745A1D78A8B" ma:contentTypeVersion="15" ma:contentTypeDescription="Vytvoří nový dokument" ma:contentTypeScope="" ma:versionID="16618afc7c8d454730fd53802e07afff">
  <xsd:schema xmlns:xsd="http://www.w3.org/2001/XMLSchema" xmlns:xs="http://www.w3.org/2001/XMLSchema" xmlns:p="http://schemas.microsoft.com/office/2006/metadata/properties" xmlns:ns2="5254b8e0-167d-4ee3-94ba-b68d13d0b57b" xmlns:ns3="223b521d-3ff8-48c0-85b3-86c9c20f90e4" targetNamespace="http://schemas.microsoft.com/office/2006/metadata/properties" ma:root="true" ma:fieldsID="dd609d00c7e61d4946ca5bada9cf30f5" ns2:_="" ns3:_="">
    <xsd:import namespace="5254b8e0-167d-4ee3-94ba-b68d13d0b57b"/>
    <xsd:import namespace="223b521d-3ff8-48c0-85b3-86c9c20f90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b8e0-167d-4ee3-94ba-b68d13d0b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45f926dc-ee12-4dbd-a12e-10b6afc2299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b521d-3ff8-48c0-85b3-86c9c20f90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c289bc-8f38-46bf-adc4-06772cc43c45}" ma:internalName="TaxCatchAll" ma:showField="CatchAllData" ma:web="223b521d-3ff8-48c0-85b3-86c9c20f90e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3b521d-3ff8-48c0-85b3-86c9c20f90e4" xsi:nil="true"/>
    <lcf76f155ced4ddcb4097134ff3c332f xmlns="5254b8e0-167d-4ee3-94ba-b68d13d0b5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2.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3.xml><?xml version="1.0" encoding="utf-8"?>
<ds:datastoreItem xmlns:ds="http://schemas.openxmlformats.org/officeDocument/2006/customXml" ds:itemID="{FFF1C8AB-0384-4490-83E8-BC1C0462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b8e0-167d-4ee3-94ba-b68d13d0b57b"/>
    <ds:schemaRef ds:uri="223b521d-3ff8-48c0-85b3-86c9c20f9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223b521d-3ff8-48c0-85b3-86c9c20f90e4"/>
    <ds:schemaRef ds:uri="5254b8e0-167d-4ee3-94ba-b68d13d0b57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11864</Words>
  <Characters>70002</Characters>
  <Application>Microsoft Office Word</Application>
  <DocSecurity>0</DocSecurity>
  <Lines>583</Lines>
  <Paragraphs>163</Paragraphs>
  <ScaleCrop>false</ScaleCrop>
  <Company/>
  <LinksUpToDate>false</LinksUpToDate>
  <CharactersWithSpaces>81703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Knapová Zuzana Bc.</cp:lastModifiedBy>
  <cp:revision>6</cp:revision>
  <cp:lastPrinted>2025-11-05T12:57:00Z</cp:lastPrinted>
  <dcterms:created xsi:type="dcterms:W3CDTF">2025-11-12T07:16:00Z</dcterms:created>
  <dcterms:modified xsi:type="dcterms:W3CDTF">2025-11-12T08:08:00Z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0x0101002982298D041F3E4ABE152745A1D78A8B</vt:lpwstr>
  </property>
  <property fmtid="{D5CDD505-2E9C-101B-9397-08002B2CF9AE}" pid="3" name="_dlc_DocIdItemGuid">
    <vt:lpwstr>c78615ac-ebf3-4393-a718-a2053bcf8e65</vt:lpwstr>
  </property>
  <property fmtid="{D5CDD505-2E9C-101B-9397-08002B2CF9AE}" pid="4" name="MediaServiceImageTags">
    <vt:lpwstr/>
  </property>
</Properties>
</file>