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32" w:rsidRPr="001D07FC" w:rsidRDefault="001301AD" w:rsidP="002D733B">
      <w:pPr>
        <w:jc w:val="both"/>
        <w:rPr>
          <w:rFonts w:asciiTheme="minorHAnsi" w:hAnsiTheme="minorHAnsi" w:cstheme="minorHAnsi"/>
          <w:b/>
        </w:rPr>
      </w:pPr>
      <w:r w:rsidRPr="001D07FC">
        <w:rPr>
          <w:rFonts w:asciiTheme="minorHAnsi" w:hAnsiTheme="minorHAnsi" w:cstheme="minorHAnsi"/>
          <w:b/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1D07FC">
        <w:rPr>
          <w:rFonts w:asciiTheme="minorHAnsi" w:hAnsiTheme="minorHAnsi" w:cstheme="minorHAnsi"/>
          <w:b/>
          <w:sz w:val="40"/>
        </w:rPr>
        <w:t>Divadelní společnost Petra Bezruče s r.o.</w:t>
      </w:r>
    </w:p>
    <w:p w:rsidR="00783032" w:rsidRPr="001D07FC" w:rsidRDefault="00783032" w:rsidP="002D733B">
      <w:pPr>
        <w:jc w:val="both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tř. 28.</w:t>
      </w:r>
      <w:r w:rsidR="00301233" w:rsidRPr="001D07FC">
        <w:rPr>
          <w:rFonts w:asciiTheme="minorHAnsi" w:hAnsiTheme="minorHAnsi" w:cstheme="minorHAnsi"/>
          <w:bCs/>
        </w:rPr>
        <w:t> </w:t>
      </w:r>
      <w:r w:rsidRPr="001D07FC">
        <w:rPr>
          <w:rFonts w:asciiTheme="minorHAnsi" w:hAnsiTheme="minorHAnsi" w:cstheme="minorHAnsi"/>
          <w:bCs/>
        </w:rPr>
        <w:t xml:space="preserve">října 120, 702 00 Ostrava, tel/fax </w:t>
      </w:r>
      <w:proofErr w:type="spellStart"/>
      <w:r w:rsidR="00F740EC">
        <w:rPr>
          <w:rFonts w:asciiTheme="minorHAnsi" w:hAnsiTheme="minorHAnsi" w:cstheme="minorHAnsi"/>
          <w:bCs/>
        </w:rPr>
        <w:t>xxx</w:t>
      </w:r>
      <w:proofErr w:type="spellEnd"/>
      <w:r w:rsidRPr="001D07FC">
        <w:rPr>
          <w:rFonts w:asciiTheme="minorHAnsi" w:hAnsiTheme="minorHAnsi" w:cstheme="minorHAnsi"/>
          <w:bCs/>
        </w:rPr>
        <w:t xml:space="preserve">, </w:t>
      </w:r>
      <w:proofErr w:type="spellStart"/>
      <w:r w:rsidR="00F740EC">
        <w:rPr>
          <w:rFonts w:asciiTheme="minorHAnsi" w:hAnsiTheme="minorHAnsi" w:cstheme="minorHAnsi"/>
          <w:bCs/>
        </w:rPr>
        <w:t>xxx</w:t>
      </w:r>
      <w:proofErr w:type="spellEnd"/>
    </w:p>
    <w:p w:rsidR="00783032" w:rsidRPr="001D07FC" w:rsidRDefault="00783032" w:rsidP="002D733B">
      <w:pPr>
        <w:jc w:val="both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IČO: 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DIČ: CZ-25382276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č</w:t>
      </w:r>
      <w:r w:rsidR="00766189" w:rsidRPr="001D07FC">
        <w:rPr>
          <w:rFonts w:asciiTheme="minorHAnsi" w:hAnsiTheme="minorHAnsi" w:cstheme="minorHAnsi"/>
          <w:bCs/>
        </w:rPr>
        <w:t xml:space="preserve">íslo </w:t>
      </w:r>
      <w:r w:rsidRPr="001D07FC">
        <w:rPr>
          <w:rFonts w:asciiTheme="minorHAnsi" w:hAnsiTheme="minorHAnsi" w:cstheme="minorHAnsi"/>
          <w:bCs/>
        </w:rPr>
        <w:t>ú</w:t>
      </w:r>
      <w:r w:rsidR="00766189" w:rsidRPr="001D07FC">
        <w:rPr>
          <w:rFonts w:asciiTheme="minorHAnsi" w:hAnsiTheme="minorHAnsi" w:cstheme="minorHAnsi"/>
          <w:bCs/>
        </w:rPr>
        <w:t>čtu</w:t>
      </w:r>
      <w:r w:rsidRPr="001D07FC">
        <w:rPr>
          <w:rFonts w:asciiTheme="minorHAnsi" w:hAnsiTheme="minorHAnsi" w:cstheme="minorHAnsi"/>
          <w:bCs/>
        </w:rPr>
        <w:t xml:space="preserve">.: </w:t>
      </w:r>
      <w:proofErr w:type="spellStart"/>
      <w:r w:rsidR="00F740EC">
        <w:rPr>
          <w:rFonts w:asciiTheme="minorHAnsi" w:hAnsiTheme="minorHAnsi" w:cstheme="minorHAnsi"/>
          <w:bCs/>
        </w:rPr>
        <w:t>xxx</w:t>
      </w:r>
      <w:proofErr w:type="spellEnd"/>
    </w:p>
    <w:p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:rsidR="00783032" w:rsidRPr="001D07FC" w:rsidRDefault="00783032" w:rsidP="0092785D">
      <w:pPr>
        <w:pStyle w:val="Nadpis2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1D07FC">
        <w:rPr>
          <w:rFonts w:asciiTheme="minorHAnsi" w:hAnsiTheme="minorHAnsi" w:cstheme="minorHAnsi"/>
          <w:sz w:val="40"/>
          <w:szCs w:val="40"/>
        </w:rPr>
        <w:t>SMLOUVA O ODEHRÁNÍ PŘEDSTAVENÍ</w:t>
      </w:r>
    </w:p>
    <w:p w:rsidR="00783032" w:rsidRPr="001D07FC" w:rsidRDefault="00783032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uzavřená </w:t>
      </w:r>
      <w:r w:rsidR="00301233" w:rsidRPr="001D07FC">
        <w:rPr>
          <w:rFonts w:asciiTheme="minorHAnsi" w:hAnsiTheme="minorHAnsi" w:cstheme="minorHAnsi"/>
          <w:szCs w:val="22"/>
        </w:rPr>
        <w:t>dle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 ustanovení §1746 odst. 2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zákona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. </w:t>
      </w:r>
      <w:proofErr w:type="gramStart"/>
      <w:r w:rsidR="00301233" w:rsidRPr="001D07FC">
        <w:rPr>
          <w:rFonts w:asciiTheme="minorHAnsi" w:hAnsiTheme="minorHAnsi" w:cstheme="minorHAnsi"/>
          <w:color w:val="000000"/>
          <w:sz w:val="20"/>
        </w:rPr>
        <w:t>č.</w:t>
      </w:r>
      <w:proofErr w:type="gramEnd"/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 89/2012 Sb.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(</w:t>
      </w:r>
      <w:r w:rsidR="00301233" w:rsidRPr="001D07FC">
        <w:rPr>
          <w:rFonts w:asciiTheme="minorHAnsi" w:hAnsiTheme="minorHAnsi" w:cstheme="minorHAnsi"/>
          <w:color w:val="000000"/>
          <w:sz w:val="20"/>
        </w:rPr>
        <w:t>občanského zákoníku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)</w:t>
      </w:r>
      <w:r w:rsidR="00D41F73">
        <w:rPr>
          <w:rFonts w:asciiTheme="minorHAnsi" w:hAnsiTheme="minorHAnsi" w:cstheme="minorHAnsi"/>
          <w:color w:val="000000"/>
          <w:sz w:val="20"/>
        </w:rPr>
        <w:t xml:space="preserve"> </w:t>
      </w:r>
      <w:r w:rsidRPr="001D07FC">
        <w:rPr>
          <w:rFonts w:asciiTheme="minorHAnsi" w:hAnsiTheme="minorHAnsi" w:cstheme="minorHAnsi"/>
          <w:szCs w:val="22"/>
        </w:rPr>
        <w:t>mezi smluvními stranami</w:t>
      </w:r>
    </w:p>
    <w:p w:rsidR="006077B3" w:rsidRPr="001F434E" w:rsidRDefault="006077B3" w:rsidP="006077B3">
      <w:pPr>
        <w:rPr>
          <w:rFonts w:asciiTheme="minorHAnsi" w:hAnsiTheme="minorHAnsi" w:cstheme="minorHAnsi"/>
          <w:b/>
          <w:szCs w:val="22"/>
        </w:rPr>
      </w:pPr>
      <w:r w:rsidRPr="001F434E">
        <w:rPr>
          <w:rFonts w:asciiTheme="minorHAnsi" w:hAnsiTheme="minorHAnsi" w:cstheme="minorHAnsi"/>
          <w:b/>
          <w:szCs w:val="22"/>
        </w:rPr>
        <w:t xml:space="preserve">Beskydské divadlo Nový Jičín, </w:t>
      </w:r>
    </w:p>
    <w:p w:rsidR="006077B3" w:rsidRPr="001F434E" w:rsidRDefault="006077B3" w:rsidP="006077B3">
      <w:pPr>
        <w:rPr>
          <w:rFonts w:asciiTheme="minorHAnsi" w:hAnsiTheme="minorHAnsi" w:cstheme="minorHAnsi"/>
          <w:szCs w:val="22"/>
        </w:rPr>
      </w:pPr>
      <w:r w:rsidRPr="001F434E">
        <w:rPr>
          <w:rFonts w:asciiTheme="minorHAnsi" w:hAnsiTheme="minorHAnsi" w:cstheme="minorHAnsi"/>
          <w:szCs w:val="22"/>
        </w:rPr>
        <w:t>příspěvková organizace</w:t>
      </w:r>
    </w:p>
    <w:p w:rsidR="006077B3" w:rsidRPr="001F434E" w:rsidRDefault="006077B3" w:rsidP="006077B3">
      <w:pPr>
        <w:rPr>
          <w:rFonts w:asciiTheme="minorHAnsi" w:hAnsiTheme="minorHAnsi" w:cstheme="minorHAnsi"/>
          <w:szCs w:val="22"/>
        </w:rPr>
      </w:pPr>
      <w:r w:rsidRPr="001F434E">
        <w:rPr>
          <w:rFonts w:asciiTheme="minorHAnsi" w:hAnsiTheme="minorHAnsi" w:cstheme="minorHAnsi"/>
          <w:szCs w:val="22"/>
        </w:rPr>
        <w:t>Divadelní 873/5</w:t>
      </w:r>
    </w:p>
    <w:p w:rsidR="006077B3" w:rsidRPr="001F434E" w:rsidRDefault="006077B3" w:rsidP="006077B3">
      <w:pPr>
        <w:rPr>
          <w:rFonts w:asciiTheme="minorHAnsi" w:hAnsiTheme="minorHAnsi" w:cstheme="minorHAnsi"/>
          <w:szCs w:val="22"/>
        </w:rPr>
      </w:pPr>
      <w:r w:rsidRPr="001F434E">
        <w:rPr>
          <w:rFonts w:asciiTheme="minorHAnsi" w:hAnsiTheme="minorHAnsi" w:cstheme="minorHAnsi"/>
          <w:szCs w:val="22"/>
        </w:rPr>
        <w:t>741 01 Nový Jičín</w:t>
      </w:r>
    </w:p>
    <w:p w:rsidR="006077B3" w:rsidRPr="001F434E" w:rsidRDefault="006077B3" w:rsidP="006077B3">
      <w:pPr>
        <w:rPr>
          <w:rFonts w:asciiTheme="minorHAnsi" w:hAnsiTheme="minorHAnsi" w:cstheme="minorHAnsi"/>
          <w:szCs w:val="22"/>
        </w:rPr>
      </w:pPr>
      <w:r w:rsidRPr="001F434E">
        <w:rPr>
          <w:rFonts w:asciiTheme="minorHAnsi" w:hAnsiTheme="minorHAnsi" w:cstheme="minorHAnsi"/>
          <w:szCs w:val="22"/>
        </w:rPr>
        <w:t>IČO: 00096334</w:t>
      </w:r>
    </w:p>
    <w:p w:rsidR="006077B3" w:rsidRPr="001F434E" w:rsidRDefault="006077B3" w:rsidP="006077B3">
      <w:pPr>
        <w:rPr>
          <w:rFonts w:asciiTheme="minorHAnsi" w:hAnsiTheme="minorHAnsi" w:cstheme="minorHAnsi"/>
          <w:szCs w:val="22"/>
        </w:rPr>
      </w:pPr>
      <w:r w:rsidRPr="001F434E">
        <w:rPr>
          <w:rFonts w:asciiTheme="minorHAnsi" w:hAnsiTheme="minorHAnsi" w:cstheme="minorHAnsi"/>
          <w:szCs w:val="22"/>
        </w:rPr>
        <w:t xml:space="preserve">Zastupuje: Bc. Jiří </w:t>
      </w:r>
      <w:proofErr w:type="spellStart"/>
      <w:r w:rsidRPr="001F434E">
        <w:rPr>
          <w:rFonts w:asciiTheme="minorHAnsi" w:hAnsiTheme="minorHAnsi" w:cstheme="minorHAnsi"/>
          <w:szCs w:val="22"/>
        </w:rPr>
        <w:t>Močička</w:t>
      </w:r>
      <w:proofErr w:type="spellEnd"/>
    </w:p>
    <w:p w:rsidR="006077B3" w:rsidRPr="00C84ED2" w:rsidRDefault="006077B3" w:rsidP="006077B3">
      <w:pPr>
        <w:rPr>
          <w:rFonts w:asciiTheme="minorHAnsi" w:hAnsiTheme="minorHAnsi" w:cstheme="minorHAnsi"/>
          <w:bCs/>
          <w:szCs w:val="22"/>
        </w:rPr>
      </w:pPr>
      <w:r w:rsidRPr="00247CB7">
        <w:rPr>
          <w:rFonts w:asciiTheme="minorHAnsi" w:hAnsiTheme="minorHAnsi" w:cstheme="minorHAnsi"/>
          <w:bCs/>
          <w:szCs w:val="22"/>
        </w:rPr>
        <w:t>dále jen „Pořadatel“</w:t>
      </w:r>
    </w:p>
    <w:p w:rsidR="00766189" w:rsidRPr="001D07FC" w:rsidRDefault="00766189" w:rsidP="002D733B">
      <w:pPr>
        <w:jc w:val="both"/>
        <w:rPr>
          <w:rFonts w:asciiTheme="minorHAnsi" w:hAnsiTheme="minorHAnsi" w:cstheme="minorHAnsi"/>
          <w:b/>
          <w:szCs w:val="22"/>
        </w:rPr>
      </w:pPr>
    </w:p>
    <w:p w:rsidR="00766189" w:rsidRPr="001D07FC" w:rsidRDefault="00783032" w:rsidP="002D733B">
      <w:pPr>
        <w:jc w:val="both"/>
        <w:rPr>
          <w:rFonts w:asciiTheme="minorHAnsi" w:hAnsiTheme="minorHAnsi" w:cstheme="minorHAnsi"/>
          <w:bCs/>
          <w:szCs w:val="22"/>
        </w:rPr>
      </w:pPr>
      <w:r w:rsidRPr="001D07FC">
        <w:rPr>
          <w:rFonts w:asciiTheme="minorHAnsi" w:hAnsiTheme="minorHAnsi" w:cstheme="minorHAnsi"/>
          <w:bCs/>
          <w:szCs w:val="22"/>
        </w:rPr>
        <w:t>a</w:t>
      </w:r>
    </w:p>
    <w:p w:rsidR="00766189" w:rsidRPr="001D07FC" w:rsidRDefault="00766189" w:rsidP="002D733B">
      <w:pPr>
        <w:jc w:val="both"/>
        <w:rPr>
          <w:rFonts w:asciiTheme="minorHAnsi" w:hAnsiTheme="minorHAnsi" w:cstheme="minorHAnsi"/>
          <w:b/>
          <w:szCs w:val="22"/>
        </w:rPr>
      </w:pPr>
    </w:p>
    <w:p w:rsidR="00783032" w:rsidRPr="001D07FC" w:rsidRDefault="00783032" w:rsidP="002D733B">
      <w:pPr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 xml:space="preserve">Divadelní </w:t>
      </w:r>
      <w:r w:rsidR="00C71691" w:rsidRPr="001D07FC">
        <w:rPr>
          <w:rFonts w:asciiTheme="minorHAnsi" w:hAnsiTheme="minorHAnsi" w:cstheme="minorHAnsi"/>
          <w:b/>
          <w:szCs w:val="22"/>
        </w:rPr>
        <w:t>s</w:t>
      </w:r>
      <w:r w:rsidRPr="001D07FC">
        <w:rPr>
          <w:rFonts w:asciiTheme="minorHAnsi" w:hAnsiTheme="minorHAnsi" w:cstheme="minorHAnsi"/>
          <w:b/>
          <w:szCs w:val="22"/>
        </w:rPr>
        <w:t>polečností Petra Bezruče, s r.o.</w:t>
      </w:r>
    </w:p>
    <w:p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adresa: </w:t>
      </w:r>
      <w:r w:rsidR="00783032" w:rsidRPr="001D07FC">
        <w:rPr>
          <w:rFonts w:asciiTheme="minorHAnsi" w:hAnsiTheme="minorHAnsi" w:cstheme="minorHAnsi"/>
          <w:szCs w:val="22"/>
        </w:rPr>
        <w:t>Tř</w:t>
      </w:r>
      <w:r w:rsidR="00BA0CA2">
        <w:rPr>
          <w:rFonts w:asciiTheme="minorHAnsi" w:hAnsiTheme="minorHAnsi" w:cstheme="minorHAnsi"/>
          <w:szCs w:val="22"/>
        </w:rPr>
        <w:t>ída</w:t>
      </w:r>
      <w:r w:rsidR="00783032" w:rsidRPr="001D07FC">
        <w:rPr>
          <w:rFonts w:asciiTheme="minorHAnsi" w:hAnsiTheme="minorHAnsi" w:cstheme="minorHAnsi"/>
          <w:szCs w:val="22"/>
        </w:rPr>
        <w:t xml:space="preserve"> 28.</w:t>
      </w:r>
      <w:r w:rsidR="00F740EC">
        <w:rPr>
          <w:rFonts w:asciiTheme="minorHAnsi" w:hAnsiTheme="minorHAnsi" w:cstheme="minorHAnsi"/>
          <w:szCs w:val="22"/>
        </w:rPr>
        <w:t xml:space="preserve"> </w:t>
      </w:r>
      <w:r w:rsidR="00783032" w:rsidRPr="001D07FC">
        <w:rPr>
          <w:rFonts w:asciiTheme="minorHAnsi" w:hAnsiTheme="minorHAnsi" w:cstheme="minorHAnsi"/>
          <w:szCs w:val="22"/>
        </w:rPr>
        <w:t>října 120, 702 00 Ostrava</w:t>
      </w:r>
    </w:p>
    <w:p w:rsidR="00783032" w:rsidRPr="001D07FC" w:rsidRDefault="0054447A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IČ: 253822</w:t>
      </w:r>
      <w:r w:rsidR="00783032" w:rsidRPr="001D07FC">
        <w:rPr>
          <w:rFonts w:asciiTheme="minorHAnsi" w:hAnsiTheme="minorHAnsi" w:cstheme="minorHAnsi"/>
          <w:szCs w:val="22"/>
        </w:rPr>
        <w:t>76</w:t>
      </w:r>
      <w:r w:rsidR="00A9636E" w:rsidRPr="001D07FC">
        <w:rPr>
          <w:rFonts w:asciiTheme="minorHAnsi" w:hAnsiTheme="minorHAnsi" w:cstheme="minorHAnsi"/>
          <w:szCs w:val="22"/>
        </w:rPr>
        <w:t xml:space="preserve">, </w:t>
      </w:r>
      <w:r w:rsidRPr="001D07FC">
        <w:rPr>
          <w:rFonts w:asciiTheme="minorHAnsi" w:hAnsiTheme="minorHAnsi" w:cstheme="minorHAnsi"/>
          <w:szCs w:val="22"/>
        </w:rPr>
        <w:t>DIČ: CZ253822</w:t>
      </w:r>
      <w:r w:rsidR="00783032" w:rsidRPr="001D07FC">
        <w:rPr>
          <w:rFonts w:asciiTheme="minorHAnsi" w:hAnsiTheme="minorHAnsi" w:cstheme="minorHAnsi"/>
          <w:szCs w:val="22"/>
        </w:rPr>
        <w:t>76</w:t>
      </w:r>
    </w:p>
    <w:p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z</w:t>
      </w:r>
      <w:r w:rsidR="00783032" w:rsidRPr="001D07FC">
        <w:rPr>
          <w:rFonts w:asciiTheme="minorHAnsi" w:hAnsiTheme="minorHAnsi" w:cstheme="minorHAnsi"/>
          <w:szCs w:val="22"/>
        </w:rPr>
        <w:t>astoupen</w:t>
      </w:r>
      <w:r w:rsidRPr="001D07FC">
        <w:rPr>
          <w:rFonts w:asciiTheme="minorHAnsi" w:hAnsiTheme="minorHAnsi" w:cstheme="minorHAnsi"/>
          <w:szCs w:val="22"/>
        </w:rPr>
        <w:t>a:</w:t>
      </w:r>
      <w:r w:rsidR="00445E12">
        <w:rPr>
          <w:rFonts w:asciiTheme="minorHAnsi" w:hAnsiTheme="minorHAnsi" w:cstheme="minorHAnsi"/>
          <w:szCs w:val="22"/>
        </w:rPr>
        <w:t xml:space="preserve"> Filip Krejčí nebo</w:t>
      </w:r>
      <w:r w:rsidR="00CE3B73" w:rsidRPr="001D07FC">
        <w:rPr>
          <w:rFonts w:asciiTheme="minorHAnsi" w:hAnsiTheme="minorHAnsi" w:cstheme="minorHAnsi"/>
          <w:szCs w:val="22"/>
        </w:rPr>
        <w:t xml:space="preserve"> </w:t>
      </w:r>
      <w:r w:rsidR="00445E12" w:rsidRPr="001D07FC">
        <w:rPr>
          <w:rFonts w:asciiTheme="minorHAnsi" w:hAnsiTheme="minorHAnsi" w:cstheme="minorHAnsi"/>
          <w:szCs w:val="22"/>
        </w:rPr>
        <w:t>Ing. Jiří Krejčí</w:t>
      </w:r>
      <w:r w:rsidR="00445E12">
        <w:rPr>
          <w:rFonts w:asciiTheme="minorHAnsi" w:hAnsiTheme="minorHAnsi" w:cstheme="minorHAnsi"/>
          <w:szCs w:val="22"/>
        </w:rPr>
        <w:t xml:space="preserve"> </w:t>
      </w:r>
      <w:r w:rsidR="00CE3B73" w:rsidRPr="001D07FC">
        <w:rPr>
          <w:rFonts w:asciiTheme="minorHAnsi" w:hAnsiTheme="minorHAnsi" w:cstheme="minorHAnsi"/>
          <w:szCs w:val="22"/>
        </w:rPr>
        <w:t>jednatel</w:t>
      </w:r>
    </w:p>
    <w:p w:rsidR="00A9636E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bankovní spojení</w:t>
      </w:r>
      <w:r w:rsidR="003A276B" w:rsidRPr="001D07FC">
        <w:rPr>
          <w:rFonts w:asciiTheme="minorHAnsi" w:hAnsiTheme="minorHAnsi" w:cstheme="minorHAnsi"/>
          <w:szCs w:val="22"/>
        </w:rPr>
        <w:t xml:space="preserve">: </w:t>
      </w:r>
      <w:proofErr w:type="spellStart"/>
      <w:r w:rsidR="00F740EC">
        <w:rPr>
          <w:rFonts w:asciiTheme="minorHAnsi" w:hAnsiTheme="minorHAnsi" w:cstheme="minorHAnsi"/>
          <w:szCs w:val="22"/>
        </w:rPr>
        <w:t>xxx</w:t>
      </w:r>
      <w:proofErr w:type="spellEnd"/>
    </w:p>
    <w:p w:rsidR="001B040A" w:rsidRDefault="00A9636E" w:rsidP="002D733B">
      <w:pPr>
        <w:jc w:val="both"/>
        <w:rPr>
          <w:rFonts w:asciiTheme="minorHAnsi" w:hAnsiTheme="minorHAnsi" w:cstheme="minorHAnsi"/>
          <w:iCs/>
          <w:szCs w:val="22"/>
        </w:rPr>
      </w:pPr>
      <w:r w:rsidRPr="001D07FC">
        <w:rPr>
          <w:rFonts w:asciiTheme="minorHAnsi" w:hAnsiTheme="minorHAnsi" w:cstheme="minorHAnsi"/>
          <w:i/>
          <w:iCs/>
          <w:szCs w:val="22"/>
        </w:rPr>
        <w:t>d</w:t>
      </w:r>
      <w:r w:rsidR="001B040A" w:rsidRPr="001D07FC">
        <w:rPr>
          <w:rFonts w:asciiTheme="minorHAnsi" w:hAnsiTheme="minorHAnsi" w:cstheme="minorHAnsi"/>
          <w:i/>
          <w:iCs/>
          <w:szCs w:val="22"/>
        </w:rPr>
        <w:t>ále jen „DSPB“</w:t>
      </w:r>
    </w:p>
    <w:p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:rsidR="005E4030" w:rsidRPr="005E4030" w:rsidRDefault="005E4030" w:rsidP="002D733B">
      <w:pPr>
        <w:jc w:val="both"/>
        <w:rPr>
          <w:rFonts w:asciiTheme="minorHAnsi" w:eastAsia="Arial" w:hAnsiTheme="minorHAnsi" w:cstheme="minorHAnsi"/>
          <w:b/>
          <w:iCs/>
          <w:szCs w:val="22"/>
        </w:rPr>
      </w:pPr>
    </w:p>
    <w:p w:rsidR="00783032" w:rsidRPr="001D07FC" w:rsidRDefault="00783032" w:rsidP="00397676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Předmět smlouvy</w:t>
      </w:r>
    </w:p>
    <w:p w:rsidR="00783032" w:rsidRPr="001D07FC" w:rsidRDefault="007D3905" w:rsidP="00397676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P</w:t>
      </w:r>
      <w:r w:rsidR="00783032" w:rsidRPr="001D07FC">
        <w:rPr>
          <w:rFonts w:asciiTheme="minorHAnsi" w:hAnsiTheme="minorHAnsi" w:cstheme="minorHAnsi"/>
          <w:szCs w:val="22"/>
        </w:rPr>
        <w:t>ředmětem smlouvy pohostinské vystoupení</w:t>
      </w:r>
      <w:r w:rsidR="001B040A" w:rsidRPr="001D07FC">
        <w:rPr>
          <w:rFonts w:asciiTheme="minorHAnsi" w:hAnsiTheme="minorHAnsi" w:cstheme="minorHAnsi"/>
          <w:szCs w:val="22"/>
        </w:rPr>
        <w:t xml:space="preserve"> DSPB:</w:t>
      </w:r>
    </w:p>
    <w:p w:rsidR="003E7613" w:rsidRPr="001D07FC" w:rsidRDefault="003E7613" w:rsidP="00397676">
      <w:pPr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</w:p>
    <w:p w:rsidR="003C5B20" w:rsidRPr="001D07FC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Název představení: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005EA7">
        <w:rPr>
          <w:rFonts w:asciiTheme="minorHAnsi" w:hAnsiTheme="minorHAnsi" w:cstheme="minorHAnsi"/>
          <w:szCs w:val="22"/>
        </w:rPr>
        <w:t>Nepřítel lidu</w:t>
      </w:r>
    </w:p>
    <w:p w:rsidR="003C5B20" w:rsidRPr="001D07FC" w:rsidRDefault="00B400E3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Režie:</w:t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="002B460E" w:rsidRPr="001D07FC">
        <w:rPr>
          <w:rFonts w:asciiTheme="minorHAnsi" w:hAnsiTheme="minorHAnsi" w:cstheme="minorHAnsi"/>
          <w:szCs w:val="22"/>
        </w:rPr>
        <w:tab/>
      </w:r>
      <w:r w:rsidR="00005EA7">
        <w:rPr>
          <w:rFonts w:asciiTheme="minorHAnsi" w:hAnsiTheme="minorHAnsi" w:cstheme="minorHAnsi"/>
          <w:szCs w:val="22"/>
        </w:rPr>
        <w:t>Jan Holec</w:t>
      </w:r>
    </w:p>
    <w:p w:rsidR="00EC79AA" w:rsidRPr="001E64E8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Místo konání: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C55BDB" w:rsidRPr="001D07FC">
        <w:rPr>
          <w:rFonts w:asciiTheme="minorHAnsi" w:hAnsiTheme="minorHAnsi" w:cstheme="minorHAnsi"/>
          <w:szCs w:val="22"/>
        </w:rPr>
        <w:tab/>
      </w:r>
      <w:r w:rsidR="00EC79AA" w:rsidRPr="001E64E8">
        <w:rPr>
          <w:rFonts w:asciiTheme="minorHAnsi" w:hAnsiTheme="minorHAnsi" w:cstheme="minorHAnsi"/>
          <w:szCs w:val="22"/>
        </w:rPr>
        <w:t>Beskydské divadlo Nový Jičín (Divadelní 873/5, 741 01 Nový Jičín)</w:t>
      </w:r>
    </w:p>
    <w:p w:rsidR="007F37D1" w:rsidRPr="001E64E8" w:rsidRDefault="007F37D1" w:rsidP="00397676">
      <w:pPr>
        <w:spacing w:line="360" w:lineRule="auto"/>
        <w:jc w:val="both"/>
        <w:rPr>
          <w:rFonts w:asciiTheme="minorHAnsi" w:eastAsia="Arial" w:hAnsiTheme="minorHAnsi" w:cstheme="minorHAnsi"/>
          <w:szCs w:val="22"/>
        </w:rPr>
      </w:pPr>
      <w:r w:rsidRPr="001E64E8">
        <w:rPr>
          <w:rFonts w:asciiTheme="minorHAnsi" w:hAnsiTheme="minorHAnsi" w:cstheme="minorHAnsi"/>
          <w:b/>
          <w:bCs/>
          <w:szCs w:val="22"/>
        </w:rPr>
        <w:t xml:space="preserve">Datum </w:t>
      </w:r>
      <w:r w:rsidR="0069607F" w:rsidRPr="001E64E8">
        <w:rPr>
          <w:rFonts w:asciiTheme="minorHAnsi" w:hAnsiTheme="minorHAnsi" w:cstheme="minorHAnsi"/>
          <w:b/>
          <w:bCs/>
          <w:szCs w:val="22"/>
        </w:rPr>
        <w:t>konání</w:t>
      </w:r>
      <w:r w:rsidRPr="001E64E8">
        <w:rPr>
          <w:rFonts w:asciiTheme="minorHAnsi" w:hAnsiTheme="minorHAnsi" w:cstheme="minorHAnsi"/>
          <w:b/>
          <w:bCs/>
          <w:szCs w:val="22"/>
        </w:rPr>
        <w:t>:</w:t>
      </w:r>
      <w:r w:rsidR="0069607F" w:rsidRPr="001E64E8">
        <w:rPr>
          <w:rFonts w:asciiTheme="minorHAnsi" w:hAnsiTheme="minorHAnsi" w:cstheme="minorHAnsi"/>
          <w:szCs w:val="22"/>
        </w:rPr>
        <w:tab/>
      </w:r>
      <w:r w:rsidR="0069607F" w:rsidRPr="001E64E8">
        <w:rPr>
          <w:rFonts w:asciiTheme="minorHAnsi" w:hAnsiTheme="minorHAnsi" w:cstheme="minorHAnsi"/>
          <w:szCs w:val="22"/>
        </w:rPr>
        <w:tab/>
      </w:r>
      <w:r w:rsidR="00B400E3" w:rsidRPr="001E64E8">
        <w:rPr>
          <w:rFonts w:asciiTheme="minorHAnsi" w:hAnsiTheme="minorHAnsi" w:cstheme="minorHAnsi"/>
          <w:szCs w:val="22"/>
        </w:rPr>
        <w:tab/>
      </w:r>
      <w:r w:rsidR="000F301C" w:rsidRPr="001E64E8">
        <w:rPr>
          <w:rFonts w:asciiTheme="minorHAnsi" w:hAnsiTheme="minorHAnsi" w:cstheme="minorHAnsi"/>
          <w:szCs w:val="22"/>
        </w:rPr>
        <w:t>8. 4</w:t>
      </w:r>
      <w:r w:rsidR="00445E12" w:rsidRPr="001E64E8">
        <w:rPr>
          <w:rFonts w:asciiTheme="minorHAnsi" w:hAnsiTheme="minorHAnsi" w:cstheme="minorHAnsi"/>
          <w:szCs w:val="22"/>
        </w:rPr>
        <w:t>. 202</w:t>
      </w:r>
      <w:r w:rsidR="000F301C" w:rsidRPr="001E64E8">
        <w:rPr>
          <w:rFonts w:asciiTheme="minorHAnsi" w:hAnsiTheme="minorHAnsi" w:cstheme="minorHAnsi"/>
          <w:szCs w:val="22"/>
        </w:rPr>
        <w:t>6</w:t>
      </w:r>
      <w:r w:rsidR="00757CA7" w:rsidRPr="001E64E8">
        <w:rPr>
          <w:rFonts w:asciiTheme="minorHAnsi" w:hAnsiTheme="minorHAnsi" w:cstheme="minorHAnsi"/>
          <w:szCs w:val="22"/>
        </w:rPr>
        <w:t xml:space="preserve"> v 19:00 hod</w:t>
      </w:r>
    </w:p>
    <w:p w:rsidR="00935141" w:rsidRDefault="00935141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A114A6" w:rsidRPr="00A114A6" w:rsidRDefault="00A114A6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783032" w:rsidRDefault="00783032" w:rsidP="003E7613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Finanční vyrovnání</w:t>
      </w:r>
    </w:p>
    <w:p w:rsidR="005E4030" w:rsidRPr="00DE2428" w:rsidRDefault="005E4030" w:rsidP="005E4030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3C5B20" w:rsidRPr="00DE2428" w:rsidRDefault="00636084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DE2428">
        <w:rPr>
          <w:rFonts w:asciiTheme="minorHAnsi" w:hAnsiTheme="minorHAnsi" w:cstheme="minorHAnsi"/>
          <w:b/>
          <w:bCs/>
          <w:szCs w:val="22"/>
        </w:rPr>
        <w:t>Cena představení:</w:t>
      </w:r>
      <w:r w:rsidRPr="00DE2428">
        <w:rPr>
          <w:rFonts w:asciiTheme="minorHAnsi" w:hAnsiTheme="minorHAnsi" w:cstheme="minorHAnsi"/>
          <w:szCs w:val="22"/>
        </w:rPr>
        <w:tab/>
      </w:r>
      <w:r w:rsidRPr="00DE2428">
        <w:rPr>
          <w:rFonts w:asciiTheme="minorHAnsi" w:hAnsiTheme="minorHAnsi" w:cstheme="minorHAnsi"/>
          <w:szCs w:val="22"/>
        </w:rPr>
        <w:tab/>
      </w:r>
      <w:r w:rsidR="00EF3CE6" w:rsidRPr="00DE2428">
        <w:rPr>
          <w:rFonts w:asciiTheme="minorHAnsi" w:hAnsiTheme="minorHAnsi" w:cstheme="minorHAnsi"/>
          <w:szCs w:val="22"/>
        </w:rPr>
        <w:t>1</w:t>
      </w:r>
      <w:r w:rsidR="00EB2D52">
        <w:rPr>
          <w:rFonts w:asciiTheme="minorHAnsi" w:hAnsiTheme="minorHAnsi" w:cstheme="minorHAnsi"/>
          <w:szCs w:val="22"/>
        </w:rPr>
        <w:t>02</w:t>
      </w:r>
      <w:r w:rsidR="00D07756" w:rsidRPr="00DE2428">
        <w:rPr>
          <w:rFonts w:asciiTheme="minorHAnsi" w:hAnsiTheme="minorHAnsi" w:cstheme="minorHAnsi"/>
          <w:szCs w:val="22"/>
        </w:rPr>
        <w:t> 000 Kč</w:t>
      </w:r>
      <w:r w:rsidR="00F0004E" w:rsidRPr="00DE2428">
        <w:rPr>
          <w:rFonts w:asciiTheme="minorHAnsi" w:hAnsiTheme="minorHAnsi" w:cstheme="minorHAnsi"/>
          <w:szCs w:val="22"/>
        </w:rPr>
        <w:t xml:space="preserve"> </w:t>
      </w:r>
      <w:r w:rsidR="00C768EF" w:rsidRPr="00DE2428">
        <w:rPr>
          <w:rFonts w:asciiTheme="minorHAnsi" w:hAnsiTheme="minorHAnsi" w:cstheme="minorHAnsi"/>
          <w:szCs w:val="22"/>
        </w:rPr>
        <w:t>+ DPH</w:t>
      </w:r>
    </w:p>
    <w:p w:rsidR="00942656" w:rsidRDefault="00942656" w:rsidP="0094265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C72536">
        <w:rPr>
          <w:rFonts w:asciiTheme="minorHAnsi" w:hAnsiTheme="minorHAnsi" w:cstheme="minorHAnsi"/>
          <w:b/>
          <w:bCs/>
          <w:szCs w:val="22"/>
        </w:rPr>
        <w:t>Tantiémy:</w:t>
      </w:r>
      <w:r w:rsidRPr="00C72536">
        <w:rPr>
          <w:rFonts w:asciiTheme="minorHAnsi" w:hAnsiTheme="minorHAnsi" w:cstheme="minorHAnsi"/>
          <w:szCs w:val="22"/>
        </w:rPr>
        <w:tab/>
      </w:r>
      <w:r w:rsidRPr="00C72536">
        <w:rPr>
          <w:rFonts w:asciiTheme="minorHAnsi" w:hAnsiTheme="minorHAnsi" w:cstheme="minorHAnsi"/>
          <w:szCs w:val="22"/>
        </w:rPr>
        <w:tab/>
      </w:r>
      <w:r w:rsidRPr="00C72536">
        <w:rPr>
          <w:rFonts w:asciiTheme="minorHAnsi" w:hAnsiTheme="minorHAnsi" w:cstheme="minorHAnsi"/>
          <w:szCs w:val="22"/>
        </w:rPr>
        <w:tab/>
      </w:r>
      <w:r w:rsidR="00EB2D52">
        <w:rPr>
          <w:rFonts w:asciiTheme="minorHAnsi" w:hAnsiTheme="minorHAnsi" w:cstheme="minorHAnsi"/>
          <w:szCs w:val="22"/>
        </w:rPr>
        <w:t>adaptace</w:t>
      </w:r>
      <w:r w:rsidR="00E84668">
        <w:rPr>
          <w:rFonts w:asciiTheme="minorHAnsi" w:hAnsiTheme="minorHAnsi" w:cstheme="minorHAnsi"/>
          <w:szCs w:val="22"/>
        </w:rPr>
        <w:tab/>
      </w:r>
      <w:proofErr w:type="spellStart"/>
      <w:r w:rsidR="00F740EC">
        <w:rPr>
          <w:rFonts w:asciiTheme="minorHAnsi" w:hAnsiTheme="minorHAnsi" w:cstheme="minorHAnsi"/>
          <w:szCs w:val="22"/>
        </w:rPr>
        <w:t>xxx</w:t>
      </w:r>
      <w:proofErr w:type="spellEnd"/>
      <w:r w:rsidR="00EB2D52">
        <w:rPr>
          <w:rFonts w:asciiTheme="minorHAnsi" w:hAnsiTheme="minorHAnsi" w:cstheme="minorHAnsi"/>
          <w:szCs w:val="22"/>
        </w:rPr>
        <w:t xml:space="preserve"> DPB</w:t>
      </w:r>
      <w:r w:rsidR="00EB2D52">
        <w:rPr>
          <w:rFonts w:asciiTheme="minorHAnsi" w:hAnsiTheme="minorHAnsi" w:cstheme="minorHAnsi"/>
          <w:szCs w:val="22"/>
        </w:rPr>
        <w:tab/>
      </w:r>
      <w:r w:rsidR="00EB2D52">
        <w:rPr>
          <w:rFonts w:asciiTheme="minorHAnsi" w:hAnsiTheme="minorHAnsi" w:cstheme="minorHAnsi"/>
          <w:szCs w:val="22"/>
        </w:rPr>
        <w:tab/>
        <w:t>5</w:t>
      </w:r>
      <w:r w:rsidRPr="00C72536">
        <w:rPr>
          <w:rFonts w:asciiTheme="minorHAnsi" w:hAnsiTheme="minorHAnsi" w:cstheme="minorHAnsi"/>
          <w:szCs w:val="22"/>
        </w:rPr>
        <w:t xml:space="preserve"> %</w:t>
      </w:r>
    </w:p>
    <w:p w:rsidR="005D24FC" w:rsidRPr="00C72536" w:rsidRDefault="00E84668" w:rsidP="0094265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hudba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 w:rsidR="00F740EC">
        <w:rPr>
          <w:rFonts w:asciiTheme="minorHAnsi" w:hAnsiTheme="minorHAnsi" w:cstheme="minorHAnsi"/>
          <w:szCs w:val="22"/>
        </w:rPr>
        <w:t>xxx</w:t>
      </w:r>
      <w:proofErr w:type="spellEnd"/>
      <w:r w:rsidR="00EB2D52">
        <w:rPr>
          <w:rFonts w:asciiTheme="minorHAnsi" w:hAnsiTheme="minorHAnsi" w:cstheme="minorHAnsi"/>
          <w:szCs w:val="22"/>
        </w:rPr>
        <w:t xml:space="preserve"> DPB</w:t>
      </w:r>
      <w:r w:rsidR="005B33B8">
        <w:rPr>
          <w:rFonts w:asciiTheme="minorHAnsi" w:hAnsiTheme="minorHAnsi" w:cstheme="minorHAnsi"/>
          <w:szCs w:val="22"/>
        </w:rPr>
        <w:tab/>
      </w:r>
      <w:r w:rsidR="005B33B8">
        <w:rPr>
          <w:rFonts w:asciiTheme="minorHAnsi" w:hAnsiTheme="minorHAnsi" w:cstheme="minorHAnsi"/>
          <w:szCs w:val="22"/>
        </w:rPr>
        <w:tab/>
      </w:r>
      <w:r w:rsidR="00EB2D52">
        <w:rPr>
          <w:rFonts w:asciiTheme="minorHAnsi" w:hAnsiTheme="minorHAnsi" w:cstheme="minorHAnsi"/>
          <w:szCs w:val="22"/>
        </w:rPr>
        <w:t>2</w:t>
      </w:r>
      <w:r w:rsidR="00B26228" w:rsidRPr="004E4627">
        <w:rPr>
          <w:rFonts w:asciiTheme="minorHAnsi" w:hAnsiTheme="minorHAnsi" w:cstheme="minorHAnsi"/>
          <w:szCs w:val="22"/>
        </w:rPr>
        <w:t xml:space="preserve"> %</w:t>
      </w:r>
    </w:p>
    <w:p w:rsidR="00942656" w:rsidRPr="00120305" w:rsidRDefault="00942656" w:rsidP="00942656">
      <w:pPr>
        <w:spacing w:line="360" w:lineRule="auto"/>
        <w:jc w:val="both"/>
        <w:rPr>
          <w:rFonts w:asciiTheme="minorHAnsi" w:hAnsiTheme="minorHAnsi" w:cstheme="minorHAnsi"/>
        </w:rPr>
      </w:pPr>
      <w:r w:rsidRPr="00C72536">
        <w:rPr>
          <w:rFonts w:asciiTheme="minorHAnsi" w:hAnsiTheme="minorHAnsi" w:cstheme="minorHAnsi"/>
          <w:b/>
          <w:bCs/>
          <w:szCs w:val="22"/>
        </w:rPr>
        <w:t>Doprava</w:t>
      </w:r>
      <w:r w:rsidRPr="00C72536">
        <w:rPr>
          <w:rFonts w:asciiTheme="minorHAnsi" w:hAnsiTheme="minorHAnsi" w:cstheme="minorHAnsi"/>
          <w:bCs/>
        </w:rPr>
        <w:t>:</w:t>
      </w:r>
      <w:r w:rsidR="000F6821">
        <w:rPr>
          <w:rFonts w:asciiTheme="minorHAnsi" w:hAnsiTheme="minorHAnsi" w:cstheme="minorHAnsi"/>
        </w:rPr>
        <w:tab/>
      </w:r>
      <w:r w:rsidR="000F6821">
        <w:rPr>
          <w:rFonts w:asciiTheme="minorHAnsi" w:hAnsiTheme="minorHAnsi" w:cstheme="minorHAnsi"/>
        </w:rPr>
        <w:tab/>
      </w:r>
      <w:r w:rsidR="000F6821">
        <w:rPr>
          <w:rFonts w:asciiTheme="minorHAnsi" w:hAnsiTheme="minorHAnsi" w:cstheme="minorHAnsi"/>
        </w:rPr>
        <w:tab/>
        <w:t>nákladní automobil</w:t>
      </w:r>
      <w:r w:rsidRPr="00120305">
        <w:rPr>
          <w:rFonts w:asciiTheme="minorHAnsi" w:hAnsiTheme="minorHAnsi" w:cstheme="minorHAnsi"/>
        </w:rPr>
        <w:t>, 9místný osobní automobil</w:t>
      </w:r>
      <w:r w:rsidR="00F31F46">
        <w:rPr>
          <w:rFonts w:asciiTheme="minorHAnsi" w:hAnsiTheme="minorHAnsi" w:cstheme="minorHAnsi"/>
        </w:rPr>
        <w:t xml:space="preserve"> s techniky</w:t>
      </w:r>
      <w:r w:rsidR="000F6821">
        <w:rPr>
          <w:rFonts w:asciiTheme="minorHAnsi" w:hAnsiTheme="minorHAnsi" w:cstheme="minorHAnsi"/>
        </w:rPr>
        <w:t xml:space="preserve">, </w:t>
      </w:r>
      <w:r w:rsidR="0068101D">
        <w:rPr>
          <w:rFonts w:asciiTheme="minorHAnsi" w:hAnsiTheme="minorHAnsi" w:cstheme="minorHAnsi"/>
        </w:rPr>
        <w:t>autobus</w:t>
      </w:r>
    </w:p>
    <w:p w:rsidR="00B400E3" w:rsidRPr="001D07FC" w:rsidRDefault="00942656" w:rsidP="00B11622">
      <w:pPr>
        <w:spacing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ab/>
      </w:r>
      <w:r w:rsidRPr="00120305">
        <w:rPr>
          <w:rFonts w:asciiTheme="minorHAnsi" w:hAnsiTheme="minorHAnsi" w:cstheme="minorHAnsi"/>
        </w:rPr>
        <w:tab/>
      </w:r>
      <w:r w:rsidRPr="00120305">
        <w:rPr>
          <w:rFonts w:asciiTheme="minorHAnsi" w:hAnsiTheme="minorHAnsi" w:cstheme="minorHAnsi"/>
        </w:rPr>
        <w:tab/>
      </w:r>
      <w:r w:rsidRPr="00120305">
        <w:rPr>
          <w:rFonts w:asciiTheme="minorHAnsi" w:hAnsiTheme="minorHAnsi" w:cstheme="minorHAnsi"/>
        </w:rPr>
        <w:tab/>
      </w:r>
      <w:r w:rsidRPr="00120305">
        <w:rPr>
          <w:rFonts w:asciiTheme="minorHAnsi" w:hAnsiTheme="minorHAnsi" w:cstheme="minorHAnsi"/>
          <w:szCs w:val="22"/>
        </w:rPr>
        <w:t>Doprava bude fakturována samostatně, a to dle skutečných nákladů.</w:t>
      </w:r>
    </w:p>
    <w:p w:rsidR="00397676" w:rsidRDefault="00397676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:rsidR="00D74319" w:rsidRDefault="00D74319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:rsidR="0075127E" w:rsidRDefault="0075127E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:rsidR="0075127E" w:rsidRDefault="0075127E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:rsidR="00015F02" w:rsidRDefault="00015F02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:rsidR="00006E95" w:rsidRPr="00120305" w:rsidRDefault="00006E95" w:rsidP="00006E95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20305">
        <w:rPr>
          <w:rFonts w:asciiTheme="minorHAnsi" w:hAnsiTheme="minorHAnsi" w:cstheme="minorHAnsi"/>
          <w:b/>
          <w:szCs w:val="22"/>
        </w:rPr>
        <w:lastRenderedPageBreak/>
        <w:t>III. Zvláštní ujednání</w:t>
      </w:r>
    </w:p>
    <w:p w:rsidR="00006E95" w:rsidRPr="00120305" w:rsidRDefault="00006E95" w:rsidP="00006E95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20305">
        <w:rPr>
          <w:rFonts w:asciiTheme="minorHAnsi" w:hAnsiTheme="minorHAnsi" w:cstheme="minorHAnsi"/>
          <w:bCs/>
          <w:szCs w:val="22"/>
          <w:u w:val="single"/>
        </w:rPr>
        <w:t>Divadelní společnost Petra Bezruče</w:t>
      </w:r>
    </w:p>
    <w:p w:rsidR="00006E95" w:rsidRPr="00120305" w:rsidRDefault="00F740EC" w:rsidP="00006E9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Se </w:t>
      </w:r>
      <w:r w:rsidR="00006E95" w:rsidRPr="00120305">
        <w:rPr>
          <w:rFonts w:asciiTheme="minorHAnsi" w:hAnsiTheme="minorHAnsi" w:cstheme="minorHAnsi"/>
        </w:rPr>
        <w:t>zavazuje</w:t>
      </w:r>
      <w:proofErr w:type="gramEnd"/>
      <w:r w:rsidR="00006E95" w:rsidRPr="00120305">
        <w:rPr>
          <w:rFonts w:asciiTheme="minorHAnsi" w:hAnsiTheme="minorHAnsi" w:cstheme="minorHAnsi"/>
        </w:rPr>
        <w:t xml:space="preserve"> odehrát představení v dohodnutém termínu a v plné umělecké a technické úrovni</w:t>
      </w:r>
      <w:r w:rsidR="00006E95" w:rsidRPr="00120305">
        <w:rPr>
          <w:rFonts w:asciiTheme="minorHAnsi" w:hAnsiTheme="minorHAnsi" w:cstheme="minorHAnsi"/>
        </w:rPr>
        <w:br/>
        <w:t>odpovídající možnostem vybavení pořadatelova sálu.</w:t>
      </w:r>
    </w:p>
    <w:p w:rsidR="00006E95" w:rsidRPr="00120305" w:rsidRDefault="00006E95" w:rsidP="00006E9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Dodá pořadateli podle jeho požadavků předem dohodnuté množství propagačních materiálů.</w:t>
      </w:r>
    </w:p>
    <w:p w:rsidR="00006E95" w:rsidRPr="00120305" w:rsidRDefault="00006E95" w:rsidP="00006E9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Zaručuje přesný začátek představení.</w:t>
      </w:r>
    </w:p>
    <w:p w:rsidR="00006E95" w:rsidRPr="00120305" w:rsidRDefault="00006E95" w:rsidP="00006E9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Zaručuje dobrou úroveň představení.</w:t>
      </w:r>
    </w:p>
    <w:p w:rsidR="00006E95" w:rsidRPr="00120305" w:rsidRDefault="00006E95" w:rsidP="00006E9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Zaručuje případné sjednané obsazení rolí s výjimkou onemocnění, úrazů a důležitých provozních důvodů (změna musí být pořadateli sdělena ihned, kdy je DSPB známa).</w:t>
      </w:r>
    </w:p>
    <w:p w:rsidR="00006E95" w:rsidRPr="00120305" w:rsidRDefault="00006E95" w:rsidP="00006E9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Prohlašuje, že pořádání pohostinského vystoupení není v rozporu s licencemi vztahujícími se k inscenaci.</w:t>
      </w:r>
    </w:p>
    <w:p w:rsidR="00006E95" w:rsidRPr="00120305" w:rsidRDefault="00006E95" w:rsidP="00006E95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 xml:space="preserve">Divadelní společnost Petra Bezruče je povinna provést zdanění přijmu podle </w:t>
      </w:r>
      <w:proofErr w:type="spellStart"/>
      <w:r w:rsidRPr="00120305">
        <w:rPr>
          <w:rFonts w:asciiTheme="minorHAnsi" w:hAnsiTheme="minorHAnsi" w:cstheme="minorHAnsi"/>
        </w:rPr>
        <w:t>vyhl</w:t>
      </w:r>
      <w:proofErr w:type="spellEnd"/>
      <w:r w:rsidRPr="00120305">
        <w:rPr>
          <w:rFonts w:asciiTheme="minorHAnsi" w:hAnsiTheme="minorHAnsi" w:cstheme="minorHAnsi"/>
        </w:rPr>
        <w:t>. č. 586/ 92 Sb., o dani z příjmu, v platném znění.</w:t>
      </w:r>
    </w:p>
    <w:p w:rsidR="00006E95" w:rsidRPr="00120305" w:rsidRDefault="00006E95" w:rsidP="00006E95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20305">
        <w:rPr>
          <w:rFonts w:asciiTheme="minorHAnsi" w:hAnsiTheme="minorHAnsi" w:cstheme="minorHAnsi"/>
          <w:bCs/>
          <w:szCs w:val="22"/>
          <w:u w:val="single"/>
        </w:rPr>
        <w:t>Pořadatel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 xml:space="preserve">Uhradí do 14 dnů po obdržení faktury za představení celkovou částku na účet DSPB, číslo účtu </w:t>
      </w:r>
      <w:proofErr w:type="spellStart"/>
      <w:r w:rsidR="00F740EC">
        <w:rPr>
          <w:rFonts w:asciiTheme="minorHAnsi" w:hAnsiTheme="minorHAnsi" w:cstheme="minorHAnsi"/>
        </w:rPr>
        <w:t>xxx</w:t>
      </w:r>
      <w:proofErr w:type="spellEnd"/>
      <w:r w:rsidRPr="00120305">
        <w:rPr>
          <w:rFonts w:asciiTheme="minorHAnsi" w:hAnsiTheme="minorHAnsi" w:cstheme="minorHAnsi"/>
        </w:rPr>
        <w:t>.</w:t>
      </w:r>
    </w:p>
    <w:p w:rsidR="00AC0BD9" w:rsidRPr="00120305" w:rsidRDefault="00AC0BD9" w:rsidP="00AC0BD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Nahlásí do 7 dnů od konání představení výši hrubé tržby agenturám uvedeným v bodu I</w:t>
      </w:r>
      <w:r w:rsidR="00A9164D">
        <w:rPr>
          <w:rFonts w:asciiTheme="minorHAnsi" w:hAnsiTheme="minorHAnsi" w:cstheme="minorHAnsi"/>
        </w:rPr>
        <w:t xml:space="preserve">I. této smlouvy a zavazuje se k </w:t>
      </w:r>
      <w:r w:rsidRPr="00120305">
        <w:rPr>
          <w:rFonts w:asciiTheme="minorHAnsi" w:hAnsiTheme="minorHAnsi" w:cstheme="minorHAnsi"/>
        </w:rPr>
        <w:t xml:space="preserve">úhradě </w:t>
      </w:r>
      <w:r>
        <w:rPr>
          <w:rFonts w:asciiTheme="minorHAnsi" w:hAnsiTheme="minorHAnsi" w:cstheme="minorHAnsi"/>
        </w:rPr>
        <w:t xml:space="preserve">tantiém. Za DSPB </w:t>
      </w:r>
      <w:r w:rsidRPr="00FD2449">
        <w:rPr>
          <w:rFonts w:asciiTheme="minorHAnsi" w:hAnsiTheme="minorHAnsi" w:cstheme="minorHAnsi"/>
        </w:rPr>
        <w:t xml:space="preserve">na email </w:t>
      </w:r>
      <w:r w:rsidR="00F740EC">
        <w:rPr>
          <w:rFonts w:asciiTheme="minorHAnsi" w:hAnsiTheme="minorHAnsi" w:cstheme="minorHAnsi"/>
        </w:rPr>
        <w:t>xxx</w:t>
      </w:r>
      <w:bookmarkStart w:id="0" w:name="_GoBack"/>
      <w:bookmarkEnd w:id="0"/>
      <w:r w:rsidRPr="00FD2449">
        <w:rPr>
          <w:rFonts w:asciiTheme="minorHAnsi" w:hAnsiTheme="minorHAnsi" w:cstheme="minorHAnsi"/>
        </w:rPr>
        <w:t>, DSPB na základě</w:t>
      </w:r>
      <w:r w:rsidRPr="00120305">
        <w:rPr>
          <w:rFonts w:asciiTheme="minorHAnsi" w:hAnsiTheme="minorHAnsi" w:cstheme="minorHAnsi"/>
        </w:rPr>
        <w:t xml:space="preserve"> těchto údajů vystaví fakturu za tantiémy dle </w:t>
      </w:r>
      <w:r w:rsidRPr="00120305">
        <w:rPr>
          <w:rFonts w:asciiTheme="minorHAnsi" w:hAnsiTheme="minorHAnsi" w:cstheme="minorHAnsi"/>
          <w:i/>
          <w:iCs/>
        </w:rPr>
        <w:t>II. Finanční vyrovnání</w:t>
      </w:r>
      <w:r w:rsidRPr="00120305">
        <w:rPr>
          <w:rFonts w:asciiTheme="minorHAnsi" w:hAnsiTheme="minorHAnsi" w:cstheme="minorHAnsi"/>
          <w:iCs/>
        </w:rPr>
        <w:t xml:space="preserve">. </w:t>
      </w:r>
      <w:r w:rsidRPr="00120305">
        <w:rPr>
          <w:rFonts w:asciiTheme="minorHAnsi" w:hAnsiTheme="minorHAnsi" w:cstheme="minorHAnsi"/>
        </w:rPr>
        <w:t>Pořadatel se zavazuje fakturu uhradit.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Zajistí na představení distribuci vstupenek a propagaci v dostatečném předstihu.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Zajistí možnost parkování pro veškerá vozidla uvedená výše.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Zajistí alespoň po omezenou dobu možnost příjezdu vozů k vyložení a naložení techniky a dekorace, a to co nejblíže k místu konání představení.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 xml:space="preserve">Zajistí osobu pro prodej programů a propagačních předmětů v místě konání (divácká šatna, </w:t>
      </w:r>
      <w:proofErr w:type="spellStart"/>
      <w:r w:rsidRPr="00120305">
        <w:rPr>
          <w:rFonts w:asciiTheme="minorHAnsi" w:hAnsiTheme="minorHAnsi" w:cstheme="minorHAnsi"/>
        </w:rPr>
        <w:t>apod</w:t>
      </w:r>
      <w:proofErr w:type="spellEnd"/>
      <w:r w:rsidRPr="00120305">
        <w:rPr>
          <w:rFonts w:asciiTheme="minorHAnsi" w:hAnsiTheme="minorHAnsi" w:cstheme="minorHAnsi"/>
        </w:rPr>
        <w:t>).</w:t>
      </w:r>
    </w:p>
    <w:p w:rsidR="00006E9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A1F5B">
        <w:rPr>
          <w:rFonts w:asciiTheme="minorHAnsi" w:hAnsiTheme="minorHAnsi" w:cstheme="minorHAnsi"/>
        </w:rPr>
        <w:t xml:space="preserve">Zajistí sociální zařízení s teplou tekoucí vodou a se sprchou, čtyři uzamykatelné, divadelně vybavené, šatny a to uklizené, s pokojovou teplotou a přístupem k pitné vodě po celou dobu přítomnosti DSPB v místě konání. Zajistí pro účinkující a techniku čaj, </w:t>
      </w:r>
      <w:proofErr w:type="spellStart"/>
      <w:r w:rsidRPr="00DA1F5B">
        <w:rPr>
          <w:rFonts w:asciiTheme="minorHAnsi" w:hAnsiTheme="minorHAnsi" w:cstheme="minorHAnsi"/>
        </w:rPr>
        <w:t>kafe</w:t>
      </w:r>
      <w:proofErr w:type="spellEnd"/>
      <w:r w:rsidRPr="00DA1F5B">
        <w:rPr>
          <w:rFonts w:asciiTheme="minorHAnsi" w:hAnsiTheme="minorHAnsi" w:cstheme="minorHAnsi"/>
        </w:rPr>
        <w:t>, vodu, občerstvení.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Poskytne jeviště a jednu odpovědnou osobu (technika), osvětlovače a zvukaře před představením dle domluvy.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Zavazuje se zajistit místní osobu seznámenou s touto smlouvou, která je schopna na požádání DSPB zajistit vstupy na potřebná pracoviště, provede přípravu a org</w:t>
      </w:r>
      <w:r w:rsidR="00EC3AAE">
        <w:rPr>
          <w:rFonts w:asciiTheme="minorHAnsi" w:hAnsiTheme="minorHAnsi" w:cstheme="minorHAnsi"/>
        </w:rPr>
        <w:t xml:space="preserve">anizační zajištění představení, a </w:t>
      </w:r>
      <w:r w:rsidRPr="00120305">
        <w:rPr>
          <w:rFonts w:asciiTheme="minorHAnsi" w:hAnsiTheme="minorHAnsi" w:cstheme="minorHAnsi"/>
        </w:rPr>
        <w:t>v případě požádání i doplnění scény nebo šaten potřebným nábytkem, apod. Tato nebo jiná osoba zároveň seznámí vedoucího zájezdu se specifiky prostor z hlediska bezpečnosti práce a požární ochrany, případně dalšími užívacími řády pro daný prostor.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 xml:space="preserve">Zavazuje se zamezit přístupu cizích osob do prostoru zákulisí a šaten a vytvořit podmínky pro ochranu majetku DSPB a </w:t>
      </w:r>
      <w:r w:rsidRPr="00120305">
        <w:rPr>
          <w:rFonts w:asciiTheme="minorHAnsi" w:hAnsiTheme="minorHAnsi" w:cstheme="minorHAnsi"/>
          <w:bCs/>
        </w:rPr>
        <w:t>odpovídá za případné úrazy a majetkové škody vzniklé v souvislosti s vystoupením v objektu konání představení, pokud nebyly průkazně zaviněny účinkujícími, za případné úrazy účinkujících v průběhu cesty neodpovídá.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  <w:color w:val="000000"/>
        </w:rPr>
        <w:t>Bere na vědomí skutečnost, že malý počet diváků není důvodem ke zrušení této smlouvy, ledaže bude s DSPB dohodnuto jinak.</w:t>
      </w:r>
    </w:p>
    <w:p w:rsidR="00006E95" w:rsidRPr="00120305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>Poskytne pro potřeby DSPB 6 ks volných vstupenek na představení.</w:t>
      </w:r>
    </w:p>
    <w:p w:rsidR="00006E95" w:rsidRPr="001025C3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20305">
        <w:rPr>
          <w:rFonts w:asciiTheme="minorHAnsi" w:hAnsiTheme="minorHAnsi" w:cstheme="minorHAnsi"/>
        </w:rPr>
        <w:t xml:space="preserve">Na technickém úseku zajistí </w:t>
      </w:r>
      <w:r w:rsidRPr="001025C3">
        <w:rPr>
          <w:rFonts w:asciiTheme="minorHAnsi" w:hAnsiTheme="minorHAnsi" w:cstheme="minorHAnsi"/>
        </w:rPr>
        <w:t>vybavení dle domluvy.</w:t>
      </w:r>
    </w:p>
    <w:p w:rsidR="00006E95" w:rsidRPr="001025C3" w:rsidRDefault="00006E95" w:rsidP="00006E95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025C3">
        <w:rPr>
          <w:rFonts w:asciiTheme="minorHAnsi" w:hAnsiTheme="minorHAnsi" w:cstheme="minorHAnsi"/>
        </w:rPr>
        <w:lastRenderedPageBreak/>
        <w:t>Zajistí volné jeviště alespoň 6 hodin před začátkem představení, případně dle domluvy.</w:t>
      </w:r>
    </w:p>
    <w:p w:rsidR="00006E95" w:rsidRPr="001025C3" w:rsidRDefault="00006E95" w:rsidP="00D414AD">
      <w:pPr>
        <w:spacing w:line="360" w:lineRule="auto"/>
        <w:jc w:val="center"/>
        <w:rPr>
          <w:rFonts w:asciiTheme="minorHAnsi" w:hAnsiTheme="minorHAnsi" w:cstheme="minorHAnsi"/>
          <w:bCs/>
          <w:szCs w:val="22"/>
          <w:u w:val="single"/>
        </w:rPr>
      </w:pPr>
      <w:r w:rsidRPr="001025C3">
        <w:rPr>
          <w:rFonts w:asciiTheme="minorHAnsi" w:hAnsiTheme="minorHAnsi" w:cstheme="minorHAnsi"/>
          <w:bCs/>
          <w:szCs w:val="22"/>
          <w:u w:val="single"/>
        </w:rPr>
        <w:t>Společná ustanovení</w:t>
      </w:r>
    </w:p>
    <w:p w:rsidR="00006E95" w:rsidRPr="001025C3" w:rsidRDefault="00006E95" w:rsidP="00006E9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25C3">
        <w:rPr>
          <w:rFonts w:asciiTheme="minorHAnsi" w:hAnsiTheme="minorHAnsi" w:cstheme="minorHAnsi"/>
          <w:sz w:val="22"/>
          <w:szCs w:val="22"/>
        </w:rPr>
        <w:t>Pokud nastanou vážné překážky bránící uskutečnění tohoto představení ze strany DSPB, může je tato v dohodě s objednavatelem nahradit jiným rovnocenným představením, případně v jiném termínu za stejných podmínek.</w:t>
      </w:r>
    </w:p>
    <w:p w:rsidR="00006E95" w:rsidRPr="00120305" w:rsidRDefault="00006E95" w:rsidP="00006E9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025C3">
        <w:rPr>
          <w:rFonts w:asciiTheme="minorHAnsi" w:hAnsiTheme="minorHAnsi" w:cstheme="minorHAnsi"/>
          <w:bCs/>
          <w:sz w:val="22"/>
          <w:szCs w:val="22"/>
        </w:rPr>
        <w:t>V případě jednostranného zrušení této smlouvy ze strany pořadatele či vzhledem k nedodržení podmínek daných touto smlouvou</w:t>
      </w:r>
      <w:r w:rsidRPr="00120305">
        <w:rPr>
          <w:rFonts w:asciiTheme="minorHAnsi" w:hAnsiTheme="minorHAnsi" w:cstheme="minorHAnsi"/>
          <w:bCs/>
          <w:sz w:val="22"/>
          <w:szCs w:val="22"/>
        </w:rPr>
        <w:t xml:space="preserve"> si bude poskytovatel účtovat stornovací poplatek až do výše dohodnuté ceny zájezdu. </w:t>
      </w:r>
    </w:p>
    <w:p w:rsidR="00006E95" w:rsidRPr="00120305" w:rsidRDefault="00006E95" w:rsidP="00006E9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0305">
        <w:rPr>
          <w:rFonts w:asciiTheme="minorHAnsi" w:hAnsiTheme="minorHAnsi" w:cstheme="minorHAnsi"/>
          <w:color w:val="000000"/>
          <w:sz w:val="22"/>
          <w:szCs w:val="22"/>
        </w:rPr>
        <w:t>Bude-li vystoupení znemožněno v důsledku nepředvídané či neodvratitelné události ležící mimo smluvní strany, např. přírodní katastrofa, epidemie, vážné onemocnění nebo úmrtí v rodině člena souboru, apod., mají obě strany právo od smlouvy odstoupit bez nároku na finanční náhradu škody.</w:t>
      </w:r>
    </w:p>
    <w:p w:rsidR="00006E95" w:rsidRPr="00120305" w:rsidRDefault="00006E95" w:rsidP="00006E95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0305">
        <w:rPr>
          <w:rFonts w:asciiTheme="minorHAnsi" w:hAnsiTheme="minorHAnsi" w:cstheme="minorHAnsi"/>
          <w:bCs/>
          <w:sz w:val="22"/>
          <w:szCs w:val="22"/>
        </w:rPr>
        <w:t>Strany berou na vědomí, že tato smlouva a případně i její budoucí dodatky mohou být uveřejněny dle příslušných právních předpisů, zejména pak dle zákona o registru smluv. Pro tyto případy je nezbytné upozornit na případné obchodní tajemství a jiné chráněné údaje vyplývající z této smlouvy, případně i jejich budoucích dodatků.</w:t>
      </w:r>
    </w:p>
    <w:p w:rsidR="00054488" w:rsidRDefault="00006E95" w:rsidP="00054488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20305">
        <w:rPr>
          <w:rFonts w:asciiTheme="minorHAnsi" w:hAnsiTheme="minorHAnsi" w:cstheme="minorHAnsi"/>
          <w:bCs/>
          <w:sz w:val="22"/>
          <w:szCs w:val="22"/>
        </w:rPr>
        <w:t xml:space="preserve">Strany souhlasí s tím, že osobní údaje poskytnuté v rámci realizace tohoto smluvního vztahu můžou strany zpracovávat, uchovávat a poskytovat třetím osobám ve smyslu příslušných ustanovení zákona o ochraně osobních údajů, ve znění pozdějších předpisů (dále jen zákon o ochraně osobních údajů).  Dále prohlašují, že tento souhlas se zpracováním osobních údajů, udělený v souladu se zákonem o ochraně osobních údajů, poskytují dobrovolně a pro celou dobu, po kterou bude uveřejněn text </w:t>
      </w:r>
      <w:r w:rsidR="00054488">
        <w:rPr>
          <w:rFonts w:asciiTheme="minorHAnsi" w:hAnsiTheme="minorHAnsi" w:cstheme="minorHAnsi"/>
          <w:bCs/>
          <w:sz w:val="22"/>
          <w:szCs w:val="22"/>
        </w:rPr>
        <w:t xml:space="preserve">smlouvy a související </w:t>
      </w:r>
      <w:proofErr w:type="spellStart"/>
      <w:r w:rsidR="00054488">
        <w:rPr>
          <w:rFonts w:asciiTheme="minorHAnsi" w:hAnsiTheme="minorHAnsi" w:cstheme="minorHAnsi"/>
          <w:bCs/>
          <w:sz w:val="22"/>
          <w:szCs w:val="22"/>
        </w:rPr>
        <w:t>metadata</w:t>
      </w:r>
      <w:proofErr w:type="spellEnd"/>
      <w:r w:rsidR="00054488">
        <w:rPr>
          <w:rFonts w:asciiTheme="minorHAnsi" w:hAnsiTheme="minorHAnsi" w:cstheme="minorHAnsi"/>
          <w:bCs/>
          <w:sz w:val="22"/>
          <w:szCs w:val="22"/>
        </w:rPr>
        <w:t>.</w:t>
      </w:r>
    </w:p>
    <w:p w:rsidR="00054488" w:rsidRPr="00054488" w:rsidRDefault="00054488" w:rsidP="00054488">
      <w:pPr>
        <w:pStyle w:val="Zkladntext31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6E95" w:rsidRPr="00120305" w:rsidRDefault="00006E95" w:rsidP="00006E95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20305">
        <w:rPr>
          <w:rFonts w:asciiTheme="minorHAnsi" w:hAnsiTheme="minorHAnsi" w:cstheme="minorHAnsi"/>
          <w:b/>
          <w:szCs w:val="22"/>
        </w:rPr>
        <w:t>IV. Závěrečná ustanovení</w:t>
      </w:r>
    </w:p>
    <w:p w:rsidR="00006E95" w:rsidRPr="00120305" w:rsidRDefault="00006E95" w:rsidP="00006E95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0305">
        <w:rPr>
          <w:rFonts w:asciiTheme="minorHAnsi" w:hAnsiTheme="minorHAnsi" w:cstheme="minorHAnsi"/>
          <w:b w:val="0"/>
          <w:sz w:val="22"/>
          <w:szCs w:val="22"/>
        </w:rPr>
        <w:t>Tato smlouva nabývá platnosti dnem podepsání oběma stranami a je vyhotovena ve dvou stejnopisech. Každá strana obdrží po jednom.</w:t>
      </w:r>
    </w:p>
    <w:p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354F1C" w:rsidRDefault="00B4172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Kontaktní osoba</w:t>
      </w:r>
      <w:r w:rsidR="009D614C" w:rsidRPr="001D07FC">
        <w:rPr>
          <w:rFonts w:asciiTheme="minorHAnsi" w:hAnsiTheme="minorHAnsi" w:cstheme="minorHAnsi"/>
          <w:b/>
          <w:bCs/>
          <w:szCs w:val="22"/>
        </w:rPr>
        <w:t xml:space="preserve"> (vedoucí zájezdu)</w:t>
      </w:r>
      <w:r w:rsidR="00354F1C" w:rsidRPr="001D07FC">
        <w:rPr>
          <w:rFonts w:asciiTheme="minorHAnsi" w:hAnsiTheme="minorHAnsi" w:cstheme="minorHAnsi"/>
          <w:b/>
          <w:bCs/>
          <w:szCs w:val="22"/>
        </w:rPr>
        <w:t>:</w:t>
      </w:r>
      <w:r w:rsidR="009B5191">
        <w:rPr>
          <w:rFonts w:asciiTheme="minorHAnsi" w:hAnsiTheme="minorHAnsi" w:cstheme="minorHAnsi"/>
          <w:b/>
          <w:bCs/>
          <w:szCs w:val="22"/>
        </w:rPr>
        <w:t xml:space="preserve"> </w:t>
      </w:r>
      <w:proofErr w:type="spellStart"/>
      <w:r w:rsidR="00F740EC">
        <w:rPr>
          <w:rFonts w:asciiTheme="minorHAnsi" w:hAnsiTheme="minorHAnsi" w:cstheme="minorHAnsi"/>
          <w:bCs/>
          <w:szCs w:val="22"/>
        </w:rPr>
        <w:t>xxx</w:t>
      </w:r>
      <w:proofErr w:type="spellEnd"/>
      <w:r w:rsidR="00826CA7" w:rsidRPr="001D07FC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F740EC">
        <w:rPr>
          <w:rFonts w:asciiTheme="minorHAnsi" w:hAnsiTheme="minorHAnsi" w:cstheme="minorHAnsi"/>
          <w:szCs w:val="22"/>
        </w:rPr>
        <w:t>xxx</w:t>
      </w:r>
      <w:proofErr w:type="spellEnd"/>
      <w:r w:rsidR="001301AD" w:rsidRPr="001D07FC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F740EC">
        <w:rPr>
          <w:rFonts w:asciiTheme="minorHAnsi" w:hAnsiTheme="minorHAnsi" w:cstheme="minorHAnsi"/>
          <w:szCs w:val="22"/>
        </w:rPr>
        <w:t>xxx</w:t>
      </w:r>
      <w:proofErr w:type="spellEnd"/>
    </w:p>
    <w:p w:rsidR="00235CCE" w:rsidRPr="00977F36" w:rsidRDefault="00235CCE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Kontaktní osoba (</w:t>
      </w:r>
      <w:r w:rsidR="00140D0A">
        <w:rPr>
          <w:rFonts w:asciiTheme="minorHAnsi" w:hAnsiTheme="minorHAnsi" w:cstheme="minorHAnsi"/>
          <w:b/>
          <w:bCs/>
          <w:szCs w:val="22"/>
        </w:rPr>
        <w:t>Beskydské divadlo</w:t>
      </w:r>
      <w:r w:rsidRPr="001D07FC">
        <w:rPr>
          <w:rFonts w:asciiTheme="minorHAnsi" w:hAnsiTheme="minorHAnsi" w:cstheme="minorHAnsi"/>
          <w:b/>
          <w:bCs/>
          <w:szCs w:val="22"/>
        </w:rPr>
        <w:t>):</w:t>
      </w:r>
      <w:r w:rsidR="00977F36" w:rsidRPr="00D31A0E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F740EC">
        <w:rPr>
          <w:rFonts w:asciiTheme="minorHAnsi" w:hAnsiTheme="minorHAnsi" w:cstheme="minorHAnsi"/>
          <w:bCs/>
          <w:szCs w:val="22"/>
        </w:rPr>
        <w:t>xxx</w:t>
      </w:r>
      <w:proofErr w:type="spellEnd"/>
      <w:r w:rsidR="00977F36" w:rsidRPr="00D31A0E">
        <w:rPr>
          <w:rFonts w:asciiTheme="minorHAnsi" w:hAnsiTheme="minorHAnsi" w:cstheme="minorHAnsi"/>
          <w:bCs/>
          <w:szCs w:val="22"/>
        </w:rPr>
        <w:t xml:space="preserve">, </w:t>
      </w:r>
      <w:proofErr w:type="spellStart"/>
      <w:r w:rsidR="00F740EC">
        <w:rPr>
          <w:rFonts w:asciiTheme="minorHAnsi" w:hAnsiTheme="minorHAnsi" w:cstheme="minorHAnsi"/>
          <w:bCs/>
          <w:szCs w:val="22"/>
        </w:rPr>
        <w:t>xxx</w:t>
      </w:r>
      <w:proofErr w:type="spellEnd"/>
      <w:r w:rsidR="009B1515" w:rsidRPr="00377A71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F740EC">
        <w:rPr>
          <w:rFonts w:asciiTheme="minorHAnsi" w:hAnsiTheme="minorHAnsi" w:cstheme="minorHAnsi"/>
          <w:szCs w:val="22"/>
        </w:rPr>
        <w:t>xxx</w:t>
      </w:r>
      <w:proofErr w:type="spellEnd"/>
    </w:p>
    <w:p w:rsidR="00DC349F" w:rsidRDefault="00DC349F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140D0A" w:rsidRPr="001D07FC" w:rsidRDefault="00140D0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783032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szCs w:val="22"/>
        </w:rPr>
        <w:t>V Ostravě dne:</w:t>
      </w:r>
      <w:r w:rsidR="009B5191">
        <w:rPr>
          <w:rFonts w:asciiTheme="minorHAnsi" w:hAnsiTheme="minorHAnsi" w:cstheme="minorHAnsi"/>
          <w:szCs w:val="22"/>
        </w:rPr>
        <w:t xml:space="preserve"> </w:t>
      </w:r>
      <w:r w:rsidR="002E670C">
        <w:rPr>
          <w:rFonts w:asciiTheme="minorHAnsi" w:hAnsiTheme="minorHAnsi" w:cstheme="minorHAnsi"/>
          <w:szCs w:val="22"/>
        </w:rPr>
        <w:t>6</w:t>
      </w:r>
      <w:r w:rsidR="001301AD" w:rsidRPr="001D07FC">
        <w:rPr>
          <w:rFonts w:asciiTheme="minorHAnsi" w:hAnsiTheme="minorHAnsi" w:cstheme="minorHAnsi"/>
          <w:szCs w:val="22"/>
        </w:rPr>
        <w:t xml:space="preserve">. </w:t>
      </w:r>
      <w:r w:rsidR="00EC3AAE">
        <w:rPr>
          <w:rFonts w:asciiTheme="minorHAnsi" w:hAnsiTheme="minorHAnsi" w:cstheme="minorHAnsi"/>
          <w:szCs w:val="22"/>
        </w:rPr>
        <w:t>1</w:t>
      </w:r>
      <w:r w:rsidR="002E670C">
        <w:rPr>
          <w:rFonts w:asciiTheme="minorHAnsi" w:hAnsiTheme="minorHAnsi" w:cstheme="minorHAnsi"/>
          <w:szCs w:val="22"/>
        </w:rPr>
        <w:t>1</w:t>
      </w:r>
      <w:r w:rsidR="001301AD" w:rsidRPr="001D07FC">
        <w:rPr>
          <w:rFonts w:asciiTheme="minorHAnsi" w:hAnsiTheme="minorHAnsi" w:cstheme="minorHAnsi"/>
          <w:szCs w:val="22"/>
        </w:rPr>
        <w:t>. 202</w:t>
      </w:r>
      <w:r w:rsidR="00F30E31">
        <w:rPr>
          <w:rFonts w:asciiTheme="minorHAnsi" w:hAnsiTheme="minorHAnsi" w:cstheme="minorHAnsi"/>
          <w:szCs w:val="22"/>
        </w:rPr>
        <w:t>5</w:t>
      </w:r>
    </w:p>
    <w:p w:rsidR="00DC349F" w:rsidRDefault="00DC349F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140D0A" w:rsidRDefault="00140D0A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140D0A" w:rsidRDefault="00140D0A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140D0A" w:rsidRDefault="00140D0A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:rsidR="00783032" w:rsidRPr="001D07FC" w:rsidRDefault="00783032" w:rsidP="009B5191">
      <w:pPr>
        <w:spacing w:line="360" w:lineRule="auto"/>
        <w:jc w:val="center"/>
        <w:rPr>
          <w:rFonts w:asciiTheme="minorHAnsi" w:eastAsia="Arial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.............................</w:t>
      </w:r>
      <w:r w:rsidR="0021242C" w:rsidRPr="001D07FC">
        <w:rPr>
          <w:rFonts w:asciiTheme="minorHAnsi" w:hAnsiTheme="minorHAnsi" w:cstheme="minorHAnsi"/>
          <w:szCs w:val="22"/>
        </w:rPr>
        <w:t>.......</w:t>
      </w:r>
      <w:r w:rsidR="009B5191">
        <w:rPr>
          <w:rFonts w:asciiTheme="minorHAnsi" w:hAnsiTheme="minorHAnsi" w:cstheme="minorHAnsi"/>
          <w:szCs w:val="22"/>
        </w:rPr>
        <w:t>.............</w:t>
      </w:r>
      <w:r w:rsidRPr="001D07FC">
        <w:rPr>
          <w:rFonts w:asciiTheme="minorHAnsi" w:hAnsiTheme="minorHAnsi" w:cstheme="minorHAnsi"/>
          <w:szCs w:val="22"/>
        </w:rPr>
        <w:t xml:space="preserve">                                                  </w:t>
      </w:r>
      <w:r w:rsidR="009B5191" w:rsidRPr="001D07FC">
        <w:rPr>
          <w:rFonts w:asciiTheme="minorHAnsi" w:hAnsiTheme="minorHAnsi" w:cstheme="minorHAnsi"/>
          <w:szCs w:val="22"/>
        </w:rPr>
        <w:t>....................................</w:t>
      </w:r>
      <w:r w:rsidR="009B5191">
        <w:rPr>
          <w:rFonts w:asciiTheme="minorHAnsi" w:hAnsiTheme="minorHAnsi" w:cstheme="minorHAnsi"/>
          <w:szCs w:val="22"/>
        </w:rPr>
        <w:t>.............</w:t>
      </w:r>
    </w:p>
    <w:p w:rsidR="002602ED" w:rsidRDefault="009B5191" w:rsidP="009B5191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</w:t>
      </w:r>
      <w:r w:rsidR="00301233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pořadatel</w:t>
      </w:r>
      <w:r w:rsidR="00301233" w:rsidRPr="001D07FC">
        <w:rPr>
          <w:rFonts w:asciiTheme="minorHAnsi" w:hAnsiTheme="minorHAnsi" w:cstheme="minorHAnsi"/>
          <w:szCs w:val="22"/>
        </w:rPr>
        <w:t>e</w:t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     </w:t>
      </w:r>
      <w:r w:rsidR="006F7A16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DSPB</w:t>
      </w:r>
    </w:p>
    <w:p w:rsidR="00CC0E16" w:rsidRDefault="00CC0E16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140D0A" w:rsidRDefault="00140D0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140D0A" w:rsidRDefault="00140D0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140D0A" w:rsidRDefault="00140D0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sectPr w:rsidR="00140D0A" w:rsidSect="007C7085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A0" w:rsidRDefault="009D31A0" w:rsidP="00EF6997">
      <w:r>
        <w:separator/>
      </w:r>
    </w:p>
  </w:endnote>
  <w:endnote w:type="continuationSeparator" w:id="0">
    <w:p w:rsidR="009D31A0" w:rsidRDefault="009D31A0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1788885902"/>
      <w:docPartObj>
        <w:docPartGallery w:val="Page Numbers (Bottom of Page)"/>
        <w:docPartUnique/>
      </w:docPartObj>
    </w:sdtPr>
    <w:sdtEndPr/>
    <w:sdtContent>
      <w:p w:rsidR="00EF6997" w:rsidRPr="00C02894" w:rsidRDefault="006B0BEF">
        <w:pPr>
          <w:pStyle w:val="Zpat"/>
          <w:jc w:val="right"/>
          <w:rPr>
            <w:rFonts w:asciiTheme="minorHAnsi" w:hAnsiTheme="minorHAnsi" w:cstheme="minorHAnsi"/>
          </w:rPr>
        </w:pPr>
        <w:r w:rsidRPr="00C02894">
          <w:rPr>
            <w:rFonts w:asciiTheme="minorHAnsi" w:hAnsiTheme="minorHAnsi" w:cstheme="minorHAnsi"/>
          </w:rPr>
          <w:fldChar w:fldCharType="begin"/>
        </w:r>
        <w:r w:rsidR="00EF6997" w:rsidRPr="00C02894">
          <w:rPr>
            <w:rFonts w:asciiTheme="minorHAnsi" w:hAnsiTheme="minorHAnsi" w:cstheme="minorHAnsi"/>
          </w:rPr>
          <w:instrText>PAGE   \* MERGEFORMAT</w:instrText>
        </w:r>
        <w:r w:rsidRPr="00C02894">
          <w:rPr>
            <w:rFonts w:asciiTheme="minorHAnsi" w:hAnsiTheme="minorHAnsi" w:cstheme="minorHAnsi"/>
          </w:rPr>
          <w:fldChar w:fldCharType="separate"/>
        </w:r>
        <w:r w:rsidR="00F740EC">
          <w:rPr>
            <w:rFonts w:asciiTheme="minorHAnsi" w:hAnsiTheme="minorHAnsi" w:cstheme="minorHAnsi"/>
            <w:noProof/>
          </w:rPr>
          <w:t>2</w:t>
        </w:r>
        <w:r w:rsidRPr="00C02894">
          <w:rPr>
            <w:rFonts w:asciiTheme="minorHAnsi" w:hAnsiTheme="minorHAnsi" w:cstheme="minorHAnsi"/>
          </w:rPr>
          <w:fldChar w:fldCharType="end"/>
        </w:r>
      </w:p>
    </w:sdtContent>
  </w:sdt>
  <w:p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A0" w:rsidRDefault="009D31A0" w:rsidP="00EF6997">
      <w:r>
        <w:separator/>
      </w:r>
    </w:p>
  </w:footnote>
  <w:footnote w:type="continuationSeparator" w:id="0">
    <w:p w:rsidR="009D31A0" w:rsidRDefault="009D31A0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487DBB"/>
    <w:multiLevelType w:val="hybridMultilevel"/>
    <w:tmpl w:val="A96C31E2"/>
    <w:lvl w:ilvl="0" w:tplc="D92C1E0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15B061C"/>
    <w:multiLevelType w:val="multilevel"/>
    <w:tmpl w:val="1C2C11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6150"/>
    <w:multiLevelType w:val="multilevel"/>
    <w:tmpl w:val="03F04B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E3757C"/>
    <w:multiLevelType w:val="hybridMultilevel"/>
    <w:tmpl w:val="1E5C0C7A"/>
    <w:lvl w:ilvl="0" w:tplc="D64E184A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EE447DF"/>
    <w:multiLevelType w:val="hybridMultilevel"/>
    <w:tmpl w:val="32684EEC"/>
    <w:lvl w:ilvl="0" w:tplc="7F602A9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82BD9"/>
    <w:multiLevelType w:val="hybridMultilevel"/>
    <w:tmpl w:val="99A0094A"/>
    <w:lvl w:ilvl="0" w:tplc="D92C1E0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0BEB710">
      <w:start w:val="5"/>
      <w:numFmt w:val="bullet"/>
      <w:lvlText w:val="·"/>
      <w:lvlJc w:val="left"/>
      <w:pPr>
        <w:ind w:left="1140" w:hanging="360"/>
      </w:pPr>
      <w:rPr>
        <w:rFonts w:ascii="Segoe UI Light" w:eastAsia="SimSun" w:hAnsi="Segoe UI Light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184613F"/>
    <w:multiLevelType w:val="hybridMultilevel"/>
    <w:tmpl w:val="5E0C78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E8652E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53FC1"/>
    <w:multiLevelType w:val="hybridMultilevel"/>
    <w:tmpl w:val="0908F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877A83"/>
    <w:multiLevelType w:val="multilevel"/>
    <w:tmpl w:val="7556D6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0"/>
  </w:num>
  <w:num w:numId="6">
    <w:abstractNumId w:val="8"/>
  </w:num>
  <w:num w:numId="7">
    <w:abstractNumId w:val="11"/>
  </w:num>
  <w:num w:numId="8">
    <w:abstractNumId w:val="15"/>
  </w:num>
  <w:num w:numId="9">
    <w:abstractNumId w:val="14"/>
  </w:num>
  <w:num w:numId="10">
    <w:abstractNumId w:val="5"/>
  </w:num>
  <w:num w:numId="11">
    <w:abstractNumId w:val="4"/>
  </w:num>
  <w:num w:numId="12">
    <w:abstractNumId w:val="3"/>
  </w:num>
  <w:num w:numId="13">
    <w:abstractNumId w:val="7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revisionView w:inkAnnotation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FC"/>
    <w:rsid w:val="00000490"/>
    <w:rsid w:val="000006B7"/>
    <w:rsid w:val="00005EA7"/>
    <w:rsid w:val="00006E95"/>
    <w:rsid w:val="000072F3"/>
    <w:rsid w:val="0001071E"/>
    <w:rsid w:val="000126FE"/>
    <w:rsid w:val="00014838"/>
    <w:rsid w:val="00014B95"/>
    <w:rsid w:val="00015F02"/>
    <w:rsid w:val="00024B0E"/>
    <w:rsid w:val="00032EF7"/>
    <w:rsid w:val="00033783"/>
    <w:rsid w:val="0004085D"/>
    <w:rsid w:val="00042775"/>
    <w:rsid w:val="0004316B"/>
    <w:rsid w:val="0004435C"/>
    <w:rsid w:val="00044854"/>
    <w:rsid w:val="000539B7"/>
    <w:rsid w:val="00054488"/>
    <w:rsid w:val="00056668"/>
    <w:rsid w:val="00063636"/>
    <w:rsid w:val="00066AF2"/>
    <w:rsid w:val="0008672F"/>
    <w:rsid w:val="00086E7F"/>
    <w:rsid w:val="00092A3B"/>
    <w:rsid w:val="0009773F"/>
    <w:rsid w:val="000A2D86"/>
    <w:rsid w:val="000B019D"/>
    <w:rsid w:val="000B23FC"/>
    <w:rsid w:val="000C0356"/>
    <w:rsid w:val="000C7F10"/>
    <w:rsid w:val="000D6772"/>
    <w:rsid w:val="000F113B"/>
    <w:rsid w:val="000F301C"/>
    <w:rsid w:val="000F6821"/>
    <w:rsid w:val="001013FB"/>
    <w:rsid w:val="001025C3"/>
    <w:rsid w:val="00102933"/>
    <w:rsid w:val="00107F00"/>
    <w:rsid w:val="00125AE7"/>
    <w:rsid w:val="001301AD"/>
    <w:rsid w:val="0013249A"/>
    <w:rsid w:val="0013316F"/>
    <w:rsid w:val="00136919"/>
    <w:rsid w:val="00140D0A"/>
    <w:rsid w:val="0014472D"/>
    <w:rsid w:val="001508FD"/>
    <w:rsid w:val="00161FF7"/>
    <w:rsid w:val="0017251D"/>
    <w:rsid w:val="001729AE"/>
    <w:rsid w:val="001808D5"/>
    <w:rsid w:val="001857EF"/>
    <w:rsid w:val="001A175D"/>
    <w:rsid w:val="001B040A"/>
    <w:rsid w:val="001B2EE8"/>
    <w:rsid w:val="001B5EAB"/>
    <w:rsid w:val="001C0D33"/>
    <w:rsid w:val="001D042B"/>
    <w:rsid w:val="001D07FC"/>
    <w:rsid w:val="001D2908"/>
    <w:rsid w:val="001E64E8"/>
    <w:rsid w:val="001F2253"/>
    <w:rsid w:val="001F5764"/>
    <w:rsid w:val="001F5BEC"/>
    <w:rsid w:val="001F73F7"/>
    <w:rsid w:val="00204A82"/>
    <w:rsid w:val="0021242C"/>
    <w:rsid w:val="00212858"/>
    <w:rsid w:val="00216A2C"/>
    <w:rsid w:val="00217B3F"/>
    <w:rsid w:val="00226D41"/>
    <w:rsid w:val="002332A7"/>
    <w:rsid w:val="00235CCE"/>
    <w:rsid w:val="00240991"/>
    <w:rsid w:val="002602ED"/>
    <w:rsid w:val="00270D09"/>
    <w:rsid w:val="00276969"/>
    <w:rsid w:val="00294527"/>
    <w:rsid w:val="002A06CD"/>
    <w:rsid w:val="002A3B5E"/>
    <w:rsid w:val="002A6C68"/>
    <w:rsid w:val="002A6E77"/>
    <w:rsid w:val="002B2134"/>
    <w:rsid w:val="002B460E"/>
    <w:rsid w:val="002C03CB"/>
    <w:rsid w:val="002C6E8A"/>
    <w:rsid w:val="002D46CA"/>
    <w:rsid w:val="002D60F7"/>
    <w:rsid w:val="002D733B"/>
    <w:rsid w:val="002E2173"/>
    <w:rsid w:val="002E35FD"/>
    <w:rsid w:val="002E670C"/>
    <w:rsid w:val="002E6A8A"/>
    <w:rsid w:val="002F2777"/>
    <w:rsid w:val="00301233"/>
    <w:rsid w:val="00317D46"/>
    <w:rsid w:val="0032043A"/>
    <w:rsid w:val="00333D3C"/>
    <w:rsid w:val="00350E36"/>
    <w:rsid w:val="00354DE2"/>
    <w:rsid w:val="00354F1C"/>
    <w:rsid w:val="00376EFC"/>
    <w:rsid w:val="003946F9"/>
    <w:rsid w:val="00397676"/>
    <w:rsid w:val="003A276B"/>
    <w:rsid w:val="003A37FF"/>
    <w:rsid w:val="003A63D4"/>
    <w:rsid w:val="003B369F"/>
    <w:rsid w:val="003B56E0"/>
    <w:rsid w:val="003C08BB"/>
    <w:rsid w:val="003C255C"/>
    <w:rsid w:val="003C45A7"/>
    <w:rsid w:val="003C49E5"/>
    <w:rsid w:val="003C5B20"/>
    <w:rsid w:val="003C65F3"/>
    <w:rsid w:val="003D3F98"/>
    <w:rsid w:val="003E05CD"/>
    <w:rsid w:val="003E5188"/>
    <w:rsid w:val="003E7613"/>
    <w:rsid w:val="003F6176"/>
    <w:rsid w:val="003F73A2"/>
    <w:rsid w:val="00400089"/>
    <w:rsid w:val="00405972"/>
    <w:rsid w:val="00411AFD"/>
    <w:rsid w:val="0042391C"/>
    <w:rsid w:val="00444956"/>
    <w:rsid w:val="00445E12"/>
    <w:rsid w:val="00446B72"/>
    <w:rsid w:val="00447428"/>
    <w:rsid w:val="004566C5"/>
    <w:rsid w:val="004572C8"/>
    <w:rsid w:val="00463E53"/>
    <w:rsid w:val="00484323"/>
    <w:rsid w:val="004917D6"/>
    <w:rsid w:val="004A2C08"/>
    <w:rsid w:val="004A33FC"/>
    <w:rsid w:val="004A535C"/>
    <w:rsid w:val="004A76F9"/>
    <w:rsid w:val="004B2AB9"/>
    <w:rsid w:val="004B640B"/>
    <w:rsid w:val="004C0175"/>
    <w:rsid w:val="004C532B"/>
    <w:rsid w:val="004D37E8"/>
    <w:rsid w:val="004D4E3F"/>
    <w:rsid w:val="004D5E39"/>
    <w:rsid w:val="004E4510"/>
    <w:rsid w:val="004E4627"/>
    <w:rsid w:val="00506D45"/>
    <w:rsid w:val="0051799B"/>
    <w:rsid w:val="00520F98"/>
    <w:rsid w:val="00520FB6"/>
    <w:rsid w:val="00523C70"/>
    <w:rsid w:val="00530AAD"/>
    <w:rsid w:val="005346BE"/>
    <w:rsid w:val="005373A7"/>
    <w:rsid w:val="00542713"/>
    <w:rsid w:val="00543226"/>
    <w:rsid w:val="0054447A"/>
    <w:rsid w:val="005446DD"/>
    <w:rsid w:val="00553D11"/>
    <w:rsid w:val="00555BC4"/>
    <w:rsid w:val="00560E17"/>
    <w:rsid w:val="005702AA"/>
    <w:rsid w:val="00575E14"/>
    <w:rsid w:val="0058393F"/>
    <w:rsid w:val="00590232"/>
    <w:rsid w:val="00592DDA"/>
    <w:rsid w:val="0059364E"/>
    <w:rsid w:val="00595005"/>
    <w:rsid w:val="00596423"/>
    <w:rsid w:val="00596FF3"/>
    <w:rsid w:val="00597BF0"/>
    <w:rsid w:val="005A5E75"/>
    <w:rsid w:val="005B16E2"/>
    <w:rsid w:val="005B20E9"/>
    <w:rsid w:val="005B33B8"/>
    <w:rsid w:val="005B6AD1"/>
    <w:rsid w:val="005C1A54"/>
    <w:rsid w:val="005C27A2"/>
    <w:rsid w:val="005C3C3C"/>
    <w:rsid w:val="005D0F06"/>
    <w:rsid w:val="005D24FC"/>
    <w:rsid w:val="005D48B3"/>
    <w:rsid w:val="005D625C"/>
    <w:rsid w:val="005E4030"/>
    <w:rsid w:val="005E4FBB"/>
    <w:rsid w:val="005F0489"/>
    <w:rsid w:val="005F3672"/>
    <w:rsid w:val="006021E6"/>
    <w:rsid w:val="00604CEB"/>
    <w:rsid w:val="00606177"/>
    <w:rsid w:val="006077B3"/>
    <w:rsid w:val="00607D91"/>
    <w:rsid w:val="00610701"/>
    <w:rsid w:val="00612DA8"/>
    <w:rsid w:val="00615D82"/>
    <w:rsid w:val="00617017"/>
    <w:rsid w:val="00624E3E"/>
    <w:rsid w:val="006354E5"/>
    <w:rsid w:val="00636084"/>
    <w:rsid w:val="00636E3E"/>
    <w:rsid w:val="006446B3"/>
    <w:rsid w:val="006453FA"/>
    <w:rsid w:val="0065226B"/>
    <w:rsid w:val="00660C5C"/>
    <w:rsid w:val="006616CB"/>
    <w:rsid w:val="00663B67"/>
    <w:rsid w:val="00666936"/>
    <w:rsid w:val="00674F45"/>
    <w:rsid w:val="00675EC0"/>
    <w:rsid w:val="0068101D"/>
    <w:rsid w:val="006821B3"/>
    <w:rsid w:val="0068761F"/>
    <w:rsid w:val="0069111A"/>
    <w:rsid w:val="00691158"/>
    <w:rsid w:val="00692163"/>
    <w:rsid w:val="0069607F"/>
    <w:rsid w:val="006969C6"/>
    <w:rsid w:val="006B0BEF"/>
    <w:rsid w:val="006B3172"/>
    <w:rsid w:val="006B3D14"/>
    <w:rsid w:val="006B5978"/>
    <w:rsid w:val="006C3E39"/>
    <w:rsid w:val="006C79C9"/>
    <w:rsid w:val="006D72FA"/>
    <w:rsid w:val="006E0E24"/>
    <w:rsid w:val="006E38D1"/>
    <w:rsid w:val="006F2545"/>
    <w:rsid w:val="006F304E"/>
    <w:rsid w:val="006F50DD"/>
    <w:rsid w:val="006F6F3B"/>
    <w:rsid w:val="006F7A16"/>
    <w:rsid w:val="00701D4E"/>
    <w:rsid w:val="00704B9C"/>
    <w:rsid w:val="0071093B"/>
    <w:rsid w:val="00711255"/>
    <w:rsid w:val="00711F8E"/>
    <w:rsid w:val="007173F6"/>
    <w:rsid w:val="00723844"/>
    <w:rsid w:val="007240B2"/>
    <w:rsid w:val="007247F9"/>
    <w:rsid w:val="00735ADA"/>
    <w:rsid w:val="00736969"/>
    <w:rsid w:val="00750C78"/>
    <w:rsid w:val="0075127E"/>
    <w:rsid w:val="007520E1"/>
    <w:rsid w:val="007545BB"/>
    <w:rsid w:val="00755930"/>
    <w:rsid w:val="00755AAC"/>
    <w:rsid w:val="00757CA7"/>
    <w:rsid w:val="007632B9"/>
    <w:rsid w:val="00764D90"/>
    <w:rsid w:val="00764FA4"/>
    <w:rsid w:val="00766189"/>
    <w:rsid w:val="007730C0"/>
    <w:rsid w:val="00776D00"/>
    <w:rsid w:val="0078271E"/>
    <w:rsid w:val="007829A1"/>
    <w:rsid w:val="00783032"/>
    <w:rsid w:val="007879CA"/>
    <w:rsid w:val="007972A7"/>
    <w:rsid w:val="00797D99"/>
    <w:rsid w:val="007C04A3"/>
    <w:rsid w:val="007C52F0"/>
    <w:rsid w:val="007C7085"/>
    <w:rsid w:val="007C78EE"/>
    <w:rsid w:val="007D0D1A"/>
    <w:rsid w:val="007D3905"/>
    <w:rsid w:val="007D39D5"/>
    <w:rsid w:val="007D7FB2"/>
    <w:rsid w:val="007E105A"/>
    <w:rsid w:val="007E1F6C"/>
    <w:rsid w:val="007E4E18"/>
    <w:rsid w:val="007E6220"/>
    <w:rsid w:val="007F13C4"/>
    <w:rsid w:val="007F2F38"/>
    <w:rsid w:val="007F37D1"/>
    <w:rsid w:val="0080067E"/>
    <w:rsid w:val="00802B22"/>
    <w:rsid w:val="0080648F"/>
    <w:rsid w:val="00813A2B"/>
    <w:rsid w:val="00813BE3"/>
    <w:rsid w:val="00826CA7"/>
    <w:rsid w:val="00827500"/>
    <w:rsid w:val="00835FB2"/>
    <w:rsid w:val="008464D6"/>
    <w:rsid w:val="00851224"/>
    <w:rsid w:val="00853072"/>
    <w:rsid w:val="00856CC3"/>
    <w:rsid w:val="00860E62"/>
    <w:rsid w:val="00861146"/>
    <w:rsid w:val="00865429"/>
    <w:rsid w:val="00865CD4"/>
    <w:rsid w:val="00866613"/>
    <w:rsid w:val="00866F01"/>
    <w:rsid w:val="00877110"/>
    <w:rsid w:val="00877725"/>
    <w:rsid w:val="00877CF6"/>
    <w:rsid w:val="00882A71"/>
    <w:rsid w:val="00890B5E"/>
    <w:rsid w:val="00896338"/>
    <w:rsid w:val="008B175E"/>
    <w:rsid w:val="008B3EFA"/>
    <w:rsid w:val="008C1AE2"/>
    <w:rsid w:val="008C33A9"/>
    <w:rsid w:val="008C4201"/>
    <w:rsid w:val="008C68C8"/>
    <w:rsid w:val="008E5AFA"/>
    <w:rsid w:val="008E6141"/>
    <w:rsid w:val="008F6098"/>
    <w:rsid w:val="00900D90"/>
    <w:rsid w:val="00900E57"/>
    <w:rsid w:val="00902A16"/>
    <w:rsid w:val="009031E1"/>
    <w:rsid w:val="00905217"/>
    <w:rsid w:val="00905537"/>
    <w:rsid w:val="00911E06"/>
    <w:rsid w:val="00920825"/>
    <w:rsid w:val="0092785D"/>
    <w:rsid w:val="00930307"/>
    <w:rsid w:val="00935141"/>
    <w:rsid w:val="00935362"/>
    <w:rsid w:val="00936298"/>
    <w:rsid w:val="00942656"/>
    <w:rsid w:val="00950CF6"/>
    <w:rsid w:val="0095195F"/>
    <w:rsid w:val="00951F29"/>
    <w:rsid w:val="00952804"/>
    <w:rsid w:val="009571CA"/>
    <w:rsid w:val="00957578"/>
    <w:rsid w:val="00957F66"/>
    <w:rsid w:val="00963DDC"/>
    <w:rsid w:val="00977F36"/>
    <w:rsid w:val="00984947"/>
    <w:rsid w:val="009903AE"/>
    <w:rsid w:val="00995776"/>
    <w:rsid w:val="00997431"/>
    <w:rsid w:val="009A229A"/>
    <w:rsid w:val="009B0171"/>
    <w:rsid w:val="009B1515"/>
    <w:rsid w:val="009B5013"/>
    <w:rsid w:val="009B5191"/>
    <w:rsid w:val="009B617A"/>
    <w:rsid w:val="009B6A22"/>
    <w:rsid w:val="009C12D2"/>
    <w:rsid w:val="009C2EE8"/>
    <w:rsid w:val="009C3402"/>
    <w:rsid w:val="009C554D"/>
    <w:rsid w:val="009C6813"/>
    <w:rsid w:val="009D31A0"/>
    <w:rsid w:val="009D5C4C"/>
    <w:rsid w:val="009D5E59"/>
    <w:rsid w:val="009D6068"/>
    <w:rsid w:val="009D614C"/>
    <w:rsid w:val="009E13C1"/>
    <w:rsid w:val="009E6E0E"/>
    <w:rsid w:val="00A00460"/>
    <w:rsid w:val="00A068CF"/>
    <w:rsid w:val="00A07EA7"/>
    <w:rsid w:val="00A114A6"/>
    <w:rsid w:val="00A27A0B"/>
    <w:rsid w:val="00A33434"/>
    <w:rsid w:val="00A34100"/>
    <w:rsid w:val="00A409C7"/>
    <w:rsid w:val="00A45005"/>
    <w:rsid w:val="00A451F6"/>
    <w:rsid w:val="00A47489"/>
    <w:rsid w:val="00A50626"/>
    <w:rsid w:val="00A54294"/>
    <w:rsid w:val="00A551F7"/>
    <w:rsid w:val="00A566D0"/>
    <w:rsid w:val="00A73AA9"/>
    <w:rsid w:val="00A7793C"/>
    <w:rsid w:val="00A83678"/>
    <w:rsid w:val="00A854B9"/>
    <w:rsid w:val="00A913EE"/>
    <w:rsid w:val="00A9164D"/>
    <w:rsid w:val="00A93C70"/>
    <w:rsid w:val="00A948F5"/>
    <w:rsid w:val="00A9636E"/>
    <w:rsid w:val="00AA36AF"/>
    <w:rsid w:val="00AA6302"/>
    <w:rsid w:val="00AA79A8"/>
    <w:rsid w:val="00AB02A0"/>
    <w:rsid w:val="00AB4BD6"/>
    <w:rsid w:val="00AB6332"/>
    <w:rsid w:val="00AC0BD9"/>
    <w:rsid w:val="00AC43CD"/>
    <w:rsid w:val="00AC53CE"/>
    <w:rsid w:val="00AC690A"/>
    <w:rsid w:val="00AD000C"/>
    <w:rsid w:val="00AD7347"/>
    <w:rsid w:val="00AE1EAE"/>
    <w:rsid w:val="00AE62EE"/>
    <w:rsid w:val="00AF097F"/>
    <w:rsid w:val="00AF6EE2"/>
    <w:rsid w:val="00AF7058"/>
    <w:rsid w:val="00B01B10"/>
    <w:rsid w:val="00B02BF7"/>
    <w:rsid w:val="00B05E89"/>
    <w:rsid w:val="00B06993"/>
    <w:rsid w:val="00B06A54"/>
    <w:rsid w:val="00B07B12"/>
    <w:rsid w:val="00B11622"/>
    <w:rsid w:val="00B156F1"/>
    <w:rsid w:val="00B26228"/>
    <w:rsid w:val="00B26249"/>
    <w:rsid w:val="00B32BEF"/>
    <w:rsid w:val="00B3793C"/>
    <w:rsid w:val="00B400E3"/>
    <w:rsid w:val="00B4172A"/>
    <w:rsid w:val="00B41886"/>
    <w:rsid w:val="00B42A76"/>
    <w:rsid w:val="00B438B8"/>
    <w:rsid w:val="00B61BFF"/>
    <w:rsid w:val="00B61CCA"/>
    <w:rsid w:val="00B62BFD"/>
    <w:rsid w:val="00B7517C"/>
    <w:rsid w:val="00B8009E"/>
    <w:rsid w:val="00B95B11"/>
    <w:rsid w:val="00B97FDF"/>
    <w:rsid w:val="00BA0CA2"/>
    <w:rsid w:val="00BB0628"/>
    <w:rsid w:val="00BB2588"/>
    <w:rsid w:val="00BB771D"/>
    <w:rsid w:val="00BC00A0"/>
    <w:rsid w:val="00BC0C50"/>
    <w:rsid w:val="00BC2471"/>
    <w:rsid w:val="00BC7555"/>
    <w:rsid w:val="00BD1D44"/>
    <w:rsid w:val="00BD32DF"/>
    <w:rsid w:val="00BE0B47"/>
    <w:rsid w:val="00C02894"/>
    <w:rsid w:val="00C0324C"/>
    <w:rsid w:val="00C069AB"/>
    <w:rsid w:val="00C116CE"/>
    <w:rsid w:val="00C1246E"/>
    <w:rsid w:val="00C157E7"/>
    <w:rsid w:val="00C162C5"/>
    <w:rsid w:val="00C22A80"/>
    <w:rsid w:val="00C41FF6"/>
    <w:rsid w:val="00C46C1C"/>
    <w:rsid w:val="00C50902"/>
    <w:rsid w:val="00C55BDB"/>
    <w:rsid w:val="00C71691"/>
    <w:rsid w:val="00C725FB"/>
    <w:rsid w:val="00C74BB9"/>
    <w:rsid w:val="00C74BCE"/>
    <w:rsid w:val="00C768EF"/>
    <w:rsid w:val="00C80A9E"/>
    <w:rsid w:val="00CA124A"/>
    <w:rsid w:val="00CA136D"/>
    <w:rsid w:val="00CB200D"/>
    <w:rsid w:val="00CB50FF"/>
    <w:rsid w:val="00CB7491"/>
    <w:rsid w:val="00CC0E16"/>
    <w:rsid w:val="00CC608F"/>
    <w:rsid w:val="00CC7687"/>
    <w:rsid w:val="00CD02F5"/>
    <w:rsid w:val="00CD2059"/>
    <w:rsid w:val="00CE3129"/>
    <w:rsid w:val="00CE3B73"/>
    <w:rsid w:val="00CE7300"/>
    <w:rsid w:val="00CE7EC2"/>
    <w:rsid w:val="00CE7F2C"/>
    <w:rsid w:val="00CF271C"/>
    <w:rsid w:val="00CF3915"/>
    <w:rsid w:val="00D07756"/>
    <w:rsid w:val="00D11B56"/>
    <w:rsid w:val="00D14FE9"/>
    <w:rsid w:val="00D241C8"/>
    <w:rsid w:val="00D24EBE"/>
    <w:rsid w:val="00D31A0E"/>
    <w:rsid w:val="00D326CD"/>
    <w:rsid w:val="00D33A31"/>
    <w:rsid w:val="00D414AD"/>
    <w:rsid w:val="00D41F73"/>
    <w:rsid w:val="00D43FB2"/>
    <w:rsid w:val="00D5317C"/>
    <w:rsid w:val="00D553FF"/>
    <w:rsid w:val="00D61C3C"/>
    <w:rsid w:val="00D64BB2"/>
    <w:rsid w:val="00D74319"/>
    <w:rsid w:val="00D755CB"/>
    <w:rsid w:val="00D8341A"/>
    <w:rsid w:val="00D8577F"/>
    <w:rsid w:val="00D9561E"/>
    <w:rsid w:val="00D97527"/>
    <w:rsid w:val="00DA0C67"/>
    <w:rsid w:val="00DC349F"/>
    <w:rsid w:val="00DD5E3A"/>
    <w:rsid w:val="00DE1C50"/>
    <w:rsid w:val="00DE2428"/>
    <w:rsid w:val="00DE30DA"/>
    <w:rsid w:val="00DE7A1A"/>
    <w:rsid w:val="00DF40AF"/>
    <w:rsid w:val="00DF6714"/>
    <w:rsid w:val="00E0466C"/>
    <w:rsid w:val="00E05E46"/>
    <w:rsid w:val="00E116F6"/>
    <w:rsid w:val="00E12408"/>
    <w:rsid w:val="00E14984"/>
    <w:rsid w:val="00E1751A"/>
    <w:rsid w:val="00E31721"/>
    <w:rsid w:val="00E36D0B"/>
    <w:rsid w:val="00E37AD6"/>
    <w:rsid w:val="00E45266"/>
    <w:rsid w:val="00E6236B"/>
    <w:rsid w:val="00E71CB1"/>
    <w:rsid w:val="00E725CE"/>
    <w:rsid w:val="00E7503E"/>
    <w:rsid w:val="00E7565D"/>
    <w:rsid w:val="00E84668"/>
    <w:rsid w:val="00E860E3"/>
    <w:rsid w:val="00E87298"/>
    <w:rsid w:val="00EA1B35"/>
    <w:rsid w:val="00EA6564"/>
    <w:rsid w:val="00EB041C"/>
    <w:rsid w:val="00EB2B79"/>
    <w:rsid w:val="00EB2D52"/>
    <w:rsid w:val="00EB3D97"/>
    <w:rsid w:val="00EB41EE"/>
    <w:rsid w:val="00EC3AAE"/>
    <w:rsid w:val="00EC79AA"/>
    <w:rsid w:val="00ED1E8D"/>
    <w:rsid w:val="00ED3899"/>
    <w:rsid w:val="00ED5D7F"/>
    <w:rsid w:val="00ED73F1"/>
    <w:rsid w:val="00EE487C"/>
    <w:rsid w:val="00EE4F39"/>
    <w:rsid w:val="00EF239F"/>
    <w:rsid w:val="00EF2914"/>
    <w:rsid w:val="00EF37F6"/>
    <w:rsid w:val="00EF3CE6"/>
    <w:rsid w:val="00EF6997"/>
    <w:rsid w:val="00F0004E"/>
    <w:rsid w:val="00F01532"/>
    <w:rsid w:val="00F034AE"/>
    <w:rsid w:val="00F04DE8"/>
    <w:rsid w:val="00F101A5"/>
    <w:rsid w:val="00F203C8"/>
    <w:rsid w:val="00F30E31"/>
    <w:rsid w:val="00F31F46"/>
    <w:rsid w:val="00F422C7"/>
    <w:rsid w:val="00F517FD"/>
    <w:rsid w:val="00F556E8"/>
    <w:rsid w:val="00F60E60"/>
    <w:rsid w:val="00F61CA6"/>
    <w:rsid w:val="00F740EC"/>
    <w:rsid w:val="00F822DF"/>
    <w:rsid w:val="00F91820"/>
    <w:rsid w:val="00F93ECC"/>
    <w:rsid w:val="00FA3F1A"/>
    <w:rsid w:val="00FB0457"/>
    <w:rsid w:val="00FB520F"/>
    <w:rsid w:val="00FC0B5C"/>
    <w:rsid w:val="00FC4E92"/>
    <w:rsid w:val="00FD24FF"/>
    <w:rsid w:val="00FD5376"/>
    <w:rsid w:val="00FD6587"/>
    <w:rsid w:val="00FE04CE"/>
    <w:rsid w:val="00FE32DC"/>
    <w:rsid w:val="00FE6DA7"/>
    <w:rsid w:val="00FF0E47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877CF6"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rsid w:val="00877CF6"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rsid w:val="00877CF6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77CF6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CF6"/>
    <w:rPr>
      <w:rFonts w:ascii="Arial" w:eastAsia="Times New Roman" w:hAnsi="Arial" w:cs="Arial"/>
    </w:rPr>
  </w:style>
  <w:style w:type="character" w:customStyle="1" w:styleId="WW8Num1z1">
    <w:name w:val="WW8Num1z1"/>
    <w:rsid w:val="00877CF6"/>
    <w:rPr>
      <w:rFonts w:ascii="Courier New" w:hAnsi="Courier New" w:cs="Courier New"/>
    </w:rPr>
  </w:style>
  <w:style w:type="character" w:customStyle="1" w:styleId="WW8Num1z2">
    <w:name w:val="WW8Num1z2"/>
    <w:rsid w:val="00877CF6"/>
    <w:rPr>
      <w:rFonts w:ascii="Wingdings" w:hAnsi="Wingdings" w:cs="Wingdings"/>
    </w:rPr>
  </w:style>
  <w:style w:type="character" w:customStyle="1" w:styleId="WW8Num1z3">
    <w:name w:val="WW8Num1z3"/>
    <w:rsid w:val="00877CF6"/>
    <w:rPr>
      <w:rFonts w:ascii="Symbol" w:hAnsi="Symbol" w:cs="Symbol"/>
    </w:rPr>
  </w:style>
  <w:style w:type="character" w:customStyle="1" w:styleId="Standardnpsmoodstavce1">
    <w:name w:val="Standardní písmo odstavce1"/>
    <w:rsid w:val="00877CF6"/>
  </w:style>
  <w:style w:type="character" w:styleId="Hypertextovodkaz">
    <w:name w:val="Hyperlink"/>
    <w:uiPriority w:val="99"/>
    <w:rsid w:val="00877CF6"/>
    <w:rPr>
      <w:color w:val="0000FF"/>
      <w:u w:val="single"/>
    </w:rPr>
  </w:style>
  <w:style w:type="character" w:styleId="Sledovanodkaz">
    <w:name w:val="FollowedHyperlink"/>
    <w:rsid w:val="00877CF6"/>
    <w:rPr>
      <w:color w:val="800080"/>
      <w:u w:val="single"/>
    </w:rPr>
  </w:style>
  <w:style w:type="character" w:styleId="Siln">
    <w:name w:val="Strong"/>
    <w:uiPriority w:val="22"/>
    <w:qFormat/>
    <w:rsid w:val="00877CF6"/>
    <w:rPr>
      <w:b/>
      <w:bCs/>
    </w:rPr>
  </w:style>
  <w:style w:type="character" w:customStyle="1" w:styleId="skypepnhcontainer">
    <w:name w:val="skype_pnh_container"/>
    <w:basedOn w:val="Standardnpsmoodstavce1"/>
    <w:rsid w:val="00877CF6"/>
  </w:style>
  <w:style w:type="character" w:customStyle="1" w:styleId="skypepnhmark1">
    <w:name w:val="skype_pnh_mark1"/>
    <w:rsid w:val="00877CF6"/>
    <w:rPr>
      <w:vanish/>
    </w:rPr>
  </w:style>
  <w:style w:type="character" w:customStyle="1" w:styleId="AdresaHTMLChar">
    <w:name w:val="Adresa HTML Char"/>
    <w:rsid w:val="00877CF6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  <w:rsid w:val="00877CF6"/>
  </w:style>
  <w:style w:type="character" w:customStyle="1" w:styleId="skypepnhfreetextspan">
    <w:name w:val="skype_pnh_free_text_span"/>
    <w:basedOn w:val="Standardnpsmoodstavce1"/>
    <w:rsid w:val="00877CF6"/>
  </w:style>
  <w:style w:type="character" w:customStyle="1" w:styleId="skypepnhtextspan">
    <w:name w:val="skype_pnh_text_span"/>
    <w:basedOn w:val="Standardnpsmoodstavce1"/>
    <w:rsid w:val="00877CF6"/>
  </w:style>
  <w:style w:type="character" w:customStyle="1" w:styleId="Odkaznakoment1">
    <w:name w:val="Odkaz na komentář1"/>
    <w:rsid w:val="00877CF6"/>
    <w:rPr>
      <w:sz w:val="16"/>
      <w:szCs w:val="16"/>
    </w:rPr>
  </w:style>
  <w:style w:type="character" w:customStyle="1" w:styleId="TextkomenteChar">
    <w:name w:val="Text komentáře Char"/>
    <w:rsid w:val="00877CF6"/>
    <w:rPr>
      <w:rFonts w:ascii="Arial" w:hAnsi="Arial" w:cs="Arial"/>
    </w:rPr>
  </w:style>
  <w:style w:type="character" w:customStyle="1" w:styleId="PedmtkomenteChar">
    <w:name w:val="Předmět komentáře Char"/>
    <w:rsid w:val="00877CF6"/>
    <w:rPr>
      <w:rFonts w:ascii="Arial" w:hAnsi="Arial" w:cs="Arial"/>
      <w:b/>
      <w:bCs/>
    </w:rPr>
  </w:style>
  <w:style w:type="character" w:customStyle="1" w:styleId="TextbublinyChar">
    <w:name w:val="Text bubliny Char"/>
    <w:rsid w:val="00877CF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877CF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877CF6"/>
    <w:pPr>
      <w:spacing w:line="360" w:lineRule="auto"/>
      <w:jc w:val="both"/>
    </w:pPr>
  </w:style>
  <w:style w:type="paragraph" w:styleId="Seznam">
    <w:name w:val="List"/>
    <w:basedOn w:val="Zkladntext"/>
    <w:rsid w:val="00877CF6"/>
    <w:rPr>
      <w:rFonts w:cs="Mangal"/>
    </w:rPr>
  </w:style>
  <w:style w:type="paragraph" w:styleId="Titulek">
    <w:name w:val="caption"/>
    <w:basedOn w:val="Normln"/>
    <w:qFormat/>
    <w:rsid w:val="00877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877CF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877CF6"/>
    <w:pPr>
      <w:ind w:left="6372" w:firstLine="708"/>
    </w:pPr>
  </w:style>
  <w:style w:type="paragraph" w:customStyle="1" w:styleId="Zkladntextodsazen21">
    <w:name w:val="Základní text odsazený 21"/>
    <w:basedOn w:val="Normln"/>
    <w:rsid w:val="00877CF6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sid w:val="00877CF6"/>
    <w:rPr>
      <w:b/>
      <w:sz w:val="24"/>
    </w:rPr>
  </w:style>
  <w:style w:type="paragraph" w:customStyle="1" w:styleId="Zkladntext31">
    <w:name w:val="Základní text 31"/>
    <w:basedOn w:val="Normln"/>
    <w:rsid w:val="00877CF6"/>
    <w:rPr>
      <w:sz w:val="24"/>
    </w:rPr>
  </w:style>
  <w:style w:type="paragraph" w:styleId="Normlnweb">
    <w:name w:val="Normal (Web)"/>
    <w:basedOn w:val="Normln"/>
    <w:uiPriority w:val="99"/>
    <w:rsid w:val="00877CF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sid w:val="00877CF6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sid w:val="00877CF6"/>
    <w:rPr>
      <w:sz w:val="20"/>
    </w:rPr>
  </w:style>
  <w:style w:type="paragraph" w:styleId="Pedmtkomente">
    <w:name w:val="annotation subject"/>
    <w:basedOn w:val="Textkomente1"/>
    <w:next w:val="Textkomente1"/>
    <w:rsid w:val="00877CF6"/>
    <w:rPr>
      <w:b/>
      <w:bCs/>
    </w:rPr>
  </w:style>
  <w:style w:type="paragraph" w:styleId="Textbubliny">
    <w:name w:val="Balloon Text"/>
    <w:basedOn w:val="Normln"/>
    <w:rsid w:val="00877CF6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77CF6"/>
    <w:pPr>
      <w:suppressLineNumbers/>
    </w:pPr>
  </w:style>
  <w:style w:type="paragraph" w:customStyle="1" w:styleId="Nadpistabulky">
    <w:name w:val="Nadpis tabulky"/>
    <w:basedOn w:val="Obsahtabulky"/>
    <w:rsid w:val="00877CF6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877CF6"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rsid w:val="00877CF6"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rsid w:val="00877CF6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77CF6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CF6"/>
    <w:rPr>
      <w:rFonts w:ascii="Arial" w:eastAsia="Times New Roman" w:hAnsi="Arial" w:cs="Arial"/>
    </w:rPr>
  </w:style>
  <w:style w:type="character" w:customStyle="1" w:styleId="WW8Num1z1">
    <w:name w:val="WW8Num1z1"/>
    <w:rsid w:val="00877CF6"/>
    <w:rPr>
      <w:rFonts w:ascii="Courier New" w:hAnsi="Courier New" w:cs="Courier New"/>
    </w:rPr>
  </w:style>
  <w:style w:type="character" w:customStyle="1" w:styleId="WW8Num1z2">
    <w:name w:val="WW8Num1z2"/>
    <w:rsid w:val="00877CF6"/>
    <w:rPr>
      <w:rFonts w:ascii="Wingdings" w:hAnsi="Wingdings" w:cs="Wingdings"/>
    </w:rPr>
  </w:style>
  <w:style w:type="character" w:customStyle="1" w:styleId="WW8Num1z3">
    <w:name w:val="WW8Num1z3"/>
    <w:rsid w:val="00877CF6"/>
    <w:rPr>
      <w:rFonts w:ascii="Symbol" w:hAnsi="Symbol" w:cs="Symbol"/>
    </w:rPr>
  </w:style>
  <w:style w:type="character" w:customStyle="1" w:styleId="Standardnpsmoodstavce1">
    <w:name w:val="Standardní písmo odstavce1"/>
    <w:rsid w:val="00877CF6"/>
  </w:style>
  <w:style w:type="character" w:styleId="Hypertextovodkaz">
    <w:name w:val="Hyperlink"/>
    <w:uiPriority w:val="99"/>
    <w:rsid w:val="00877CF6"/>
    <w:rPr>
      <w:color w:val="0000FF"/>
      <w:u w:val="single"/>
    </w:rPr>
  </w:style>
  <w:style w:type="character" w:styleId="Sledovanodkaz">
    <w:name w:val="FollowedHyperlink"/>
    <w:rsid w:val="00877CF6"/>
    <w:rPr>
      <w:color w:val="800080"/>
      <w:u w:val="single"/>
    </w:rPr>
  </w:style>
  <w:style w:type="character" w:styleId="Siln">
    <w:name w:val="Strong"/>
    <w:uiPriority w:val="22"/>
    <w:qFormat/>
    <w:rsid w:val="00877CF6"/>
    <w:rPr>
      <w:b/>
      <w:bCs/>
    </w:rPr>
  </w:style>
  <w:style w:type="character" w:customStyle="1" w:styleId="skypepnhcontainer">
    <w:name w:val="skype_pnh_container"/>
    <w:basedOn w:val="Standardnpsmoodstavce1"/>
    <w:rsid w:val="00877CF6"/>
  </w:style>
  <w:style w:type="character" w:customStyle="1" w:styleId="skypepnhmark1">
    <w:name w:val="skype_pnh_mark1"/>
    <w:rsid w:val="00877CF6"/>
    <w:rPr>
      <w:vanish/>
    </w:rPr>
  </w:style>
  <w:style w:type="character" w:customStyle="1" w:styleId="AdresaHTMLChar">
    <w:name w:val="Adresa HTML Char"/>
    <w:rsid w:val="00877CF6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  <w:rsid w:val="00877CF6"/>
  </w:style>
  <w:style w:type="character" w:customStyle="1" w:styleId="skypepnhfreetextspan">
    <w:name w:val="skype_pnh_free_text_span"/>
    <w:basedOn w:val="Standardnpsmoodstavce1"/>
    <w:rsid w:val="00877CF6"/>
  </w:style>
  <w:style w:type="character" w:customStyle="1" w:styleId="skypepnhtextspan">
    <w:name w:val="skype_pnh_text_span"/>
    <w:basedOn w:val="Standardnpsmoodstavce1"/>
    <w:rsid w:val="00877CF6"/>
  </w:style>
  <w:style w:type="character" w:customStyle="1" w:styleId="Odkaznakoment1">
    <w:name w:val="Odkaz na komentář1"/>
    <w:rsid w:val="00877CF6"/>
    <w:rPr>
      <w:sz w:val="16"/>
      <w:szCs w:val="16"/>
    </w:rPr>
  </w:style>
  <w:style w:type="character" w:customStyle="1" w:styleId="TextkomenteChar">
    <w:name w:val="Text komentáře Char"/>
    <w:rsid w:val="00877CF6"/>
    <w:rPr>
      <w:rFonts w:ascii="Arial" w:hAnsi="Arial" w:cs="Arial"/>
    </w:rPr>
  </w:style>
  <w:style w:type="character" w:customStyle="1" w:styleId="PedmtkomenteChar">
    <w:name w:val="Předmět komentáře Char"/>
    <w:rsid w:val="00877CF6"/>
    <w:rPr>
      <w:rFonts w:ascii="Arial" w:hAnsi="Arial" w:cs="Arial"/>
      <w:b/>
      <w:bCs/>
    </w:rPr>
  </w:style>
  <w:style w:type="character" w:customStyle="1" w:styleId="TextbublinyChar">
    <w:name w:val="Text bubliny Char"/>
    <w:rsid w:val="00877CF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877CF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877CF6"/>
    <w:pPr>
      <w:spacing w:line="360" w:lineRule="auto"/>
      <w:jc w:val="both"/>
    </w:pPr>
  </w:style>
  <w:style w:type="paragraph" w:styleId="Seznam">
    <w:name w:val="List"/>
    <w:basedOn w:val="Zkladntext"/>
    <w:rsid w:val="00877CF6"/>
    <w:rPr>
      <w:rFonts w:cs="Mangal"/>
    </w:rPr>
  </w:style>
  <w:style w:type="paragraph" w:styleId="Titulek">
    <w:name w:val="caption"/>
    <w:basedOn w:val="Normln"/>
    <w:qFormat/>
    <w:rsid w:val="00877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877CF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877CF6"/>
    <w:pPr>
      <w:ind w:left="6372" w:firstLine="708"/>
    </w:pPr>
  </w:style>
  <w:style w:type="paragraph" w:customStyle="1" w:styleId="Zkladntextodsazen21">
    <w:name w:val="Základní text odsazený 21"/>
    <w:basedOn w:val="Normln"/>
    <w:rsid w:val="00877CF6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sid w:val="00877CF6"/>
    <w:rPr>
      <w:b/>
      <w:sz w:val="24"/>
    </w:rPr>
  </w:style>
  <w:style w:type="paragraph" w:customStyle="1" w:styleId="Zkladntext31">
    <w:name w:val="Základní text 31"/>
    <w:basedOn w:val="Normln"/>
    <w:rsid w:val="00877CF6"/>
    <w:rPr>
      <w:sz w:val="24"/>
    </w:rPr>
  </w:style>
  <w:style w:type="paragraph" w:styleId="Normlnweb">
    <w:name w:val="Normal (Web)"/>
    <w:basedOn w:val="Normln"/>
    <w:uiPriority w:val="99"/>
    <w:rsid w:val="00877CF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sid w:val="00877CF6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sid w:val="00877CF6"/>
    <w:rPr>
      <w:sz w:val="20"/>
    </w:rPr>
  </w:style>
  <w:style w:type="paragraph" w:styleId="Pedmtkomente">
    <w:name w:val="annotation subject"/>
    <w:basedOn w:val="Textkomente1"/>
    <w:next w:val="Textkomente1"/>
    <w:rsid w:val="00877CF6"/>
    <w:rPr>
      <w:b/>
      <w:bCs/>
    </w:rPr>
  </w:style>
  <w:style w:type="paragraph" w:styleId="Textbubliny">
    <w:name w:val="Balloon Text"/>
    <w:basedOn w:val="Normln"/>
    <w:rsid w:val="00877CF6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77CF6"/>
    <w:pPr>
      <w:suppressLineNumbers/>
    </w:pPr>
  </w:style>
  <w:style w:type="paragraph" w:customStyle="1" w:styleId="Nadpistabulky">
    <w:name w:val="Nadpis tabulky"/>
    <w:basedOn w:val="Obsahtabulky"/>
    <w:rsid w:val="00877CF6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0353-ACB5-4945-B686-F4566025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9</TotalTime>
  <Pages>3</Pages>
  <Words>906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Pre-installed user</dc:creator>
  <cp:lastModifiedBy>Milena Kožušková</cp:lastModifiedBy>
  <cp:revision>3</cp:revision>
  <cp:lastPrinted>2025-11-07T09:44:00Z</cp:lastPrinted>
  <dcterms:created xsi:type="dcterms:W3CDTF">2025-11-11T11:25:00Z</dcterms:created>
  <dcterms:modified xsi:type="dcterms:W3CDTF">2025-11-11T11:34:00Z</dcterms:modified>
</cp:coreProperties>
</file>