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0A53CD" w:rsidRPr="00232443" w14:paraId="0E41C6CF" w14:textId="77777777" w:rsidTr="00300C32">
        <w:trPr>
          <w:trHeight w:val="283"/>
        </w:trPr>
        <w:tc>
          <w:tcPr>
            <w:tcW w:w="4962" w:type="dxa"/>
            <w:shd w:val="clear" w:color="auto" w:fill="D0CECE" w:themeFill="background2" w:themeFillShade="E6"/>
          </w:tcPr>
          <w:p w14:paraId="054FD562" w14:textId="15B410C1" w:rsidR="000A53CD" w:rsidRPr="00232443" w:rsidRDefault="000A53CD" w:rsidP="000A53CD">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Pr>
          <w:p w14:paraId="62B9D589" w14:textId="7998D431" w:rsidR="000A53CD" w:rsidRPr="00F85E71" w:rsidRDefault="000A53CD" w:rsidP="000A53CD">
            <w:pPr>
              <w:jc w:val="both"/>
              <w:rPr>
                <w:rFonts w:ascii="Arial Narrow" w:hAnsi="Arial Narrow"/>
                <w:b/>
                <w:color w:val="333333"/>
                <w:sz w:val="22"/>
                <w:szCs w:val="22"/>
                <w:highlight w:val="yellow"/>
                <w:shd w:val="clear" w:color="auto" w:fill="FFFFFF"/>
              </w:rPr>
            </w:pPr>
            <w:r w:rsidRPr="00A30D6D">
              <w:rPr>
                <w:rFonts w:ascii="Arial Narrow" w:hAnsi="Arial Narrow"/>
                <w:b/>
                <w:bCs/>
                <w:sz w:val="22"/>
                <w:szCs w:val="22"/>
              </w:rPr>
              <w:t>Technická správa města Loun s.r.o.</w:t>
            </w:r>
          </w:p>
        </w:tc>
      </w:tr>
      <w:tr w:rsidR="000A53CD" w:rsidRPr="006359D8" w14:paraId="0DD015DE" w14:textId="77777777" w:rsidTr="00300C32">
        <w:trPr>
          <w:trHeight w:val="283"/>
        </w:trPr>
        <w:tc>
          <w:tcPr>
            <w:tcW w:w="4962" w:type="dxa"/>
            <w:shd w:val="clear" w:color="auto" w:fill="D0CECE" w:themeFill="background2" w:themeFillShade="E6"/>
          </w:tcPr>
          <w:p w14:paraId="6F0A16FC" w14:textId="709405CA" w:rsidR="000A53CD" w:rsidRPr="00DF3C2B" w:rsidRDefault="000A53CD" w:rsidP="000A53CD">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Pr>
          <w:p w14:paraId="7120AE6A" w14:textId="6F7C4A1C" w:rsidR="000A53CD" w:rsidRPr="00F85E71" w:rsidRDefault="000A53CD" w:rsidP="000A53CD">
            <w:pPr>
              <w:jc w:val="both"/>
              <w:rPr>
                <w:rFonts w:ascii="Arial Narrow" w:hAnsi="Arial Narrow"/>
                <w:bCs/>
                <w:color w:val="333333"/>
                <w:sz w:val="22"/>
                <w:szCs w:val="22"/>
                <w:highlight w:val="yellow"/>
                <w:shd w:val="clear" w:color="auto" w:fill="FFFFFF"/>
              </w:rPr>
            </w:pPr>
            <w:r w:rsidRPr="00A30D6D">
              <w:rPr>
                <w:rFonts w:ascii="Arial Narrow" w:hAnsi="Arial Narrow"/>
                <w:sz w:val="22"/>
                <w:szCs w:val="22"/>
              </w:rPr>
              <w:t>společnost s ručením omezeným</w:t>
            </w:r>
          </w:p>
        </w:tc>
      </w:tr>
      <w:tr w:rsidR="000A53CD" w:rsidRPr="00232443" w14:paraId="6CC57400" w14:textId="77777777" w:rsidTr="00300C32">
        <w:trPr>
          <w:trHeight w:val="283"/>
        </w:trPr>
        <w:tc>
          <w:tcPr>
            <w:tcW w:w="4962" w:type="dxa"/>
            <w:shd w:val="clear" w:color="auto" w:fill="D0CECE" w:themeFill="background2" w:themeFillShade="E6"/>
          </w:tcPr>
          <w:p w14:paraId="0C74A51B" w14:textId="589509A5" w:rsidR="000A53CD" w:rsidRPr="00DF3C2B" w:rsidRDefault="000A53CD" w:rsidP="000A53CD">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Pr>
          <w:p w14:paraId="71EEAF3C" w14:textId="7F37F608" w:rsidR="000A53CD" w:rsidRPr="00F85E71" w:rsidRDefault="000A53CD" w:rsidP="000A53CD">
            <w:pPr>
              <w:jc w:val="both"/>
              <w:rPr>
                <w:rFonts w:ascii="Arial Narrow" w:hAnsi="Arial Narrow"/>
                <w:b/>
                <w:color w:val="333333"/>
                <w:sz w:val="22"/>
                <w:szCs w:val="22"/>
                <w:highlight w:val="yellow"/>
                <w:shd w:val="clear" w:color="auto" w:fill="FFFFFF"/>
              </w:rPr>
            </w:pPr>
            <w:r w:rsidRPr="00A30D6D">
              <w:rPr>
                <w:rFonts w:ascii="Arial Narrow" w:hAnsi="Arial Narrow"/>
                <w:sz w:val="22"/>
                <w:szCs w:val="22"/>
              </w:rPr>
              <w:t>Poděbradova 2384, 440 01 Louny</w:t>
            </w:r>
          </w:p>
        </w:tc>
      </w:tr>
      <w:tr w:rsidR="000A53CD" w:rsidRPr="00232443" w14:paraId="55F6B213" w14:textId="77777777" w:rsidTr="00300C32">
        <w:trPr>
          <w:trHeight w:val="283"/>
        </w:trPr>
        <w:tc>
          <w:tcPr>
            <w:tcW w:w="4962" w:type="dxa"/>
            <w:shd w:val="clear" w:color="auto" w:fill="D0CECE" w:themeFill="background2" w:themeFillShade="E6"/>
          </w:tcPr>
          <w:p w14:paraId="6E0010B8" w14:textId="6E515BF3" w:rsidR="000A53CD" w:rsidRPr="00DF3C2B" w:rsidRDefault="000A53CD" w:rsidP="000A53CD">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IČO/</w:t>
            </w:r>
            <w:r w:rsidRPr="000A53CD">
              <w:rPr>
                <w:rStyle w:val="FontStyle61"/>
                <w:rFonts w:ascii="Arial Narrow" w:hAnsi="Arial Narrow"/>
                <w:b/>
                <w:bCs/>
                <w:color w:val="4F81BD"/>
                <w:sz w:val="22"/>
                <w:szCs w:val="22"/>
              </w:rPr>
              <w:t>DIČ:</w:t>
            </w:r>
            <w:r w:rsidRPr="00DF3C2B">
              <w:rPr>
                <w:rStyle w:val="FontStyle61"/>
                <w:rFonts w:ascii="Arial Narrow" w:hAnsi="Arial Narrow"/>
                <w:b/>
                <w:bCs/>
                <w:color w:val="4F81BD"/>
                <w:sz w:val="22"/>
                <w:szCs w:val="22"/>
              </w:rPr>
              <w:t xml:space="preserve"> </w:t>
            </w:r>
          </w:p>
        </w:tc>
        <w:tc>
          <w:tcPr>
            <w:tcW w:w="4394" w:type="dxa"/>
          </w:tcPr>
          <w:p w14:paraId="138E5244" w14:textId="24AF4700" w:rsidR="000A53CD" w:rsidRPr="00F85E71" w:rsidRDefault="000A53CD" w:rsidP="000A53CD">
            <w:pPr>
              <w:jc w:val="both"/>
              <w:rPr>
                <w:rFonts w:ascii="Arial Narrow" w:hAnsi="Arial Narrow"/>
                <w:bCs/>
                <w:sz w:val="22"/>
                <w:szCs w:val="22"/>
                <w:highlight w:val="yellow"/>
              </w:rPr>
            </w:pPr>
            <w:r w:rsidRPr="00A30D6D">
              <w:rPr>
                <w:rFonts w:ascii="Arial Narrow" w:hAnsi="Arial Narrow"/>
                <w:sz w:val="22"/>
                <w:szCs w:val="22"/>
              </w:rPr>
              <w:t>27290981</w:t>
            </w:r>
            <w:r>
              <w:rPr>
                <w:rFonts w:ascii="Arial Narrow" w:hAnsi="Arial Narrow"/>
                <w:sz w:val="22"/>
                <w:szCs w:val="22"/>
              </w:rPr>
              <w:t xml:space="preserve">/ </w:t>
            </w:r>
            <w:r w:rsidRPr="000A53CD">
              <w:rPr>
                <w:rFonts w:ascii="Arial Narrow" w:hAnsi="Arial Narrow"/>
                <w:sz w:val="22"/>
                <w:szCs w:val="22"/>
              </w:rPr>
              <w:t>CZ27290981</w:t>
            </w:r>
          </w:p>
        </w:tc>
      </w:tr>
      <w:tr w:rsidR="000A53CD" w:rsidRPr="00232443" w14:paraId="27D8C2F9" w14:textId="77777777" w:rsidTr="00300C32">
        <w:trPr>
          <w:trHeight w:val="283"/>
        </w:trPr>
        <w:tc>
          <w:tcPr>
            <w:tcW w:w="4962" w:type="dxa"/>
            <w:shd w:val="clear" w:color="auto" w:fill="D0CECE" w:themeFill="background2" w:themeFillShade="E6"/>
          </w:tcPr>
          <w:p w14:paraId="143BA350" w14:textId="7CDEA3CB" w:rsidR="000A53CD" w:rsidRPr="00DF3C2B" w:rsidRDefault="000A53CD" w:rsidP="000A53CD">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Pr>
          <w:p w14:paraId="4EF4FE9E" w14:textId="06F4372A" w:rsidR="000A53CD" w:rsidRPr="00F85E71" w:rsidRDefault="000A53CD" w:rsidP="000A53CD">
            <w:pPr>
              <w:jc w:val="both"/>
              <w:rPr>
                <w:rFonts w:ascii="Arial Narrow" w:hAnsi="Arial Narrow"/>
                <w:sz w:val="22"/>
                <w:szCs w:val="22"/>
                <w:highlight w:val="yellow"/>
              </w:rPr>
            </w:pPr>
            <w:r w:rsidRPr="001A0DE7">
              <w:rPr>
                <w:rFonts w:ascii="Arial Narrow" w:hAnsi="Arial Narrow"/>
                <w:sz w:val="22"/>
                <w:szCs w:val="22"/>
                <w:highlight w:val="black"/>
              </w:rPr>
              <w:t>Ing. Václav Jugl, jednatel</w:t>
            </w:r>
          </w:p>
        </w:tc>
      </w:tr>
      <w:tr w:rsidR="000A53CD" w:rsidRPr="00232443" w14:paraId="04BC661E" w14:textId="77777777" w:rsidTr="00597CAE">
        <w:trPr>
          <w:trHeight w:val="283"/>
        </w:trPr>
        <w:tc>
          <w:tcPr>
            <w:tcW w:w="4962" w:type="dxa"/>
            <w:shd w:val="clear" w:color="auto" w:fill="D0CECE" w:themeFill="background2" w:themeFillShade="E6"/>
            <w:vAlign w:val="center"/>
          </w:tcPr>
          <w:p w14:paraId="0D1A5D45" w14:textId="0599E079" w:rsidR="000A53CD" w:rsidRPr="00DF3C2B" w:rsidRDefault="000A53CD" w:rsidP="000A53CD">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Pr>
          <w:p w14:paraId="4778EA2C" w14:textId="0C124A82" w:rsidR="000A53CD" w:rsidRPr="00F85E71" w:rsidRDefault="000A53CD" w:rsidP="000A53CD">
            <w:pPr>
              <w:jc w:val="both"/>
              <w:rPr>
                <w:rStyle w:val="FontStyle59"/>
                <w:rFonts w:ascii="Arial Narrow" w:hAnsi="Arial Narrow"/>
                <w:b w:val="0"/>
                <w:highlight w:val="yellow"/>
              </w:rPr>
            </w:pPr>
            <w:r w:rsidRPr="00A30D6D">
              <w:rPr>
                <w:rFonts w:ascii="Arial Narrow" w:hAnsi="Arial Narrow"/>
                <w:sz w:val="22"/>
                <w:szCs w:val="22"/>
              </w:rPr>
              <w:t>+</w:t>
            </w:r>
            <w:r w:rsidRPr="001A0DE7">
              <w:rPr>
                <w:rFonts w:ascii="Arial Narrow" w:hAnsi="Arial Narrow"/>
                <w:sz w:val="22"/>
                <w:szCs w:val="22"/>
                <w:highlight w:val="black"/>
              </w:rPr>
              <w:t>420 724 052 033</w:t>
            </w:r>
          </w:p>
        </w:tc>
      </w:tr>
      <w:tr w:rsidR="000A53CD" w:rsidRPr="00232443" w14:paraId="39B0ED98" w14:textId="77777777" w:rsidTr="00597CAE">
        <w:trPr>
          <w:trHeight w:val="283"/>
        </w:trPr>
        <w:tc>
          <w:tcPr>
            <w:tcW w:w="4962" w:type="dxa"/>
            <w:shd w:val="clear" w:color="auto" w:fill="D0CECE" w:themeFill="background2" w:themeFillShade="E6"/>
            <w:vAlign w:val="center"/>
          </w:tcPr>
          <w:p w14:paraId="674AA1CB" w14:textId="7B45368E" w:rsidR="000A53CD" w:rsidRPr="00DF3C2B" w:rsidRDefault="000A53CD" w:rsidP="000A53CD">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Pr>
          <w:p w14:paraId="352DD0D3" w14:textId="70C3F75E" w:rsidR="000A53CD" w:rsidRPr="001A0DE7" w:rsidRDefault="000A53CD" w:rsidP="000A53CD">
            <w:pPr>
              <w:jc w:val="both"/>
              <w:rPr>
                <w:rStyle w:val="FontStyle59"/>
                <w:rFonts w:ascii="Arial Narrow" w:hAnsi="Arial Narrow"/>
                <w:b w:val="0"/>
                <w:highlight w:val="blue"/>
              </w:rPr>
            </w:pPr>
            <w:hyperlink r:id="rId11" w:history="1">
              <w:r w:rsidRPr="001A0DE7">
                <w:rPr>
                  <w:rStyle w:val="Hypertextovodkaz"/>
                  <w:rFonts w:ascii="Arial Narrow" w:hAnsi="Arial Narrow"/>
                  <w:sz w:val="22"/>
                  <w:szCs w:val="22"/>
                  <w:highlight w:val="blue"/>
                </w:rPr>
                <w:t>vaclav.jugl@tsmlouny.cz</w:t>
              </w:r>
            </w:hyperlink>
            <w:r w:rsidRPr="001A0DE7">
              <w:rPr>
                <w:rFonts w:ascii="Arial Narrow" w:hAnsi="Arial Narrow"/>
                <w:sz w:val="22"/>
                <w:szCs w:val="22"/>
                <w:highlight w:val="blue"/>
              </w:rPr>
              <w:t xml:space="preserve"> </w:t>
            </w:r>
          </w:p>
        </w:tc>
      </w:tr>
      <w:tr w:rsidR="00120044" w:rsidRPr="00232443" w14:paraId="3F30FA03" w14:textId="77777777" w:rsidTr="00300C32">
        <w:trPr>
          <w:trHeight w:val="283"/>
        </w:trPr>
        <w:tc>
          <w:tcPr>
            <w:tcW w:w="4962" w:type="dxa"/>
            <w:shd w:val="clear" w:color="auto" w:fill="D0CECE" w:themeFill="background2" w:themeFillShade="E6"/>
          </w:tcPr>
          <w:p w14:paraId="41BCA08D" w14:textId="082D8BF9" w:rsidR="00120044" w:rsidRPr="00DF3C2B" w:rsidRDefault="00472756" w:rsidP="00120044">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w:t>
            </w:r>
            <w:r w:rsidR="00F33190" w:rsidRPr="00DF3C2B">
              <w:rPr>
                <w:rStyle w:val="FontStyle61"/>
                <w:rFonts w:ascii="Arial Narrow" w:hAnsi="Arial Narrow"/>
                <w:b/>
                <w:color w:val="4F81BD"/>
                <w:sz w:val="22"/>
                <w:szCs w:val="22"/>
              </w:rPr>
              <w:t>ankovní spojení:</w:t>
            </w:r>
          </w:p>
        </w:tc>
        <w:tc>
          <w:tcPr>
            <w:tcW w:w="4394" w:type="dxa"/>
          </w:tcPr>
          <w:p w14:paraId="7C680FBF" w14:textId="483F524E" w:rsidR="00120044" w:rsidRPr="000A53CD" w:rsidRDefault="001F0515" w:rsidP="00120044">
            <w:pPr>
              <w:jc w:val="both"/>
              <w:rPr>
                <w:rFonts w:ascii="Arial Narrow" w:hAnsi="Arial Narrow"/>
                <w:b/>
                <w:bCs/>
                <w:sz w:val="22"/>
                <w:szCs w:val="22"/>
                <w:highlight w:val="yellow"/>
              </w:rPr>
            </w:pPr>
            <w:r w:rsidRPr="001F0515">
              <w:rPr>
                <w:rFonts w:ascii="Arial Narrow" w:hAnsi="Arial Narrow" w:cs="Arial"/>
                <w:sz w:val="22"/>
                <w:szCs w:val="22"/>
              </w:rPr>
              <w:t>35-6577980207/0100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602A600" w:rsidR="00472756" w:rsidRPr="009F55C7" w:rsidRDefault="00771C32" w:rsidP="00472756">
            <w:pPr>
              <w:jc w:val="both"/>
              <w:rPr>
                <w:rFonts w:ascii="Arial Narrow" w:hAnsi="Arial Narrow"/>
                <w:b/>
                <w:color w:val="333333"/>
                <w:sz w:val="22"/>
                <w:szCs w:val="22"/>
                <w:shd w:val="clear" w:color="auto" w:fill="FFFFFF"/>
              </w:rPr>
            </w:pPr>
            <w:r w:rsidRPr="009F55C7">
              <w:rPr>
                <w:rFonts w:ascii="Arial Narrow" w:hAnsi="Arial Narrow"/>
                <w:sz w:val="22"/>
                <w:szCs w:val="22"/>
              </w:rPr>
              <w:t>AMBY s.r.o.</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1284E233" w:rsidR="006359D8" w:rsidRPr="009F55C7" w:rsidRDefault="00AA3D4C" w:rsidP="00472756">
            <w:pPr>
              <w:jc w:val="both"/>
              <w:rPr>
                <w:rFonts w:ascii="Arial Narrow" w:hAnsi="Arial Narrow"/>
                <w:bCs/>
                <w:sz w:val="22"/>
                <w:szCs w:val="22"/>
              </w:rPr>
            </w:pPr>
            <w:r w:rsidRPr="009F55C7">
              <w:rPr>
                <w:rFonts w:ascii="Arial Narrow" w:hAnsi="Arial Narrow"/>
                <w:sz w:val="22"/>
                <w:szCs w:val="22"/>
              </w:rPr>
              <w:t>Společnost s</w:t>
            </w:r>
            <w:r w:rsidR="00771C32" w:rsidRPr="009F55C7">
              <w:rPr>
                <w:rFonts w:ascii="Arial Narrow" w:hAnsi="Arial Narrow"/>
                <w:sz w:val="22"/>
                <w:szCs w:val="22"/>
              </w:rPr>
              <w:t> ručením omezeným</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55885973" w:rsidR="00472756" w:rsidRPr="009F55C7" w:rsidRDefault="00E20C82" w:rsidP="00472756">
            <w:pPr>
              <w:jc w:val="both"/>
              <w:rPr>
                <w:rFonts w:ascii="Arial Narrow" w:hAnsi="Arial Narrow"/>
                <w:b/>
                <w:color w:val="333333"/>
                <w:sz w:val="22"/>
                <w:szCs w:val="22"/>
                <w:shd w:val="clear" w:color="auto" w:fill="FFFFFF"/>
              </w:rPr>
            </w:pPr>
            <w:r w:rsidRPr="009F55C7">
              <w:rPr>
                <w:rFonts w:ascii="Arial Narrow" w:hAnsi="Arial Narrow"/>
                <w:sz w:val="22"/>
                <w:szCs w:val="22"/>
              </w:rPr>
              <w:t>Nad vodovodem 1526/49, 100 00 Praha 10</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3DD8BB83" w:rsidR="00472756" w:rsidRPr="009F55C7" w:rsidRDefault="00AA3D4C" w:rsidP="00472756">
            <w:pPr>
              <w:jc w:val="both"/>
              <w:rPr>
                <w:rFonts w:ascii="Arial Narrow" w:hAnsi="Arial Narrow"/>
                <w:bCs/>
                <w:sz w:val="22"/>
                <w:szCs w:val="22"/>
              </w:rPr>
            </w:pPr>
            <w:r w:rsidRPr="009F55C7">
              <w:rPr>
                <w:rFonts w:ascii="Arial Narrow" w:hAnsi="Arial Narrow"/>
                <w:sz w:val="22"/>
                <w:szCs w:val="22"/>
              </w:rPr>
              <w:t>04198841 / CZ04198841</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79DB1015" w:rsidR="00472756" w:rsidRPr="009F55C7" w:rsidRDefault="00AA3D4C" w:rsidP="00472756">
            <w:pPr>
              <w:jc w:val="both"/>
              <w:rPr>
                <w:rFonts w:ascii="Arial Narrow" w:hAnsi="Arial Narrow"/>
                <w:sz w:val="22"/>
                <w:szCs w:val="22"/>
              </w:rPr>
            </w:pPr>
            <w:r w:rsidRPr="001A0DE7">
              <w:rPr>
                <w:rFonts w:ascii="Arial Narrow" w:hAnsi="Arial Narrow"/>
                <w:sz w:val="22"/>
                <w:szCs w:val="22"/>
                <w:highlight w:val="black"/>
              </w:rPr>
              <w:t>Ing. Rudolf Šindelář, Ph.D.</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0ACB84FD" w:rsidR="002E7081" w:rsidRPr="001A0DE7" w:rsidRDefault="00771C32" w:rsidP="002E7081">
            <w:pPr>
              <w:jc w:val="both"/>
              <w:rPr>
                <w:rFonts w:ascii="Arial Narrow" w:hAnsi="Arial Narrow"/>
                <w:sz w:val="22"/>
                <w:szCs w:val="22"/>
                <w:highlight w:val="black"/>
              </w:rPr>
            </w:pPr>
            <w:r w:rsidRPr="001A0DE7">
              <w:rPr>
                <w:rFonts w:ascii="Arial Narrow" w:hAnsi="Arial Narrow"/>
                <w:sz w:val="22"/>
                <w:szCs w:val="22"/>
                <w:highlight w:val="black"/>
              </w:rPr>
              <w:t>725 866 088</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15248899" w:rsidR="002E7081" w:rsidRPr="009F55C7" w:rsidRDefault="00771C32" w:rsidP="002E7081">
            <w:pPr>
              <w:jc w:val="both"/>
              <w:rPr>
                <w:rFonts w:ascii="Arial Narrow" w:hAnsi="Arial Narrow"/>
                <w:sz w:val="22"/>
                <w:szCs w:val="22"/>
              </w:rPr>
            </w:pPr>
            <w:r w:rsidRPr="001A0DE7">
              <w:rPr>
                <w:rFonts w:ascii="Arial Narrow" w:hAnsi="Arial Narrow"/>
                <w:sz w:val="22"/>
                <w:szCs w:val="22"/>
                <w:highlight w:val="black"/>
              </w:rPr>
              <w:t>sindelar@amby.cz</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611D27DE" w:rsidR="00472756" w:rsidRPr="009F55C7" w:rsidRDefault="00771C32" w:rsidP="00472756">
            <w:pPr>
              <w:jc w:val="both"/>
              <w:rPr>
                <w:rFonts w:ascii="Arial Narrow" w:hAnsi="Arial Narrow"/>
                <w:sz w:val="22"/>
                <w:szCs w:val="22"/>
              </w:rPr>
            </w:pPr>
            <w:r w:rsidRPr="009F55C7">
              <w:rPr>
                <w:rFonts w:ascii="Arial Narrow" w:hAnsi="Arial Narrow"/>
                <w:sz w:val="22"/>
                <w:szCs w:val="22"/>
              </w:rPr>
              <w:t xml:space="preserve">ČSOB a.s. </w:t>
            </w:r>
            <w:r w:rsidR="009F55C7" w:rsidRPr="009F55C7">
              <w:rPr>
                <w:rFonts w:ascii="Arial Narrow" w:hAnsi="Arial Narrow"/>
                <w:sz w:val="22"/>
                <w:szCs w:val="22"/>
              </w:rPr>
              <w:t xml:space="preserve"> </w:t>
            </w:r>
            <w:proofErr w:type="spellStart"/>
            <w:r w:rsidR="009F55C7" w:rsidRPr="009F55C7">
              <w:rPr>
                <w:rFonts w:ascii="Arial Narrow" w:hAnsi="Arial Narrow"/>
                <w:sz w:val="22"/>
                <w:szCs w:val="22"/>
              </w:rPr>
              <w:t>č.ú</w:t>
            </w:r>
            <w:proofErr w:type="spellEnd"/>
            <w:r w:rsidR="009F55C7" w:rsidRPr="009F55C7">
              <w:rPr>
                <w:rFonts w:ascii="Arial Narrow" w:hAnsi="Arial Narrow"/>
                <w:sz w:val="22"/>
                <w:szCs w:val="22"/>
              </w:rPr>
              <w:t>.  270814119/0300</w:t>
            </w:r>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39800F4E" w:rsidR="00AB0821" w:rsidRPr="007D57DE"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zadávacího/výběrového</w:t>
      </w:r>
      <w:r w:rsidRPr="00AB0821">
        <w:rPr>
          <w:rFonts w:ascii="Arial Narrow" w:hAnsi="Arial Narrow"/>
          <w:color w:val="000000"/>
          <w:sz w:val="22"/>
          <w:szCs w:val="22"/>
        </w:rPr>
        <w:t xml:space="preserve"> řízení na </w:t>
      </w:r>
      <w:r w:rsidRPr="007D57DE">
        <w:rPr>
          <w:rFonts w:ascii="Arial Narrow" w:hAnsi="Arial Narrow"/>
          <w:color w:val="000000"/>
          <w:sz w:val="22"/>
          <w:szCs w:val="22"/>
        </w:rPr>
        <w:t xml:space="preserve">zakázku s názvem </w:t>
      </w:r>
      <w:r w:rsidR="008B2A8E" w:rsidRPr="007D57DE">
        <w:rPr>
          <w:rFonts w:ascii="Arial Narrow" w:hAnsi="Arial Narrow"/>
          <w:color w:val="000000"/>
          <w:sz w:val="22"/>
          <w:szCs w:val="22"/>
        </w:rPr>
        <w:t>Kloubový nakladač s příslušenstvím – Technická správa města Loun s.r.o.</w:t>
      </w:r>
      <w:r w:rsidR="00DC555B">
        <w:rPr>
          <w:rFonts w:ascii="Arial Narrow" w:hAnsi="Arial Narrow"/>
          <w:color w:val="000000"/>
          <w:sz w:val="22"/>
          <w:szCs w:val="22"/>
        </w:rPr>
        <w:t xml:space="preserve"> – II. vyhlášení.</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0" w:name="_DV_M53"/>
      <w:bookmarkEnd w:id="0"/>
    </w:p>
    <w:p w14:paraId="04EF9E54" w14:textId="77777777" w:rsidR="001301A8" w:rsidRDefault="000A43B7" w:rsidP="001301A8">
      <w:pPr>
        <w:spacing w:after="240"/>
        <w:jc w:val="center"/>
        <w:rPr>
          <w:rFonts w:ascii="Arial Narrow" w:hAnsi="Arial Narrow"/>
          <w:b/>
          <w:bCs/>
          <w:color w:val="000000"/>
          <w:sz w:val="22"/>
          <w:szCs w:val="22"/>
        </w:rPr>
      </w:pPr>
      <w:bookmarkStart w:id="1" w:name="_DV_M54"/>
      <w:bookmarkEnd w:id="1"/>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2" w:name="_DV_M55"/>
      <w:bookmarkStart w:id="3" w:name="_DV_M57"/>
      <w:bookmarkStart w:id="4" w:name="_DV_M58"/>
      <w:bookmarkStart w:id="5" w:name="_DV_M60"/>
      <w:bookmarkStart w:id="6" w:name="_DV_M62"/>
      <w:bookmarkStart w:id="7" w:name="_DV_M67"/>
      <w:bookmarkEnd w:id="2"/>
      <w:bookmarkEnd w:id="3"/>
      <w:bookmarkEnd w:id="4"/>
      <w:bookmarkEnd w:id="5"/>
      <w:bookmarkEnd w:id="6"/>
      <w:bookmarkEnd w:id="7"/>
    </w:p>
    <w:p w14:paraId="70532380" w14:textId="4AE897D2" w:rsidR="00D26EF6" w:rsidRPr="000754AD" w:rsidRDefault="00F843BB" w:rsidP="000754AD">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w:t>
      </w:r>
      <w:r w:rsidR="00F33990" w:rsidRPr="007D57DE">
        <w:rPr>
          <w:rFonts w:ascii="Arial Narrow" w:hAnsi="Arial Narrow"/>
          <w:sz w:val="22"/>
          <w:szCs w:val="22"/>
        </w:rPr>
        <w:t>je</w:t>
      </w:r>
      <w:r w:rsidR="007757DE" w:rsidRPr="007D57DE">
        <w:rPr>
          <w:rFonts w:ascii="Arial Narrow" w:hAnsi="Arial Narrow"/>
          <w:sz w:val="22"/>
          <w:szCs w:val="22"/>
        </w:rPr>
        <w:t xml:space="preserve"> </w:t>
      </w:r>
      <w:r w:rsidR="001301A8" w:rsidRPr="007D57DE">
        <w:rPr>
          <w:rFonts w:ascii="Arial Narrow" w:hAnsi="Arial Narrow"/>
          <w:b/>
          <w:bCs/>
          <w:sz w:val="22"/>
          <w:szCs w:val="22"/>
        </w:rPr>
        <w:t xml:space="preserve">1 ks </w:t>
      </w:r>
      <w:r w:rsidR="008B2A8E" w:rsidRPr="007D57DE">
        <w:rPr>
          <w:rFonts w:ascii="Arial Narrow" w:hAnsi="Arial Narrow"/>
          <w:b/>
          <w:bCs/>
          <w:sz w:val="22"/>
          <w:szCs w:val="22"/>
        </w:rPr>
        <w:t>kloubového nakladače</w:t>
      </w:r>
      <w:r w:rsidR="009C057A" w:rsidRPr="007D57DE">
        <w:rPr>
          <w:rFonts w:ascii="Arial Narrow" w:hAnsi="Arial Narrow"/>
          <w:b/>
          <w:bCs/>
          <w:sz w:val="22"/>
          <w:szCs w:val="22"/>
        </w:rPr>
        <w:t xml:space="preserve"> včetně</w:t>
      </w:r>
      <w:r w:rsidR="009C057A">
        <w:rPr>
          <w:rFonts w:ascii="Arial Narrow" w:hAnsi="Arial Narrow"/>
          <w:b/>
          <w:bCs/>
          <w:sz w:val="22"/>
          <w:szCs w:val="22"/>
        </w:rPr>
        <w:t xml:space="preserve"> příslušenství</w:t>
      </w:r>
      <w:r w:rsidR="001301A8" w:rsidRPr="000B441F">
        <w:rPr>
          <w:rFonts w:ascii="Arial Narrow" w:hAnsi="Arial Narrow"/>
          <w:sz w:val="22"/>
          <w:szCs w:val="22"/>
        </w:rPr>
        <w:t>:</w:t>
      </w:r>
      <w:r w:rsidR="000754AD">
        <w:rPr>
          <w:rFonts w:ascii="Arial Narrow" w:hAnsi="Arial Narrow"/>
          <w:sz w:val="22"/>
          <w:szCs w:val="22"/>
        </w:rPr>
        <w:t xml:space="preserve"> </w:t>
      </w:r>
      <w:proofErr w:type="spellStart"/>
      <w:r w:rsidR="00F15A53" w:rsidRPr="00F15A53">
        <w:rPr>
          <w:rFonts w:ascii="Arial Narrow" w:hAnsi="Arial Narrow"/>
          <w:b/>
          <w:bCs/>
          <w:sz w:val="22"/>
          <w:szCs w:val="22"/>
        </w:rPr>
        <w:t>MultiOne</w:t>
      </w:r>
      <w:proofErr w:type="spellEnd"/>
      <w:r w:rsidR="00F15A53" w:rsidRPr="00F15A53">
        <w:rPr>
          <w:rFonts w:ascii="Arial Narrow" w:hAnsi="Arial Narrow"/>
          <w:b/>
          <w:bCs/>
          <w:sz w:val="22"/>
          <w:szCs w:val="22"/>
        </w:rPr>
        <w:t xml:space="preserve"> 6.3</w:t>
      </w:r>
    </w:p>
    <w:p w14:paraId="514A66F8" w14:textId="1321E26F" w:rsidR="00CD36AA" w:rsidRDefault="000B441F" w:rsidP="00150141">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7417B79A" w14:textId="77777777" w:rsidR="000754AD" w:rsidRDefault="000754AD" w:rsidP="000754AD">
      <w:pPr>
        <w:pStyle w:val="Zkladntext"/>
        <w:spacing w:after="0"/>
        <w:jc w:val="both"/>
        <w:rPr>
          <w:rFonts w:ascii="Arial Narrow" w:hAnsi="Arial Narrow"/>
          <w:sz w:val="22"/>
          <w:szCs w:val="22"/>
        </w:rPr>
      </w:pPr>
    </w:p>
    <w:p w14:paraId="325FE6A6" w14:textId="77777777" w:rsidR="000754AD" w:rsidRPr="00BA411A" w:rsidRDefault="000754AD" w:rsidP="00150141">
      <w:pPr>
        <w:pStyle w:val="Zkladntext"/>
        <w:spacing w:after="0"/>
        <w:ind w:firstLine="0"/>
        <w:jc w:val="both"/>
        <w:rPr>
          <w:rFonts w:ascii="Arial Narrow" w:hAnsi="Arial Narrow"/>
          <w:sz w:val="22"/>
          <w:szCs w:val="22"/>
        </w:rPr>
      </w:pP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FDF745D"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D7403E">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32F3572B" w14:textId="237A8BE5" w:rsidR="00524B96" w:rsidRPr="00ED50ED" w:rsidRDefault="003F0C6F" w:rsidP="00ED50ED">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8" w:name="_DV_M162"/>
      <w:bookmarkEnd w:id="8"/>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tbl>
      <w:tblPr>
        <w:tblW w:w="89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4"/>
        <w:gridCol w:w="4465"/>
      </w:tblGrid>
      <w:tr w:rsidR="00F57305" w:rsidRPr="00BD0C14" w14:paraId="7E27E6EE" w14:textId="77777777" w:rsidTr="00767915">
        <w:trPr>
          <w:trHeight w:val="288"/>
        </w:trPr>
        <w:tc>
          <w:tcPr>
            <w:tcW w:w="4464" w:type="dxa"/>
            <w:shd w:val="clear" w:color="auto" w:fill="D0CECE" w:themeFill="background2" w:themeFillShade="E6"/>
            <w:noWrap/>
            <w:vAlign w:val="bottom"/>
            <w:hideMark/>
          </w:tcPr>
          <w:p w14:paraId="622953CE" w14:textId="77777777" w:rsidR="00F57305" w:rsidRPr="00723DD9" w:rsidRDefault="00F57305" w:rsidP="00767915">
            <w:pPr>
              <w:jc w:val="both"/>
              <w:rPr>
                <w:rFonts w:ascii="Arial Narrow" w:hAnsi="Arial Narrow" w:cstheme="minorHAnsi"/>
                <w:b/>
                <w:color w:val="5B9BD5" w:themeColor="accent1"/>
                <w:sz w:val="22"/>
                <w:szCs w:val="22"/>
              </w:rPr>
            </w:pPr>
            <w:bookmarkStart w:id="9" w:name="_DV_M164"/>
            <w:bookmarkStart w:id="10" w:name="_DV_M167"/>
            <w:bookmarkStart w:id="11" w:name="_DV_M110"/>
            <w:bookmarkStart w:id="12" w:name="_Ref269288530"/>
            <w:bookmarkEnd w:id="9"/>
            <w:bookmarkEnd w:id="10"/>
            <w:bookmarkEnd w:id="11"/>
            <w:r>
              <w:rPr>
                <w:rStyle w:val="FontStyle61"/>
                <w:rFonts w:ascii="Arial Narrow" w:hAnsi="Arial Narrow"/>
                <w:b/>
                <w:color w:val="4F81BD"/>
                <w:sz w:val="22"/>
                <w:szCs w:val="22"/>
              </w:rPr>
              <w:t>K</w:t>
            </w:r>
            <w:r w:rsidRPr="00723DD9">
              <w:rPr>
                <w:rStyle w:val="FontStyle61"/>
                <w:rFonts w:ascii="Arial Narrow" w:hAnsi="Arial Narrow"/>
                <w:b/>
                <w:color w:val="4F81BD"/>
                <w:sz w:val="22"/>
                <w:szCs w:val="22"/>
              </w:rPr>
              <w:t>upní cena celkem bez DPH v Kč</w:t>
            </w:r>
          </w:p>
        </w:tc>
        <w:tc>
          <w:tcPr>
            <w:tcW w:w="4465" w:type="dxa"/>
            <w:shd w:val="clear" w:color="auto" w:fill="FFFFFF" w:themeFill="background1"/>
            <w:noWrap/>
            <w:vAlign w:val="bottom"/>
            <w:hideMark/>
          </w:tcPr>
          <w:p w14:paraId="6681019E" w14:textId="2BB76B2E" w:rsidR="00F57305" w:rsidRPr="00AE5EA1" w:rsidRDefault="00F15A53" w:rsidP="00767915">
            <w:pPr>
              <w:jc w:val="right"/>
              <w:rPr>
                <w:rFonts w:ascii="Arial Narrow" w:hAnsi="Arial Narrow" w:cstheme="minorHAnsi"/>
                <w:b/>
                <w:bCs/>
                <w:sz w:val="22"/>
                <w:szCs w:val="22"/>
              </w:rPr>
            </w:pPr>
            <w:r w:rsidRPr="00AE5EA1">
              <w:rPr>
                <w:rFonts w:ascii="Arial Narrow" w:hAnsi="Arial Narrow"/>
                <w:b/>
                <w:bCs/>
                <w:sz w:val="22"/>
                <w:szCs w:val="22"/>
              </w:rPr>
              <w:t>1 931 000,-</w:t>
            </w:r>
          </w:p>
        </w:tc>
      </w:tr>
      <w:tr w:rsidR="00F57305" w:rsidRPr="00BD0C14" w14:paraId="684C5FD5" w14:textId="77777777" w:rsidTr="00767915">
        <w:trPr>
          <w:trHeight w:val="288"/>
        </w:trPr>
        <w:tc>
          <w:tcPr>
            <w:tcW w:w="4464" w:type="dxa"/>
            <w:shd w:val="clear" w:color="auto" w:fill="D0CECE" w:themeFill="background2" w:themeFillShade="E6"/>
            <w:noWrap/>
            <w:vAlign w:val="bottom"/>
            <w:hideMark/>
          </w:tcPr>
          <w:p w14:paraId="5BD3452D" w14:textId="77777777" w:rsidR="00F57305" w:rsidRPr="00723DD9" w:rsidRDefault="00F57305" w:rsidP="00767915">
            <w:pPr>
              <w:jc w:val="both"/>
              <w:rPr>
                <w:rStyle w:val="FontStyle61"/>
                <w:rFonts w:ascii="Arial Narrow" w:hAnsi="Arial Narrow"/>
                <w:b/>
                <w:bCs/>
                <w:color w:val="4F81BD"/>
                <w:sz w:val="22"/>
                <w:szCs w:val="22"/>
              </w:rPr>
            </w:pPr>
            <w:r w:rsidRPr="00723DD9">
              <w:rPr>
                <w:rStyle w:val="FontStyle61"/>
                <w:rFonts w:ascii="Arial Narrow" w:hAnsi="Arial Narrow"/>
                <w:b/>
                <w:bCs/>
                <w:color w:val="4F81BD"/>
                <w:sz w:val="22"/>
                <w:szCs w:val="22"/>
              </w:rPr>
              <w:t>DPH v Kč</w:t>
            </w:r>
          </w:p>
        </w:tc>
        <w:tc>
          <w:tcPr>
            <w:tcW w:w="4465" w:type="dxa"/>
            <w:shd w:val="clear" w:color="auto" w:fill="FFFFFF" w:themeFill="background1"/>
            <w:noWrap/>
            <w:vAlign w:val="bottom"/>
          </w:tcPr>
          <w:p w14:paraId="5311ADFB" w14:textId="0E3EE71C" w:rsidR="00F57305" w:rsidRPr="00AE5EA1" w:rsidRDefault="009E16E3" w:rsidP="00767915">
            <w:pPr>
              <w:jc w:val="right"/>
              <w:rPr>
                <w:rFonts w:ascii="Arial Narrow" w:hAnsi="Arial Narrow" w:cstheme="minorHAnsi"/>
                <w:color w:val="000000"/>
                <w:sz w:val="22"/>
                <w:szCs w:val="22"/>
              </w:rPr>
            </w:pPr>
            <w:r w:rsidRPr="00AE5EA1">
              <w:rPr>
                <w:rFonts w:ascii="Arial Narrow" w:hAnsi="Arial Narrow"/>
                <w:sz w:val="22"/>
                <w:szCs w:val="22"/>
              </w:rPr>
              <w:t>405 510,-</w:t>
            </w:r>
          </w:p>
        </w:tc>
      </w:tr>
      <w:tr w:rsidR="00F57305" w:rsidRPr="001933BD" w14:paraId="73079680" w14:textId="77777777" w:rsidTr="00767915">
        <w:trPr>
          <w:trHeight w:val="288"/>
        </w:trPr>
        <w:tc>
          <w:tcPr>
            <w:tcW w:w="4464" w:type="dxa"/>
            <w:shd w:val="clear" w:color="auto" w:fill="D0CECE" w:themeFill="background2" w:themeFillShade="E6"/>
            <w:noWrap/>
            <w:vAlign w:val="bottom"/>
            <w:hideMark/>
          </w:tcPr>
          <w:p w14:paraId="55054C90" w14:textId="77777777" w:rsidR="00F57305" w:rsidRPr="00723DD9" w:rsidRDefault="00F57305" w:rsidP="00767915">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K</w:t>
            </w:r>
            <w:r w:rsidRPr="00723DD9">
              <w:rPr>
                <w:rStyle w:val="FontStyle61"/>
                <w:rFonts w:ascii="Arial Narrow" w:hAnsi="Arial Narrow"/>
                <w:b/>
                <w:bCs/>
                <w:color w:val="4F81BD"/>
                <w:sz w:val="22"/>
                <w:szCs w:val="22"/>
              </w:rPr>
              <w:t>upní cena celkem včetně DPH v Kč</w:t>
            </w:r>
          </w:p>
        </w:tc>
        <w:tc>
          <w:tcPr>
            <w:tcW w:w="4465" w:type="dxa"/>
            <w:shd w:val="clear" w:color="auto" w:fill="FFFFFF" w:themeFill="background1"/>
            <w:noWrap/>
            <w:vAlign w:val="bottom"/>
          </w:tcPr>
          <w:p w14:paraId="47571684" w14:textId="30E3DF75" w:rsidR="00F57305" w:rsidRPr="00AE5EA1" w:rsidRDefault="009E16E3" w:rsidP="00767915">
            <w:pPr>
              <w:jc w:val="right"/>
              <w:rPr>
                <w:rFonts w:ascii="Arial Narrow" w:hAnsi="Arial Narrow" w:cstheme="minorHAnsi"/>
                <w:sz w:val="22"/>
                <w:szCs w:val="22"/>
              </w:rPr>
            </w:pPr>
            <w:r w:rsidRPr="00AE5EA1">
              <w:rPr>
                <w:rFonts w:ascii="Arial Narrow" w:hAnsi="Arial Narrow"/>
                <w:sz w:val="22"/>
                <w:szCs w:val="22"/>
              </w:rPr>
              <w:t>2 336 510,-</w:t>
            </w:r>
          </w:p>
        </w:tc>
      </w:tr>
      <w:tr w:rsidR="00073E82" w:rsidRPr="001933BD" w14:paraId="51122EA8" w14:textId="77777777" w:rsidTr="001E423C">
        <w:trPr>
          <w:trHeight w:val="288"/>
        </w:trPr>
        <w:tc>
          <w:tcPr>
            <w:tcW w:w="4464" w:type="dxa"/>
            <w:shd w:val="clear" w:color="auto" w:fill="D0CECE" w:themeFill="background2" w:themeFillShade="E6"/>
            <w:noWrap/>
          </w:tcPr>
          <w:p w14:paraId="285CF275" w14:textId="76A1253D" w:rsidR="00073E82" w:rsidRPr="007D57DE" w:rsidRDefault="00073E82" w:rsidP="00073E82">
            <w:pPr>
              <w:jc w:val="both"/>
              <w:rPr>
                <w:rStyle w:val="FontStyle61"/>
                <w:rFonts w:ascii="Arial Narrow" w:hAnsi="Arial Narrow"/>
                <w:b/>
                <w:bCs/>
                <w:sz w:val="22"/>
                <w:szCs w:val="22"/>
              </w:rPr>
            </w:pPr>
            <w:r w:rsidRPr="007D57DE">
              <w:rPr>
                <w:rStyle w:val="FontStyle61"/>
                <w:rFonts w:ascii="Arial Narrow" w:hAnsi="Arial Narrow"/>
                <w:b/>
                <w:bCs/>
                <w:sz w:val="22"/>
                <w:szCs w:val="22"/>
              </w:rPr>
              <w:t xml:space="preserve">1. platba – </w:t>
            </w:r>
            <w:r w:rsidR="005E2628" w:rsidRPr="007D57DE">
              <w:rPr>
                <w:rStyle w:val="FontStyle61"/>
                <w:rFonts w:ascii="Arial Narrow" w:hAnsi="Arial Narrow"/>
                <w:b/>
                <w:bCs/>
                <w:sz w:val="22"/>
                <w:szCs w:val="22"/>
              </w:rPr>
              <w:t>5</w:t>
            </w:r>
            <w:r w:rsidRPr="007D57DE">
              <w:rPr>
                <w:rStyle w:val="FontStyle61"/>
                <w:rFonts w:ascii="Arial Narrow" w:hAnsi="Arial Narrow"/>
                <w:b/>
                <w:bCs/>
                <w:sz w:val="22"/>
                <w:szCs w:val="22"/>
              </w:rPr>
              <w:t>0 % z celkové částky včetně DPH</w:t>
            </w:r>
            <w:r w:rsidR="007E0E65">
              <w:rPr>
                <w:rStyle w:val="FontStyle61"/>
                <w:rFonts w:ascii="Arial Narrow" w:hAnsi="Arial Narrow"/>
                <w:b/>
                <w:bCs/>
                <w:sz w:val="22"/>
                <w:szCs w:val="22"/>
              </w:rPr>
              <w:t xml:space="preserve"> se splatností do 15 dnů od předání zboží</w:t>
            </w:r>
          </w:p>
        </w:tc>
        <w:tc>
          <w:tcPr>
            <w:tcW w:w="4465" w:type="dxa"/>
            <w:shd w:val="clear" w:color="auto" w:fill="FFFFFF" w:themeFill="background1"/>
            <w:noWrap/>
            <w:vAlign w:val="bottom"/>
          </w:tcPr>
          <w:p w14:paraId="10CE2FF3" w14:textId="24BF1768" w:rsidR="00073E82" w:rsidRPr="00AE5EA1" w:rsidRDefault="00AE5EA1" w:rsidP="00073E82">
            <w:pPr>
              <w:jc w:val="right"/>
              <w:rPr>
                <w:rFonts w:ascii="Arial Narrow" w:hAnsi="Arial Narrow"/>
                <w:sz w:val="22"/>
                <w:szCs w:val="22"/>
              </w:rPr>
            </w:pPr>
            <w:r w:rsidRPr="00AE5EA1">
              <w:rPr>
                <w:rFonts w:ascii="Arial Narrow" w:hAnsi="Arial Narrow"/>
                <w:sz w:val="22"/>
                <w:szCs w:val="22"/>
              </w:rPr>
              <w:t>1 168 255,-</w:t>
            </w:r>
          </w:p>
        </w:tc>
      </w:tr>
      <w:tr w:rsidR="00073E82" w:rsidRPr="001933BD" w14:paraId="0A5E054F" w14:textId="77777777" w:rsidTr="001E423C">
        <w:trPr>
          <w:trHeight w:val="288"/>
        </w:trPr>
        <w:tc>
          <w:tcPr>
            <w:tcW w:w="4464" w:type="dxa"/>
            <w:shd w:val="clear" w:color="auto" w:fill="D0CECE" w:themeFill="background2" w:themeFillShade="E6"/>
            <w:noWrap/>
          </w:tcPr>
          <w:p w14:paraId="78D434EE" w14:textId="3D4B2C54" w:rsidR="00073E82" w:rsidRPr="007D57DE" w:rsidRDefault="00073E82" w:rsidP="00073E82">
            <w:pPr>
              <w:jc w:val="both"/>
              <w:rPr>
                <w:rStyle w:val="FontStyle61"/>
                <w:rFonts w:ascii="Arial Narrow" w:hAnsi="Arial Narrow"/>
                <w:b/>
                <w:bCs/>
                <w:sz w:val="22"/>
                <w:szCs w:val="22"/>
              </w:rPr>
            </w:pPr>
            <w:r w:rsidRPr="007D57DE">
              <w:rPr>
                <w:rStyle w:val="FontStyle61"/>
                <w:rFonts w:ascii="Arial Narrow" w:hAnsi="Arial Narrow"/>
                <w:b/>
                <w:bCs/>
                <w:sz w:val="22"/>
                <w:szCs w:val="22"/>
              </w:rPr>
              <w:t>2.</w:t>
            </w:r>
            <w:r w:rsidR="007E0E65">
              <w:rPr>
                <w:rStyle w:val="FontStyle61"/>
                <w:rFonts w:ascii="Arial Narrow" w:hAnsi="Arial Narrow"/>
                <w:b/>
                <w:bCs/>
                <w:sz w:val="22"/>
                <w:szCs w:val="22"/>
              </w:rPr>
              <w:t xml:space="preserve"> platba – 50 % z celkové částky včetně DPH se splatností 4 měsíce od předání od předání zboží</w:t>
            </w:r>
          </w:p>
        </w:tc>
        <w:tc>
          <w:tcPr>
            <w:tcW w:w="4465" w:type="dxa"/>
            <w:shd w:val="clear" w:color="auto" w:fill="FFFFFF" w:themeFill="background1"/>
            <w:noWrap/>
            <w:vAlign w:val="bottom"/>
          </w:tcPr>
          <w:p w14:paraId="7FFF90AC" w14:textId="42A049D8" w:rsidR="00073E82" w:rsidRPr="00AE5EA1" w:rsidRDefault="00AE5EA1" w:rsidP="00073E82">
            <w:pPr>
              <w:jc w:val="right"/>
              <w:rPr>
                <w:rFonts w:ascii="Arial Narrow" w:hAnsi="Arial Narrow"/>
                <w:sz w:val="22"/>
                <w:szCs w:val="22"/>
              </w:rPr>
            </w:pPr>
            <w:r w:rsidRPr="00AE5EA1">
              <w:rPr>
                <w:rFonts w:ascii="Arial Narrow" w:hAnsi="Arial Narrow"/>
                <w:sz w:val="22"/>
                <w:szCs w:val="22"/>
              </w:rPr>
              <w:t>1 168 255,-</w:t>
            </w:r>
          </w:p>
        </w:tc>
      </w:tr>
    </w:tbl>
    <w:p w14:paraId="68264E08" w14:textId="77777777" w:rsidR="00774623" w:rsidRDefault="00774623" w:rsidP="00684FFC">
      <w:pPr>
        <w:pStyle w:val="Zkladntext"/>
        <w:spacing w:after="0"/>
        <w:ind w:firstLine="0"/>
        <w:jc w:val="both"/>
        <w:rPr>
          <w:rFonts w:ascii="Arial Narrow" w:hAnsi="Arial Narrow"/>
          <w:sz w:val="22"/>
          <w:szCs w:val="22"/>
        </w:rPr>
      </w:pPr>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2"/>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7BFBE83F" w14:textId="55978745" w:rsidR="0012005B" w:rsidRPr="007D57DE" w:rsidRDefault="0012005B" w:rsidP="00B17835">
      <w:pPr>
        <w:pStyle w:val="Zkladntext"/>
        <w:numPr>
          <w:ilvl w:val="1"/>
          <w:numId w:val="17"/>
        </w:numPr>
        <w:ind w:hanging="720"/>
        <w:jc w:val="both"/>
        <w:rPr>
          <w:rFonts w:ascii="Arial Narrow" w:hAnsi="Arial Narrow"/>
          <w:sz w:val="22"/>
          <w:szCs w:val="22"/>
        </w:rPr>
      </w:pPr>
      <w:r w:rsidRPr="00150141">
        <w:rPr>
          <w:rFonts w:ascii="Arial Narrow" w:hAnsi="Arial Narrow"/>
          <w:sz w:val="22"/>
          <w:szCs w:val="22"/>
        </w:rPr>
        <w:t xml:space="preserve">Kupní cena bude uhrazena </w:t>
      </w:r>
      <w:r w:rsidR="00FD613D" w:rsidRPr="00150141">
        <w:rPr>
          <w:rFonts w:ascii="Arial Narrow" w:hAnsi="Arial Narrow"/>
          <w:sz w:val="22"/>
          <w:szCs w:val="22"/>
        </w:rPr>
        <w:t>v českých korunách na bankovní účet prodávajícího</w:t>
      </w:r>
      <w:r w:rsidR="00A96153">
        <w:rPr>
          <w:rFonts w:ascii="Arial Narrow" w:hAnsi="Arial Narrow"/>
          <w:sz w:val="22"/>
          <w:szCs w:val="22"/>
        </w:rPr>
        <w:t xml:space="preserve"> na základě faktury vystavené prodávajícím </w:t>
      </w:r>
      <w:r w:rsidR="00E15A40">
        <w:rPr>
          <w:rFonts w:ascii="Arial Narrow" w:hAnsi="Arial Narrow"/>
          <w:sz w:val="22"/>
          <w:szCs w:val="22"/>
        </w:rPr>
        <w:t>po</w:t>
      </w:r>
      <w:r w:rsidR="00A96153">
        <w:rPr>
          <w:rFonts w:ascii="Arial Narrow" w:hAnsi="Arial Narrow"/>
          <w:sz w:val="22"/>
          <w:szCs w:val="22"/>
        </w:rPr>
        <w:t xml:space="preserve"> dodání zboží.</w:t>
      </w:r>
      <w:r w:rsidR="00FD613D" w:rsidRPr="00150141">
        <w:rPr>
          <w:rFonts w:ascii="Arial Narrow" w:hAnsi="Arial Narrow"/>
          <w:sz w:val="22"/>
          <w:szCs w:val="22"/>
        </w:rPr>
        <w:t xml:space="preserve"> </w:t>
      </w:r>
      <w:r w:rsidR="00A96153" w:rsidRPr="00A96153">
        <w:rPr>
          <w:rFonts w:ascii="Arial Narrow" w:hAnsi="Arial Narrow"/>
          <w:sz w:val="22"/>
          <w:szCs w:val="22"/>
        </w:rPr>
        <w:t>Faktura je též zúčtovacím daňovým dokladem na dodané zboží, a bude tak splňovat veškeré náležitosti daňového dokladu ve smyslu příslušných právních předpisů</w:t>
      </w:r>
      <w:r w:rsidR="00A96153">
        <w:rPr>
          <w:rFonts w:ascii="Arial Narrow" w:hAnsi="Arial Narrow"/>
          <w:sz w:val="22"/>
          <w:szCs w:val="22"/>
        </w:rPr>
        <w:t xml:space="preserve">. Faktura bude uhrazena </w:t>
      </w:r>
      <w:r w:rsidRPr="007D57DE">
        <w:rPr>
          <w:rFonts w:ascii="Arial Narrow" w:hAnsi="Arial Narrow"/>
          <w:sz w:val="22"/>
          <w:szCs w:val="22"/>
        </w:rPr>
        <w:t xml:space="preserve">následujícím způsobem: </w:t>
      </w:r>
    </w:p>
    <w:p w14:paraId="709E3AF4" w14:textId="1306E3B9" w:rsidR="0012005B" w:rsidRPr="007D57DE" w:rsidRDefault="001E153C" w:rsidP="00B17835">
      <w:pPr>
        <w:pStyle w:val="Zkladntext"/>
        <w:numPr>
          <w:ilvl w:val="2"/>
          <w:numId w:val="17"/>
        </w:numPr>
        <w:jc w:val="both"/>
        <w:rPr>
          <w:rFonts w:ascii="Arial Narrow" w:hAnsi="Arial Narrow"/>
          <w:sz w:val="22"/>
          <w:szCs w:val="22"/>
        </w:rPr>
      </w:pPr>
      <w:r w:rsidRPr="007D57DE">
        <w:rPr>
          <w:rFonts w:ascii="Arial Narrow" w:hAnsi="Arial Narrow"/>
          <w:sz w:val="22"/>
          <w:szCs w:val="22"/>
        </w:rPr>
        <w:t>První část</w:t>
      </w:r>
      <w:r w:rsidR="00FD613D" w:rsidRPr="007D57DE">
        <w:rPr>
          <w:rFonts w:ascii="Arial Narrow" w:hAnsi="Arial Narrow"/>
          <w:sz w:val="22"/>
          <w:szCs w:val="22"/>
        </w:rPr>
        <w:t xml:space="preserve"> kupní ceny </w:t>
      </w:r>
      <w:r w:rsidR="0012005B" w:rsidRPr="007D57DE">
        <w:rPr>
          <w:rFonts w:ascii="Arial Narrow" w:hAnsi="Arial Narrow"/>
          <w:sz w:val="22"/>
          <w:szCs w:val="22"/>
        </w:rPr>
        <w:t xml:space="preserve">ve výši </w:t>
      </w:r>
      <w:r w:rsidR="005E2628" w:rsidRPr="007D57DE">
        <w:rPr>
          <w:rFonts w:ascii="Arial Narrow" w:hAnsi="Arial Narrow"/>
          <w:sz w:val="22"/>
          <w:szCs w:val="22"/>
        </w:rPr>
        <w:t>5</w:t>
      </w:r>
      <w:r w:rsidR="00404F26" w:rsidRPr="007D57DE">
        <w:rPr>
          <w:rFonts w:ascii="Arial Narrow" w:hAnsi="Arial Narrow"/>
          <w:sz w:val="22"/>
          <w:szCs w:val="22"/>
        </w:rPr>
        <w:t>0 % z celkové částky včetně DPH</w:t>
      </w:r>
      <w:r w:rsidR="0012005B" w:rsidRPr="007D57DE">
        <w:rPr>
          <w:rFonts w:ascii="Arial Narrow" w:hAnsi="Arial Narrow"/>
          <w:sz w:val="22"/>
          <w:szCs w:val="22"/>
        </w:rPr>
        <w:t xml:space="preserve"> bude uhrazena </w:t>
      </w:r>
      <w:r w:rsidR="00E15A40" w:rsidRPr="007D57DE">
        <w:rPr>
          <w:rFonts w:ascii="Arial Narrow" w:hAnsi="Arial Narrow"/>
          <w:sz w:val="22"/>
          <w:szCs w:val="22"/>
        </w:rPr>
        <w:t xml:space="preserve">do 15 dní od </w:t>
      </w:r>
      <w:r w:rsidR="007E0E65">
        <w:rPr>
          <w:rFonts w:ascii="Arial Narrow" w:hAnsi="Arial Narrow"/>
          <w:sz w:val="22"/>
          <w:szCs w:val="22"/>
        </w:rPr>
        <w:t xml:space="preserve">data </w:t>
      </w:r>
      <w:r w:rsidR="00E15A40" w:rsidRPr="007D57DE">
        <w:rPr>
          <w:rFonts w:ascii="Arial Narrow" w:hAnsi="Arial Narrow"/>
          <w:sz w:val="22"/>
          <w:szCs w:val="22"/>
        </w:rPr>
        <w:t>předání zboží</w:t>
      </w:r>
      <w:r w:rsidR="00F009C4" w:rsidRPr="007D57DE">
        <w:rPr>
          <w:rFonts w:ascii="Arial Narrow" w:hAnsi="Arial Narrow"/>
          <w:sz w:val="22"/>
          <w:szCs w:val="22"/>
        </w:rPr>
        <w:t>.</w:t>
      </w:r>
    </w:p>
    <w:p w14:paraId="2E98EE02" w14:textId="17F3034B" w:rsidR="00F009C4" w:rsidRPr="007D57DE" w:rsidRDefault="00922971" w:rsidP="00AC6515">
      <w:pPr>
        <w:pStyle w:val="Zkladntext"/>
        <w:numPr>
          <w:ilvl w:val="2"/>
          <w:numId w:val="17"/>
        </w:numPr>
        <w:jc w:val="both"/>
        <w:rPr>
          <w:rFonts w:ascii="Arial Narrow" w:hAnsi="Arial Narrow"/>
          <w:sz w:val="22"/>
          <w:szCs w:val="22"/>
        </w:rPr>
      </w:pPr>
      <w:bookmarkStart w:id="13" w:name="_Hlk133487280"/>
      <w:r>
        <w:rPr>
          <w:rFonts w:ascii="Arial Narrow" w:hAnsi="Arial Narrow"/>
          <w:sz w:val="22"/>
          <w:szCs w:val="22"/>
        </w:rPr>
        <w:t>Druhá</w:t>
      </w:r>
      <w:r w:rsidR="00073E82" w:rsidRPr="007D57DE">
        <w:rPr>
          <w:rFonts w:ascii="Arial Narrow" w:hAnsi="Arial Narrow"/>
          <w:sz w:val="22"/>
          <w:szCs w:val="22"/>
        </w:rPr>
        <w:t xml:space="preserve"> </w:t>
      </w:r>
      <w:r w:rsidR="008B2A8E" w:rsidRPr="007D57DE">
        <w:rPr>
          <w:rFonts w:ascii="Arial Narrow" w:hAnsi="Arial Narrow"/>
          <w:sz w:val="22"/>
          <w:szCs w:val="22"/>
        </w:rPr>
        <w:t>část kupní ceny</w:t>
      </w:r>
      <w:r w:rsidR="007E0E65">
        <w:rPr>
          <w:rFonts w:ascii="Arial Narrow" w:hAnsi="Arial Narrow"/>
          <w:sz w:val="22"/>
          <w:szCs w:val="22"/>
        </w:rPr>
        <w:t xml:space="preserve"> ve výši 50 % z celkové částky včetně DPH</w:t>
      </w:r>
      <w:r w:rsidR="008B2A8E" w:rsidRPr="007D57DE">
        <w:rPr>
          <w:rFonts w:ascii="Arial Narrow" w:hAnsi="Arial Narrow"/>
          <w:sz w:val="22"/>
          <w:szCs w:val="22"/>
        </w:rPr>
        <w:t xml:space="preserve"> </w:t>
      </w:r>
      <w:bookmarkEnd w:id="13"/>
      <w:r w:rsidR="007E0E65">
        <w:rPr>
          <w:rFonts w:ascii="Arial Narrow" w:hAnsi="Arial Narrow"/>
          <w:sz w:val="22"/>
          <w:szCs w:val="22"/>
        </w:rPr>
        <w:t>bude uhrazena do termínu splatnosti, která činí 4 měsíce od data předání zboží.</w:t>
      </w:r>
    </w:p>
    <w:p w14:paraId="3C95F287" w14:textId="6554025E"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684FFC">
        <w:rPr>
          <w:rFonts w:ascii="Arial Narrow" w:hAnsi="Arial Narrow"/>
          <w:sz w:val="22"/>
          <w:szCs w:val="22"/>
        </w:rPr>
        <w:t>1</w:t>
      </w:r>
      <w:r w:rsidR="005129B7">
        <w:rPr>
          <w:rFonts w:ascii="Arial Narrow" w:hAnsi="Arial Narrow"/>
          <w:sz w:val="22"/>
          <w:szCs w:val="22"/>
        </w:rPr>
        <w:t>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7C228874" w:rsidR="000A43B7" w:rsidRPr="00BF2995" w:rsidRDefault="0012005B" w:rsidP="00BF2995">
      <w:pPr>
        <w:pStyle w:val="Zkladntext"/>
        <w:numPr>
          <w:ilvl w:val="1"/>
          <w:numId w:val="17"/>
        </w:numPr>
        <w:ind w:hanging="720"/>
        <w:jc w:val="both"/>
        <w:rPr>
          <w:rFonts w:ascii="Arial Narrow" w:hAnsi="Arial Narrow"/>
          <w:sz w:val="22"/>
          <w:szCs w:val="22"/>
        </w:rPr>
      </w:pPr>
      <w:r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Pr="00C4042F">
        <w:rPr>
          <w:rFonts w:ascii="Arial Narrow" w:hAnsi="Arial Narrow"/>
          <w:sz w:val="22"/>
          <w:szCs w:val="22"/>
        </w:rPr>
        <w:t xml:space="preserve"> </w:t>
      </w:r>
      <w:r w:rsidR="00843AA9" w:rsidRPr="00C4042F">
        <w:rPr>
          <w:rFonts w:ascii="Arial Narrow" w:hAnsi="Arial Narrow"/>
          <w:sz w:val="22"/>
          <w:szCs w:val="22"/>
        </w:rPr>
        <w:t>p</w:t>
      </w:r>
      <w:r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Pr="00C4042F">
        <w:rPr>
          <w:rFonts w:ascii="Arial Narrow" w:hAnsi="Arial Narrow"/>
          <w:sz w:val="22"/>
          <w:szCs w:val="22"/>
        </w:rPr>
        <w:t>aktury</w:t>
      </w:r>
      <w:r w:rsidR="00843AA9" w:rsidRPr="00C4042F">
        <w:rPr>
          <w:rFonts w:ascii="Arial Narrow" w:hAnsi="Arial Narrow"/>
          <w:sz w:val="22"/>
          <w:szCs w:val="22"/>
        </w:rPr>
        <w:t xml:space="preserve"> </w:t>
      </w:r>
      <w:r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Pr="00C4042F">
        <w:rPr>
          <w:rFonts w:ascii="Arial Narrow" w:hAnsi="Arial Narrow"/>
          <w:sz w:val="22"/>
          <w:szCs w:val="22"/>
        </w:rPr>
        <w:t xml:space="preserve">aktury. </w:t>
      </w:r>
      <w:r w:rsidR="00C4042F">
        <w:rPr>
          <w:rFonts w:ascii="Arial Narrow" w:hAnsi="Arial Narrow"/>
          <w:sz w:val="22"/>
          <w:szCs w:val="22"/>
        </w:rPr>
        <w:t>Faktura je zaplacená okamžikem</w:t>
      </w:r>
      <w:r w:rsidRPr="00C4042F">
        <w:rPr>
          <w:rFonts w:ascii="Arial Narrow" w:hAnsi="Arial Narrow"/>
          <w:sz w:val="22"/>
          <w:szCs w:val="22"/>
        </w:rPr>
        <w:t xml:space="preserve"> odepsá</w:t>
      </w:r>
      <w:r w:rsidR="00C4042F">
        <w:rPr>
          <w:rFonts w:ascii="Arial Narrow" w:hAnsi="Arial Narrow"/>
          <w:sz w:val="22"/>
          <w:szCs w:val="22"/>
        </w:rPr>
        <w:t>ní</w:t>
      </w:r>
      <w:r w:rsidRPr="00C4042F">
        <w:rPr>
          <w:rFonts w:ascii="Arial Narrow" w:hAnsi="Arial Narrow"/>
          <w:sz w:val="22"/>
          <w:szCs w:val="22"/>
        </w:rPr>
        <w:t xml:space="preserve"> z bankovního účtu </w:t>
      </w:r>
      <w:r w:rsidR="00C4042F">
        <w:rPr>
          <w:rFonts w:ascii="Arial Narrow" w:hAnsi="Arial Narrow"/>
          <w:sz w:val="22"/>
          <w:szCs w:val="22"/>
        </w:rPr>
        <w:t>k</w:t>
      </w:r>
      <w:r w:rsidRPr="00C4042F">
        <w:rPr>
          <w:rFonts w:ascii="Arial Narrow" w:hAnsi="Arial Narrow"/>
          <w:sz w:val="22"/>
          <w:szCs w:val="22"/>
        </w:rPr>
        <w:t>upujícího.</w:t>
      </w:r>
      <w:bookmarkStart w:id="14" w:name="_Ref269289153"/>
    </w:p>
    <w:bookmarkEnd w:id="14"/>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118B7CED" w14:textId="2681EF7E" w:rsidR="005B25CC" w:rsidRPr="007D57DE" w:rsidRDefault="00B372B5" w:rsidP="000E1DE8">
      <w:pPr>
        <w:pStyle w:val="Zkladntext"/>
        <w:numPr>
          <w:ilvl w:val="1"/>
          <w:numId w:val="17"/>
        </w:numPr>
        <w:spacing w:after="0"/>
        <w:ind w:hanging="720"/>
        <w:jc w:val="both"/>
        <w:rPr>
          <w:rFonts w:ascii="Arial Narrow" w:hAnsi="Arial Narrow"/>
          <w:color w:val="000000"/>
          <w:sz w:val="22"/>
          <w:szCs w:val="22"/>
        </w:rPr>
      </w:pPr>
      <w:bookmarkStart w:id="15" w:name="_DV_M163"/>
      <w:bookmarkStart w:id="16" w:name="_Ref269992751"/>
      <w:bookmarkEnd w:id="15"/>
      <w:r w:rsidRPr="007D57DE">
        <w:rPr>
          <w:rFonts w:ascii="Arial Narrow" w:hAnsi="Arial Narrow"/>
          <w:color w:val="000000"/>
          <w:sz w:val="22"/>
          <w:szCs w:val="22"/>
        </w:rPr>
        <w:t xml:space="preserve">Prodávající se zavazuje dodat zboží kupujícímu </w:t>
      </w:r>
      <w:r w:rsidRPr="007D57DE">
        <w:rPr>
          <w:rFonts w:ascii="Arial Narrow" w:hAnsi="Arial Narrow"/>
          <w:b/>
          <w:bCs/>
          <w:color w:val="000000"/>
          <w:sz w:val="22"/>
          <w:szCs w:val="22"/>
        </w:rPr>
        <w:t xml:space="preserve">do </w:t>
      </w:r>
      <w:r w:rsidR="007D57DE" w:rsidRPr="007D57DE">
        <w:rPr>
          <w:rFonts w:ascii="Arial Narrow" w:hAnsi="Arial Narrow"/>
          <w:b/>
          <w:bCs/>
          <w:color w:val="000000"/>
          <w:sz w:val="22"/>
          <w:szCs w:val="22"/>
        </w:rPr>
        <w:t>90</w:t>
      </w:r>
      <w:r w:rsidRPr="007D57DE">
        <w:rPr>
          <w:rFonts w:ascii="Arial Narrow" w:hAnsi="Arial Narrow"/>
          <w:color w:val="000000"/>
          <w:sz w:val="22"/>
          <w:szCs w:val="22"/>
        </w:rPr>
        <w:t xml:space="preserve"> od podpisu Smlouvy.</w:t>
      </w:r>
      <w:bookmarkEnd w:id="16"/>
    </w:p>
    <w:p w14:paraId="2FC19CEC" w14:textId="77777777" w:rsidR="005B25CC" w:rsidRPr="003F2E58" w:rsidRDefault="005B25CC" w:rsidP="005B25CC">
      <w:pPr>
        <w:ind w:left="720" w:hanging="720"/>
        <w:jc w:val="both"/>
        <w:rPr>
          <w:rFonts w:ascii="Arial Narrow" w:hAnsi="Arial Narrow"/>
          <w:color w:val="000000"/>
          <w:sz w:val="22"/>
          <w:szCs w:val="22"/>
        </w:rPr>
      </w:pPr>
      <w:r w:rsidRPr="003F2E58">
        <w:rPr>
          <w:rFonts w:ascii="Arial Narrow" w:hAnsi="Arial Narrow"/>
          <w:color w:val="000000"/>
          <w:sz w:val="22"/>
          <w:szCs w:val="22"/>
        </w:rPr>
        <w:tab/>
      </w:r>
    </w:p>
    <w:p w14:paraId="1007F429" w14:textId="579CE1A5" w:rsidR="00644292" w:rsidRPr="000A6AE7" w:rsidRDefault="005B25CC" w:rsidP="00842118">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t xml:space="preserve">Prodávající se zavazuje dodat </w:t>
      </w:r>
      <w:r w:rsidR="00B62877">
        <w:rPr>
          <w:rFonts w:ascii="Arial Narrow" w:hAnsi="Arial Narrow"/>
          <w:sz w:val="22"/>
          <w:szCs w:val="22"/>
        </w:rPr>
        <w:t>zboží</w:t>
      </w:r>
      <w:r w:rsidRPr="003F2E58">
        <w:rPr>
          <w:rFonts w:ascii="Arial Narrow" w:hAnsi="Arial Narrow"/>
          <w:sz w:val="22"/>
          <w:szCs w:val="22"/>
        </w:rPr>
        <w:t xml:space="preserve"> na </w:t>
      </w:r>
      <w:r w:rsidRPr="000A6AE7">
        <w:rPr>
          <w:rFonts w:ascii="Arial Narrow" w:hAnsi="Arial Narrow"/>
          <w:sz w:val="22"/>
          <w:szCs w:val="22"/>
        </w:rPr>
        <w:t>adresu sídla kupujícího.</w:t>
      </w:r>
    </w:p>
    <w:p w14:paraId="206EC067" w14:textId="51E3F7DA" w:rsidR="00644292" w:rsidRDefault="00644292" w:rsidP="00644292">
      <w:pPr>
        <w:pStyle w:val="Zkladntext"/>
        <w:numPr>
          <w:ilvl w:val="1"/>
          <w:numId w:val="17"/>
        </w:numPr>
        <w:spacing w:after="0"/>
        <w:ind w:hanging="720"/>
        <w:jc w:val="both"/>
        <w:rPr>
          <w:rFonts w:ascii="Arial Narrow" w:hAnsi="Arial Narrow"/>
          <w:sz w:val="22"/>
          <w:szCs w:val="22"/>
        </w:rPr>
      </w:pPr>
      <w:r w:rsidRPr="000A6AE7">
        <w:rPr>
          <w:rFonts w:ascii="Arial Narrow" w:hAnsi="Arial Narrow"/>
          <w:sz w:val="22"/>
          <w:szCs w:val="22"/>
        </w:rPr>
        <w:t xml:space="preserve">Společně s předáním </w:t>
      </w:r>
      <w:r w:rsidR="00B62877" w:rsidRPr="000A6AE7">
        <w:rPr>
          <w:rFonts w:ascii="Arial Narrow" w:hAnsi="Arial Narrow"/>
          <w:sz w:val="22"/>
          <w:szCs w:val="22"/>
        </w:rPr>
        <w:t>zboží</w:t>
      </w:r>
      <w:r w:rsidRPr="000A6AE7">
        <w:rPr>
          <w:rFonts w:ascii="Arial Narrow" w:hAnsi="Arial Narrow"/>
          <w:sz w:val="22"/>
          <w:szCs w:val="22"/>
        </w:rPr>
        <w:t xml:space="preserve"> je prodávající povinen předat kupujícímu veškeré doklady, které se k</w:t>
      </w:r>
      <w:r w:rsidR="00B62877" w:rsidRPr="000A6AE7">
        <w:rPr>
          <w:rFonts w:ascii="Arial Narrow" w:hAnsi="Arial Narrow"/>
          <w:sz w:val="22"/>
          <w:szCs w:val="22"/>
        </w:rPr>
        <w:t xml:space="preserve"> t</w:t>
      </w:r>
      <w:r w:rsidR="003D4D0A" w:rsidRPr="000A6AE7">
        <w:rPr>
          <w:rFonts w:ascii="Arial Narrow" w:hAnsi="Arial Narrow"/>
          <w:sz w:val="22"/>
          <w:szCs w:val="22"/>
        </w:rPr>
        <w:t>omu</w:t>
      </w:r>
      <w:r w:rsidR="00B62877" w:rsidRPr="000A6AE7">
        <w:rPr>
          <w:rFonts w:ascii="Arial Narrow" w:hAnsi="Arial Narrow"/>
          <w:sz w:val="22"/>
          <w:szCs w:val="22"/>
        </w:rPr>
        <w:t>to zboží</w:t>
      </w:r>
      <w:r w:rsidRPr="000A6AE7">
        <w:rPr>
          <w:rFonts w:ascii="Arial Narrow" w:hAnsi="Arial Narrow"/>
          <w:sz w:val="22"/>
          <w:szCs w:val="22"/>
        </w:rPr>
        <w:t xml:space="preserve"> vztahují, zejména pak ty, které jsou nutné k jeho převzetí</w:t>
      </w:r>
      <w:r w:rsidRPr="00644292">
        <w:rPr>
          <w:rFonts w:ascii="Arial Narrow" w:hAnsi="Arial Narrow"/>
          <w:sz w:val="22"/>
          <w:szCs w:val="22"/>
        </w:rPr>
        <w:t xml:space="preserve">, transportu do místa </w:t>
      </w:r>
      <w:r w:rsidR="00B62877">
        <w:rPr>
          <w:rFonts w:ascii="Arial Narrow" w:hAnsi="Arial Narrow"/>
          <w:sz w:val="22"/>
          <w:szCs w:val="22"/>
        </w:rPr>
        <w:t>plnění</w:t>
      </w:r>
      <w:r w:rsidRPr="00644292">
        <w:rPr>
          <w:rFonts w:ascii="Arial Narrow" w:hAnsi="Arial Narrow"/>
          <w:sz w:val="22"/>
          <w:szCs w:val="22"/>
        </w:rPr>
        <w:t xml:space="preserve"> a</w:t>
      </w:r>
      <w:r>
        <w:rPr>
          <w:rFonts w:ascii="Arial Narrow" w:hAnsi="Arial Narrow"/>
          <w:sz w:val="22"/>
          <w:szCs w:val="22"/>
        </w:rPr>
        <w:t> </w:t>
      </w:r>
      <w:r w:rsidRPr="00644292">
        <w:rPr>
          <w:rFonts w:ascii="Arial Narrow" w:hAnsi="Arial Narrow"/>
          <w:sz w:val="22"/>
          <w:szCs w:val="22"/>
        </w:rPr>
        <w:t xml:space="preserve">jeho dalšímu užívání. </w:t>
      </w:r>
      <w:r w:rsidR="00EF0550">
        <w:rPr>
          <w:rFonts w:ascii="Arial Narrow" w:hAnsi="Arial Narrow"/>
          <w:sz w:val="22"/>
          <w:szCs w:val="22"/>
        </w:rPr>
        <w:t>Do</w:t>
      </w:r>
      <w:r w:rsidRPr="00644292">
        <w:rPr>
          <w:rFonts w:ascii="Arial Narrow" w:hAnsi="Arial Narrow"/>
          <w:sz w:val="22"/>
          <w:szCs w:val="22"/>
        </w:rPr>
        <w:t xml:space="preserve">klady je prodávající povinen předat v jejich originálním provedení. </w:t>
      </w:r>
    </w:p>
    <w:p w14:paraId="11758A46" w14:textId="77777777" w:rsidR="00DF495A" w:rsidRPr="00F6197C" w:rsidRDefault="00DF495A" w:rsidP="00F6197C">
      <w:pPr>
        <w:rPr>
          <w:rFonts w:ascii="Arial Narrow" w:hAnsi="Arial Narrow"/>
          <w:color w:val="000000"/>
          <w:sz w:val="22"/>
          <w:szCs w:val="22"/>
        </w:rPr>
      </w:pPr>
      <w:bookmarkStart w:id="17"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8" w:name="_DV_M28"/>
      <w:bookmarkStart w:id="19" w:name="_DV_M29"/>
      <w:bookmarkEnd w:id="17"/>
      <w:bookmarkEnd w:id="18"/>
      <w:bookmarkEnd w:id="19"/>
    </w:p>
    <w:p w14:paraId="3035D816" w14:textId="77777777" w:rsidR="000A43B7" w:rsidRPr="003F2E58" w:rsidRDefault="000A43B7" w:rsidP="000F35D6">
      <w:pPr>
        <w:jc w:val="both"/>
        <w:rPr>
          <w:rFonts w:ascii="Arial Narrow" w:hAnsi="Arial Narrow"/>
          <w:color w:val="000000"/>
          <w:sz w:val="22"/>
          <w:szCs w:val="22"/>
        </w:rPr>
      </w:pPr>
      <w:bookmarkStart w:id="20" w:name="_DV_M34"/>
      <w:bookmarkStart w:id="21" w:name="_DV_M36"/>
      <w:bookmarkEnd w:id="20"/>
      <w:bookmarkEnd w:id="21"/>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2" w:name="_DV_M49"/>
      <w:bookmarkEnd w:id="22"/>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3" w:name="_DV_M50"/>
      <w:bookmarkEnd w:id="23"/>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5DD8BECA"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 </w:t>
      </w:r>
      <w:r w:rsidRPr="001348FD">
        <w:rPr>
          <w:rFonts w:ascii="Arial Narrow" w:hAnsi="Arial Narrow"/>
          <w:color w:val="000000"/>
          <w:sz w:val="22"/>
          <w:szCs w:val="22"/>
        </w:rPr>
        <w:t xml:space="preserve">dobu </w:t>
      </w:r>
      <w:r w:rsidRPr="001348FD">
        <w:rPr>
          <w:rFonts w:ascii="Arial Narrow" w:hAnsi="Arial Narrow"/>
          <w:b/>
          <w:bCs/>
          <w:color w:val="000000"/>
          <w:sz w:val="22"/>
          <w:szCs w:val="22"/>
        </w:rPr>
        <w:t xml:space="preserve">24 měsíců nebo </w:t>
      </w:r>
      <w:r w:rsidRPr="001348FD">
        <w:rPr>
          <w:rFonts w:ascii="Arial Narrow" w:hAnsi="Arial Narrow"/>
          <w:color w:val="000000"/>
          <w:sz w:val="22"/>
          <w:szCs w:val="22"/>
        </w:rPr>
        <w:t>plně způsobil</w:t>
      </w:r>
      <w:r w:rsidR="008F5F20" w:rsidRPr="001348FD">
        <w:rPr>
          <w:rFonts w:ascii="Arial Narrow" w:hAnsi="Arial Narrow"/>
          <w:color w:val="000000"/>
          <w:sz w:val="22"/>
          <w:szCs w:val="22"/>
        </w:rPr>
        <w:t>ý</w:t>
      </w:r>
      <w:r w:rsidRPr="001348FD">
        <w:rPr>
          <w:rFonts w:ascii="Arial Narrow" w:hAnsi="Arial Narrow"/>
          <w:color w:val="000000"/>
          <w:sz w:val="22"/>
          <w:szCs w:val="22"/>
        </w:rPr>
        <w:t xml:space="preserve"> k řádnému užívání</w:t>
      </w:r>
      <w:r w:rsidRPr="00A93FB9">
        <w:rPr>
          <w:rFonts w:ascii="Arial Narrow" w:hAnsi="Arial Narrow"/>
          <w:color w:val="000000"/>
          <w:sz w:val="22"/>
          <w:szCs w:val="22"/>
        </w:rPr>
        <w:t xml:space="preserve">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6BE66678"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je přistavení a vyzvednutí předmětu koupě z provozovny servisu nákladem kupujícího. </w:t>
      </w:r>
    </w:p>
    <w:p w14:paraId="38C896F1" w14:textId="77777777" w:rsidR="00890C61" w:rsidRDefault="00890C61" w:rsidP="00890C61">
      <w:pPr>
        <w:pStyle w:val="Zkladntext"/>
        <w:numPr>
          <w:ilvl w:val="0"/>
          <w:numId w:val="17"/>
        </w:numPr>
        <w:spacing w:after="0"/>
        <w:jc w:val="center"/>
        <w:rPr>
          <w:rFonts w:ascii="Arial Narrow" w:hAnsi="Arial Narrow"/>
          <w:b/>
          <w:bCs/>
          <w:sz w:val="22"/>
          <w:szCs w:val="22"/>
        </w:rPr>
      </w:pPr>
    </w:p>
    <w:p w14:paraId="209C3A6A" w14:textId="490AA77F"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3A99B371"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53624E8F"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011A1352"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7640AD3C" w14:textId="239E0B09"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lastRenderedPageBreak/>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5B7DD706" w14:textId="6E0C4269"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Za porušení povinností </w:t>
      </w:r>
      <w:r w:rsidRPr="005513DC">
        <w:rPr>
          <w:rFonts w:ascii="Arial Narrow" w:hAnsi="Arial Narrow"/>
          <w:sz w:val="22"/>
          <w:szCs w:val="22"/>
        </w:rPr>
        <w:t>souvisejících s odpovědným veřejným zadáváním je kupující oprávněn požadovat po prodávajícím smluvní pokutu ve výši 5.000 Kč za každý zjištěný případ.</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4" w:name="_DV_M111"/>
      <w:bookmarkEnd w:id="24"/>
      <w:r>
        <w:rPr>
          <w:rFonts w:ascii="Arial Narrow" w:hAnsi="Arial Narrow"/>
          <w:b/>
          <w:bCs/>
          <w:color w:val="000000"/>
          <w:sz w:val="22"/>
          <w:szCs w:val="22"/>
        </w:rPr>
        <w:t>SANKCE</w:t>
      </w:r>
    </w:p>
    <w:p w14:paraId="6120D5AD" w14:textId="3856A4CE" w:rsidR="00BF2995" w:rsidRPr="001348FD" w:rsidRDefault="00CD6F59" w:rsidP="00A22936">
      <w:pPr>
        <w:pStyle w:val="Zkladntext"/>
        <w:numPr>
          <w:ilvl w:val="1"/>
          <w:numId w:val="17"/>
        </w:numPr>
        <w:ind w:hanging="720"/>
        <w:jc w:val="both"/>
        <w:rPr>
          <w:rFonts w:ascii="Arial Narrow" w:hAnsi="Arial Narrow"/>
          <w:color w:val="000000"/>
          <w:sz w:val="22"/>
          <w:szCs w:val="22"/>
        </w:rPr>
      </w:pPr>
      <w:r>
        <w:rPr>
          <w:rFonts w:ascii="Arial Narrow" w:hAnsi="Arial Narrow"/>
          <w:color w:val="000000"/>
          <w:sz w:val="22"/>
          <w:szCs w:val="22"/>
        </w:rPr>
        <w:t>V případě</w:t>
      </w:r>
      <w:r w:rsidR="00BF2995" w:rsidRPr="00BF2995">
        <w:rPr>
          <w:rFonts w:ascii="Arial Narrow" w:hAnsi="Arial Narrow"/>
          <w:color w:val="000000"/>
          <w:sz w:val="22"/>
          <w:szCs w:val="22"/>
        </w:rPr>
        <w:t xml:space="preserve"> prodlení </w:t>
      </w:r>
      <w:r>
        <w:rPr>
          <w:rFonts w:ascii="Arial Narrow" w:hAnsi="Arial Narrow"/>
          <w:color w:val="000000"/>
          <w:sz w:val="22"/>
          <w:szCs w:val="22"/>
        </w:rPr>
        <w:t xml:space="preserve">kupujícího </w:t>
      </w:r>
      <w:r w:rsidR="00BF2995" w:rsidRPr="00BF2995">
        <w:rPr>
          <w:rFonts w:ascii="Arial Narrow" w:hAnsi="Arial Narrow"/>
          <w:color w:val="000000"/>
          <w:sz w:val="22"/>
          <w:szCs w:val="22"/>
        </w:rPr>
        <w:t xml:space="preserve">se zaplacením </w:t>
      </w:r>
      <w:r>
        <w:rPr>
          <w:rFonts w:ascii="Arial Narrow" w:hAnsi="Arial Narrow"/>
          <w:color w:val="000000"/>
          <w:sz w:val="22"/>
          <w:szCs w:val="22"/>
        </w:rPr>
        <w:t>faktury</w:t>
      </w:r>
      <w:r w:rsidR="00BF2995" w:rsidRPr="00BF2995">
        <w:rPr>
          <w:rFonts w:ascii="Arial Narrow" w:hAnsi="Arial Narrow"/>
          <w:color w:val="000000"/>
          <w:sz w:val="22"/>
          <w:szCs w:val="22"/>
        </w:rPr>
        <w:t xml:space="preserve"> je </w:t>
      </w:r>
      <w:r w:rsidR="00FC7A90">
        <w:rPr>
          <w:rFonts w:ascii="Arial Narrow" w:hAnsi="Arial Narrow"/>
          <w:color w:val="000000"/>
          <w:sz w:val="22"/>
          <w:szCs w:val="22"/>
        </w:rPr>
        <w:t>prodávající oprávněn požadovat</w:t>
      </w:r>
      <w:r w:rsidR="00BF2995" w:rsidRPr="00BF2995">
        <w:rPr>
          <w:rFonts w:ascii="Arial Narrow" w:hAnsi="Arial Narrow"/>
          <w:color w:val="000000"/>
          <w:sz w:val="22"/>
          <w:szCs w:val="22"/>
        </w:rPr>
        <w:t xml:space="preserve"> úrok z prodlení ve výši </w:t>
      </w:r>
      <w:r w:rsidR="00BF2995" w:rsidRPr="001348FD">
        <w:rPr>
          <w:rFonts w:ascii="Arial Narrow" w:hAnsi="Arial Narrow"/>
          <w:color w:val="000000"/>
          <w:sz w:val="22"/>
          <w:szCs w:val="22"/>
        </w:rPr>
        <w:t>0,05 % z</w:t>
      </w:r>
      <w:r w:rsidR="0098004C" w:rsidRPr="001348FD">
        <w:rPr>
          <w:rFonts w:ascii="Arial Narrow" w:hAnsi="Arial Narrow"/>
          <w:color w:val="000000"/>
          <w:sz w:val="22"/>
          <w:szCs w:val="22"/>
        </w:rPr>
        <w:t> </w:t>
      </w:r>
      <w:r w:rsidR="00BF2995" w:rsidRPr="001348FD">
        <w:rPr>
          <w:rFonts w:ascii="Arial Narrow" w:hAnsi="Arial Narrow"/>
          <w:color w:val="000000"/>
          <w:sz w:val="22"/>
          <w:szCs w:val="22"/>
        </w:rPr>
        <w:t>dlužné částky za každý den prodlení</w:t>
      </w:r>
      <w:r w:rsidR="0098004C" w:rsidRPr="001348FD">
        <w:rPr>
          <w:rFonts w:ascii="Arial Narrow" w:hAnsi="Arial Narrow"/>
          <w:color w:val="000000"/>
          <w:sz w:val="22"/>
          <w:szCs w:val="22"/>
        </w:rPr>
        <w:t>.</w:t>
      </w:r>
    </w:p>
    <w:p w14:paraId="07B54C0A" w14:textId="4E901E38" w:rsidR="00FC7A90" w:rsidRPr="001348FD" w:rsidRDefault="00B72AC4" w:rsidP="00A22936">
      <w:pPr>
        <w:pStyle w:val="Zkladntext"/>
        <w:numPr>
          <w:ilvl w:val="1"/>
          <w:numId w:val="17"/>
        </w:numPr>
        <w:ind w:hanging="720"/>
        <w:jc w:val="both"/>
        <w:rPr>
          <w:rFonts w:ascii="Arial Narrow" w:hAnsi="Arial Narrow"/>
          <w:sz w:val="22"/>
          <w:szCs w:val="22"/>
        </w:rPr>
      </w:pPr>
      <w:bookmarkStart w:id="25" w:name="_Ref269224973"/>
      <w:r w:rsidRPr="001348FD">
        <w:rPr>
          <w:rFonts w:ascii="Arial Narrow" w:hAnsi="Arial Narrow"/>
          <w:sz w:val="22"/>
          <w:szCs w:val="22"/>
        </w:rPr>
        <w:t>V případě prodlení p</w:t>
      </w:r>
      <w:r w:rsidR="003B5526" w:rsidRPr="001348FD">
        <w:rPr>
          <w:rFonts w:ascii="Arial Narrow" w:hAnsi="Arial Narrow"/>
          <w:sz w:val="22"/>
          <w:szCs w:val="22"/>
        </w:rPr>
        <w:t>rodávající</w:t>
      </w:r>
      <w:r w:rsidRPr="001348FD">
        <w:rPr>
          <w:rFonts w:ascii="Arial Narrow" w:hAnsi="Arial Narrow"/>
          <w:sz w:val="22"/>
          <w:szCs w:val="22"/>
        </w:rPr>
        <w:t>ho</w:t>
      </w:r>
      <w:r w:rsidR="003B5526" w:rsidRPr="001348FD">
        <w:rPr>
          <w:rFonts w:ascii="Arial Narrow" w:hAnsi="Arial Narrow"/>
          <w:sz w:val="22"/>
          <w:szCs w:val="22"/>
        </w:rPr>
        <w:t xml:space="preserve"> </w:t>
      </w:r>
      <w:r w:rsidRPr="001348FD">
        <w:rPr>
          <w:rFonts w:ascii="Arial Narrow" w:hAnsi="Arial Narrow"/>
          <w:sz w:val="22"/>
          <w:szCs w:val="22"/>
        </w:rPr>
        <w:t>s dodáním předmětu koupě</w:t>
      </w:r>
      <w:r w:rsidR="003B5526" w:rsidRPr="001348FD">
        <w:rPr>
          <w:rFonts w:ascii="Arial Narrow" w:hAnsi="Arial Narrow"/>
          <w:sz w:val="22"/>
          <w:szCs w:val="22"/>
        </w:rPr>
        <w:t xml:space="preserve"> nebo s odstraněním </w:t>
      </w:r>
      <w:r w:rsidRPr="001348FD">
        <w:rPr>
          <w:rFonts w:ascii="Arial Narrow" w:hAnsi="Arial Narrow"/>
          <w:sz w:val="22"/>
          <w:szCs w:val="22"/>
        </w:rPr>
        <w:t>v</w:t>
      </w:r>
      <w:r w:rsidR="003B5526" w:rsidRPr="001348FD">
        <w:rPr>
          <w:rFonts w:ascii="Arial Narrow" w:hAnsi="Arial Narrow"/>
          <w:sz w:val="22"/>
          <w:szCs w:val="22"/>
        </w:rPr>
        <w:t xml:space="preserve">ytčené vady je </w:t>
      </w:r>
      <w:r w:rsidRPr="001348FD">
        <w:rPr>
          <w:rFonts w:ascii="Arial Narrow" w:hAnsi="Arial Narrow"/>
          <w:sz w:val="22"/>
          <w:szCs w:val="22"/>
        </w:rPr>
        <w:t>k</w:t>
      </w:r>
      <w:r w:rsidR="003B5526" w:rsidRPr="001348FD">
        <w:rPr>
          <w:rFonts w:ascii="Arial Narrow" w:hAnsi="Arial Narrow"/>
          <w:sz w:val="22"/>
          <w:szCs w:val="22"/>
        </w:rPr>
        <w:t>upující oprávněn požadovat</w:t>
      </w:r>
      <w:r w:rsidRPr="001348FD">
        <w:rPr>
          <w:rFonts w:ascii="Arial Narrow" w:hAnsi="Arial Narrow"/>
          <w:sz w:val="22"/>
          <w:szCs w:val="22"/>
        </w:rPr>
        <w:t xml:space="preserve"> </w:t>
      </w:r>
      <w:r w:rsidR="003B5526" w:rsidRPr="001348FD">
        <w:rPr>
          <w:rFonts w:ascii="Arial Narrow" w:hAnsi="Arial Narrow"/>
          <w:sz w:val="22"/>
          <w:szCs w:val="22"/>
        </w:rPr>
        <w:t xml:space="preserve">smluvní pokutu ve výši 0,05 % z ceny nedodaného </w:t>
      </w:r>
      <w:r w:rsidRPr="001348FD">
        <w:rPr>
          <w:rFonts w:ascii="Arial Narrow" w:hAnsi="Arial Narrow"/>
          <w:sz w:val="22"/>
          <w:szCs w:val="22"/>
        </w:rPr>
        <w:t>z</w:t>
      </w:r>
      <w:r w:rsidR="003B5526" w:rsidRPr="001348FD">
        <w:rPr>
          <w:rFonts w:ascii="Arial Narrow" w:hAnsi="Arial Narrow"/>
          <w:sz w:val="22"/>
          <w:szCs w:val="22"/>
        </w:rPr>
        <w:t xml:space="preserve">boží, resp. </w:t>
      </w:r>
      <w:r w:rsidR="00ED045E" w:rsidRPr="001348FD">
        <w:rPr>
          <w:rFonts w:ascii="Arial Narrow" w:hAnsi="Arial Narrow"/>
          <w:sz w:val="22"/>
          <w:szCs w:val="22"/>
        </w:rPr>
        <w:t>z</w:t>
      </w:r>
      <w:r w:rsidR="003B5526" w:rsidRPr="001348FD">
        <w:rPr>
          <w:rFonts w:ascii="Arial Narrow" w:hAnsi="Arial Narrow"/>
          <w:sz w:val="22"/>
          <w:szCs w:val="22"/>
        </w:rPr>
        <w:t xml:space="preserve">boží, u kterého je </w:t>
      </w:r>
      <w:r w:rsidR="00ED045E" w:rsidRPr="001348FD">
        <w:rPr>
          <w:rFonts w:ascii="Arial Narrow" w:hAnsi="Arial Narrow"/>
          <w:sz w:val="22"/>
          <w:szCs w:val="22"/>
        </w:rPr>
        <w:t>p</w:t>
      </w:r>
      <w:r w:rsidR="003B5526" w:rsidRPr="001348FD">
        <w:rPr>
          <w:rFonts w:ascii="Arial Narrow" w:hAnsi="Arial Narrow"/>
          <w:sz w:val="22"/>
          <w:szCs w:val="22"/>
        </w:rPr>
        <w:t xml:space="preserve">rodávající v prodlení s odstraněním </w:t>
      </w:r>
      <w:r w:rsidR="00ED045E" w:rsidRPr="001348FD">
        <w:rPr>
          <w:rFonts w:ascii="Arial Narrow" w:hAnsi="Arial Narrow"/>
          <w:sz w:val="22"/>
          <w:szCs w:val="22"/>
        </w:rPr>
        <w:t>v</w:t>
      </w:r>
      <w:r w:rsidR="003B5526" w:rsidRPr="001348FD">
        <w:rPr>
          <w:rFonts w:ascii="Arial Narrow" w:hAnsi="Arial Narrow"/>
          <w:sz w:val="22"/>
          <w:szCs w:val="22"/>
        </w:rPr>
        <w:t>ytčené vady</w:t>
      </w:r>
      <w:r w:rsidR="00E53A05" w:rsidRPr="001348FD">
        <w:rPr>
          <w:rFonts w:ascii="Arial Narrow" w:hAnsi="Arial Narrow"/>
          <w:sz w:val="22"/>
          <w:szCs w:val="22"/>
        </w:rPr>
        <w:t>,</w:t>
      </w:r>
      <w:r w:rsidR="00ED045E" w:rsidRPr="001348FD">
        <w:rPr>
          <w:rFonts w:ascii="Arial Narrow" w:hAnsi="Arial Narrow"/>
          <w:sz w:val="22"/>
          <w:szCs w:val="22"/>
        </w:rPr>
        <w:t xml:space="preserve"> </w:t>
      </w:r>
      <w:r w:rsidR="003B5526" w:rsidRPr="001348FD">
        <w:rPr>
          <w:rFonts w:ascii="Arial Narrow" w:hAnsi="Arial Narrow"/>
          <w:sz w:val="22"/>
          <w:szCs w:val="22"/>
        </w:rPr>
        <w:t xml:space="preserve">za každý započatý den prodlení. </w:t>
      </w:r>
    </w:p>
    <w:p w14:paraId="60281219" w14:textId="68FB9485" w:rsidR="003B5526" w:rsidRPr="001348FD" w:rsidRDefault="00FC7A90" w:rsidP="00A22936">
      <w:pPr>
        <w:pStyle w:val="Zkladntext"/>
        <w:numPr>
          <w:ilvl w:val="1"/>
          <w:numId w:val="17"/>
        </w:numPr>
        <w:ind w:hanging="720"/>
        <w:jc w:val="both"/>
        <w:rPr>
          <w:rFonts w:ascii="Arial Narrow" w:hAnsi="Arial Narrow"/>
          <w:sz w:val="22"/>
          <w:szCs w:val="22"/>
        </w:rPr>
      </w:pPr>
      <w:r w:rsidRPr="001348FD">
        <w:rPr>
          <w:rFonts w:ascii="Arial Narrow" w:hAnsi="Arial Narrow"/>
          <w:sz w:val="22"/>
          <w:szCs w:val="22"/>
        </w:rPr>
        <w:t>Úrok z prodlení a s</w:t>
      </w:r>
      <w:r w:rsidR="003B5526" w:rsidRPr="001348FD">
        <w:rPr>
          <w:rFonts w:ascii="Arial Narrow" w:hAnsi="Arial Narrow"/>
          <w:sz w:val="22"/>
          <w:szCs w:val="22"/>
        </w:rPr>
        <w:t xml:space="preserve">mluvní pokuta </w:t>
      </w:r>
      <w:r w:rsidRPr="001348FD">
        <w:rPr>
          <w:rFonts w:ascii="Arial Narrow" w:hAnsi="Arial Narrow"/>
          <w:sz w:val="22"/>
          <w:szCs w:val="22"/>
        </w:rPr>
        <w:t xml:space="preserve">jsou </w:t>
      </w:r>
      <w:r w:rsidR="003B5526" w:rsidRPr="001348FD">
        <w:rPr>
          <w:rFonts w:ascii="Arial Narrow" w:hAnsi="Arial Narrow"/>
          <w:sz w:val="22"/>
          <w:szCs w:val="22"/>
        </w:rPr>
        <w:t>splatn</w:t>
      </w:r>
      <w:r w:rsidRPr="001348FD">
        <w:rPr>
          <w:rFonts w:ascii="Arial Narrow" w:hAnsi="Arial Narrow"/>
          <w:sz w:val="22"/>
          <w:szCs w:val="22"/>
        </w:rPr>
        <w:t>é</w:t>
      </w:r>
      <w:r w:rsidR="003B5526" w:rsidRPr="001348FD">
        <w:rPr>
          <w:rFonts w:ascii="Arial Narrow" w:hAnsi="Arial Narrow"/>
          <w:sz w:val="22"/>
          <w:szCs w:val="22"/>
        </w:rPr>
        <w:t xml:space="preserve"> na </w:t>
      </w:r>
      <w:r w:rsidRPr="001348FD">
        <w:rPr>
          <w:rFonts w:ascii="Arial Narrow" w:hAnsi="Arial Narrow"/>
          <w:sz w:val="22"/>
          <w:szCs w:val="22"/>
        </w:rPr>
        <w:t xml:space="preserve">základě </w:t>
      </w:r>
      <w:r w:rsidR="003B5526" w:rsidRPr="001348FD">
        <w:rPr>
          <w:rFonts w:ascii="Arial Narrow" w:hAnsi="Arial Narrow"/>
          <w:sz w:val="22"/>
          <w:szCs w:val="22"/>
        </w:rPr>
        <w:t>písemn</w:t>
      </w:r>
      <w:r w:rsidRPr="001348FD">
        <w:rPr>
          <w:rFonts w:ascii="Arial Narrow" w:hAnsi="Arial Narrow"/>
          <w:sz w:val="22"/>
          <w:szCs w:val="22"/>
        </w:rPr>
        <w:t>é</w:t>
      </w:r>
      <w:r w:rsidR="003B5526" w:rsidRPr="001348FD">
        <w:rPr>
          <w:rFonts w:ascii="Arial Narrow" w:hAnsi="Arial Narrow"/>
          <w:sz w:val="22"/>
          <w:szCs w:val="22"/>
        </w:rPr>
        <w:t xml:space="preserve"> výzv</w:t>
      </w:r>
      <w:r w:rsidRPr="001348FD">
        <w:rPr>
          <w:rFonts w:ascii="Arial Narrow" w:hAnsi="Arial Narrow"/>
          <w:sz w:val="22"/>
          <w:szCs w:val="22"/>
        </w:rPr>
        <w:t>y oprávněné smluv</w:t>
      </w:r>
      <w:r w:rsidR="0093084A" w:rsidRPr="001348FD">
        <w:rPr>
          <w:rFonts w:ascii="Arial Narrow" w:hAnsi="Arial Narrow"/>
          <w:sz w:val="22"/>
          <w:szCs w:val="22"/>
        </w:rPr>
        <w:t>n</w:t>
      </w:r>
      <w:r w:rsidRPr="001348FD">
        <w:rPr>
          <w:rFonts w:ascii="Arial Narrow" w:hAnsi="Arial Narrow"/>
          <w:sz w:val="22"/>
          <w:szCs w:val="22"/>
        </w:rPr>
        <w:t xml:space="preserve">í strany. </w:t>
      </w:r>
      <w:bookmarkEnd w:id="25"/>
      <w:r w:rsidR="003B5526" w:rsidRPr="001348FD">
        <w:rPr>
          <w:rFonts w:ascii="Arial Narrow" w:hAnsi="Arial Narrow"/>
          <w:sz w:val="22"/>
          <w:szCs w:val="22"/>
        </w:rPr>
        <w:t xml:space="preserve"> </w:t>
      </w:r>
    </w:p>
    <w:p w14:paraId="1C006C58" w14:textId="29C0CEDF" w:rsidR="000A43B7" w:rsidRPr="001348FD" w:rsidRDefault="003B5526" w:rsidP="00A22936">
      <w:pPr>
        <w:pStyle w:val="Zkladntext"/>
        <w:numPr>
          <w:ilvl w:val="1"/>
          <w:numId w:val="17"/>
        </w:numPr>
        <w:ind w:hanging="720"/>
        <w:jc w:val="both"/>
        <w:rPr>
          <w:rFonts w:ascii="Arial Narrow" w:hAnsi="Arial Narrow"/>
          <w:sz w:val="22"/>
          <w:szCs w:val="22"/>
        </w:rPr>
      </w:pPr>
      <w:bookmarkStart w:id="26" w:name="_DV_M113"/>
      <w:bookmarkStart w:id="27" w:name="_DV_M116"/>
      <w:bookmarkEnd w:id="26"/>
      <w:bookmarkEnd w:id="27"/>
      <w:r w:rsidRPr="001348FD">
        <w:rPr>
          <w:rFonts w:ascii="Arial Narrow" w:hAnsi="Arial Narrow"/>
          <w:color w:val="000000"/>
          <w:sz w:val="22"/>
          <w:szCs w:val="22"/>
        </w:rPr>
        <w:t xml:space="preserve">Právo </w:t>
      </w:r>
      <w:r w:rsidR="00FC7A90" w:rsidRPr="001348FD">
        <w:rPr>
          <w:rFonts w:ascii="Arial Narrow" w:hAnsi="Arial Narrow"/>
          <w:color w:val="000000"/>
          <w:sz w:val="22"/>
          <w:szCs w:val="22"/>
        </w:rPr>
        <w:t>na</w:t>
      </w:r>
      <w:r w:rsidRPr="001348FD">
        <w:rPr>
          <w:rFonts w:ascii="Arial Narrow" w:hAnsi="Arial Narrow"/>
          <w:color w:val="000000"/>
          <w:sz w:val="22"/>
          <w:szCs w:val="22"/>
        </w:rPr>
        <w:t xml:space="preserve"> náhrad</w:t>
      </w:r>
      <w:r w:rsidR="00FC7A90" w:rsidRPr="001348FD">
        <w:rPr>
          <w:rFonts w:ascii="Arial Narrow" w:hAnsi="Arial Narrow"/>
          <w:color w:val="000000"/>
          <w:sz w:val="22"/>
          <w:szCs w:val="22"/>
        </w:rPr>
        <w:t>u škody</w:t>
      </w:r>
      <w:r w:rsidRPr="001348FD">
        <w:rPr>
          <w:rFonts w:ascii="Arial Narrow" w:hAnsi="Arial Narrow"/>
          <w:color w:val="000000"/>
          <w:sz w:val="22"/>
          <w:szCs w:val="22"/>
        </w:rPr>
        <w:t xml:space="preserve"> vzniklé </w:t>
      </w:r>
      <w:r w:rsidR="00FC7A90" w:rsidRPr="001348FD">
        <w:rPr>
          <w:rFonts w:ascii="Arial Narrow" w:hAnsi="Arial Narrow"/>
          <w:color w:val="000000"/>
          <w:sz w:val="22"/>
          <w:szCs w:val="22"/>
        </w:rPr>
        <w:t>k</w:t>
      </w:r>
      <w:r w:rsidRPr="001348FD">
        <w:rPr>
          <w:rFonts w:ascii="Arial Narrow" w:hAnsi="Arial Narrow"/>
          <w:color w:val="000000"/>
          <w:sz w:val="22"/>
          <w:szCs w:val="22"/>
        </w:rPr>
        <w:t xml:space="preserve">upujícímu </w:t>
      </w:r>
      <w:r w:rsidR="00FC7A90" w:rsidRPr="001348FD">
        <w:rPr>
          <w:rFonts w:ascii="Arial Narrow" w:hAnsi="Arial Narrow"/>
          <w:color w:val="000000"/>
          <w:sz w:val="22"/>
          <w:szCs w:val="22"/>
        </w:rPr>
        <w:t>není zaplacením</w:t>
      </w:r>
      <w:r w:rsidRPr="001348FD">
        <w:rPr>
          <w:rFonts w:ascii="Arial Narrow" w:hAnsi="Arial Narrow"/>
          <w:color w:val="000000"/>
          <w:sz w:val="22"/>
          <w:szCs w:val="22"/>
        </w:rPr>
        <w:t xml:space="preserve"> smluvní pokut</w:t>
      </w:r>
      <w:r w:rsidR="00FC7A90" w:rsidRPr="001348FD">
        <w:rPr>
          <w:rFonts w:ascii="Arial Narrow" w:hAnsi="Arial Narrow"/>
          <w:color w:val="000000"/>
          <w:sz w:val="22"/>
          <w:szCs w:val="22"/>
        </w:rPr>
        <w:t>y dotčeno</w:t>
      </w:r>
      <w:r w:rsidRPr="001348FD">
        <w:rPr>
          <w:rFonts w:ascii="Arial Narrow" w:hAnsi="Arial Narrow"/>
          <w:color w:val="000000"/>
          <w:sz w:val="22"/>
          <w:szCs w:val="22"/>
        </w:rPr>
        <w:t>.</w:t>
      </w:r>
      <w:bookmarkStart w:id="28" w:name="_DV_M42"/>
      <w:bookmarkStart w:id="29" w:name="_DV_M118"/>
      <w:bookmarkEnd w:id="28"/>
      <w:bookmarkEnd w:id="29"/>
    </w:p>
    <w:p w14:paraId="57492A3C" w14:textId="77777777" w:rsidR="000A43B7" w:rsidRPr="001348FD" w:rsidRDefault="000A43B7" w:rsidP="00A22936">
      <w:pPr>
        <w:pStyle w:val="Zkladntext"/>
        <w:numPr>
          <w:ilvl w:val="0"/>
          <w:numId w:val="17"/>
        </w:numPr>
        <w:spacing w:after="0"/>
        <w:jc w:val="center"/>
        <w:rPr>
          <w:rFonts w:ascii="Arial Narrow" w:hAnsi="Arial Narrow"/>
          <w:b/>
          <w:bCs/>
          <w:sz w:val="22"/>
          <w:szCs w:val="22"/>
        </w:rPr>
      </w:pPr>
      <w:bookmarkStart w:id="30" w:name="_Ref269289340"/>
    </w:p>
    <w:bookmarkEnd w:id="30"/>
    <w:p w14:paraId="2CE61777" w14:textId="77777777" w:rsidR="000A43B7" w:rsidRPr="001348FD" w:rsidRDefault="000A43B7" w:rsidP="00AB2BAE">
      <w:pPr>
        <w:ind w:left="720" w:hanging="720"/>
        <w:jc w:val="center"/>
        <w:rPr>
          <w:rFonts w:ascii="Arial Narrow" w:hAnsi="Arial Narrow"/>
          <w:b/>
          <w:bCs/>
          <w:color w:val="000000"/>
          <w:sz w:val="22"/>
          <w:szCs w:val="22"/>
        </w:rPr>
      </w:pPr>
      <w:r w:rsidRPr="001348FD">
        <w:rPr>
          <w:rFonts w:ascii="Arial Narrow" w:hAnsi="Arial Narrow"/>
          <w:b/>
          <w:bCs/>
          <w:color w:val="000000"/>
          <w:sz w:val="22"/>
          <w:szCs w:val="22"/>
        </w:rPr>
        <w:t>UKONČENÍ SMLUVNÍHO VZTAHU</w:t>
      </w:r>
    </w:p>
    <w:p w14:paraId="121EF7A4" w14:textId="77777777" w:rsidR="000A43B7" w:rsidRPr="001348FD" w:rsidRDefault="000A43B7" w:rsidP="00AB2BAE">
      <w:pPr>
        <w:ind w:left="720" w:hanging="720"/>
        <w:jc w:val="center"/>
        <w:rPr>
          <w:rFonts w:ascii="Arial Narrow" w:hAnsi="Arial Narrow"/>
          <w:b/>
          <w:bCs/>
          <w:color w:val="000000"/>
          <w:sz w:val="22"/>
          <w:szCs w:val="22"/>
        </w:rPr>
      </w:pPr>
    </w:p>
    <w:p w14:paraId="20589CD0" w14:textId="794E1E67" w:rsidR="000A43B7" w:rsidRPr="001348FD" w:rsidRDefault="00544DBD" w:rsidP="00A22936">
      <w:pPr>
        <w:pStyle w:val="Zkladntext"/>
        <w:numPr>
          <w:ilvl w:val="1"/>
          <w:numId w:val="17"/>
        </w:numPr>
        <w:ind w:hanging="720"/>
        <w:jc w:val="both"/>
        <w:rPr>
          <w:rFonts w:ascii="Arial Narrow" w:hAnsi="Arial Narrow"/>
          <w:color w:val="000000"/>
          <w:sz w:val="22"/>
          <w:szCs w:val="22"/>
        </w:rPr>
      </w:pPr>
      <w:r w:rsidRPr="001348FD">
        <w:rPr>
          <w:rFonts w:ascii="Arial Narrow" w:hAnsi="Arial Narrow"/>
          <w:color w:val="000000"/>
          <w:sz w:val="22"/>
          <w:szCs w:val="22"/>
        </w:rPr>
        <w:t>Kupující je oprávněn odstoupit od smlouvy v případě, že zjistí</w:t>
      </w:r>
      <w:r w:rsidR="000A43B7" w:rsidRPr="001348FD">
        <w:rPr>
          <w:rFonts w:ascii="Arial Narrow" w:hAnsi="Arial Narrow"/>
          <w:color w:val="000000"/>
          <w:sz w:val="22"/>
          <w:szCs w:val="22"/>
        </w:rPr>
        <w:t xml:space="preserve">, že </w:t>
      </w:r>
      <w:r w:rsidR="004033C4" w:rsidRPr="001348FD">
        <w:rPr>
          <w:rFonts w:ascii="Arial Narrow" w:hAnsi="Arial Narrow"/>
          <w:color w:val="000000"/>
          <w:sz w:val="22"/>
          <w:szCs w:val="22"/>
        </w:rPr>
        <w:t>p</w:t>
      </w:r>
      <w:r w:rsidR="000A43B7" w:rsidRPr="001348FD">
        <w:rPr>
          <w:rFonts w:ascii="Arial Narrow" w:hAnsi="Arial Narrow"/>
          <w:color w:val="000000"/>
          <w:sz w:val="22"/>
          <w:szCs w:val="22"/>
        </w:rPr>
        <w:t xml:space="preserve">rodávající nesplnil podmínky </w:t>
      </w:r>
      <w:r w:rsidR="00927059" w:rsidRPr="001348FD">
        <w:rPr>
          <w:rFonts w:ascii="Arial Narrow" w:hAnsi="Arial Narrow"/>
          <w:color w:val="000000"/>
          <w:sz w:val="22"/>
          <w:szCs w:val="22"/>
        </w:rPr>
        <w:t>zadávacího</w:t>
      </w:r>
      <w:r w:rsidR="004033C4" w:rsidRPr="001348FD">
        <w:rPr>
          <w:rFonts w:ascii="Arial Narrow" w:hAnsi="Arial Narrow"/>
          <w:color w:val="000000"/>
          <w:sz w:val="22"/>
          <w:szCs w:val="22"/>
        </w:rPr>
        <w:t>/výběrového</w:t>
      </w:r>
      <w:r w:rsidR="00927059" w:rsidRPr="001348FD">
        <w:rPr>
          <w:rFonts w:ascii="Arial Narrow" w:hAnsi="Arial Narrow"/>
          <w:color w:val="000000"/>
          <w:sz w:val="22"/>
          <w:szCs w:val="22"/>
        </w:rPr>
        <w:t xml:space="preserve"> </w:t>
      </w:r>
      <w:r w:rsidR="000A43B7" w:rsidRPr="001348FD">
        <w:rPr>
          <w:rFonts w:ascii="Arial Narrow" w:hAnsi="Arial Narrow"/>
          <w:color w:val="000000"/>
          <w:sz w:val="22"/>
          <w:szCs w:val="22"/>
        </w:rPr>
        <w:t xml:space="preserve">řízení na veřejnou zakázku, na jehož základě byla uzavřena tato </w:t>
      </w:r>
      <w:r w:rsidR="004033C4" w:rsidRPr="001348FD">
        <w:rPr>
          <w:rFonts w:ascii="Arial Narrow" w:hAnsi="Arial Narrow"/>
          <w:color w:val="000000"/>
          <w:sz w:val="22"/>
          <w:szCs w:val="22"/>
        </w:rPr>
        <w:t>s</w:t>
      </w:r>
      <w:r w:rsidR="000A43B7" w:rsidRPr="001348FD">
        <w:rPr>
          <w:rFonts w:ascii="Arial Narrow" w:hAnsi="Arial Narrow"/>
          <w:color w:val="000000"/>
          <w:sz w:val="22"/>
          <w:szCs w:val="22"/>
        </w:rPr>
        <w:t xml:space="preserve">mlouva, zejména pokud bude zjištěno, že </w:t>
      </w:r>
      <w:r w:rsidR="004033C4" w:rsidRPr="001348FD">
        <w:rPr>
          <w:rFonts w:ascii="Arial Narrow" w:hAnsi="Arial Narrow"/>
          <w:color w:val="000000"/>
          <w:sz w:val="22"/>
          <w:szCs w:val="22"/>
        </w:rPr>
        <w:t>p</w:t>
      </w:r>
      <w:r w:rsidR="000A43B7" w:rsidRPr="001348FD">
        <w:rPr>
          <w:rFonts w:ascii="Arial Narrow" w:hAnsi="Arial Narrow"/>
          <w:color w:val="000000"/>
          <w:sz w:val="22"/>
          <w:szCs w:val="22"/>
        </w:rPr>
        <w:t>rodávající uvedl nepravdivé či zavádějící údaje nebo nesplňoval kvalifikační předpoklady</w:t>
      </w:r>
      <w:r w:rsidR="00EC4790" w:rsidRPr="001348FD">
        <w:rPr>
          <w:rFonts w:ascii="Arial Narrow" w:hAnsi="Arial Narrow"/>
          <w:color w:val="000000"/>
          <w:sz w:val="22"/>
          <w:szCs w:val="22"/>
        </w:rPr>
        <w:t xml:space="preserve"> stanovené </w:t>
      </w:r>
      <w:r w:rsidR="004033C4" w:rsidRPr="001348FD">
        <w:rPr>
          <w:rFonts w:ascii="Arial Narrow" w:hAnsi="Arial Narrow"/>
          <w:color w:val="000000"/>
          <w:sz w:val="22"/>
          <w:szCs w:val="22"/>
        </w:rPr>
        <w:t>zadavatelem.</w:t>
      </w:r>
      <w:r w:rsidR="00496481" w:rsidRPr="001348FD">
        <w:rPr>
          <w:rFonts w:ascii="Arial Narrow" w:hAnsi="Arial Narrow"/>
          <w:color w:val="000000"/>
          <w:sz w:val="22"/>
          <w:szCs w:val="22"/>
        </w:rPr>
        <w:t xml:space="preserve"> </w:t>
      </w:r>
    </w:p>
    <w:p w14:paraId="02848E7D" w14:textId="45038B72" w:rsidR="000A43B7" w:rsidRPr="001348FD" w:rsidRDefault="000A43B7" w:rsidP="00A22936">
      <w:pPr>
        <w:pStyle w:val="Zkladntext"/>
        <w:numPr>
          <w:ilvl w:val="1"/>
          <w:numId w:val="17"/>
        </w:numPr>
        <w:spacing w:after="0"/>
        <w:ind w:hanging="720"/>
        <w:jc w:val="both"/>
        <w:rPr>
          <w:rFonts w:ascii="Arial Narrow" w:hAnsi="Arial Narrow"/>
          <w:sz w:val="22"/>
          <w:szCs w:val="22"/>
        </w:rPr>
      </w:pPr>
      <w:bookmarkStart w:id="31" w:name="_DV_M148"/>
      <w:bookmarkStart w:id="32" w:name="_DV_M149"/>
      <w:bookmarkStart w:id="33" w:name="_DV_M150"/>
      <w:bookmarkEnd w:id="31"/>
      <w:bookmarkEnd w:id="32"/>
      <w:bookmarkEnd w:id="33"/>
      <w:r w:rsidRPr="001348FD">
        <w:rPr>
          <w:rFonts w:ascii="Arial Narrow" w:hAnsi="Arial Narrow"/>
          <w:sz w:val="22"/>
          <w:szCs w:val="22"/>
        </w:rPr>
        <w:t xml:space="preserve">Smlouva zaniká dnem doručení písemného odstoupení druhé </w:t>
      </w:r>
      <w:r w:rsidR="003520F1" w:rsidRPr="001348FD">
        <w:rPr>
          <w:rFonts w:ascii="Arial Narrow" w:hAnsi="Arial Narrow"/>
          <w:sz w:val="22"/>
          <w:szCs w:val="22"/>
        </w:rPr>
        <w:t>s</w:t>
      </w:r>
      <w:r w:rsidRPr="001348FD">
        <w:rPr>
          <w:rFonts w:ascii="Arial Narrow" w:hAnsi="Arial Narrow"/>
          <w:sz w:val="22"/>
          <w:szCs w:val="22"/>
        </w:rPr>
        <w:t>mluvní straně.</w:t>
      </w:r>
    </w:p>
    <w:p w14:paraId="69A920B2" w14:textId="77777777" w:rsidR="00CE1F88" w:rsidRPr="001348FD" w:rsidRDefault="00CE1F88" w:rsidP="0022457E">
      <w:pPr>
        <w:jc w:val="both"/>
        <w:rPr>
          <w:rFonts w:ascii="Arial Narrow" w:hAnsi="Arial Narrow"/>
          <w:color w:val="000000"/>
          <w:sz w:val="22"/>
          <w:szCs w:val="22"/>
        </w:rPr>
      </w:pPr>
    </w:p>
    <w:p w14:paraId="18584321" w14:textId="77777777" w:rsidR="000A43B7" w:rsidRPr="001348FD" w:rsidRDefault="000A43B7" w:rsidP="00A22936">
      <w:pPr>
        <w:pStyle w:val="Zkladntext"/>
        <w:keepNext/>
        <w:numPr>
          <w:ilvl w:val="0"/>
          <w:numId w:val="17"/>
        </w:numPr>
        <w:spacing w:after="0"/>
        <w:jc w:val="center"/>
        <w:rPr>
          <w:rFonts w:ascii="Arial Narrow" w:hAnsi="Arial Narrow"/>
          <w:b/>
          <w:bCs/>
          <w:sz w:val="22"/>
          <w:szCs w:val="22"/>
        </w:rPr>
      </w:pPr>
      <w:bookmarkStart w:id="34" w:name="_DV_M151"/>
      <w:bookmarkStart w:id="35" w:name="_Ref269289307"/>
      <w:bookmarkEnd w:id="34"/>
    </w:p>
    <w:bookmarkEnd w:id="35"/>
    <w:p w14:paraId="0D140323" w14:textId="77777777" w:rsidR="000A43B7" w:rsidRPr="001348FD" w:rsidRDefault="000A43B7" w:rsidP="003564F5">
      <w:pPr>
        <w:keepNext/>
        <w:jc w:val="center"/>
        <w:rPr>
          <w:rFonts w:ascii="Arial Narrow" w:hAnsi="Arial Narrow"/>
          <w:b/>
          <w:sz w:val="22"/>
          <w:szCs w:val="22"/>
        </w:rPr>
      </w:pPr>
      <w:r w:rsidRPr="001348FD">
        <w:rPr>
          <w:rFonts w:ascii="Arial Narrow" w:hAnsi="Arial Narrow"/>
          <w:b/>
          <w:sz w:val="22"/>
          <w:szCs w:val="22"/>
        </w:rPr>
        <w:t>ZÁVĚREČNÁ USTANOVENÍ</w:t>
      </w:r>
    </w:p>
    <w:p w14:paraId="53C90764" w14:textId="77777777" w:rsidR="000A43B7" w:rsidRPr="001348FD" w:rsidRDefault="000A43B7" w:rsidP="003564F5">
      <w:pPr>
        <w:keepNext/>
        <w:jc w:val="center"/>
        <w:rPr>
          <w:rFonts w:ascii="Arial Narrow" w:hAnsi="Arial Narrow"/>
          <w:b/>
          <w:sz w:val="22"/>
          <w:szCs w:val="22"/>
        </w:rPr>
      </w:pPr>
    </w:p>
    <w:p w14:paraId="669BE23D" w14:textId="27D94443" w:rsidR="00120044" w:rsidRPr="001348FD" w:rsidRDefault="00F66FAE" w:rsidP="00A22936">
      <w:pPr>
        <w:pStyle w:val="Zkladntext"/>
        <w:keepNext/>
        <w:numPr>
          <w:ilvl w:val="1"/>
          <w:numId w:val="17"/>
        </w:numPr>
        <w:spacing w:after="0"/>
        <w:ind w:hanging="720"/>
        <w:jc w:val="both"/>
        <w:rPr>
          <w:rFonts w:ascii="Arial Narrow" w:hAnsi="Arial Narrow"/>
          <w:sz w:val="22"/>
          <w:szCs w:val="22"/>
        </w:rPr>
      </w:pPr>
      <w:bookmarkStart w:id="36" w:name="_DV_M589"/>
      <w:bookmarkStart w:id="37" w:name="_Ref406153988"/>
      <w:bookmarkStart w:id="38" w:name="_Ref406132479"/>
      <w:bookmarkEnd w:id="36"/>
      <w:r w:rsidRPr="001348FD">
        <w:rPr>
          <w:rFonts w:ascii="Arial Narrow" w:hAnsi="Arial Narrow"/>
          <w:sz w:val="22"/>
          <w:szCs w:val="22"/>
        </w:rPr>
        <w:t>Tato smlouva nabývá platnosti dnem podpisu oběma smluvními stranami (poslední smluvní stranou) a účinnosti dnem zveřejnění v registru smluv.</w:t>
      </w:r>
    </w:p>
    <w:p w14:paraId="7ABA4122" w14:textId="77777777" w:rsidR="00120044" w:rsidRPr="001348FD"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1348FD" w:rsidRDefault="0065686A" w:rsidP="00A22936">
      <w:pPr>
        <w:pStyle w:val="Zkladntext"/>
        <w:keepNext/>
        <w:numPr>
          <w:ilvl w:val="1"/>
          <w:numId w:val="17"/>
        </w:numPr>
        <w:spacing w:after="0"/>
        <w:ind w:hanging="720"/>
        <w:jc w:val="both"/>
        <w:rPr>
          <w:rFonts w:ascii="Arial Narrow" w:hAnsi="Arial Narrow"/>
          <w:sz w:val="22"/>
          <w:szCs w:val="22"/>
        </w:rPr>
      </w:pPr>
      <w:r w:rsidRPr="001348FD">
        <w:rPr>
          <w:rFonts w:ascii="Arial Narrow" w:hAnsi="Arial Narrow"/>
          <w:sz w:val="22"/>
          <w:szCs w:val="22"/>
        </w:rPr>
        <w:t xml:space="preserve">Dle § 2 písm. e) zákona č. 320/2001 Sb., o finanční kontrole ve veřejné správě, v platném znění, je </w:t>
      </w:r>
      <w:r w:rsidR="007C5948" w:rsidRPr="001348FD">
        <w:rPr>
          <w:rFonts w:ascii="Arial Narrow" w:hAnsi="Arial Narrow"/>
          <w:sz w:val="22"/>
          <w:szCs w:val="22"/>
        </w:rPr>
        <w:t>prodávající</w:t>
      </w:r>
      <w:r w:rsidRPr="001348FD">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39" w:name="_DV_M591"/>
      <w:bookmarkStart w:id="40" w:name="_DV_M604"/>
      <w:bookmarkStart w:id="41" w:name="_Ref406132680"/>
      <w:bookmarkEnd w:id="37"/>
      <w:bookmarkEnd w:id="39"/>
      <w:bookmarkEnd w:id="40"/>
    </w:p>
    <w:bookmarkEnd w:id="41"/>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2" w:name="_DV_M610"/>
      <w:bookmarkEnd w:id="38"/>
      <w:bookmarkEnd w:id="42"/>
    </w:p>
    <w:p w14:paraId="354F9D62" w14:textId="61FC4033"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3" w:name="_DV_M614"/>
      <w:bookmarkEnd w:id="43"/>
      <w:r>
        <w:rPr>
          <w:rFonts w:ascii="Arial Narrow" w:hAnsi="Arial Narrow"/>
          <w:sz w:val="22"/>
          <w:szCs w:val="22"/>
        </w:rPr>
        <w:t xml:space="preserve">Tato smlouva je vyhotovena </w:t>
      </w:r>
      <w:r w:rsidR="00E95DC4">
        <w:rPr>
          <w:rFonts w:ascii="Arial Narrow" w:hAnsi="Arial Narrow"/>
          <w:sz w:val="22"/>
          <w:szCs w:val="22"/>
        </w:rPr>
        <w:t>pouze v elektronické podobě v jednom stejnopise</w:t>
      </w:r>
      <w:r>
        <w:rPr>
          <w:rFonts w:ascii="Arial Narrow" w:hAnsi="Arial Narrow"/>
          <w:sz w:val="22"/>
          <w:szCs w:val="22"/>
        </w:rPr>
        <w:t xml:space="preserve"> s platností originálu</w:t>
      </w:r>
      <w:r w:rsidR="00E95DC4">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4" w:name="_DV_M616"/>
      <w:bookmarkEnd w:id="44"/>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5" w:name="_DV_M618"/>
      <w:bookmarkEnd w:id="45"/>
      <w:r w:rsidRPr="003F2E58">
        <w:rPr>
          <w:rFonts w:ascii="Arial Narrow" w:hAnsi="Arial Narrow"/>
          <w:sz w:val="22"/>
          <w:szCs w:val="22"/>
        </w:rPr>
        <w:t>Na důkaz svého souhlasu s obsahem této smlouvy k ní smluvní strany připojily své podpisy:</w:t>
      </w:r>
    </w:p>
    <w:p w14:paraId="39334B64" w14:textId="77777777" w:rsidR="000B0166" w:rsidRDefault="000B0166" w:rsidP="00AB2BAE">
      <w:pPr>
        <w:rPr>
          <w:rFonts w:ascii="Arial Narrow" w:hAnsi="Arial Narrow"/>
          <w:sz w:val="22"/>
          <w:szCs w:val="22"/>
        </w:rPr>
      </w:pPr>
    </w:p>
    <w:p w14:paraId="1B81415A" w14:textId="77777777" w:rsidR="00586DD9" w:rsidRPr="003F2E58" w:rsidRDefault="00586DD9"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4C9406B9" w14:textId="77777777" w:rsidR="00751276" w:rsidRPr="003F2E58" w:rsidRDefault="00751276" w:rsidP="00AB2BAE">
      <w:pPr>
        <w:rPr>
          <w:rFonts w:ascii="Arial Narrow" w:hAnsi="Arial Narrow"/>
          <w:sz w:val="22"/>
          <w:szCs w:val="22"/>
        </w:rPr>
      </w:pPr>
    </w:p>
    <w:p w14:paraId="65D2B5E1" w14:textId="796D8032"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p>
    <w:p w14:paraId="5F986E4D" w14:textId="0348AE86" w:rsidR="000A43B7" w:rsidRDefault="000A43B7" w:rsidP="007949D0">
      <w:pPr>
        <w:jc w:val="both"/>
        <w:rPr>
          <w:rStyle w:val="FontStyle59"/>
          <w:rFonts w:ascii="Arial Narrow" w:hAnsi="Arial Narrow"/>
          <w:b w:val="0"/>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r w:rsidR="00EA6CD3" w:rsidRPr="001A0DE7">
        <w:rPr>
          <w:rFonts w:ascii="Arial Narrow" w:hAnsi="Arial Narrow"/>
          <w:sz w:val="22"/>
          <w:szCs w:val="22"/>
          <w:highlight w:val="black"/>
        </w:rPr>
        <w:t>Ing. Václav Jugl</w:t>
      </w:r>
    </w:p>
    <w:p w14:paraId="538D99E8" w14:textId="5C2C6D85" w:rsidR="00E56864" w:rsidRPr="003F2E58" w:rsidRDefault="00E56864" w:rsidP="007949D0">
      <w:pPr>
        <w:jc w:val="both"/>
        <w:rPr>
          <w:rFonts w:ascii="Arial Narrow" w:hAnsi="Arial Narrow"/>
          <w:sz w:val="22"/>
          <w:szCs w:val="22"/>
        </w:rPr>
      </w:pPr>
      <w:r w:rsidRPr="00EA6CD3">
        <w:rPr>
          <w:rStyle w:val="FontStyle59"/>
          <w:rFonts w:ascii="Arial Narrow" w:hAnsi="Arial Narrow"/>
          <w:b w:val="0"/>
        </w:rPr>
        <w:t>Funkce:</w:t>
      </w:r>
      <w:r w:rsidRPr="00EA6CD3">
        <w:rPr>
          <w:rStyle w:val="FontStyle59"/>
          <w:rFonts w:ascii="Arial Narrow" w:hAnsi="Arial Narrow"/>
          <w:b w:val="0"/>
        </w:rPr>
        <w:tab/>
      </w:r>
      <w:r w:rsidR="00E13BD4" w:rsidRPr="00EA6CD3">
        <w:rPr>
          <w:rStyle w:val="FontStyle59"/>
          <w:rFonts w:ascii="Arial Narrow" w:hAnsi="Arial Narrow"/>
          <w:b w:val="0"/>
        </w:rPr>
        <w:t>jednatel</w:t>
      </w:r>
    </w:p>
    <w:p w14:paraId="75CC5995" w14:textId="5446C175"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r w:rsidR="00E95DC4">
        <w:rPr>
          <w:rFonts w:ascii="Arial Narrow" w:hAnsi="Arial Narrow"/>
          <w:sz w:val="22"/>
          <w:szCs w:val="22"/>
        </w:rPr>
        <w:t>dle elektronického podpisu</w:t>
      </w: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footerReference w:type="default" r:id="rId12"/>
          <w:headerReference w:type="first" r:id="rId13"/>
          <w:pgSz w:w="12240" w:h="15840" w:code="1"/>
          <w:pgMar w:top="1417" w:right="1417" w:bottom="1417" w:left="1417" w:header="432" w:footer="708" w:gutter="0"/>
          <w:cols w:space="708"/>
          <w:titlePg/>
          <w:docGrid w:linePitch="360"/>
        </w:sectPr>
      </w:pPr>
    </w:p>
    <w:p w14:paraId="4BAAECDF" w14:textId="77777777" w:rsidR="004D6965" w:rsidRPr="003F2E58" w:rsidRDefault="004D6965" w:rsidP="004D6965">
      <w:pPr>
        <w:rPr>
          <w:rFonts w:ascii="Arial Narrow" w:hAnsi="Arial Narrow"/>
          <w:sz w:val="22"/>
          <w:szCs w:val="22"/>
        </w:rPr>
      </w:pPr>
      <w:r w:rsidRPr="003F2E58">
        <w:rPr>
          <w:rFonts w:ascii="Arial Narrow" w:hAnsi="Arial Narrow"/>
          <w:sz w:val="22"/>
          <w:szCs w:val="22"/>
        </w:rPr>
        <w:t xml:space="preserve">Podpis: </w:t>
      </w:r>
      <w:r>
        <w:rPr>
          <w:rFonts w:ascii="Arial Narrow" w:hAnsi="Arial Narrow"/>
          <w:sz w:val="22"/>
          <w:szCs w:val="22"/>
        </w:rPr>
        <w:tab/>
      </w:r>
      <w:r w:rsidRPr="003F2E58">
        <w:rPr>
          <w:rFonts w:ascii="Arial Narrow" w:hAnsi="Arial Narrow"/>
          <w:sz w:val="22"/>
          <w:szCs w:val="22"/>
        </w:rPr>
        <w:t>_______________________</w:t>
      </w:r>
    </w:p>
    <w:p w14:paraId="774E1168" w14:textId="77777777" w:rsidR="004D6965" w:rsidRPr="003F2E58" w:rsidRDefault="004D6965" w:rsidP="004D6965">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1A0DE7">
        <w:rPr>
          <w:rFonts w:ascii="Arial Narrow" w:hAnsi="Arial Narrow"/>
          <w:sz w:val="22"/>
          <w:szCs w:val="22"/>
          <w:highlight w:val="black"/>
        </w:rPr>
        <w:t>Ing. Rudolf Šindelář, Ph.D.</w:t>
      </w:r>
    </w:p>
    <w:p w14:paraId="08FEC04A" w14:textId="77777777" w:rsidR="004D6965" w:rsidRPr="003F2E58" w:rsidRDefault="004D6965" w:rsidP="004D6965">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Pr>
          <w:rFonts w:ascii="Arial Narrow" w:hAnsi="Arial Narrow"/>
          <w:sz w:val="22"/>
          <w:szCs w:val="22"/>
        </w:rPr>
        <w:t>jednatel</w:t>
      </w:r>
    </w:p>
    <w:p w14:paraId="66092881" w14:textId="449AB0B5" w:rsidR="000F5CC4" w:rsidRDefault="004D6965" w:rsidP="004D6965">
      <w:pPr>
        <w:ind w:left="720" w:hanging="720"/>
        <w:rPr>
          <w:rFonts w:ascii="Arial Narrow" w:hAnsi="Arial Narrow"/>
          <w:sz w:val="22"/>
          <w:szCs w:val="22"/>
          <w:highlight w:val="green"/>
        </w:rPr>
      </w:pPr>
      <w:r w:rsidRPr="003F2E58">
        <w:rPr>
          <w:rFonts w:ascii="Arial Narrow" w:hAnsi="Arial Narrow"/>
          <w:sz w:val="22"/>
          <w:szCs w:val="22"/>
        </w:rPr>
        <w:t>Datum:</w:t>
      </w:r>
      <w:r w:rsidRPr="003F2E58">
        <w:rPr>
          <w:rFonts w:ascii="Arial Narrow" w:hAnsi="Arial Narrow"/>
          <w:sz w:val="22"/>
          <w:szCs w:val="22"/>
        </w:rPr>
        <w:tab/>
      </w:r>
      <w:r w:rsidR="00E95DC4">
        <w:rPr>
          <w:rFonts w:ascii="Arial Narrow" w:hAnsi="Arial Narrow"/>
          <w:sz w:val="22"/>
          <w:szCs w:val="22"/>
        </w:rPr>
        <w:t>dle elektronického podpisu</w:t>
      </w: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6" w:name="_DV_M177"/>
      <w:bookmarkStart w:id="47" w:name="_DV_M201"/>
      <w:bookmarkStart w:id="48" w:name="_DV_M219"/>
      <w:bookmarkStart w:id="49" w:name="_DV_M224"/>
      <w:bookmarkStart w:id="50" w:name="_DV_M227"/>
      <w:bookmarkEnd w:id="46"/>
      <w:bookmarkEnd w:id="47"/>
      <w:bookmarkEnd w:id="48"/>
      <w:bookmarkEnd w:id="49"/>
      <w:bookmarkEnd w:id="50"/>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1D0DED6E" w14:textId="66BE0A95" w:rsidR="001F780D" w:rsidRPr="003F2E58" w:rsidRDefault="001F780D"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Kloubový nakladač s příslušenstvím</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701"/>
        <w:gridCol w:w="1417"/>
      </w:tblGrid>
      <w:tr w:rsidR="000F5CC4" w:rsidRPr="00B73F72" w14:paraId="06BED483" w14:textId="77777777" w:rsidTr="001F780D">
        <w:trPr>
          <w:trHeight w:val="284"/>
        </w:trPr>
        <w:tc>
          <w:tcPr>
            <w:tcW w:w="7088" w:type="dxa"/>
            <w:shd w:val="clear" w:color="auto" w:fill="D0CECE" w:themeFill="background2" w:themeFillShade="E6"/>
            <w:vAlign w:val="center"/>
          </w:tcPr>
          <w:p w14:paraId="1B581EA2" w14:textId="38C71D1D" w:rsidR="000F5CC4" w:rsidRPr="00B73F72" w:rsidRDefault="008742F7" w:rsidP="006E5A84">
            <w:pPr>
              <w:jc w:val="center"/>
              <w:rPr>
                <w:rStyle w:val="FontStyle61"/>
                <w:rFonts w:ascii="Arial Narrow" w:hAnsi="Arial Narrow"/>
                <w:b/>
                <w:bCs/>
                <w:color w:val="4F81BD"/>
                <w:sz w:val="22"/>
                <w:szCs w:val="22"/>
              </w:rPr>
            </w:pPr>
            <w:r w:rsidRPr="00B73F72">
              <w:rPr>
                <w:rStyle w:val="FontStyle61"/>
                <w:rFonts w:ascii="Arial Narrow" w:hAnsi="Arial Narrow"/>
                <w:b/>
                <w:bCs/>
                <w:color w:val="4F81BD"/>
                <w:sz w:val="22"/>
                <w:szCs w:val="22"/>
              </w:rPr>
              <w:t>P</w:t>
            </w:r>
            <w:r w:rsidR="000F5CC4" w:rsidRPr="00B73F72">
              <w:rPr>
                <w:rStyle w:val="FontStyle61"/>
                <w:rFonts w:ascii="Arial Narrow" w:hAnsi="Arial Narrow"/>
                <w:b/>
                <w:bCs/>
                <w:color w:val="4F81BD"/>
                <w:sz w:val="22"/>
                <w:szCs w:val="22"/>
              </w:rPr>
              <w:t>opis technického požadavku / Parametr</w:t>
            </w:r>
          </w:p>
        </w:tc>
        <w:tc>
          <w:tcPr>
            <w:tcW w:w="1701" w:type="dxa"/>
            <w:shd w:val="clear" w:color="auto" w:fill="D0CECE" w:themeFill="background2" w:themeFillShade="E6"/>
            <w:noWrap/>
            <w:vAlign w:val="center"/>
            <w:hideMark/>
          </w:tcPr>
          <w:p w14:paraId="1E9BF3BC" w14:textId="77777777" w:rsidR="000F5CC4" w:rsidRPr="00B73F72" w:rsidRDefault="000F5CC4" w:rsidP="006E5A84">
            <w:pPr>
              <w:jc w:val="center"/>
              <w:rPr>
                <w:rStyle w:val="FontStyle61"/>
                <w:rFonts w:ascii="Arial Narrow" w:hAnsi="Arial Narrow"/>
                <w:b/>
                <w:bCs/>
                <w:color w:val="4F81BD"/>
                <w:sz w:val="22"/>
                <w:szCs w:val="22"/>
              </w:rPr>
            </w:pPr>
            <w:r w:rsidRPr="00B73F72">
              <w:rPr>
                <w:rStyle w:val="FontStyle61"/>
                <w:rFonts w:ascii="Arial Narrow" w:hAnsi="Arial Narrow"/>
                <w:b/>
                <w:bCs/>
                <w:color w:val="4F81BD"/>
                <w:sz w:val="22"/>
                <w:szCs w:val="22"/>
              </w:rPr>
              <w:t>Vymezení požadavku</w:t>
            </w:r>
          </w:p>
        </w:tc>
        <w:tc>
          <w:tcPr>
            <w:tcW w:w="1417" w:type="dxa"/>
            <w:shd w:val="clear" w:color="auto" w:fill="D0CECE" w:themeFill="background2" w:themeFillShade="E6"/>
            <w:noWrap/>
            <w:vAlign w:val="center"/>
            <w:hideMark/>
          </w:tcPr>
          <w:p w14:paraId="5FE246B1" w14:textId="77777777" w:rsidR="000F5CC4" w:rsidRPr="00B73F72" w:rsidRDefault="000F5CC4" w:rsidP="006E5A84">
            <w:pPr>
              <w:jc w:val="center"/>
              <w:rPr>
                <w:rStyle w:val="FontStyle61"/>
                <w:rFonts w:ascii="Arial Narrow" w:hAnsi="Arial Narrow"/>
                <w:b/>
                <w:bCs/>
                <w:color w:val="4F81BD"/>
                <w:sz w:val="22"/>
                <w:szCs w:val="22"/>
              </w:rPr>
            </w:pPr>
            <w:r w:rsidRPr="00B73F72">
              <w:rPr>
                <w:rStyle w:val="FontStyle61"/>
                <w:rFonts w:ascii="Arial Narrow" w:hAnsi="Arial Narrow"/>
                <w:b/>
                <w:bCs/>
                <w:color w:val="4F81BD"/>
                <w:sz w:val="22"/>
                <w:szCs w:val="22"/>
              </w:rPr>
              <w:t>Splnění požadavku</w:t>
            </w:r>
          </w:p>
        </w:tc>
      </w:tr>
      <w:tr w:rsidR="009033C2" w:rsidRPr="00B73F72" w14:paraId="1F113C8A" w14:textId="77777777" w:rsidTr="009033C2">
        <w:trPr>
          <w:trHeight w:val="284"/>
        </w:trPr>
        <w:tc>
          <w:tcPr>
            <w:tcW w:w="10206" w:type="dxa"/>
            <w:gridSpan w:val="3"/>
            <w:vAlign w:val="center"/>
          </w:tcPr>
          <w:p w14:paraId="7C2B2AAD" w14:textId="6A1CD804" w:rsidR="009033C2" w:rsidRPr="009033C2" w:rsidRDefault="009033C2" w:rsidP="009033C2">
            <w:pPr>
              <w:rPr>
                <w:rStyle w:val="FontStyle61"/>
                <w:rFonts w:ascii="Arial Narrow" w:hAnsi="Arial Narrow"/>
                <w:b/>
                <w:bCs/>
                <w:color w:val="4F81BD"/>
                <w:sz w:val="22"/>
                <w:szCs w:val="22"/>
              </w:rPr>
            </w:pPr>
            <w:r w:rsidRPr="009033C2">
              <w:rPr>
                <w:rFonts w:ascii="Arial Narrow" w:hAnsi="Arial Narrow" w:cs="Tahoma"/>
                <w:b/>
                <w:bCs/>
                <w:sz w:val="22"/>
                <w:szCs w:val="22"/>
              </w:rPr>
              <w:t>Kloubový nakladač s příslušenstvím</w:t>
            </w:r>
          </w:p>
        </w:tc>
      </w:tr>
      <w:tr w:rsidR="003D1D7B" w:rsidRPr="00B73F72" w14:paraId="028A36E5" w14:textId="77777777" w:rsidTr="001F780D">
        <w:trPr>
          <w:trHeight w:val="284"/>
        </w:trPr>
        <w:tc>
          <w:tcPr>
            <w:tcW w:w="7088" w:type="dxa"/>
            <w:vAlign w:val="center"/>
          </w:tcPr>
          <w:p w14:paraId="38F6038A" w14:textId="79046765" w:rsidR="003D1D7B" w:rsidRPr="00B73F72" w:rsidRDefault="001F780D" w:rsidP="003D1D7B">
            <w:pPr>
              <w:rPr>
                <w:rFonts w:ascii="Arial Narrow" w:hAnsi="Arial Narrow" w:cs="Tahoma"/>
                <w:color w:val="000000"/>
                <w:sz w:val="22"/>
                <w:szCs w:val="22"/>
              </w:rPr>
            </w:pPr>
            <w:r>
              <w:rPr>
                <w:rFonts w:ascii="Arial Narrow" w:hAnsi="Arial Narrow" w:cs="Tahoma"/>
                <w:color w:val="000000"/>
                <w:sz w:val="22"/>
                <w:szCs w:val="22"/>
              </w:rPr>
              <w:t>Naftový motor</w:t>
            </w:r>
          </w:p>
        </w:tc>
        <w:tc>
          <w:tcPr>
            <w:tcW w:w="1701" w:type="dxa"/>
            <w:noWrap/>
            <w:vAlign w:val="center"/>
          </w:tcPr>
          <w:p w14:paraId="50F29874" w14:textId="77777777" w:rsidR="003D1D7B" w:rsidRPr="00B73F72" w:rsidRDefault="003D1D7B" w:rsidP="003D1D7B">
            <w:pPr>
              <w:jc w:val="center"/>
              <w:rPr>
                <w:rFonts w:ascii="Arial Narrow" w:hAnsi="Arial Narrow" w:cs="Tahoma"/>
                <w:color w:val="000000"/>
                <w:sz w:val="22"/>
                <w:szCs w:val="22"/>
              </w:rPr>
            </w:pPr>
            <w:r w:rsidRPr="00B73F72">
              <w:rPr>
                <w:rFonts w:ascii="Arial Narrow" w:hAnsi="Arial Narrow" w:cs="Tahoma"/>
                <w:sz w:val="22"/>
                <w:szCs w:val="22"/>
              </w:rPr>
              <w:t>ANO</w:t>
            </w:r>
          </w:p>
        </w:tc>
        <w:tc>
          <w:tcPr>
            <w:tcW w:w="1417" w:type="dxa"/>
            <w:noWrap/>
            <w:vAlign w:val="center"/>
          </w:tcPr>
          <w:p w14:paraId="05CF7362" w14:textId="3A9BC023" w:rsidR="003D1D7B" w:rsidRPr="00B73F72" w:rsidRDefault="00447E68" w:rsidP="003D1D7B">
            <w:pPr>
              <w:rPr>
                <w:rFonts w:ascii="Arial Narrow" w:hAnsi="Arial Narrow"/>
                <w:sz w:val="22"/>
                <w:szCs w:val="22"/>
              </w:rPr>
            </w:pPr>
            <w:r w:rsidRPr="00B73F72">
              <w:rPr>
                <w:rFonts w:ascii="Arial Narrow" w:hAnsi="Arial Narrow" w:cs="Tahoma"/>
                <w:sz w:val="22"/>
                <w:szCs w:val="22"/>
              </w:rPr>
              <w:t>ANO</w:t>
            </w:r>
          </w:p>
        </w:tc>
      </w:tr>
      <w:tr w:rsidR="003D1D7B" w:rsidRPr="00B73F72" w14:paraId="6770AD68" w14:textId="77777777" w:rsidTr="001F780D">
        <w:trPr>
          <w:trHeight w:val="284"/>
        </w:trPr>
        <w:tc>
          <w:tcPr>
            <w:tcW w:w="7088" w:type="dxa"/>
            <w:vAlign w:val="center"/>
          </w:tcPr>
          <w:p w14:paraId="0B689CD4" w14:textId="6E623396" w:rsidR="003D1D7B" w:rsidRPr="00B73F72" w:rsidRDefault="001F780D" w:rsidP="003D1D7B">
            <w:pPr>
              <w:rPr>
                <w:rFonts w:ascii="Arial Narrow" w:hAnsi="Arial Narrow" w:cs="Tahoma"/>
                <w:color w:val="000000"/>
                <w:sz w:val="22"/>
                <w:szCs w:val="22"/>
              </w:rPr>
            </w:pPr>
            <w:r>
              <w:rPr>
                <w:rFonts w:ascii="Arial Narrow" w:hAnsi="Arial Narrow" w:cs="Tahoma"/>
                <w:color w:val="000000"/>
                <w:sz w:val="22"/>
                <w:szCs w:val="22"/>
              </w:rPr>
              <w:t>Výkon motoru - min. 18kW (25HP)</w:t>
            </w:r>
          </w:p>
        </w:tc>
        <w:tc>
          <w:tcPr>
            <w:tcW w:w="1701" w:type="dxa"/>
            <w:noWrap/>
            <w:vAlign w:val="center"/>
          </w:tcPr>
          <w:p w14:paraId="475515E2" w14:textId="1DB6E4AA" w:rsidR="003D1D7B" w:rsidRPr="00B73F72" w:rsidRDefault="001F780D" w:rsidP="003D1D7B">
            <w:pPr>
              <w:jc w:val="center"/>
              <w:rPr>
                <w:rFonts w:ascii="Arial Narrow" w:hAnsi="Arial Narrow" w:cs="Tahoma"/>
                <w:color w:val="000000"/>
                <w:sz w:val="22"/>
                <w:szCs w:val="22"/>
              </w:rPr>
            </w:pPr>
            <w:r>
              <w:rPr>
                <w:rFonts w:ascii="Arial Narrow" w:hAnsi="Arial Narrow" w:cs="Tahoma"/>
                <w:color w:val="000000"/>
                <w:sz w:val="22"/>
                <w:szCs w:val="22"/>
              </w:rPr>
              <w:t>Min. 18 kW (25HP)</w:t>
            </w:r>
          </w:p>
        </w:tc>
        <w:tc>
          <w:tcPr>
            <w:tcW w:w="1417" w:type="dxa"/>
            <w:noWrap/>
            <w:vAlign w:val="center"/>
          </w:tcPr>
          <w:p w14:paraId="263557A9" w14:textId="6BC78B7A" w:rsidR="003D1D7B" w:rsidRPr="00B73F72" w:rsidRDefault="00E911F3" w:rsidP="003D1D7B">
            <w:pPr>
              <w:rPr>
                <w:rFonts w:ascii="Arial Narrow" w:hAnsi="Arial Narrow"/>
                <w:sz w:val="22"/>
                <w:szCs w:val="22"/>
              </w:rPr>
            </w:pPr>
            <w:r>
              <w:rPr>
                <w:rFonts w:ascii="Arial Narrow" w:hAnsi="Arial Narrow" w:cs="Calibri"/>
                <w:noProof/>
                <w:sz w:val="22"/>
                <w:szCs w:val="22"/>
              </w:rPr>
              <w:t xml:space="preserve">18,5 </w:t>
            </w:r>
            <w:r w:rsidR="001F780D">
              <w:rPr>
                <w:rFonts w:ascii="Arial Narrow" w:hAnsi="Arial Narrow"/>
                <w:noProof/>
                <w:sz w:val="22"/>
                <w:szCs w:val="22"/>
              </w:rPr>
              <w:t>kW</w:t>
            </w:r>
          </w:p>
        </w:tc>
      </w:tr>
      <w:tr w:rsidR="003D1D7B" w:rsidRPr="00B73F72" w14:paraId="748ABD94" w14:textId="77777777" w:rsidTr="001F780D">
        <w:trPr>
          <w:trHeight w:val="284"/>
        </w:trPr>
        <w:tc>
          <w:tcPr>
            <w:tcW w:w="7088" w:type="dxa"/>
            <w:vAlign w:val="center"/>
          </w:tcPr>
          <w:p w14:paraId="68B965C4" w14:textId="6E6A0F23" w:rsidR="003D1D7B" w:rsidRPr="00B73F72" w:rsidRDefault="001F780D" w:rsidP="003D1D7B">
            <w:pPr>
              <w:rPr>
                <w:rFonts w:ascii="Arial Narrow" w:hAnsi="Arial Narrow" w:cs="Tahoma"/>
                <w:color w:val="000000"/>
                <w:sz w:val="22"/>
                <w:szCs w:val="22"/>
              </w:rPr>
            </w:pPr>
            <w:r>
              <w:rPr>
                <w:rFonts w:ascii="Arial Narrow" w:hAnsi="Arial Narrow" w:cs="Tahoma"/>
                <w:color w:val="000000"/>
                <w:sz w:val="22"/>
                <w:szCs w:val="22"/>
              </w:rPr>
              <w:t>Nosnost - min. 1.100 kg</w:t>
            </w:r>
          </w:p>
        </w:tc>
        <w:tc>
          <w:tcPr>
            <w:tcW w:w="1701" w:type="dxa"/>
            <w:noWrap/>
            <w:vAlign w:val="center"/>
          </w:tcPr>
          <w:p w14:paraId="2B81FB21" w14:textId="1A176075" w:rsidR="003D1D7B" w:rsidRPr="00B73F72" w:rsidRDefault="000B66AD" w:rsidP="003D1D7B">
            <w:pPr>
              <w:jc w:val="center"/>
              <w:rPr>
                <w:rFonts w:ascii="Arial Narrow" w:hAnsi="Arial Narrow" w:cs="Tahoma"/>
                <w:color w:val="000000"/>
                <w:sz w:val="22"/>
                <w:szCs w:val="22"/>
              </w:rPr>
            </w:pPr>
            <w:r w:rsidRPr="00B73F72">
              <w:rPr>
                <w:rFonts w:ascii="Arial Narrow" w:hAnsi="Arial Narrow" w:cs="Tahoma"/>
                <w:color w:val="000000"/>
                <w:sz w:val="22"/>
                <w:szCs w:val="22"/>
              </w:rPr>
              <w:t>min. 1</w:t>
            </w:r>
            <w:r w:rsidR="001F780D">
              <w:rPr>
                <w:rFonts w:ascii="Arial Narrow" w:hAnsi="Arial Narrow" w:cs="Tahoma"/>
                <w:color w:val="000000"/>
                <w:sz w:val="22"/>
                <w:szCs w:val="22"/>
              </w:rPr>
              <w:t>.000 kg</w:t>
            </w:r>
          </w:p>
        </w:tc>
        <w:tc>
          <w:tcPr>
            <w:tcW w:w="1417" w:type="dxa"/>
            <w:noWrap/>
            <w:vAlign w:val="center"/>
          </w:tcPr>
          <w:p w14:paraId="348BDC2F" w14:textId="7D912EBF" w:rsidR="003D1D7B" w:rsidRPr="00B73F72" w:rsidRDefault="00E911F3" w:rsidP="003D1D7B">
            <w:pPr>
              <w:rPr>
                <w:rFonts w:ascii="Arial Narrow" w:hAnsi="Arial Narrow" w:cs="Tahoma"/>
                <w:color w:val="000000"/>
                <w:sz w:val="22"/>
                <w:szCs w:val="22"/>
              </w:rPr>
            </w:pPr>
            <w:r>
              <w:rPr>
                <w:rFonts w:ascii="Arial Narrow" w:hAnsi="Arial Narrow" w:cs="Calibri"/>
                <w:noProof/>
                <w:sz w:val="22"/>
                <w:szCs w:val="22"/>
              </w:rPr>
              <w:t>1120</w:t>
            </w:r>
            <w:r w:rsidR="003D1D7B" w:rsidRPr="00B73F72">
              <w:rPr>
                <w:rFonts w:ascii="Arial Narrow" w:hAnsi="Arial Narrow"/>
                <w:noProof/>
                <w:sz w:val="22"/>
                <w:szCs w:val="22"/>
              </w:rPr>
              <w:t xml:space="preserve"> </w:t>
            </w:r>
            <w:r w:rsidR="001F780D">
              <w:rPr>
                <w:rFonts w:ascii="Arial Narrow" w:hAnsi="Arial Narrow"/>
                <w:noProof/>
                <w:sz w:val="22"/>
                <w:szCs w:val="22"/>
              </w:rPr>
              <w:t>kg</w:t>
            </w:r>
          </w:p>
        </w:tc>
      </w:tr>
      <w:tr w:rsidR="003D1D7B" w:rsidRPr="00B73F72" w14:paraId="73DDF688" w14:textId="77777777" w:rsidTr="001F780D">
        <w:trPr>
          <w:trHeight w:val="284"/>
        </w:trPr>
        <w:tc>
          <w:tcPr>
            <w:tcW w:w="7088" w:type="dxa"/>
            <w:vAlign w:val="center"/>
          </w:tcPr>
          <w:p w14:paraId="0997D40D" w14:textId="02E1C437" w:rsidR="003D1D7B" w:rsidRPr="00B73F72" w:rsidRDefault="001F780D" w:rsidP="003D1D7B">
            <w:pPr>
              <w:rPr>
                <w:rFonts w:ascii="Arial Narrow" w:hAnsi="Arial Narrow" w:cs="Tahoma"/>
                <w:color w:val="000000"/>
                <w:sz w:val="22"/>
                <w:szCs w:val="22"/>
              </w:rPr>
            </w:pPr>
            <w:r w:rsidRPr="002210C4">
              <w:rPr>
                <w:rFonts w:ascii="Arial Narrow" w:hAnsi="Arial Narrow" w:cs="Tahoma"/>
                <w:color w:val="000000"/>
                <w:sz w:val="22"/>
                <w:szCs w:val="22"/>
              </w:rPr>
              <w:t>Max. výška zdvihu – min. 2,9 m</w:t>
            </w:r>
          </w:p>
        </w:tc>
        <w:tc>
          <w:tcPr>
            <w:tcW w:w="1701" w:type="dxa"/>
            <w:noWrap/>
            <w:vAlign w:val="center"/>
          </w:tcPr>
          <w:p w14:paraId="20AE9ED0" w14:textId="65C15DC3" w:rsidR="003D1D7B" w:rsidRPr="00B73F72" w:rsidRDefault="001F780D" w:rsidP="003D1D7B">
            <w:pPr>
              <w:jc w:val="center"/>
              <w:rPr>
                <w:rFonts w:ascii="Arial Narrow" w:hAnsi="Arial Narrow" w:cs="Tahoma"/>
                <w:color w:val="000000"/>
                <w:sz w:val="22"/>
                <w:szCs w:val="22"/>
              </w:rPr>
            </w:pPr>
            <w:r>
              <w:rPr>
                <w:rFonts w:ascii="Arial Narrow" w:hAnsi="Arial Narrow" w:cs="Tahoma"/>
                <w:color w:val="000000"/>
                <w:sz w:val="22"/>
                <w:szCs w:val="22"/>
              </w:rPr>
              <w:t>Min 2,9 m</w:t>
            </w:r>
          </w:p>
        </w:tc>
        <w:tc>
          <w:tcPr>
            <w:tcW w:w="1417" w:type="dxa"/>
            <w:noWrap/>
          </w:tcPr>
          <w:p w14:paraId="660F4BDB" w14:textId="72DAA523" w:rsidR="003D1D7B" w:rsidRPr="00B73F72" w:rsidRDefault="00E911F3" w:rsidP="003D1D7B">
            <w:pPr>
              <w:rPr>
                <w:rFonts w:ascii="Arial Narrow" w:hAnsi="Arial Narrow" w:cs="Tahoma"/>
                <w:color w:val="000000"/>
                <w:sz w:val="22"/>
                <w:szCs w:val="22"/>
              </w:rPr>
            </w:pPr>
            <w:r>
              <w:rPr>
                <w:rFonts w:ascii="Arial Narrow" w:hAnsi="Arial Narrow" w:cs="Calibri"/>
                <w:noProof/>
                <w:sz w:val="22"/>
                <w:szCs w:val="22"/>
              </w:rPr>
              <w:t>2,92</w:t>
            </w:r>
            <w:r w:rsidR="000B66AD" w:rsidRPr="00B73F72">
              <w:rPr>
                <w:rFonts w:ascii="Arial Narrow" w:hAnsi="Arial Narrow" w:cs="Calibri"/>
                <w:noProof/>
                <w:sz w:val="22"/>
                <w:szCs w:val="22"/>
              </w:rPr>
              <w:t xml:space="preserve"> </w:t>
            </w:r>
            <w:r w:rsidR="001F780D">
              <w:rPr>
                <w:rFonts w:ascii="Arial Narrow" w:hAnsi="Arial Narrow" w:cs="Calibri"/>
                <w:noProof/>
                <w:sz w:val="22"/>
                <w:szCs w:val="22"/>
              </w:rPr>
              <w:t>m</w:t>
            </w:r>
          </w:p>
        </w:tc>
      </w:tr>
      <w:tr w:rsidR="003D1D7B" w:rsidRPr="00B73F72" w14:paraId="4357FFC0" w14:textId="77777777" w:rsidTr="001F780D">
        <w:trPr>
          <w:trHeight w:val="284"/>
        </w:trPr>
        <w:tc>
          <w:tcPr>
            <w:tcW w:w="7088" w:type="dxa"/>
            <w:vAlign w:val="center"/>
          </w:tcPr>
          <w:p w14:paraId="2547C7C7" w14:textId="218418BA" w:rsidR="003D1D7B" w:rsidRPr="00B73F72" w:rsidRDefault="001F780D" w:rsidP="003D1D7B">
            <w:pPr>
              <w:rPr>
                <w:rFonts w:ascii="Arial Narrow" w:hAnsi="Arial Narrow" w:cs="Tahoma"/>
                <w:color w:val="000000"/>
                <w:sz w:val="22"/>
                <w:szCs w:val="22"/>
              </w:rPr>
            </w:pPr>
            <w:r>
              <w:rPr>
                <w:rFonts w:ascii="Arial Narrow" w:hAnsi="Arial Narrow" w:cs="Tahoma"/>
                <w:color w:val="000000"/>
                <w:sz w:val="22"/>
                <w:szCs w:val="22"/>
              </w:rPr>
              <w:t>Hydrostatický pohon 4x4</w:t>
            </w:r>
          </w:p>
        </w:tc>
        <w:tc>
          <w:tcPr>
            <w:tcW w:w="1701" w:type="dxa"/>
            <w:noWrap/>
            <w:vAlign w:val="center"/>
          </w:tcPr>
          <w:p w14:paraId="4DC7E73F" w14:textId="0D62FD10" w:rsidR="003D1D7B" w:rsidRPr="00B73F72" w:rsidRDefault="001F780D" w:rsidP="003D1D7B">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417" w:type="dxa"/>
            <w:noWrap/>
          </w:tcPr>
          <w:p w14:paraId="08FF4072" w14:textId="5D801D19" w:rsidR="003D1D7B" w:rsidRPr="00B73F72" w:rsidRDefault="00447E68" w:rsidP="003D1D7B">
            <w:pPr>
              <w:rPr>
                <w:rFonts w:ascii="Arial Narrow" w:hAnsi="Arial Narrow" w:cs="Tahoma"/>
                <w:color w:val="000000"/>
                <w:sz w:val="22"/>
                <w:szCs w:val="22"/>
              </w:rPr>
            </w:pPr>
            <w:r w:rsidRPr="00B73F72">
              <w:rPr>
                <w:rFonts w:ascii="Arial Narrow" w:hAnsi="Arial Narrow" w:cs="Tahoma"/>
                <w:sz w:val="22"/>
                <w:szCs w:val="22"/>
              </w:rPr>
              <w:t>ANO</w:t>
            </w:r>
          </w:p>
        </w:tc>
      </w:tr>
      <w:tr w:rsidR="003D1D7B" w:rsidRPr="00B73F72" w14:paraId="4CA0A9D2" w14:textId="77777777" w:rsidTr="001F780D">
        <w:trPr>
          <w:trHeight w:val="284"/>
        </w:trPr>
        <w:tc>
          <w:tcPr>
            <w:tcW w:w="7088" w:type="dxa"/>
            <w:vAlign w:val="center"/>
          </w:tcPr>
          <w:p w14:paraId="21FB3448" w14:textId="5F68EE25" w:rsidR="003D1D7B" w:rsidRPr="00B73F72" w:rsidRDefault="001F780D" w:rsidP="003D1D7B">
            <w:pPr>
              <w:rPr>
                <w:rFonts w:ascii="Arial Narrow" w:hAnsi="Arial Narrow" w:cs="Tahoma"/>
                <w:color w:val="000000"/>
                <w:sz w:val="22"/>
                <w:szCs w:val="22"/>
              </w:rPr>
            </w:pPr>
            <w:r>
              <w:rPr>
                <w:rFonts w:ascii="Arial Narrow" w:hAnsi="Arial Narrow" w:cs="Tahoma"/>
                <w:color w:val="000000"/>
                <w:sz w:val="22"/>
                <w:szCs w:val="22"/>
              </w:rPr>
              <w:t>Teleskopické rameno s dvojitým H ramenem</w:t>
            </w:r>
          </w:p>
        </w:tc>
        <w:tc>
          <w:tcPr>
            <w:tcW w:w="1701" w:type="dxa"/>
            <w:noWrap/>
            <w:vAlign w:val="center"/>
          </w:tcPr>
          <w:p w14:paraId="3D11653B" w14:textId="5311992C" w:rsidR="003D1D7B" w:rsidRPr="00B73F72" w:rsidRDefault="001F780D" w:rsidP="003D1D7B">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417" w:type="dxa"/>
            <w:noWrap/>
            <w:vAlign w:val="center"/>
          </w:tcPr>
          <w:p w14:paraId="5F654F50" w14:textId="1B741F2F" w:rsidR="003D1D7B" w:rsidRPr="00B73F72" w:rsidRDefault="00447E68" w:rsidP="003D1D7B">
            <w:pPr>
              <w:rPr>
                <w:rFonts w:ascii="Arial Narrow" w:hAnsi="Arial Narrow"/>
                <w:sz w:val="22"/>
                <w:szCs w:val="22"/>
              </w:rPr>
            </w:pPr>
            <w:r w:rsidRPr="00B73F72">
              <w:rPr>
                <w:rFonts w:ascii="Arial Narrow" w:hAnsi="Arial Narrow" w:cs="Tahoma"/>
                <w:sz w:val="22"/>
                <w:szCs w:val="22"/>
              </w:rPr>
              <w:t>ANO</w:t>
            </w:r>
          </w:p>
        </w:tc>
      </w:tr>
      <w:tr w:rsidR="003D1D7B" w:rsidRPr="00B73F72" w14:paraId="26E738A2" w14:textId="77777777" w:rsidTr="001F780D">
        <w:trPr>
          <w:trHeight w:val="284"/>
        </w:trPr>
        <w:tc>
          <w:tcPr>
            <w:tcW w:w="7088" w:type="dxa"/>
            <w:vAlign w:val="center"/>
          </w:tcPr>
          <w:p w14:paraId="4A9FBD7F" w14:textId="68C8C6E3" w:rsidR="003D1D7B" w:rsidRPr="00B73F72" w:rsidRDefault="001F780D" w:rsidP="003D1D7B">
            <w:pPr>
              <w:rPr>
                <w:rFonts w:ascii="Arial Narrow" w:hAnsi="Arial Narrow" w:cs="Tahoma"/>
                <w:sz w:val="22"/>
                <w:szCs w:val="22"/>
              </w:rPr>
            </w:pPr>
            <w:r>
              <w:rPr>
                <w:rFonts w:ascii="Arial Narrow" w:hAnsi="Arial Narrow" w:cs="Tahoma"/>
                <w:sz w:val="22"/>
                <w:szCs w:val="22"/>
              </w:rPr>
              <w:t>Max. provozní hmotnost – 1.600 kg</w:t>
            </w:r>
          </w:p>
        </w:tc>
        <w:tc>
          <w:tcPr>
            <w:tcW w:w="1701" w:type="dxa"/>
            <w:noWrap/>
            <w:vAlign w:val="center"/>
          </w:tcPr>
          <w:p w14:paraId="6D3593AA" w14:textId="312E733A" w:rsidR="003D1D7B" w:rsidRPr="00B73F72" w:rsidRDefault="001F780D" w:rsidP="003D1D7B">
            <w:pPr>
              <w:jc w:val="center"/>
              <w:rPr>
                <w:rFonts w:ascii="Arial Narrow" w:hAnsi="Arial Narrow" w:cs="Tahoma"/>
                <w:color w:val="000000"/>
                <w:sz w:val="22"/>
                <w:szCs w:val="22"/>
              </w:rPr>
            </w:pPr>
            <w:r>
              <w:rPr>
                <w:rFonts w:ascii="Arial Narrow" w:hAnsi="Arial Narrow" w:cs="Tahoma"/>
                <w:color w:val="000000"/>
                <w:sz w:val="22"/>
                <w:szCs w:val="22"/>
              </w:rPr>
              <w:t>Max. 1.600 k</w:t>
            </w:r>
            <w:r w:rsidR="006E14B5">
              <w:rPr>
                <w:rFonts w:ascii="Arial Narrow" w:hAnsi="Arial Narrow" w:cs="Tahoma"/>
                <w:color w:val="000000"/>
                <w:sz w:val="22"/>
                <w:szCs w:val="22"/>
              </w:rPr>
              <w:t>g</w:t>
            </w:r>
          </w:p>
        </w:tc>
        <w:tc>
          <w:tcPr>
            <w:tcW w:w="1417" w:type="dxa"/>
            <w:noWrap/>
          </w:tcPr>
          <w:p w14:paraId="3B6EDB7E" w14:textId="35C79D81" w:rsidR="003D1D7B" w:rsidRPr="00B73F72" w:rsidRDefault="00E911F3" w:rsidP="003D1D7B">
            <w:pPr>
              <w:rPr>
                <w:rFonts w:ascii="Arial Narrow" w:hAnsi="Arial Narrow" w:cs="Tahoma"/>
                <w:color w:val="000000"/>
                <w:sz w:val="22"/>
                <w:szCs w:val="22"/>
              </w:rPr>
            </w:pPr>
            <w:r>
              <w:rPr>
                <w:rFonts w:ascii="Arial Narrow" w:hAnsi="Arial Narrow" w:cs="Calibri"/>
                <w:noProof/>
                <w:sz w:val="22"/>
                <w:szCs w:val="22"/>
              </w:rPr>
              <w:t xml:space="preserve">1400 </w:t>
            </w:r>
            <w:r w:rsidR="001F780D">
              <w:rPr>
                <w:rFonts w:ascii="Arial Narrow" w:hAnsi="Arial Narrow" w:cs="Calibri"/>
                <w:noProof/>
                <w:sz w:val="22"/>
                <w:szCs w:val="22"/>
              </w:rPr>
              <w:t>kg</w:t>
            </w:r>
          </w:p>
        </w:tc>
      </w:tr>
      <w:tr w:rsidR="00163448" w:rsidRPr="00B73F72" w14:paraId="2DC5C724" w14:textId="77777777" w:rsidTr="001F780D">
        <w:trPr>
          <w:trHeight w:val="284"/>
        </w:trPr>
        <w:tc>
          <w:tcPr>
            <w:tcW w:w="7088" w:type="dxa"/>
            <w:vAlign w:val="center"/>
          </w:tcPr>
          <w:p w14:paraId="22406D61" w14:textId="6757B7E2" w:rsidR="00163448" w:rsidRDefault="00163448" w:rsidP="00163448">
            <w:pPr>
              <w:rPr>
                <w:rFonts w:ascii="Arial Narrow" w:hAnsi="Arial Narrow" w:cs="Tahoma"/>
                <w:sz w:val="22"/>
                <w:szCs w:val="22"/>
              </w:rPr>
            </w:pPr>
            <w:r>
              <w:rPr>
                <w:rFonts w:ascii="Arial Narrow" w:hAnsi="Arial Narrow" w:cs="Tahoma"/>
                <w:sz w:val="22"/>
                <w:szCs w:val="22"/>
              </w:rPr>
              <w:t>Max. šířka – 1.300 mm</w:t>
            </w:r>
          </w:p>
        </w:tc>
        <w:tc>
          <w:tcPr>
            <w:tcW w:w="1701" w:type="dxa"/>
            <w:noWrap/>
            <w:vAlign w:val="center"/>
          </w:tcPr>
          <w:p w14:paraId="1CB0E048" w14:textId="78774E5D" w:rsidR="00163448" w:rsidRDefault="00163448" w:rsidP="00163448">
            <w:pPr>
              <w:jc w:val="center"/>
              <w:rPr>
                <w:rFonts w:ascii="Arial Narrow" w:hAnsi="Arial Narrow" w:cs="Tahoma"/>
                <w:color w:val="000000"/>
                <w:sz w:val="22"/>
                <w:szCs w:val="22"/>
              </w:rPr>
            </w:pPr>
            <w:r>
              <w:rPr>
                <w:rFonts w:ascii="Arial Narrow" w:hAnsi="Arial Narrow" w:cs="Tahoma"/>
                <w:color w:val="000000"/>
                <w:sz w:val="22"/>
                <w:szCs w:val="22"/>
              </w:rPr>
              <w:t>Max. 1.300 mm</w:t>
            </w:r>
          </w:p>
        </w:tc>
        <w:tc>
          <w:tcPr>
            <w:tcW w:w="1417" w:type="dxa"/>
            <w:noWrap/>
          </w:tcPr>
          <w:p w14:paraId="4898ECEB" w14:textId="36E8A61A" w:rsidR="00163448" w:rsidRPr="00B73F72" w:rsidRDefault="00E911F3" w:rsidP="00163448">
            <w:pPr>
              <w:rPr>
                <w:rFonts w:ascii="Arial Narrow" w:hAnsi="Arial Narrow" w:cs="Calibri"/>
                <w:noProof/>
                <w:sz w:val="22"/>
                <w:szCs w:val="22"/>
                <w:highlight w:val="cyan"/>
              </w:rPr>
            </w:pPr>
            <w:r>
              <w:rPr>
                <w:rFonts w:ascii="Arial Narrow" w:hAnsi="Arial Narrow" w:cs="Calibri"/>
                <w:noProof/>
                <w:sz w:val="22"/>
                <w:szCs w:val="22"/>
              </w:rPr>
              <w:t>1070</w:t>
            </w:r>
            <w:r w:rsidR="00163448">
              <w:rPr>
                <w:rFonts w:ascii="Arial Narrow" w:hAnsi="Arial Narrow" w:cs="Calibri"/>
                <w:noProof/>
                <w:sz w:val="22"/>
                <w:szCs w:val="22"/>
              </w:rPr>
              <w:t xml:space="preserve"> </w:t>
            </w:r>
            <w:r w:rsidR="00163448" w:rsidRPr="00163448">
              <w:rPr>
                <w:rFonts w:ascii="Arial Narrow" w:hAnsi="Arial Narrow" w:cs="Calibri"/>
                <w:noProof/>
                <w:sz w:val="22"/>
                <w:szCs w:val="22"/>
              </w:rPr>
              <w:t>mm</w:t>
            </w:r>
          </w:p>
        </w:tc>
      </w:tr>
      <w:tr w:rsidR="003D1D7B" w:rsidRPr="00B73F72" w14:paraId="15837B51" w14:textId="77777777" w:rsidTr="001F780D">
        <w:trPr>
          <w:trHeight w:val="284"/>
        </w:trPr>
        <w:tc>
          <w:tcPr>
            <w:tcW w:w="7088" w:type="dxa"/>
            <w:vAlign w:val="center"/>
          </w:tcPr>
          <w:p w14:paraId="0F7459C0" w14:textId="4CC0BEF1" w:rsidR="003D1D7B" w:rsidRPr="00B73F72" w:rsidRDefault="001F780D" w:rsidP="003D1D7B">
            <w:pPr>
              <w:rPr>
                <w:rFonts w:ascii="Arial Narrow" w:hAnsi="Arial Narrow" w:cs="Tahoma"/>
                <w:color w:val="000000"/>
                <w:sz w:val="22"/>
                <w:szCs w:val="22"/>
              </w:rPr>
            </w:pPr>
            <w:r>
              <w:rPr>
                <w:rFonts w:ascii="Arial Narrow" w:hAnsi="Arial Narrow" w:cs="Tahoma"/>
                <w:color w:val="000000"/>
                <w:sz w:val="22"/>
                <w:szCs w:val="22"/>
              </w:rPr>
              <w:t>Min. hydraulický průtok – 58 l/min</w:t>
            </w:r>
          </w:p>
        </w:tc>
        <w:tc>
          <w:tcPr>
            <w:tcW w:w="1701" w:type="dxa"/>
            <w:noWrap/>
            <w:vAlign w:val="center"/>
          </w:tcPr>
          <w:p w14:paraId="7DA3C561" w14:textId="01509317" w:rsidR="003D1D7B" w:rsidRPr="00B73F72" w:rsidRDefault="001F780D" w:rsidP="003D1D7B">
            <w:pPr>
              <w:jc w:val="center"/>
              <w:rPr>
                <w:rFonts w:ascii="Arial Narrow" w:hAnsi="Arial Narrow" w:cs="Tahoma"/>
                <w:color w:val="000000"/>
                <w:sz w:val="22"/>
                <w:szCs w:val="22"/>
              </w:rPr>
            </w:pPr>
            <w:r>
              <w:rPr>
                <w:rFonts w:ascii="Arial Narrow" w:hAnsi="Arial Narrow" w:cs="Tahoma"/>
                <w:color w:val="000000"/>
                <w:sz w:val="22"/>
                <w:szCs w:val="22"/>
              </w:rPr>
              <w:t>Min. 58 l/m</w:t>
            </w:r>
          </w:p>
        </w:tc>
        <w:tc>
          <w:tcPr>
            <w:tcW w:w="1417" w:type="dxa"/>
            <w:noWrap/>
          </w:tcPr>
          <w:p w14:paraId="0ED82802" w14:textId="439A8C62" w:rsidR="003D1D7B" w:rsidRPr="00B73F72" w:rsidRDefault="00E911F3" w:rsidP="003D1D7B">
            <w:pPr>
              <w:rPr>
                <w:rFonts w:ascii="Arial Narrow" w:hAnsi="Arial Narrow"/>
                <w:sz w:val="22"/>
                <w:szCs w:val="22"/>
              </w:rPr>
            </w:pPr>
            <w:r>
              <w:rPr>
                <w:rFonts w:ascii="Arial Narrow" w:hAnsi="Arial Narrow" w:cs="Calibri"/>
                <w:noProof/>
                <w:sz w:val="22"/>
                <w:szCs w:val="22"/>
              </w:rPr>
              <w:t>60</w:t>
            </w:r>
            <w:r w:rsidR="009D082D" w:rsidRPr="00B73F72">
              <w:rPr>
                <w:rFonts w:ascii="Arial Narrow" w:hAnsi="Arial Narrow" w:cs="Calibri"/>
                <w:noProof/>
                <w:sz w:val="22"/>
                <w:szCs w:val="22"/>
              </w:rPr>
              <w:t xml:space="preserve"> </w:t>
            </w:r>
            <w:r w:rsidR="001F780D">
              <w:rPr>
                <w:rFonts w:ascii="Arial Narrow" w:hAnsi="Arial Narrow" w:cs="Calibri"/>
                <w:noProof/>
                <w:sz w:val="22"/>
                <w:szCs w:val="22"/>
              </w:rPr>
              <w:t>l/m</w:t>
            </w:r>
          </w:p>
        </w:tc>
      </w:tr>
      <w:tr w:rsidR="003D1D7B" w:rsidRPr="00B73F72" w14:paraId="28F5998E" w14:textId="77777777" w:rsidTr="001F780D">
        <w:trPr>
          <w:trHeight w:val="284"/>
        </w:trPr>
        <w:tc>
          <w:tcPr>
            <w:tcW w:w="7088" w:type="dxa"/>
            <w:vAlign w:val="center"/>
          </w:tcPr>
          <w:p w14:paraId="701E9ACE" w14:textId="40010246" w:rsidR="003D1D7B" w:rsidRPr="00B73F72" w:rsidRDefault="001F780D" w:rsidP="003D1D7B">
            <w:pPr>
              <w:rPr>
                <w:rFonts w:ascii="Arial Narrow" w:hAnsi="Arial Narrow"/>
                <w:sz w:val="22"/>
                <w:szCs w:val="22"/>
              </w:rPr>
            </w:pPr>
            <w:r>
              <w:rPr>
                <w:rFonts w:ascii="Arial Narrow" w:hAnsi="Arial Narrow"/>
                <w:sz w:val="22"/>
                <w:szCs w:val="22"/>
              </w:rPr>
              <w:t>Vnitřní poloměr otáčení – max. 1.000 mm</w:t>
            </w:r>
          </w:p>
        </w:tc>
        <w:tc>
          <w:tcPr>
            <w:tcW w:w="1701" w:type="dxa"/>
            <w:noWrap/>
            <w:vAlign w:val="center"/>
          </w:tcPr>
          <w:p w14:paraId="6125BC82" w14:textId="1C374CD2" w:rsidR="003D1D7B" w:rsidRPr="00B73F72" w:rsidRDefault="001F780D" w:rsidP="003D1D7B">
            <w:pPr>
              <w:jc w:val="center"/>
              <w:rPr>
                <w:rFonts w:ascii="Arial Narrow" w:hAnsi="Arial Narrow"/>
                <w:sz w:val="22"/>
                <w:szCs w:val="22"/>
              </w:rPr>
            </w:pPr>
            <w:r>
              <w:rPr>
                <w:rFonts w:ascii="Arial Narrow" w:hAnsi="Arial Narrow"/>
                <w:sz w:val="22"/>
                <w:szCs w:val="22"/>
              </w:rPr>
              <w:t>Max. 1.000 mm</w:t>
            </w:r>
          </w:p>
        </w:tc>
        <w:tc>
          <w:tcPr>
            <w:tcW w:w="1417" w:type="dxa"/>
            <w:noWrap/>
          </w:tcPr>
          <w:p w14:paraId="7FBDA1D0" w14:textId="7F0957D4" w:rsidR="003D1D7B" w:rsidRPr="00B73F72" w:rsidRDefault="00D02F6F" w:rsidP="003D1D7B">
            <w:pPr>
              <w:rPr>
                <w:rFonts w:ascii="Arial Narrow" w:hAnsi="Arial Narrow"/>
                <w:noProof/>
                <w:sz w:val="22"/>
                <w:szCs w:val="22"/>
              </w:rPr>
            </w:pPr>
            <w:r>
              <w:rPr>
                <w:rFonts w:ascii="Arial Narrow" w:hAnsi="Arial Narrow" w:cs="Calibri"/>
                <w:noProof/>
                <w:sz w:val="22"/>
                <w:szCs w:val="22"/>
              </w:rPr>
              <w:t xml:space="preserve">900 </w:t>
            </w:r>
            <w:r w:rsidR="001F780D">
              <w:rPr>
                <w:rFonts w:ascii="Arial Narrow" w:hAnsi="Arial Narrow" w:cs="Calibri"/>
                <w:noProof/>
                <w:sz w:val="22"/>
                <w:szCs w:val="22"/>
              </w:rPr>
              <w:t>mm</w:t>
            </w:r>
          </w:p>
        </w:tc>
      </w:tr>
      <w:tr w:rsidR="003D1D7B" w:rsidRPr="00B73F72" w14:paraId="00C4EA8E" w14:textId="77777777" w:rsidTr="001F780D">
        <w:trPr>
          <w:trHeight w:val="284"/>
        </w:trPr>
        <w:tc>
          <w:tcPr>
            <w:tcW w:w="7088" w:type="dxa"/>
            <w:vAlign w:val="center"/>
          </w:tcPr>
          <w:p w14:paraId="7110B320" w14:textId="2E11DFC5" w:rsidR="003D1D7B" w:rsidRPr="00B73F72" w:rsidRDefault="001F780D" w:rsidP="003D1D7B">
            <w:pPr>
              <w:rPr>
                <w:rFonts w:ascii="Arial Narrow" w:hAnsi="Arial Narrow" w:cs="Tahoma"/>
                <w:sz w:val="22"/>
                <w:szCs w:val="22"/>
              </w:rPr>
            </w:pPr>
            <w:r>
              <w:rPr>
                <w:rFonts w:ascii="Arial Narrow" w:hAnsi="Arial Narrow" w:cs="Tahoma"/>
                <w:sz w:val="22"/>
                <w:szCs w:val="22"/>
              </w:rPr>
              <w:t>Pojezdová rychlost – min. 22 km/h</w:t>
            </w:r>
          </w:p>
        </w:tc>
        <w:tc>
          <w:tcPr>
            <w:tcW w:w="1701" w:type="dxa"/>
            <w:noWrap/>
            <w:vAlign w:val="center"/>
          </w:tcPr>
          <w:p w14:paraId="28B4CAF6" w14:textId="474A8D27" w:rsidR="003D1D7B" w:rsidRPr="00B73F72" w:rsidRDefault="001F780D" w:rsidP="003D1D7B">
            <w:pPr>
              <w:jc w:val="center"/>
              <w:rPr>
                <w:rFonts w:ascii="Arial Narrow" w:hAnsi="Arial Narrow" w:cs="Tahoma"/>
                <w:color w:val="000000"/>
                <w:sz w:val="22"/>
                <w:szCs w:val="22"/>
              </w:rPr>
            </w:pPr>
            <w:r>
              <w:rPr>
                <w:rFonts w:ascii="Arial Narrow" w:hAnsi="Arial Narrow" w:cs="Tahoma"/>
                <w:color w:val="000000"/>
                <w:sz w:val="22"/>
                <w:szCs w:val="22"/>
              </w:rPr>
              <w:t>Min. 22 km/h</w:t>
            </w:r>
          </w:p>
        </w:tc>
        <w:tc>
          <w:tcPr>
            <w:tcW w:w="1417" w:type="dxa"/>
            <w:noWrap/>
          </w:tcPr>
          <w:p w14:paraId="3ADB0E6B" w14:textId="4B465C5E" w:rsidR="003D1D7B" w:rsidRPr="00B73F72" w:rsidRDefault="00D02F6F" w:rsidP="003D1D7B">
            <w:pPr>
              <w:rPr>
                <w:rFonts w:ascii="Arial Narrow" w:hAnsi="Arial Narrow"/>
                <w:sz w:val="22"/>
                <w:szCs w:val="22"/>
              </w:rPr>
            </w:pPr>
            <w:r>
              <w:rPr>
                <w:rFonts w:ascii="Arial Narrow" w:hAnsi="Arial Narrow" w:cs="Calibri"/>
                <w:noProof/>
                <w:sz w:val="22"/>
                <w:szCs w:val="22"/>
              </w:rPr>
              <w:t>23</w:t>
            </w:r>
            <w:r w:rsidR="003D1D7B" w:rsidRPr="00B73F72">
              <w:rPr>
                <w:rFonts w:ascii="Arial Narrow" w:hAnsi="Arial Narrow"/>
                <w:noProof/>
                <w:sz w:val="22"/>
                <w:szCs w:val="22"/>
              </w:rPr>
              <w:t xml:space="preserve"> </w:t>
            </w:r>
            <w:r w:rsidR="001F780D">
              <w:rPr>
                <w:rFonts w:ascii="Arial Narrow" w:hAnsi="Arial Narrow"/>
                <w:noProof/>
                <w:sz w:val="22"/>
                <w:szCs w:val="22"/>
              </w:rPr>
              <w:t>km/h</w:t>
            </w:r>
          </w:p>
        </w:tc>
      </w:tr>
      <w:tr w:rsidR="003D1D7B" w:rsidRPr="00B73F72" w14:paraId="1FEED0B2" w14:textId="77777777" w:rsidTr="001F780D">
        <w:trPr>
          <w:trHeight w:val="284"/>
        </w:trPr>
        <w:tc>
          <w:tcPr>
            <w:tcW w:w="7088" w:type="dxa"/>
            <w:vAlign w:val="center"/>
          </w:tcPr>
          <w:p w14:paraId="1D66E83C" w14:textId="0925EA8F" w:rsidR="003D1D7B" w:rsidRPr="00B73F72" w:rsidRDefault="001F780D" w:rsidP="003D1D7B">
            <w:pPr>
              <w:rPr>
                <w:rFonts w:ascii="Arial Narrow" w:hAnsi="Arial Narrow" w:cs="Tahoma"/>
                <w:sz w:val="22"/>
                <w:szCs w:val="22"/>
              </w:rPr>
            </w:pPr>
            <w:r>
              <w:rPr>
                <w:rFonts w:ascii="Arial Narrow" w:hAnsi="Arial Narrow" w:cs="Tahoma"/>
                <w:sz w:val="22"/>
                <w:szCs w:val="22"/>
              </w:rPr>
              <w:t>Převodovka dvourychlostní</w:t>
            </w:r>
          </w:p>
        </w:tc>
        <w:tc>
          <w:tcPr>
            <w:tcW w:w="1701" w:type="dxa"/>
            <w:noWrap/>
            <w:vAlign w:val="center"/>
          </w:tcPr>
          <w:p w14:paraId="0FE80471" w14:textId="56D0F382" w:rsidR="003D1D7B" w:rsidRPr="00B73F72" w:rsidRDefault="001F780D" w:rsidP="003D1D7B">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417" w:type="dxa"/>
            <w:noWrap/>
            <w:vAlign w:val="center"/>
          </w:tcPr>
          <w:p w14:paraId="52FF1C55" w14:textId="0B1A31A4" w:rsidR="003D1D7B" w:rsidRPr="00B73F72" w:rsidRDefault="00447E68" w:rsidP="003D1D7B">
            <w:pPr>
              <w:rPr>
                <w:rFonts w:ascii="Arial Narrow" w:hAnsi="Arial Narrow"/>
                <w:sz w:val="22"/>
                <w:szCs w:val="22"/>
              </w:rPr>
            </w:pPr>
            <w:r w:rsidRPr="00B73F72">
              <w:rPr>
                <w:rFonts w:ascii="Arial Narrow" w:hAnsi="Arial Narrow" w:cs="Tahoma"/>
                <w:sz w:val="22"/>
                <w:szCs w:val="22"/>
              </w:rPr>
              <w:t>ANO</w:t>
            </w:r>
          </w:p>
        </w:tc>
      </w:tr>
      <w:tr w:rsidR="003D1D7B" w:rsidRPr="00B73F72" w14:paraId="48200D22" w14:textId="77777777" w:rsidTr="001F780D">
        <w:trPr>
          <w:trHeight w:val="284"/>
        </w:trPr>
        <w:tc>
          <w:tcPr>
            <w:tcW w:w="7088" w:type="dxa"/>
            <w:vAlign w:val="center"/>
          </w:tcPr>
          <w:p w14:paraId="27C8F65C" w14:textId="76B90919" w:rsidR="003D1D7B" w:rsidRPr="00630279" w:rsidRDefault="001F780D" w:rsidP="003D1D7B">
            <w:pPr>
              <w:rPr>
                <w:rFonts w:ascii="Arial Narrow" w:hAnsi="Arial Narrow" w:cs="Tahoma"/>
                <w:sz w:val="22"/>
                <w:szCs w:val="22"/>
              </w:rPr>
            </w:pPr>
            <w:r w:rsidRPr="00630279">
              <w:rPr>
                <w:rFonts w:ascii="Arial Narrow" w:hAnsi="Arial Narrow" w:cs="Tahoma"/>
                <w:sz w:val="22"/>
                <w:szCs w:val="22"/>
              </w:rPr>
              <w:t>Prosklená kabina s rámem kabiny ROPS/FOPS</w:t>
            </w:r>
          </w:p>
        </w:tc>
        <w:tc>
          <w:tcPr>
            <w:tcW w:w="1701" w:type="dxa"/>
            <w:noWrap/>
            <w:vAlign w:val="center"/>
          </w:tcPr>
          <w:p w14:paraId="639FFC04" w14:textId="6390E946" w:rsidR="003D1D7B" w:rsidRPr="00630279" w:rsidRDefault="001F780D" w:rsidP="003D1D7B">
            <w:pPr>
              <w:jc w:val="center"/>
              <w:rPr>
                <w:rFonts w:ascii="Arial Narrow" w:hAnsi="Arial Narrow" w:cs="Tahoma"/>
                <w:sz w:val="22"/>
                <w:szCs w:val="22"/>
              </w:rPr>
            </w:pPr>
            <w:r w:rsidRPr="00630279">
              <w:rPr>
                <w:rFonts w:ascii="Arial Narrow" w:hAnsi="Arial Narrow" w:cs="Tahoma"/>
                <w:sz w:val="22"/>
                <w:szCs w:val="22"/>
              </w:rPr>
              <w:t>ANO</w:t>
            </w:r>
          </w:p>
        </w:tc>
        <w:tc>
          <w:tcPr>
            <w:tcW w:w="1417" w:type="dxa"/>
            <w:noWrap/>
          </w:tcPr>
          <w:p w14:paraId="0B940211" w14:textId="4D31C61F" w:rsidR="003D1D7B" w:rsidRPr="00B73F72" w:rsidRDefault="00447E68" w:rsidP="003D1D7B">
            <w:pPr>
              <w:rPr>
                <w:rFonts w:ascii="Arial Narrow" w:hAnsi="Arial Narrow"/>
                <w:sz w:val="22"/>
                <w:szCs w:val="22"/>
              </w:rPr>
            </w:pPr>
            <w:r w:rsidRPr="00B73F72">
              <w:rPr>
                <w:rFonts w:ascii="Arial Narrow" w:hAnsi="Arial Narrow" w:cs="Tahoma"/>
                <w:sz w:val="22"/>
                <w:szCs w:val="22"/>
              </w:rPr>
              <w:t>ANO</w:t>
            </w:r>
          </w:p>
        </w:tc>
      </w:tr>
      <w:tr w:rsidR="003D1D7B" w:rsidRPr="00B73F72" w14:paraId="4B9C0CFA" w14:textId="77777777" w:rsidTr="001F780D">
        <w:trPr>
          <w:trHeight w:val="284"/>
        </w:trPr>
        <w:tc>
          <w:tcPr>
            <w:tcW w:w="7088" w:type="dxa"/>
            <w:vAlign w:val="center"/>
          </w:tcPr>
          <w:p w14:paraId="10A4ABB8" w14:textId="14D74077" w:rsidR="003D1D7B" w:rsidRPr="00B73F72" w:rsidRDefault="001F780D" w:rsidP="003D1D7B">
            <w:pPr>
              <w:rPr>
                <w:rFonts w:ascii="Arial Narrow" w:hAnsi="Arial Narrow" w:cs="Tahoma"/>
                <w:color w:val="000000"/>
                <w:sz w:val="22"/>
                <w:szCs w:val="22"/>
              </w:rPr>
            </w:pPr>
            <w:r>
              <w:rPr>
                <w:rFonts w:ascii="Arial Narrow" w:hAnsi="Arial Narrow" w:cs="Tahoma"/>
                <w:color w:val="000000"/>
                <w:sz w:val="22"/>
                <w:szCs w:val="22"/>
              </w:rPr>
              <w:t>Délka stroje bez adaptéru max. 2.500 mm</w:t>
            </w:r>
          </w:p>
        </w:tc>
        <w:tc>
          <w:tcPr>
            <w:tcW w:w="1701" w:type="dxa"/>
            <w:noWrap/>
            <w:vAlign w:val="center"/>
          </w:tcPr>
          <w:p w14:paraId="185C6792" w14:textId="127AE736" w:rsidR="003D1D7B" w:rsidRPr="00B73F72" w:rsidRDefault="001F780D" w:rsidP="003D1D7B">
            <w:pPr>
              <w:jc w:val="center"/>
              <w:rPr>
                <w:rFonts w:ascii="Arial Narrow" w:hAnsi="Arial Narrow" w:cs="Tahoma"/>
                <w:color w:val="000000"/>
                <w:sz w:val="22"/>
                <w:szCs w:val="22"/>
              </w:rPr>
            </w:pPr>
            <w:r>
              <w:rPr>
                <w:rFonts w:ascii="Arial Narrow" w:hAnsi="Arial Narrow" w:cs="Tahoma"/>
                <w:color w:val="000000"/>
                <w:sz w:val="22"/>
                <w:szCs w:val="22"/>
              </w:rPr>
              <w:t>Max. 2.500 mm</w:t>
            </w:r>
          </w:p>
        </w:tc>
        <w:tc>
          <w:tcPr>
            <w:tcW w:w="1417" w:type="dxa"/>
            <w:noWrap/>
          </w:tcPr>
          <w:p w14:paraId="2BFE0895" w14:textId="55F25EB8" w:rsidR="003D1D7B" w:rsidRPr="00B73F72" w:rsidRDefault="00D02F6F" w:rsidP="003D1D7B">
            <w:pPr>
              <w:rPr>
                <w:rFonts w:ascii="Arial Narrow" w:hAnsi="Arial Narrow"/>
                <w:sz w:val="22"/>
                <w:szCs w:val="22"/>
              </w:rPr>
            </w:pPr>
            <w:r>
              <w:rPr>
                <w:rFonts w:ascii="Arial Narrow" w:hAnsi="Arial Narrow" w:cs="Calibri"/>
                <w:noProof/>
                <w:sz w:val="22"/>
                <w:szCs w:val="22"/>
              </w:rPr>
              <w:t xml:space="preserve">2445 </w:t>
            </w:r>
            <w:r w:rsidR="001F780D">
              <w:rPr>
                <w:rFonts w:ascii="Arial Narrow" w:hAnsi="Arial Narrow" w:cs="Calibri"/>
                <w:noProof/>
                <w:sz w:val="22"/>
                <w:szCs w:val="22"/>
              </w:rPr>
              <w:t>mm</w:t>
            </w:r>
          </w:p>
        </w:tc>
      </w:tr>
      <w:tr w:rsidR="003D1D7B" w:rsidRPr="00B73F72" w14:paraId="073411E4" w14:textId="77777777" w:rsidTr="001F780D">
        <w:trPr>
          <w:trHeight w:val="284"/>
        </w:trPr>
        <w:tc>
          <w:tcPr>
            <w:tcW w:w="7088" w:type="dxa"/>
            <w:vAlign w:val="center"/>
          </w:tcPr>
          <w:p w14:paraId="3CAAAC49" w14:textId="781CFFC0" w:rsidR="003D1D7B" w:rsidRPr="00B73F72" w:rsidRDefault="00630279" w:rsidP="003D1D7B">
            <w:pPr>
              <w:rPr>
                <w:rFonts w:ascii="Arial Narrow" w:hAnsi="Arial Narrow" w:cs="Tahoma"/>
                <w:color w:val="000000"/>
                <w:sz w:val="22"/>
                <w:szCs w:val="22"/>
              </w:rPr>
            </w:pPr>
            <w:r>
              <w:rPr>
                <w:rFonts w:ascii="Arial Narrow" w:hAnsi="Arial Narrow" w:cs="Tahoma"/>
                <w:color w:val="000000"/>
                <w:sz w:val="22"/>
                <w:szCs w:val="22"/>
              </w:rPr>
              <w:t>Šípové pneu R12</w:t>
            </w:r>
          </w:p>
        </w:tc>
        <w:tc>
          <w:tcPr>
            <w:tcW w:w="1701" w:type="dxa"/>
            <w:noWrap/>
            <w:vAlign w:val="center"/>
          </w:tcPr>
          <w:p w14:paraId="7AA041B6" w14:textId="08EB7AA4" w:rsidR="003D1D7B" w:rsidRPr="00B73F72" w:rsidRDefault="00630279" w:rsidP="003D1D7B">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417" w:type="dxa"/>
            <w:noWrap/>
          </w:tcPr>
          <w:p w14:paraId="7105D11C" w14:textId="5A4C867D" w:rsidR="003D1D7B" w:rsidRPr="00B73F72" w:rsidRDefault="00447E68" w:rsidP="003D1D7B">
            <w:pPr>
              <w:rPr>
                <w:rFonts w:ascii="Arial Narrow" w:hAnsi="Arial Narrow"/>
                <w:noProof/>
                <w:sz w:val="22"/>
                <w:szCs w:val="22"/>
              </w:rPr>
            </w:pPr>
            <w:r w:rsidRPr="00B73F72">
              <w:rPr>
                <w:rFonts w:ascii="Arial Narrow" w:hAnsi="Arial Narrow" w:cs="Tahoma"/>
                <w:sz w:val="22"/>
                <w:szCs w:val="22"/>
              </w:rPr>
              <w:t>ANO</w:t>
            </w:r>
          </w:p>
        </w:tc>
      </w:tr>
      <w:tr w:rsidR="003D1D7B" w:rsidRPr="00B73F72" w14:paraId="70BC2D98" w14:textId="77777777" w:rsidTr="001F780D">
        <w:trPr>
          <w:trHeight w:val="284"/>
        </w:trPr>
        <w:tc>
          <w:tcPr>
            <w:tcW w:w="7088" w:type="dxa"/>
            <w:vAlign w:val="center"/>
          </w:tcPr>
          <w:p w14:paraId="739F0EE6" w14:textId="05021CF5" w:rsidR="003D1D7B" w:rsidRPr="00B73F72" w:rsidRDefault="006E14B5" w:rsidP="003D1D7B">
            <w:pPr>
              <w:rPr>
                <w:rFonts w:ascii="Arial Narrow" w:hAnsi="Arial Narrow" w:cs="Tahoma"/>
                <w:color w:val="000000"/>
                <w:sz w:val="22"/>
                <w:szCs w:val="22"/>
              </w:rPr>
            </w:pPr>
            <w:r>
              <w:rPr>
                <w:rFonts w:ascii="Arial Narrow" w:hAnsi="Arial Narrow" w:cs="Tahoma"/>
                <w:color w:val="000000"/>
                <w:sz w:val="22"/>
                <w:szCs w:val="22"/>
              </w:rPr>
              <w:t>Sada silničního osvětlení</w:t>
            </w:r>
          </w:p>
        </w:tc>
        <w:tc>
          <w:tcPr>
            <w:tcW w:w="1701" w:type="dxa"/>
            <w:noWrap/>
            <w:vAlign w:val="center"/>
          </w:tcPr>
          <w:p w14:paraId="380B7ACD" w14:textId="4AED1437" w:rsidR="003D1D7B" w:rsidRPr="00B73F72" w:rsidRDefault="006E14B5" w:rsidP="003D1D7B">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417" w:type="dxa"/>
            <w:noWrap/>
          </w:tcPr>
          <w:p w14:paraId="2B72DE05" w14:textId="450CBA19" w:rsidR="003D1D7B" w:rsidRPr="00B73F72" w:rsidRDefault="00447E68" w:rsidP="003D1D7B">
            <w:pPr>
              <w:rPr>
                <w:rFonts w:ascii="Arial Narrow" w:hAnsi="Arial Narrow"/>
                <w:noProof/>
                <w:sz w:val="22"/>
                <w:szCs w:val="22"/>
              </w:rPr>
            </w:pPr>
            <w:r w:rsidRPr="00B73F72">
              <w:rPr>
                <w:rFonts w:ascii="Arial Narrow" w:hAnsi="Arial Narrow" w:cs="Tahoma"/>
                <w:sz w:val="22"/>
                <w:szCs w:val="22"/>
              </w:rPr>
              <w:t>ANO</w:t>
            </w:r>
          </w:p>
        </w:tc>
      </w:tr>
      <w:tr w:rsidR="003D1D7B" w:rsidRPr="00B73F72" w14:paraId="217F68B1" w14:textId="77777777" w:rsidTr="001F780D">
        <w:trPr>
          <w:trHeight w:val="284"/>
        </w:trPr>
        <w:tc>
          <w:tcPr>
            <w:tcW w:w="7088" w:type="dxa"/>
            <w:vAlign w:val="center"/>
          </w:tcPr>
          <w:p w14:paraId="7E2E20DE" w14:textId="4AA497ED" w:rsidR="003D1D7B" w:rsidRPr="00B73F72" w:rsidRDefault="006E14B5" w:rsidP="003D1D7B">
            <w:pPr>
              <w:rPr>
                <w:rFonts w:ascii="Arial Narrow" w:hAnsi="Arial Narrow" w:cs="Tahoma"/>
                <w:color w:val="000000"/>
                <w:sz w:val="22"/>
                <w:szCs w:val="22"/>
              </w:rPr>
            </w:pPr>
            <w:r>
              <w:rPr>
                <w:rFonts w:ascii="Arial Narrow" w:hAnsi="Arial Narrow" w:cs="Tahoma"/>
                <w:color w:val="000000"/>
                <w:sz w:val="22"/>
                <w:szCs w:val="22"/>
              </w:rPr>
              <w:t>Kabina s</w:t>
            </w:r>
            <w:r w:rsidR="00163448">
              <w:rPr>
                <w:rFonts w:ascii="Arial Narrow" w:hAnsi="Arial Narrow" w:cs="Tahoma"/>
                <w:color w:val="000000"/>
                <w:sz w:val="22"/>
                <w:szCs w:val="22"/>
              </w:rPr>
              <w:t> </w:t>
            </w:r>
            <w:r>
              <w:rPr>
                <w:rFonts w:ascii="Arial Narrow" w:hAnsi="Arial Narrow" w:cs="Tahoma"/>
                <w:color w:val="000000"/>
                <w:sz w:val="22"/>
                <w:szCs w:val="22"/>
              </w:rPr>
              <w:t>topením</w:t>
            </w:r>
          </w:p>
        </w:tc>
        <w:tc>
          <w:tcPr>
            <w:tcW w:w="1701" w:type="dxa"/>
            <w:noWrap/>
            <w:vAlign w:val="center"/>
          </w:tcPr>
          <w:p w14:paraId="4AAFE034" w14:textId="11FA0E1D" w:rsidR="003D1D7B" w:rsidRPr="00B73F72" w:rsidRDefault="006E14B5" w:rsidP="003D1D7B">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417" w:type="dxa"/>
            <w:noWrap/>
          </w:tcPr>
          <w:p w14:paraId="583918F6" w14:textId="08233839" w:rsidR="003D1D7B" w:rsidRPr="00B73F72" w:rsidRDefault="00447E68" w:rsidP="003D1D7B">
            <w:pPr>
              <w:rPr>
                <w:rFonts w:ascii="Arial Narrow" w:hAnsi="Arial Narrow"/>
                <w:noProof/>
                <w:sz w:val="22"/>
                <w:szCs w:val="22"/>
              </w:rPr>
            </w:pPr>
            <w:r w:rsidRPr="00B73F72">
              <w:rPr>
                <w:rFonts w:ascii="Arial Narrow" w:hAnsi="Arial Narrow" w:cs="Tahoma"/>
                <w:sz w:val="22"/>
                <w:szCs w:val="22"/>
              </w:rPr>
              <w:t>ANO</w:t>
            </w:r>
            <w:r w:rsidR="00DC04FB" w:rsidRPr="00B73F72">
              <w:rPr>
                <w:rFonts w:ascii="Arial Narrow" w:hAnsi="Arial Narrow" w:cs="Calibri"/>
                <w:noProof/>
                <w:sz w:val="22"/>
                <w:szCs w:val="22"/>
              </w:rPr>
              <w:t xml:space="preserve"> </w:t>
            </w:r>
          </w:p>
        </w:tc>
      </w:tr>
      <w:tr w:rsidR="003D1D7B" w:rsidRPr="00B73F72" w14:paraId="77933ADD" w14:textId="77777777" w:rsidTr="001F780D">
        <w:trPr>
          <w:trHeight w:val="284"/>
        </w:trPr>
        <w:tc>
          <w:tcPr>
            <w:tcW w:w="7088" w:type="dxa"/>
            <w:vAlign w:val="center"/>
          </w:tcPr>
          <w:p w14:paraId="2FE0012E" w14:textId="05231892" w:rsidR="003D1D7B" w:rsidRPr="00B73F72" w:rsidRDefault="006E14B5" w:rsidP="003D1D7B">
            <w:pPr>
              <w:rPr>
                <w:rFonts w:ascii="Arial Narrow" w:hAnsi="Arial Narrow" w:cs="Tahoma"/>
                <w:color w:val="000000"/>
                <w:sz w:val="22"/>
                <w:szCs w:val="22"/>
              </w:rPr>
            </w:pPr>
            <w:r>
              <w:rPr>
                <w:rFonts w:ascii="Arial Narrow" w:hAnsi="Arial Narrow" w:cs="Tahoma"/>
                <w:color w:val="000000"/>
                <w:sz w:val="22"/>
                <w:szCs w:val="22"/>
              </w:rPr>
              <w:t>Maják</w:t>
            </w:r>
          </w:p>
        </w:tc>
        <w:tc>
          <w:tcPr>
            <w:tcW w:w="1701" w:type="dxa"/>
            <w:noWrap/>
            <w:vAlign w:val="center"/>
          </w:tcPr>
          <w:p w14:paraId="3F9A0200" w14:textId="5E2CA7E8" w:rsidR="003D1D7B" w:rsidRPr="00B73F72" w:rsidRDefault="006E14B5" w:rsidP="003D1D7B">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417" w:type="dxa"/>
            <w:noWrap/>
          </w:tcPr>
          <w:p w14:paraId="124B8DFF" w14:textId="4BAF7388" w:rsidR="003D1D7B" w:rsidRPr="00B73F72" w:rsidRDefault="00447E68" w:rsidP="003D1D7B">
            <w:pPr>
              <w:rPr>
                <w:rFonts w:ascii="Arial Narrow" w:hAnsi="Arial Narrow"/>
                <w:sz w:val="22"/>
                <w:szCs w:val="22"/>
              </w:rPr>
            </w:pPr>
            <w:r w:rsidRPr="00B73F72">
              <w:rPr>
                <w:rFonts w:ascii="Arial Narrow" w:hAnsi="Arial Narrow" w:cs="Tahoma"/>
                <w:sz w:val="22"/>
                <w:szCs w:val="22"/>
              </w:rPr>
              <w:t>ANO</w:t>
            </w:r>
          </w:p>
        </w:tc>
      </w:tr>
      <w:tr w:rsidR="003D1D7B" w:rsidRPr="00B73F72" w14:paraId="4025BE3C" w14:textId="77777777" w:rsidTr="001F780D">
        <w:trPr>
          <w:trHeight w:val="284"/>
        </w:trPr>
        <w:tc>
          <w:tcPr>
            <w:tcW w:w="7088" w:type="dxa"/>
            <w:vAlign w:val="center"/>
          </w:tcPr>
          <w:p w14:paraId="66461835" w14:textId="323041F9" w:rsidR="003D1D7B" w:rsidRPr="00B73F72" w:rsidRDefault="006E14B5" w:rsidP="003D1D7B">
            <w:pPr>
              <w:rPr>
                <w:rFonts w:ascii="Arial Narrow" w:hAnsi="Arial Narrow" w:cs="Tahoma"/>
                <w:sz w:val="22"/>
                <w:szCs w:val="22"/>
              </w:rPr>
            </w:pPr>
            <w:r>
              <w:rPr>
                <w:rFonts w:ascii="Arial Narrow" w:hAnsi="Arial Narrow" w:cs="Tahoma"/>
                <w:sz w:val="22"/>
                <w:szCs w:val="22"/>
              </w:rPr>
              <w:t>Pracovní světla</w:t>
            </w:r>
          </w:p>
        </w:tc>
        <w:tc>
          <w:tcPr>
            <w:tcW w:w="1701" w:type="dxa"/>
            <w:noWrap/>
            <w:vAlign w:val="center"/>
          </w:tcPr>
          <w:p w14:paraId="2A1BA70F" w14:textId="1D1FE2AE" w:rsidR="003D1D7B" w:rsidRPr="00B73F72" w:rsidRDefault="006E14B5" w:rsidP="003D1D7B">
            <w:pPr>
              <w:jc w:val="center"/>
              <w:rPr>
                <w:rFonts w:ascii="Arial Narrow" w:hAnsi="Arial Narrow" w:cs="Tahoma"/>
                <w:sz w:val="22"/>
                <w:szCs w:val="22"/>
              </w:rPr>
            </w:pPr>
            <w:r>
              <w:rPr>
                <w:rFonts w:ascii="Arial Narrow" w:hAnsi="Arial Narrow" w:cs="Tahoma"/>
                <w:sz w:val="22"/>
                <w:szCs w:val="22"/>
              </w:rPr>
              <w:t>ANO</w:t>
            </w:r>
          </w:p>
        </w:tc>
        <w:tc>
          <w:tcPr>
            <w:tcW w:w="1417" w:type="dxa"/>
            <w:noWrap/>
          </w:tcPr>
          <w:p w14:paraId="01E4C351" w14:textId="2792D10D" w:rsidR="003D1D7B" w:rsidRPr="00B73F72" w:rsidRDefault="00447E68" w:rsidP="003D1D7B">
            <w:pPr>
              <w:rPr>
                <w:rFonts w:ascii="Arial Narrow" w:hAnsi="Arial Narrow"/>
                <w:noProof/>
                <w:sz w:val="22"/>
                <w:szCs w:val="22"/>
              </w:rPr>
            </w:pPr>
            <w:r w:rsidRPr="00B73F72">
              <w:rPr>
                <w:rFonts w:ascii="Arial Narrow" w:hAnsi="Arial Narrow" w:cs="Tahoma"/>
                <w:sz w:val="22"/>
                <w:szCs w:val="22"/>
              </w:rPr>
              <w:t>ANO</w:t>
            </w:r>
          </w:p>
        </w:tc>
      </w:tr>
      <w:tr w:rsidR="003D1D7B" w:rsidRPr="00B73F72" w14:paraId="63D7B32A" w14:textId="77777777" w:rsidTr="001F780D">
        <w:trPr>
          <w:trHeight w:val="284"/>
        </w:trPr>
        <w:tc>
          <w:tcPr>
            <w:tcW w:w="7088" w:type="dxa"/>
            <w:vAlign w:val="center"/>
          </w:tcPr>
          <w:p w14:paraId="02FFEC67" w14:textId="38B3B5D9" w:rsidR="003D1D7B" w:rsidRPr="00B73F72" w:rsidRDefault="006E14B5" w:rsidP="003D1D7B">
            <w:pPr>
              <w:rPr>
                <w:rFonts w:ascii="Arial Narrow" w:hAnsi="Arial Narrow" w:cs="Tahoma"/>
                <w:color w:val="000000"/>
                <w:sz w:val="22"/>
                <w:szCs w:val="22"/>
              </w:rPr>
            </w:pPr>
            <w:r>
              <w:rPr>
                <w:rFonts w:ascii="Arial Narrow" w:hAnsi="Arial Narrow" w:cs="Tahoma"/>
                <w:color w:val="000000"/>
                <w:sz w:val="22"/>
                <w:szCs w:val="22"/>
              </w:rPr>
              <w:t>Přídavné zadní závaží – min. 180 kg</w:t>
            </w:r>
          </w:p>
        </w:tc>
        <w:tc>
          <w:tcPr>
            <w:tcW w:w="1701" w:type="dxa"/>
            <w:noWrap/>
            <w:vAlign w:val="center"/>
          </w:tcPr>
          <w:p w14:paraId="2F1CE56A" w14:textId="00E98871" w:rsidR="003D1D7B" w:rsidRPr="00B73F72" w:rsidRDefault="006E14B5" w:rsidP="003D1D7B">
            <w:pPr>
              <w:jc w:val="center"/>
              <w:rPr>
                <w:rFonts w:ascii="Arial Narrow" w:hAnsi="Arial Narrow" w:cs="Tahoma"/>
                <w:color w:val="000000"/>
                <w:sz w:val="22"/>
                <w:szCs w:val="22"/>
              </w:rPr>
            </w:pPr>
            <w:r>
              <w:rPr>
                <w:rFonts w:ascii="Arial Narrow" w:hAnsi="Arial Narrow" w:cs="Tahoma"/>
                <w:color w:val="000000"/>
                <w:sz w:val="22"/>
                <w:szCs w:val="22"/>
              </w:rPr>
              <w:t>Min. 180 kg</w:t>
            </w:r>
          </w:p>
        </w:tc>
        <w:tc>
          <w:tcPr>
            <w:tcW w:w="1417" w:type="dxa"/>
            <w:noWrap/>
          </w:tcPr>
          <w:p w14:paraId="0299DD9E" w14:textId="21F4C0CD" w:rsidR="003D1D7B" w:rsidRPr="00B73F72" w:rsidRDefault="00D02F6F" w:rsidP="003D1D7B">
            <w:pPr>
              <w:rPr>
                <w:rFonts w:ascii="Arial Narrow" w:hAnsi="Arial Narrow"/>
                <w:sz w:val="22"/>
                <w:szCs w:val="22"/>
              </w:rPr>
            </w:pPr>
            <w:r>
              <w:rPr>
                <w:rFonts w:ascii="Arial Narrow" w:hAnsi="Arial Narrow" w:cs="Calibri"/>
                <w:noProof/>
                <w:sz w:val="22"/>
                <w:szCs w:val="22"/>
              </w:rPr>
              <w:t>180</w:t>
            </w:r>
            <w:r w:rsidR="00DC04FB" w:rsidRPr="00B73F72">
              <w:rPr>
                <w:rFonts w:ascii="Arial Narrow" w:hAnsi="Arial Narrow" w:cs="Calibri"/>
                <w:noProof/>
                <w:sz w:val="22"/>
                <w:szCs w:val="22"/>
              </w:rPr>
              <w:t xml:space="preserve"> </w:t>
            </w:r>
            <w:r w:rsidR="006E14B5">
              <w:rPr>
                <w:rFonts w:ascii="Arial Narrow" w:hAnsi="Arial Narrow" w:cs="Calibri"/>
                <w:noProof/>
                <w:sz w:val="22"/>
                <w:szCs w:val="22"/>
              </w:rPr>
              <w:t>kg</w:t>
            </w:r>
          </w:p>
        </w:tc>
      </w:tr>
      <w:tr w:rsidR="003D1D7B" w:rsidRPr="00B73F72" w14:paraId="09186CD7" w14:textId="77777777" w:rsidTr="001F780D">
        <w:trPr>
          <w:trHeight w:val="284"/>
        </w:trPr>
        <w:tc>
          <w:tcPr>
            <w:tcW w:w="7088" w:type="dxa"/>
            <w:vAlign w:val="center"/>
          </w:tcPr>
          <w:p w14:paraId="65013803" w14:textId="2B56BE7C" w:rsidR="003D1D7B" w:rsidRPr="00B73F72" w:rsidRDefault="006E14B5" w:rsidP="003D1D7B">
            <w:pPr>
              <w:rPr>
                <w:rFonts w:ascii="Arial Narrow" w:hAnsi="Arial Narrow" w:cs="Tahoma"/>
                <w:color w:val="000000"/>
                <w:sz w:val="22"/>
                <w:szCs w:val="22"/>
              </w:rPr>
            </w:pPr>
            <w:r>
              <w:rPr>
                <w:rFonts w:ascii="Arial Narrow" w:hAnsi="Arial Narrow" w:cs="Tahoma"/>
                <w:color w:val="000000"/>
                <w:sz w:val="22"/>
                <w:szCs w:val="22"/>
              </w:rPr>
              <w:t>Výška stroje – max. 2.100 mm</w:t>
            </w:r>
          </w:p>
        </w:tc>
        <w:tc>
          <w:tcPr>
            <w:tcW w:w="1701" w:type="dxa"/>
            <w:noWrap/>
            <w:vAlign w:val="center"/>
          </w:tcPr>
          <w:p w14:paraId="7ACEAF31" w14:textId="53C8E268" w:rsidR="003D1D7B" w:rsidRPr="00B73F72" w:rsidRDefault="006E14B5" w:rsidP="003D1D7B">
            <w:pPr>
              <w:jc w:val="center"/>
              <w:rPr>
                <w:rFonts w:ascii="Arial Narrow" w:hAnsi="Arial Narrow" w:cs="Tahoma"/>
                <w:color w:val="000000"/>
                <w:sz w:val="22"/>
                <w:szCs w:val="22"/>
              </w:rPr>
            </w:pPr>
            <w:r>
              <w:rPr>
                <w:rFonts w:ascii="Arial Narrow" w:hAnsi="Arial Narrow" w:cs="Tahoma"/>
                <w:color w:val="000000"/>
                <w:sz w:val="22"/>
                <w:szCs w:val="22"/>
              </w:rPr>
              <w:t>Max. 2.100 mm</w:t>
            </w:r>
          </w:p>
        </w:tc>
        <w:tc>
          <w:tcPr>
            <w:tcW w:w="1417" w:type="dxa"/>
            <w:noWrap/>
          </w:tcPr>
          <w:p w14:paraId="6623DE6A" w14:textId="08C4D52F" w:rsidR="003D1D7B" w:rsidRPr="00B73F72" w:rsidRDefault="005A6D8C" w:rsidP="003D1D7B">
            <w:pPr>
              <w:rPr>
                <w:rFonts w:ascii="Arial Narrow" w:hAnsi="Arial Narrow"/>
                <w:noProof/>
                <w:sz w:val="22"/>
                <w:szCs w:val="22"/>
              </w:rPr>
            </w:pPr>
            <w:r>
              <w:rPr>
                <w:rFonts w:ascii="Arial Narrow" w:hAnsi="Arial Narrow" w:cs="Calibri"/>
                <w:noProof/>
                <w:sz w:val="22"/>
                <w:szCs w:val="22"/>
              </w:rPr>
              <w:t>2020</w:t>
            </w:r>
            <w:r w:rsidR="00DC04FB" w:rsidRPr="00B73F72">
              <w:rPr>
                <w:rFonts w:ascii="Arial Narrow" w:hAnsi="Arial Narrow" w:cs="Calibri"/>
                <w:noProof/>
                <w:sz w:val="22"/>
                <w:szCs w:val="22"/>
              </w:rPr>
              <w:t xml:space="preserve"> mm</w:t>
            </w:r>
          </w:p>
        </w:tc>
      </w:tr>
      <w:tr w:rsidR="003D1D7B" w:rsidRPr="00B73F72" w14:paraId="4C643004" w14:textId="77777777" w:rsidTr="001F780D">
        <w:trPr>
          <w:trHeight w:val="284"/>
        </w:trPr>
        <w:tc>
          <w:tcPr>
            <w:tcW w:w="7088" w:type="dxa"/>
            <w:vAlign w:val="center"/>
          </w:tcPr>
          <w:p w14:paraId="09142FE7" w14:textId="27B5C40E" w:rsidR="003D1D7B" w:rsidRPr="00B73F72" w:rsidRDefault="006E14B5" w:rsidP="003D1D7B">
            <w:pPr>
              <w:rPr>
                <w:rFonts w:ascii="Arial Narrow" w:hAnsi="Arial Narrow" w:cs="Tahoma"/>
                <w:color w:val="000000"/>
                <w:sz w:val="22"/>
                <w:szCs w:val="22"/>
              </w:rPr>
            </w:pPr>
            <w:r>
              <w:rPr>
                <w:rFonts w:ascii="Arial Narrow" w:hAnsi="Arial Narrow" w:cs="Tahoma"/>
                <w:color w:val="000000"/>
                <w:sz w:val="22"/>
                <w:szCs w:val="22"/>
              </w:rPr>
              <w:t>Počítadlo motohodin</w:t>
            </w:r>
          </w:p>
        </w:tc>
        <w:tc>
          <w:tcPr>
            <w:tcW w:w="1701" w:type="dxa"/>
            <w:noWrap/>
            <w:vAlign w:val="center"/>
          </w:tcPr>
          <w:p w14:paraId="667E6272" w14:textId="154BF376" w:rsidR="003D1D7B" w:rsidRPr="00B73F72" w:rsidRDefault="006E14B5" w:rsidP="003D1D7B">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417" w:type="dxa"/>
            <w:noWrap/>
          </w:tcPr>
          <w:p w14:paraId="19938BBA" w14:textId="041360E1" w:rsidR="003D1D7B" w:rsidRPr="00B73F72" w:rsidRDefault="00447E68" w:rsidP="003D1D7B">
            <w:pPr>
              <w:rPr>
                <w:rFonts w:ascii="Arial Narrow" w:hAnsi="Arial Narrow"/>
                <w:noProof/>
                <w:sz w:val="22"/>
                <w:szCs w:val="22"/>
              </w:rPr>
            </w:pPr>
            <w:r w:rsidRPr="00B73F72">
              <w:rPr>
                <w:rFonts w:ascii="Arial Narrow" w:hAnsi="Arial Narrow" w:cs="Tahoma"/>
                <w:sz w:val="22"/>
                <w:szCs w:val="22"/>
              </w:rPr>
              <w:t>ANO</w:t>
            </w:r>
          </w:p>
        </w:tc>
      </w:tr>
      <w:tr w:rsidR="003D1D7B" w:rsidRPr="00B73F72" w14:paraId="041A6219" w14:textId="77777777" w:rsidTr="001F780D">
        <w:trPr>
          <w:trHeight w:val="284"/>
        </w:trPr>
        <w:tc>
          <w:tcPr>
            <w:tcW w:w="7088" w:type="dxa"/>
            <w:vAlign w:val="center"/>
          </w:tcPr>
          <w:p w14:paraId="3A92F44D" w14:textId="27F796C4" w:rsidR="003D1D7B" w:rsidRPr="00B73F72" w:rsidRDefault="006E14B5" w:rsidP="003D1D7B">
            <w:pPr>
              <w:rPr>
                <w:rFonts w:ascii="Arial Narrow" w:hAnsi="Arial Narrow" w:cs="Tahoma"/>
                <w:sz w:val="22"/>
                <w:szCs w:val="22"/>
              </w:rPr>
            </w:pPr>
            <w:r>
              <w:rPr>
                <w:rFonts w:ascii="Arial Narrow" w:hAnsi="Arial Narrow" w:cs="Tahoma"/>
                <w:sz w:val="22"/>
                <w:szCs w:val="22"/>
              </w:rPr>
              <w:t>Multifunkční joystick</w:t>
            </w:r>
          </w:p>
        </w:tc>
        <w:tc>
          <w:tcPr>
            <w:tcW w:w="1701" w:type="dxa"/>
            <w:noWrap/>
            <w:vAlign w:val="center"/>
          </w:tcPr>
          <w:p w14:paraId="32B30890" w14:textId="377BE84F" w:rsidR="003D1D7B" w:rsidRPr="00B73F72" w:rsidRDefault="006E14B5" w:rsidP="003D1D7B">
            <w:pPr>
              <w:jc w:val="center"/>
              <w:rPr>
                <w:rFonts w:ascii="Arial Narrow" w:hAnsi="Arial Narrow" w:cs="Tahoma"/>
                <w:sz w:val="22"/>
                <w:szCs w:val="22"/>
              </w:rPr>
            </w:pPr>
            <w:r>
              <w:rPr>
                <w:rFonts w:ascii="Arial Narrow" w:hAnsi="Arial Narrow" w:cs="Tahoma"/>
                <w:sz w:val="22"/>
                <w:szCs w:val="22"/>
              </w:rPr>
              <w:t>ANO</w:t>
            </w:r>
          </w:p>
        </w:tc>
        <w:tc>
          <w:tcPr>
            <w:tcW w:w="1417" w:type="dxa"/>
            <w:noWrap/>
          </w:tcPr>
          <w:p w14:paraId="195C46F2" w14:textId="02939002" w:rsidR="003D1D7B" w:rsidRPr="00B73F72" w:rsidRDefault="00447E68" w:rsidP="003D1D7B">
            <w:pPr>
              <w:rPr>
                <w:rFonts w:ascii="Arial Narrow" w:hAnsi="Arial Narrow"/>
                <w:noProof/>
                <w:sz w:val="22"/>
                <w:szCs w:val="22"/>
              </w:rPr>
            </w:pPr>
            <w:r w:rsidRPr="00B73F72">
              <w:rPr>
                <w:rFonts w:ascii="Arial Narrow" w:hAnsi="Arial Narrow" w:cs="Tahoma"/>
                <w:sz w:val="22"/>
                <w:szCs w:val="22"/>
              </w:rPr>
              <w:t>ANO</w:t>
            </w:r>
          </w:p>
        </w:tc>
      </w:tr>
      <w:tr w:rsidR="003D1D7B" w:rsidRPr="00B73F72" w14:paraId="3387641B" w14:textId="77777777" w:rsidTr="001F780D">
        <w:trPr>
          <w:trHeight w:val="284"/>
        </w:trPr>
        <w:tc>
          <w:tcPr>
            <w:tcW w:w="7088" w:type="dxa"/>
            <w:vAlign w:val="center"/>
          </w:tcPr>
          <w:p w14:paraId="033204B2" w14:textId="0CE41F5F" w:rsidR="003D1D7B" w:rsidRPr="00B73F72" w:rsidRDefault="006E14B5" w:rsidP="003D1D7B">
            <w:pPr>
              <w:rPr>
                <w:rFonts w:ascii="Arial Narrow" w:hAnsi="Arial Narrow" w:cs="Tahoma"/>
                <w:sz w:val="22"/>
                <w:szCs w:val="22"/>
              </w:rPr>
            </w:pPr>
            <w:r>
              <w:rPr>
                <w:rFonts w:ascii="Arial Narrow" w:hAnsi="Arial Narrow" w:cs="Tahoma"/>
                <w:sz w:val="22"/>
                <w:szCs w:val="22"/>
              </w:rPr>
              <w:t>Homologace pro provoz na pozemních komunikacích</w:t>
            </w:r>
          </w:p>
        </w:tc>
        <w:tc>
          <w:tcPr>
            <w:tcW w:w="1701" w:type="dxa"/>
            <w:noWrap/>
            <w:vAlign w:val="center"/>
          </w:tcPr>
          <w:p w14:paraId="30EAC934" w14:textId="2F3EF3DC" w:rsidR="003D1D7B" w:rsidRPr="00B73F72" w:rsidRDefault="006E14B5" w:rsidP="003D1D7B">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417" w:type="dxa"/>
            <w:noWrap/>
          </w:tcPr>
          <w:p w14:paraId="3A358DA2" w14:textId="4147CB9A" w:rsidR="003D1D7B" w:rsidRPr="00B73F72" w:rsidRDefault="00447E68" w:rsidP="003D1D7B">
            <w:pPr>
              <w:rPr>
                <w:rFonts w:ascii="Arial Narrow" w:hAnsi="Arial Narrow"/>
                <w:sz w:val="22"/>
                <w:szCs w:val="22"/>
              </w:rPr>
            </w:pPr>
            <w:r w:rsidRPr="00B73F72">
              <w:rPr>
                <w:rFonts w:ascii="Arial Narrow" w:hAnsi="Arial Narrow" w:cs="Tahoma"/>
                <w:sz w:val="22"/>
                <w:szCs w:val="22"/>
              </w:rPr>
              <w:t>ANO</w:t>
            </w:r>
          </w:p>
        </w:tc>
      </w:tr>
      <w:tr w:rsidR="009033C2" w:rsidRPr="00B73F72" w14:paraId="1756BB99" w14:textId="77777777" w:rsidTr="00E004F0">
        <w:trPr>
          <w:trHeight w:val="284"/>
        </w:trPr>
        <w:tc>
          <w:tcPr>
            <w:tcW w:w="10206" w:type="dxa"/>
            <w:gridSpan w:val="3"/>
            <w:vAlign w:val="center"/>
          </w:tcPr>
          <w:p w14:paraId="67C54E38" w14:textId="39625037" w:rsidR="009033C2" w:rsidRPr="009033C2" w:rsidRDefault="009033C2" w:rsidP="009033C2">
            <w:pPr>
              <w:rPr>
                <w:rFonts w:ascii="Arial Narrow" w:hAnsi="Arial Narrow" w:cs="Calibri"/>
                <w:b/>
                <w:bCs/>
                <w:noProof/>
                <w:sz w:val="22"/>
                <w:szCs w:val="22"/>
                <w:highlight w:val="cyan"/>
              </w:rPr>
            </w:pPr>
            <w:r w:rsidRPr="009033C2">
              <w:rPr>
                <w:rFonts w:ascii="Arial Narrow" w:hAnsi="Arial Narrow" w:cs="Tahoma"/>
                <w:b/>
                <w:bCs/>
                <w:sz w:val="22"/>
                <w:szCs w:val="22"/>
              </w:rPr>
              <w:t>Adaptéry</w:t>
            </w:r>
          </w:p>
        </w:tc>
      </w:tr>
      <w:tr w:rsidR="003D1D7B" w:rsidRPr="00B73F72" w14:paraId="66DFAF91" w14:textId="77777777" w:rsidTr="001F780D">
        <w:trPr>
          <w:trHeight w:val="284"/>
        </w:trPr>
        <w:tc>
          <w:tcPr>
            <w:tcW w:w="7088" w:type="dxa"/>
            <w:vAlign w:val="center"/>
          </w:tcPr>
          <w:p w14:paraId="6C183AFE" w14:textId="245C1B5E" w:rsidR="003D1D7B" w:rsidRPr="00B73F72" w:rsidRDefault="006E14B5" w:rsidP="003D1D7B">
            <w:pPr>
              <w:rPr>
                <w:rFonts w:ascii="Arial Narrow" w:hAnsi="Arial Narrow" w:cs="Tahoma"/>
                <w:color w:val="000000"/>
                <w:sz w:val="22"/>
                <w:szCs w:val="22"/>
              </w:rPr>
            </w:pPr>
            <w:r>
              <w:rPr>
                <w:rFonts w:ascii="Arial Narrow" w:hAnsi="Arial Narrow" w:cs="Tahoma"/>
                <w:color w:val="000000"/>
                <w:sz w:val="22"/>
                <w:szCs w:val="22"/>
              </w:rPr>
              <w:t>Lopata nakládací šířka – min. 1.300 mm</w:t>
            </w:r>
          </w:p>
        </w:tc>
        <w:tc>
          <w:tcPr>
            <w:tcW w:w="1701" w:type="dxa"/>
            <w:noWrap/>
            <w:vAlign w:val="center"/>
          </w:tcPr>
          <w:p w14:paraId="789C24A5" w14:textId="5D7371B3" w:rsidR="003D1D7B" w:rsidRPr="00B73F72" w:rsidRDefault="006E14B5" w:rsidP="003D1D7B">
            <w:pPr>
              <w:jc w:val="center"/>
              <w:rPr>
                <w:rFonts w:ascii="Arial Narrow" w:hAnsi="Arial Narrow" w:cs="Tahoma"/>
                <w:color w:val="000000"/>
                <w:sz w:val="22"/>
                <w:szCs w:val="22"/>
              </w:rPr>
            </w:pPr>
            <w:r>
              <w:rPr>
                <w:rFonts w:ascii="Arial Narrow" w:hAnsi="Arial Narrow" w:cs="Tahoma"/>
                <w:color w:val="000000"/>
                <w:sz w:val="22"/>
                <w:szCs w:val="22"/>
              </w:rPr>
              <w:t>Min. 1.300 mm</w:t>
            </w:r>
          </w:p>
        </w:tc>
        <w:tc>
          <w:tcPr>
            <w:tcW w:w="1417" w:type="dxa"/>
            <w:noWrap/>
          </w:tcPr>
          <w:p w14:paraId="1936D03F" w14:textId="71C5AB38" w:rsidR="003D1D7B" w:rsidRPr="00B73F72" w:rsidRDefault="005A6D8C" w:rsidP="003D1D7B">
            <w:pPr>
              <w:rPr>
                <w:rFonts w:ascii="Arial Narrow" w:hAnsi="Arial Narrow"/>
                <w:sz w:val="22"/>
                <w:szCs w:val="22"/>
              </w:rPr>
            </w:pPr>
            <w:r>
              <w:rPr>
                <w:rFonts w:ascii="Arial Narrow" w:hAnsi="Arial Narrow" w:cs="Calibri"/>
                <w:noProof/>
                <w:sz w:val="22"/>
                <w:szCs w:val="22"/>
              </w:rPr>
              <w:t xml:space="preserve">1300 </w:t>
            </w:r>
            <w:r w:rsidR="006E14B5">
              <w:rPr>
                <w:rFonts w:ascii="Arial Narrow" w:hAnsi="Arial Narrow" w:cs="Calibri"/>
                <w:noProof/>
                <w:sz w:val="22"/>
                <w:szCs w:val="22"/>
              </w:rPr>
              <w:t>mm</w:t>
            </w:r>
          </w:p>
        </w:tc>
      </w:tr>
      <w:tr w:rsidR="003D1D7B" w:rsidRPr="00B73F72" w14:paraId="68722201" w14:textId="77777777" w:rsidTr="001F780D">
        <w:trPr>
          <w:trHeight w:val="284"/>
        </w:trPr>
        <w:tc>
          <w:tcPr>
            <w:tcW w:w="7088" w:type="dxa"/>
            <w:vAlign w:val="center"/>
          </w:tcPr>
          <w:p w14:paraId="2E5F2DBC" w14:textId="13576E4E" w:rsidR="003D1D7B" w:rsidRPr="00B73F72" w:rsidRDefault="006E14B5" w:rsidP="003D1D7B">
            <w:pPr>
              <w:rPr>
                <w:rFonts w:ascii="Arial Narrow" w:hAnsi="Arial Narrow" w:cs="Tahoma"/>
                <w:color w:val="000000"/>
                <w:sz w:val="22"/>
                <w:szCs w:val="22"/>
              </w:rPr>
            </w:pPr>
            <w:r>
              <w:rPr>
                <w:rFonts w:ascii="Arial Narrow" w:hAnsi="Arial Narrow" w:cs="Tahoma"/>
                <w:color w:val="000000"/>
                <w:sz w:val="22"/>
                <w:szCs w:val="22"/>
              </w:rPr>
              <w:t>Objem lopaty – min. 270 l</w:t>
            </w:r>
          </w:p>
        </w:tc>
        <w:tc>
          <w:tcPr>
            <w:tcW w:w="1701" w:type="dxa"/>
            <w:noWrap/>
            <w:vAlign w:val="center"/>
          </w:tcPr>
          <w:p w14:paraId="146A59E5" w14:textId="7F0A5955" w:rsidR="003D1D7B" w:rsidRPr="00B73F72" w:rsidRDefault="006E14B5" w:rsidP="003D1D7B">
            <w:pPr>
              <w:jc w:val="center"/>
              <w:rPr>
                <w:rFonts w:ascii="Arial Narrow" w:hAnsi="Arial Narrow" w:cs="Tahoma"/>
                <w:color w:val="000000"/>
                <w:sz w:val="22"/>
                <w:szCs w:val="22"/>
              </w:rPr>
            </w:pPr>
            <w:r>
              <w:rPr>
                <w:rFonts w:ascii="Arial Narrow" w:hAnsi="Arial Narrow" w:cs="Tahoma"/>
                <w:color w:val="000000"/>
                <w:sz w:val="22"/>
                <w:szCs w:val="22"/>
              </w:rPr>
              <w:t>Min. 270 l</w:t>
            </w:r>
          </w:p>
        </w:tc>
        <w:tc>
          <w:tcPr>
            <w:tcW w:w="1417" w:type="dxa"/>
            <w:noWrap/>
          </w:tcPr>
          <w:p w14:paraId="4F075C70" w14:textId="7F658E29" w:rsidR="003D1D7B" w:rsidRPr="00B73F72" w:rsidRDefault="005A6D8C" w:rsidP="003D1D7B">
            <w:pPr>
              <w:rPr>
                <w:rFonts w:ascii="Arial Narrow" w:hAnsi="Arial Narrow"/>
                <w:sz w:val="22"/>
                <w:szCs w:val="22"/>
              </w:rPr>
            </w:pPr>
            <w:r>
              <w:rPr>
                <w:rFonts w:ascii="Arial Narrow" w:hAnsi="Arial Narrow" w:cs="Calibri"/>
                <w:noProof/>
                <w:sz w:val="22"/>
                <w:szCs w:val="22"/>
              </w:rPr>
              <w:t xml:space="preserve">272 </w:t>
            </w:r>
            <w:r w:rsidR="006E14B5">
              <w:rPr>
                <w:rFonts w:ascii="Arial Narrow" w:hAnsi="Arial Narrow" w:cs="Calibri"/>
                <w:noProof/>
                <w:sz w:val="22"/>
                <w:szCs w:val="22"/>
              </w:rPr>
              <w:t>l</w:t>
            </w:r>
          </w:p>
        </w:tc>
      </w:tr>
      <w:tr w:rsidR="003D1D7B" w:rsidRPr="00B73F72" w14:paraId="410817B9" w14:textId="77777777" w:rsidTr="001F780D">
        <w:trPr>
          <w:trHeight w:val="284"/>
        </w:trPr>
        <w:tc>
          <w:tcPr>
            <w:tcW w:w="7088" w:type="dxa"/>
            <w:vAlign w:val="center"/>
          </w:tcPr>
          <w:p w14:paraId="7D8F8116" w14:textId="7AF6F26B" w:rsidR="003D1D7B" w:rsidRPr="00B73F72" w:rsidRDefault="006E14B5" w:rsidP="003D1D7B">
            <w:pPr>
              <w:rPr>
                <w:rFonts w:ascii="Arial Narrow" w:hAnsi="Arial Narrow" w:cs="Tahoma"/>
                <w:color w:val="000000"/>
                <w:sz w:val="22"/>
                <w:szCs w:val="22"/>
              </w:rPr>
            </w:pPr>
            <w:r>
              <w:rPr>
                <w:rFonts w:ascii="Arial Narrow" w:hAnsi="Arial Narrow" w:cs="Tahoma"/>
                <w:color w:val="000000"/>
                <w:sz w:val="22"/>
                <w:szCs w:val="22"/>
              </w:rPr>
              <w:t>P</w:t>
            </w:r>
            <w:r w:rsidR="002210C4">
              <w:rPr>
                <w:rFonts w:ascii="Arial Narrow" w:hAnsi="Arial Narrow" w:cs="Tahoma"/>
                <w:color w:val="000000"/>
                <w:sz w:val="22"/>
                <w:szCs w:val="22"/>
              </w:rPr>
              <w:t>a</w:t>
            </w:r>
            <w:r>
              <w:rPr>
                <w:rFonts w:ascii="Arial Narrow" w:hAnsi="Arial Narrow" w:cs="Tahoma"/>
                <w:color w:val="000000"/>
                <w:sz w:val="22"/>
                <w:szCs w:val="22"/>
              </w:rPr>
              <w:t>letizační vidle délky – min. 1.100 mm</w:t>
            </w:r>
          </w:p>
        </w:tc>
        <w:tc>
          <w:tcPr>
            <w:tcW w:w="1701" w:type="dxa"/>
            <w:noWrap/>
            <w:vAlign w:val="center"/>
          </w:tcPr>
          <w:p w14:paraId="05582B72" w14:textId="3C3588A5" w:rsidR="003D1D7B" w:rsidRPr="00B73F72" w:rsidRDefault="006E14B5" w:rsidP="003D1D7B">
            <w:pPr>
              <w:jc w:val="center"/>
              <w:rPr>
                <w:rFonts w:ascii="Arial Narrow" w:hAnsi="Arial Narrow" w:cs="Tahoma"/>
                <w:color w:val="000000"/>
                <w:sz w:val="22"/>
                <w:szCs w:val="22"/>
              </w:rPr>
            </w:pPr>
            <w:r>
              <w:rPr>
                <w:rFonts w:ascii="Arial Narrow" w:hAnsi="Arial Narrow" w:cs="Tahoma"/>
                <w:color w:val="000000"/>
                <w:sz w:val="22"/>
                <w:szCs w:val="22"/>
              </w:rPr>
              <w:t>Min. 1100 mm</w:t>
            </w:r>
          </w:p>
        </w:tc>
        <w:tc>
          <w:tcPr>
            <w:tcW w:w="1417" w:type="dxa"/>
            <w:noWrap/>
          </w:tcPr>
          <w:p w14:paraId="22877108" w14:textId="0A7FCC9B" w:rsidR="003D1D7B" w:rsidRPr="00B73F72" w:rsidRDefault="005A6D8C" w:rsidP="003D1D7B">
            <w:pPr>
              <w:rPr>
                <w:rFonts w:ascii="Arial Narrow" w:hAnsi="Arial Narrow"/>
                <w:sz w:val="22"/>
                <w:szCs w:val="22"/>
              </w:rPr>
            </w:pPr>
            <w:r>
              <w:rPr>
                <w:rFonts w:ascii="Arial Narrow" w:hAnsi="Arial Narrow" w:cs="Calibri"/>
                <w:noProof/>
                <w:sz w:val="22"/>
                <w:szCs w:val="22"/>
              </w:rPr>
              <w:t xml:space="preserve">1100 </w:t>
            </w:r>
            <w:r w:rsidR="006E14B5">
              <w:rPr>
                <w:rFonts w:ascii="Arial Narrow" w:hAnsi="Arial Narrow" w:cs="Calibri"/>
                <w:noProof/>
                <w:sz w:val="22"/>
                <w:szCs w:val="22"/>
              </w:rPr>
              <w:t>mm</w:t>
            </w:r>
          </w:p>
        </w:tc>
      </w:tr>
      <w:tr w:rsidR="003D1D7B" w:rsidRPr="00B73F72" w14:paraId="46BC3569" w14:textId="77777777" w:rsidTr="001F780D">
        <w:trPr>
          <w:trHeight w:val="284"/>
        </w:trPr>
        <w:tc>
          <w:tcPr>
            <w:tcW w:w="7088" w:type="dxa"/>
            <w:vAlign w:val="center"/>
          </w:tcPr>
          <w:p w14:paraId="6E82E98C" w14:textId="36FC11BC" w:rsidR="003D1D7B" w:rsidRPr="00B73F72" w:rsidRDefault="006E14B5" w:rsidP="003D1D7B">
            <w:pPr>
              <w:rPr>
                <w:rFonts w:ascii="Arial Narrow" w:hAnsi="Arial Narrow" w:cs="Tahoma"/>
                <w:sz w:val="22"/>
                <w:szCs w:val="22"/>
              </w:rPr>
            </w:pPr>
            <w:r>
              <w:rPr>
                <w:rFonts w:ascii="Arial Narrow" w:hAnsi="Arial Narrow" w:cs="Tahoma"/>
                <w:sz w:val="22"/>
                <w:szCs w:val="22"/>
              </w:rPr>
              <w:t>Radlice na sníh šířka – min. 1.400 mm</w:t>
            </w:r>
          </w:p>
        </w:tc>
        <w:tc>
          <w:tcPr>
            <w:tcW w:w="1701" w:type="dxa"/>
            <w:noWrap/>
            <w:vAlign w:val="center"/>
          </w:tcPr>
          <w:p w14:paraId="2F469BCB" w14:textId="6FAF239C" w:rsidR="003D1D7B" w:rsidRPr="00B73F72" w:rsidRDefault="006E14B5" w:rsidP="003D1D7B">
            <w:pPr>
              <w:jc w:val="center"/>
              <w:rPr>
                <w:rFonts w:ascii="Arial Narrow" w:hAnsi="Arial Narrow" w:cs="Tahoma"/>
                <w:sz w:val="22"/>
                <w:szCs w:val="22"/>
              </w:rPr>
            </w:pPr>
            <w:r>
              <w:rPr>
                <w:rFonts w:ascii="Arial Narrow" w:hAnsi="Arial Narrow" w:cs="Tahoma"/>
                <w:sz w:val="22"/>
                <w:szCs w:val="22"/>
              </w:rPr>
              <w:t>Min. 1.400 mm</w:t>
            </w:r>
          </w:p>
        </w:tc>
        <w:tc>
          <w:tcPr>
            <w:tcW w:w="1417" w:type="dxa"/>
            <w:noWrap/>
          </w:tcPr>
          <w:p w14:paraId="42D37F02" w14:textId="70E425E6" w:rsidR="003D1D7B" w:rsidRPr="00B73F72" w:rsidRDefault="005A6D8C" w:rsidP="003D1D7B">
            <w:pPr>
              <w:rPr>
                <w:rFonts w:ascii="Arial Narrow" w:hAnsi="Arial Narrow"/>
                <w:noProof/>
                <w:sz w:val="22"/>
                <w:szCs w:val="22"/>
              </w:rPr>
            </w:pPr>
            <w:r>
              <w:rPr>
                <w:rFonts w:ascii="Arial Narrow" w:hAnsi="Arial Narrow" w:cs="Calibri"/>
                <w:noProof/>
                <w:sz w:val="22"/>
                <w:szCs w:val="22"/>
              </w:rPr>
              <w:t xml:space="preserve">1400 </w:t>
            </w:r>
            <w:r w:rsidR="006E14B5">
              <w:rPr>
                <w:rFonts w:ascii="Arial Narrow" w:hAnsi="Arial Narrow" w:cs="Calibri"/>
                <w:noProof/>
                <w:sz w:val="22"/>
                <w:szCs w:val="22"/>
              </w:rPr>
              <w:t>mm</w:t>
            </w:r>
          </w:p>
        </w:tc>
      </w:tr>
      <w:tr w:rsidR="003D1D7B" w:rsidRPr="00B73F72" w14:paraId="3D4366D1" w14:textId="77777777" w:rsidTr="001F780D">
        <w:trPr>
          <w:trHeight w:val="284"/>
        </w:trPr>
        <w:tc>
          <w:tcPr>
            <w:tcW w:w="7088" w:type="dxa"/>
            <w:vAlign w:val="center"/>
          </w:tcPr>
          <w:p w14:paraId="3D59D423" w14:textId="25FBF56E" w:rsidR="003D1D7B" w:rsidRPr="00B73F72" w:rsidRDefault="006E14B5" w:rsidP="003D1D7B">
            <w:pPr>
              <w:rPr>
                <w:rFonts w:ascii="Arial Narrow" w:hAnsi="Arial Narrow" w:cs="Tahoma"/>
                <w:color w:val="000000"/>
                <w:sz w:val="22"/>
                <w:szCs w:val="22"/>
              </w:rPr>
            </w:pPr>
            <w:r>
              <w:rPr>
                <w:rFonts w:ascii="Arial Narrow" w:hAnsi="Arial Narrow" w:cs="Tahoma"/>
                <w:color w:val="000000"/>
                <w:sz w:val="22"/>
                <w:szCs w:val="22"/>
              </w:rPr>
              <w:t>Hydraulické natáčení sněhové radlice</w:t>
            </w:r>
          </w:p>
        </w:tc>
        <w:tc>
          <w:tcPr>
            <w:tcW w:w="1701" w:type="dxa"/>
            <w:noWrap/>
            <w:vAlign w:val="center"/>
          </w:tcPr>
          <w:p w14:paraId="3A2C1822" w14:textId="34783B72" w:rsidR="003D1D7B" w:rsidRPr="00B73F72" w:rsidRDefault="006E14B5" w:rsidP="003D1D7B">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417" w:type="dxa"/>
            <w:noWrap/>
          </w:tcPr>
          <w:p w14:paraId="48A6ACE3" w14:textId="064B5689" w:rsidR="003D1D7B" w:rsidRPr="00B73F72" w:rsidRDefault="005A6D8C" w:rsidP="003D1D7B">
            <w:pPr>
              <w:rPr>
                <w:rFonts w:ascii="Arial Narrow" w:hAnsi="Arial Narrow"/>
                <w:noProof/>
                <w:sz w:val="22"/>
                <w:szCs w:val="22"/>
              </w:rPr>
            </w:pPr>
            <w:r>
              <w:rPr>
                <w:rFonts w:ascii="Arial Narrow" w:hAnsi="Arial Narrow" w:cs="Calibri"/>
                <w:noProof/>
                <w:sz w:val="22"/>
                <w:szCs w:val="22"/>
              </w:rPr>
              <w:t>ANO</w:t>
            </w:r>
          </w:p>
        </w:tc>
      </w:tr>
      <w:tr w:rsidR="003D1D7B" w:rsidRPr="00B73F72" w14:paraId="5152E913" w14:textId="77777777" w:rsidTr="001F780D">
        <w:trPr>
          <w:trHeight w:val="284"/>
        </w:trPr>
        <w:tc>
          <w:tcPr>
            <w:tcW w:w="7088" w:type="dxa"/>
            <w:vAlign w:val="center"/>
          </w:tcPr>
          <w:p w14:paraId="5DCC3E69" w14:textId="41BE2A79" w:rsidR="003D1D7B" w:rsidRPr="00B73F72" w:rsidRDefault="006E14B5" w:rsidP="003D1D7B">
            <w:pPr>
              <w:rPr>
                <w:rFonts w:ascii="Arial Narrow" w:hAnsi="Arial Narrow" w:cs="Tahoma"/>
                <w:color w:val="000000"/>
                <w:sz w:val="22"/>
                <w:szCs w:val="22"/>
              </w:rPr>
            </w:pPr>
            <w:r>
              <w:rPr>
                <w:rFonts w:ascii="Arial Narrow" w:hAnsi="Arial Narrow" w:cs="Tahoma"/>
                <w:color w:val="000000"/>
                <w:sz w:val="22"/>
                <w:szCs w:val="22"/>
              </w:rPr>
              <w:t>Rozmetadlo soli s objemem min. 200 l</w:t>
            </w:r>
          </w:p>
        </w:tc>
        <w:tc>
          <w:tcPr>
            <w:tcW w:w="1701" w:type="dxa"/>
            <w:noWrap/>
            <w:vAlign w:val="center"/>
          </w:tcPr>
          <w:p w14:paraId="7F831DDA" w14:textId="57F955B9" w:rsidR="003D1D7B" w:rsidRPr="00B73F72" w:rsidRDefault="006E14B5" w:rsidP="003D1D7B">
            <w:pPr>
              <w:jc w:val="center"/>
              <w:rPr>
                <w:rFonts w:ascii="Arial Narrow" w:hAnsi="Arial Narrow" w:cs="Tahoma"/>
                <w:color w:val="000000"/>
                <w:sz w:val="22"/>
                <w:szCs w:val="22"/>
              </w:rPr>
            </w:pPr>
            <w:r>
              <w:rPr>
                <w:rFonts w:ascii="Arial Narrow" w:hAnsi="Arial Narrow" w:cs="Tahoma"/>
                <w:color w:val="000000"/>
                <w:sz w:val="22"/>
                <w:szCs w:val="22"/>
              </w:rPr>
              <w:t>Min. 200 l</w:t>
            </w:r>
          </w:p>
        </w:tc>
        <w:tc>
          <w:tcPr>
            <w:tcW w:w="1417" w:type="dxa"/>
            <w:noWrap/>
          </w:tcPr>
          <w:p w14:paraId="641D40FC" w14:textId="649B53DB" w:rsidR="003D1D7B" w:rsidRPr="00B73F72" w:rsidRDefault="00147CD4" w:rsidP="003D1D7B">
            <w:pPr>
              <w:rPr>
                <w:rFonts w:ascii="Arial Narrow" w:hAnsi="Arial Narrow"/>
                <w:sz w:val="22"/>
                <w:szCs w:val="22"/>
              </w:rPr>
            </w:pPr>
            <w:r>
              <w:rPr>
                <w:rFonts w:ascii="Arial Narrow" w:hAnsi="Arial Narrow" w:cs="Calibri"/>
                <w:noProof/>
                <w:sz w:val="22"/>
                <w:szCs w:val="22"/>
              </w:rPr>
              <w:t>200</w:t>
            </w:r>
            <w:r w:rsidR="0062349E" w:rsidRPr="00B73F72">
              <w:rPr>
                <w:rFonts w:ascii="Arial Narrow" w:hAnsi="Arial Narrow" w:cs="Calibri"/>
                <w:noProof/>
                <w:sz w:val="22"/>
                <w:szCs w:val="22"/>
              </w:rPr>
              <w:t xml:space="preserve"> l</w:t>
            </w:r>
          </w:p>
        </w:tc>
      </w:tr>
      <w:tr w:rsidR="003D1D7B" w:rsidRPr="00B73F72" w14:paraId="0BF3FEF6" w14:textId="77777777" w:rsidTr="001F780D">
        <w:trPr>
          <w:trHeight w:val="284"/>
        </w:trPr>
        <w:tc>
          <w:tcPr>
            <w:tcW w:w="7088" w:type="dxa"/>
            <w:vAlign w:val="center"/>
          </w:tcPr>
          <w:p w14:paraId="74C45C75" w14:textId="2DC778E8" w:rsidR="003D1D7B" w:rsidRPr="00B73F72" w:rsidRDefault="006E14B5" w:rsidP="003D1D7B">
            <w:pPr>
              <w:rPr>
                <w:rFonts w:ascii="Arial Narrow" w:hAnsi="Arial Narrow" w:cs="Tahoma"/>
                <w:color w:val="000000"/>
                <w:sz w:val="22"/>
                <w:szCs w:val="22"/>
              </w:rPr>
            </w:pPr>
            <w:r>
              <w:rPr>
                <w:rFonts w:ascii="Arial Narrow" w:hAnsi="Arial Narrow" w:cs="Tahoma"/>
                <w:color w:val="000000"/>
                <w:sz w:val="22"/>
                <w:szCs w:val="22"/>
              </w:rPr>
              <w:t>Dálkové ovládání rozmetadla</w:t>
            </w:r>
          </w:p>
        </w:tc>
        <w:tc>
          <w:tcPr>
            <w:tcW w:w="1701" w:type="dxa"/>
            <w:noWrap/>
            <w:vAlign w:val="center"/>
          </w:tcPr>
          <w:p w14:paraId="2C1BFD8D" w14:textId="7DC207EA" w:rsidR="003D1D7B" w:rsidRPr="00B73F72" w:rsidRDefault="006E14B5" w:rsidP="003D1D7B">
            <w:pPr>
              <w:jc w:val="center"/>
              <w:rPr>
                <w:rFonts w:ascii="Arial Narrow" w:hAnsi="Arial Narrow" w:cs="Tahoma"/>
                <w:color w:val="000000"/>
                <w:sz w:val="22"/>
                <w:szCs w:val="22"/>
              </w:rPr>
            </w:pPr>
            <w:r>
              <w:rPr>
                <w:rFonts w:ascii="Arial Narrow" w:hAnsi="Arial Narrow" w:cs="Tahoma"/>
                <w:color w:val="000000"/>
                <w:sz w:val="22"/>
                <w:szCs w:val="22"/>
              </w:rPr>
              <w:t>ANO</w:t>
            </w:r>
          </w:p>
        </w:tc>
        <w:tc>
          <w:tcPr>
            <w:tcW w:w="1417" w:type="dxa"/>
            <w:noWrap/>
          </w:tcPr>
          <w:p w14:paraId="48DAC63D" w14:textId="075F24DE" w:rsidR="003D1D7B" w:rsidRPr="00B73F72" w:rsidRDefault="00147CD4" w:rsidP="003D1D7B">
            <w:pPr>
              <w:rPr>
                <w:rFonts w:ascii="Arial Narrow" w:hAnsi="Arial Narrow"/>
                <w:sz w:val="22"/>
                <w:szCs w:val="22"/>
              </w:rPr>
            </w:pPr>
            <w:r>
              <w:rPr>
                <w:rFonts w:ascii="Arial Narrow" w:hAnsi="Arial Narrow" w:cs="Calibri"/>
                <w:noProof/>
                <w:sz w:val="22"/>
                <w:szCs w:val="22"/>
              </w:rPr>
              <w:t>ANO</w:t>
            </w:r>
            <w:r w:rsidR="00F65512" w:rsidRPr="00B73F72">
              <w:rPr>
                <w:rFonts w:ascii="Arial Narrow" w:hAnsi="Arial Narrow" w:cs="Calibri"/>
                <w:noProof/>
                <w:sz w:val="22"/>
                <w:szCs w:val="22"/>
              </w:rPr>
              <w:t xml:space="preserve"> </w:t>
            </w:r>
          </w:p>
        </w:tc>
      </w:tr>
      <w:tr w:rsidR="003D1D7B" w:rsidRPr="00B73F72" w14:paraId="1360D30F" w14:textId="77777777" w:rsidTr="001F780D">
        <w:trPr>
          <w:trHeight w:val="284"/>
        </w:trPr>
        <w:tc>
          <w:tcPr>
            <w:tcW w:w="7088" w:type="dxa"/>
            <w:vAlign w:val="center"/>
          </w:tcPr>
          <w:p w14:paraId="2A88CCF4" w14:textId="6FFA09C8" w:rsidR="003D1D7B" w:rsidRPr="00B73F72" w:rsidRDefault="006E14B5" w:rsidP="003D1D7B">
            <w:pPr>
              <w:rPr>
                <w:rFonts w:ascii="Arial Narrow" w:hAnsi="Arial Narrow" w:cs="Tahoma"/>
                <w:sz w:val="22"/>
                <w:szCs w:val="22"/>
              </w:rPr>
            </w:pPr>
            <w:r>
              <w:rPr>
                <w:rFonts w:ascii="Arial Narrow" w:hAnsi="Arial Narrow" w:cs="Tahoma"/>
                <w:sz w:val="22"/>
                <w:szCs w:val="22"/>
              </w:rPr>
              <w:t>Plotové nůžky s pracovním záběrem – min. 1.500 mm</w:t>
            </w:r>
          </w:p>
        </w:tc>
        <w:tc>
          <w:tcPr>
            <w:tcW w:w="1701" w:type="dxa"/>
            <w:noWrap/>
            <w:vAlign w:val="center"/>
          </w:tcPr>
          <w:p w14:paraId="5D2B7F36" w14:textId="4CB30E10" w:rsidR="003D1D7B" w:rsidRPr="00B73F72" w:rsidRDefault="006E14B5" w:rsidP="003D1D7B">
            <w:pPr>
              <w:jc w:val="center"/>
              <w:rPr>
                <w:rFonts w:ascii="Arial Narrow" w:hAnsi="Arial Narrow" w:cs="Tahoma"/>
                <w:color w:val="000000"/>
                <w:sz w:val="22"/>
                <w:szCs w:val="22"/>
              </w:rPr>
            </w:pPr>
            <w:r>
              <w:rPr>
                <w:rFonts w:ascii="Arial Narrow" w:hAnsi="Arial Narrow" w:cs="Tahoma"/>
                <w:color w:val="000000"/>
                <w:sz w:val="22"/>
                <w:szCs w:val="22"/>
              </w:rPr>
              <w:t>Min. 1.500 mm</w:t>
            </w:r>
          </w:p>
        </w:tc>
        <w:tc>
          <w:tcPr>
            <w:tcW w:w="1417" w:type="dxa"/>
            <w:noWrap/>
          </w:tcPr>
          <w:p w14:paraId="68BC1AE6" w14:textId="1B830B2C" w:rsidR="003D1D7B" w:rsidRPr="00B73F72" w:rsidRDefault="00147CD4" w:rsidP="003D1D7B">
            <w:pPr>
              <w:rPr>
                <w:rFonts w:ascii="Arial Narrow" w:hAnsi="Arial Narrow"/>
                <w:sz w:val="22"/>
                <w:szCs w:val="22"/>
              </w:rPr>
            </w:pPr>
            <w:r>
              <w:rPr>
                <w:rFonts w:ascii="Arial Narrow" w:hAnsi="Arial Narrow" w:cs="Calibri"/>
                <w:noProof/>
                <w:sz w:val="22"/>
                <w:szCs w:val="22"/>
              </w:rPr>
              <w:t xml:space="preserve">1600 </w:t>
            </w:r>
            <w:r w:rsidR="006E14B5">
              <w:rPr>
                <w:rFonts w:ascii="Arial Narrow" w:hAnsi="Arial Narrow" w:cs="Calibri"/>
                <w:noProof/>
                <w:sz w:val="22"/>
                <w:szCs w:val="22"/>
              </w:rPr>
              <w:t>mm</w:t>
            </w:r>
          </w:p>
        </w:tc>
      </w:tr>
      <w:tr w:rsidR="003D1D7B" w:rsidRPr="00B73F72" w14:paraId="61614B46" w14:textId="77777777" w:rsidTr="001F780D">
        <w:trPr>
          <w:trHeight w:val="284"/>
        </w:trPr>
        <w:tc>
          <w:tcPr>
            <w:tcW w:w="7088" w:type="dxa"/>
            <w:vAlign w:val="center"/>
          </w:tcPr>
          <w:p w14:paraId="048D9057" w14:textId="604F7BAF" w:rsidR="003D1D7B" w:rsidRPr="00B73F72" w:rsidRDefault="006E14B5" w:rsidP="003D1D7B">
            <w:pPr>
              <w:rPr>
                <w:rFonts w:ascii="Arial Narrow" w:hAnsi="Arial Narrow" w:cs="Tahoma"/>
                <w:sz w:val="22"/>
                <w:szCs w:val="22"/>
              </w:rPr>
            </w:pPr>
            <w:r>
              <w:rPr>
                <w:rFonts w:ascii="Arial Narrow" w:hAnsi="Arial Narrow" w:cs="Tahoma"/>
                <w:sz w:val="22"/>
                <w:szCs w:val="22"/>
              </w:rPr>
              <w:t>Pařezová fréza s úhlem min. 40</w:t>
            </w:r>
            <w:r w:rsidRPr="006E14B5">
              <w:rPr>
                <w:rFonts w:ascii="Arial Narrow" w:hAnsi="Arial Narrow" w:cs="Tahoma"/>
                <w:sz w:val="22"/>
                <w:szCs w:val="22"/>
              </w:rPr>
              <w:t>°</w:t>
            </w:r>
          </w:p>
        </w:tc>
        <w:tc>
          <w:tcPr>
            <w:tcW w:w="1701" w:type="dxa"/>
            <w:noWrap/>
            <w:vAlign w:val="center"/>
          </w:tcPr>
          <w:p w14:paraId="45E6FB53" w14:textId="3BA00517" w:rsidR="003D1D7B" w:rsidRPr="00B73F72" w:rsidRDefault="006E14B5" w:rsidP="003D1D7B">
            <w:pPr>
              <w:jc w:val="center"/>
              <w:rPr>
                <w:rFonts w:ascii="Arial Narrow" w:hAnsi="Arial Narrow" w:cs="Tahoma"/>
                <w:color w:val="000000"/>
                <w:sz w:val="22"/>
                <w:szCs w:val="22"/>
              </w:rPr>
            </w:pPr>
            <w:r>
              <w:rPr>
                <w:rFonts w:ascii="Arial Narrow" w:hAnsi="Arial Narrow" w:cs="Tahoma"/>
                <w:sz w:val="22"/>
                <w:szCs w:val="22"/>
              </w:rPr>
              <w:t>Min. 40</w:t>
            </w:r>
            <w:r w:rsidRPr="006E14B5">
              <w:rPr>
                <w:rFonts w:ascii="Arial Narrow" w:hAnsi="Arial Narrow" w:cs="Tahoma"/>
                <w:sz w:val="22"/>
                <w:szCs w:val="22"/>
              </w:rPr>
              <w:t>°</w:t>
            </w:r>
          </w:p>
        </w:tc>
        <w:tc>
          <w:tcPr>
            <w:tcW w:w="1417" w:type="dxa"/>
            <w:noWrap/>
          </w:tcPr>
          <w:p w14:paraId="49446EF3" w14:textId="7EA40397" w:rsidR="003D1D7B" w:rsidRPr="00B73F72" w:rsidRDefault="00147CD4" w:rsidP="003D1D7B">
            <w:pPr>
              <w:rPr>
                <w:rFonts w:ascii="Arial Narrow" w:hAnsi="Arial Narrow"/>
                <w:noProof/>
                <w:sz w:val="22"/>
                <w:szCs w:val="22"/>
              </w:rPr>
            </w:pPr>
            <w:r>
              <w:rPr>
                <w:rFonts w:ascii="Arial Narrow" w:hAnsi="Arial Narrow" w:cs="Calibri"/>
                <w:noProof/>
                <w:sz w:val="22"/>
                <w:szCs w:val="22"/>
              </w:rPr>
              <w:t xml:space="preserve">40 </w:t>
            </w:r>
            <w:r w:rsidR="006E14B5" w:rsidRPr="006E14B5">
              <w:rPr>
                <w:rFonts w:ascii="Arial Narrow" w:hAnsi="Arial Narrow" w:cs="Tahoma"/>
                <w:sz w:val="22"/>
                <w:szCs w:val="22"/>
              </w:rPr>
              <w:t>°</w:t>
            </w:r>
          </w:p>
        </w:tc>
      </w:tr>
      <w:tr w:rsidR="003D1D7B" w:rsidRPr="00B73F72" w14:paraId="4FBD3A6E" w14:textId="77777777" w:rsidTr="001F780D">
        <w:trPr>
          <w:trHeight w:val="284"/>
        </w:trPr>
        <w:tc>
          <w:tcPr>
            <w:tcW w:w="7088" w:type="dxa"/>
            <w:vAlign w:val="center"/>
          </w:tcPr>
          <w:p w14:paraId="6C91A4F4" w14:textId="728472AB" w:rsidR="003D1D7B" w:rsidRPr="00B73F72" w:rsidRDefault="006E14B5" w:rsidP="003D1D7B">
            <w:pPr>
              <w:rPr>
                <w:rFonts w:ascii="Arial Narrow" w:hAnsi="Arial Narrow" w:cs="Tahoma"/>
                <w:sz w:val="22"/>
                <w:szCs w:val="22"/>
              </w:rPr>
            </w:pPr>
            <w:r>
              <w:rPr>
                <w:rFonts w:ascii="Arial Narrow" w:hAnsi="Arial Narrow" w:cs="Tahoma"/>
                <w:sz w:val="22"/>
                <w:szCs w:val="22"/>
              </w:rPr>
              <w:t>Lopata kombinovaná šířka min. 130 cm</w:t>
            </w:r>
          </w:p>
        </w:tc>
        <w:tc>
          <w:tcPr>
            <w:tcW w:w="1701" w:type="dxa"/>
            <w:noWrap/>
            <w:vAlign w:val="center"/>
          </w:tcPr>
          <w:p w14:paraId="2A720D64" w14:textId="7CB05E35" w:rsidR="003D1D7B" w:rsidRPr="00B73F72" w:rsidRDefault="006E14B5" w:rsidP="003D1D7B">
            <w:pPr>
              <w:jc w:val="center"/>
              <w:rPr>
                <w:rFonts w:ascii="Arial Narrow" w:hAnsi="Arial Narrow" w:cs="Tahoma"/>
                <w:color w:val="000000"/>
                <w:sz w:val="22"/>
                <w:szCs w:val="22"/>
              </w:rPr>
            </w:pPr>
            <w:r>
              <w:rPr>
                <w:rFonts w:ascii="Arial Narrow" w:hAnsi="Arial Narrow" w:cs="Tahoma"/>
                <w:color w:val="000000"/>
                <w:sz w:val="22"/>
                <w:szCs w:val="22"/>
              </w:rPr>
              <w:t>Min. 130 cm</w:t>
            </w:r>
          </w:p>
        </w:tc>
        <w:tc>
          <w:tcPr>
            <w:tcW w:w="1417" w:type="dxa"/>
            <w:noWrap/>
          </w:tcPr>
          <w:p w14:paraId="74788CC4" w14:textId="6AD6BF04" w:rsidR="003D1D7B" w:rsidRPr="00B73F72" w:rsidRDefault="00147CD4" w:rsidP="003D1D7B">
            <w:pPr>
              <w:rPr>
                <w:rFonts w:ascii="Arial Narrow" w:hAnsi="Arial Narrow"/>
                <w:sz w:val="22"/>
                <w:szCs w:val="22"/>
              </w:rPr>
            </w:pPr>
            <w:r>
              <w:rPr>
                <w:rFonts w:ascii="Arial Narrow" w:hAnsi="Arial Narrow" w:cs="Calibri"/>
                <w:noProof/>
                <w:sz w:val="22"/>
                <w:szCs w:val="22"/>
              </w:rPr>
              <w:t xml:space="preserve">130 </w:t>
            </w:r>
            <w:r w:rsidR="006E14B5">
              <w:rPr>
                <w:rFonts w:ascii="Arial Narrow" w:hAnsi="Arial Narrow" w:cs="Calibri"/>
                <w:noProof/>
                <w:sz w:val="22"/>
                <w:szCs w:val="22"/>
              </w:rPr>
              <w:t>cm</w:t>
            </w:r>
          </w:p>
        </w:tc>
      </w:tr>
      <w:tr w:rsidR="003D1D7B" w:rsidRPr="00B73F72" w14:paraId="6E265736" w14:textId="77777777" w:rsidTr="001F780D">
        <w:trPr>
          <w:trHeight w:val="284"/>
        </w:trPr>
        <w:tc>
          <w:tcPr>
            <w:tcW w:w="7088" w:type="dxa"/>
            <w:vAlign w:val="center"/>
          </w:tcPr>
          <w:p w14:paraId="29777849" w14:textId="756DDCCF" w:rsidR="003D1D7B" w:rsidRPr="00B73F72" w:rsidRDefault="006E14B5" w:rsidP="003D1D7B">
            <w:pPr>
              <w:rPr>
                <w:rFonts w:ascii="Arial Narrow" w:hAnsi="Arial Narrow" w:cs="Tahoma"/>
                <w:color w:val="000000"/>
                <w:sz w:val="22"/>
                <w:szCs w:val="22"/>
              </w:rPr>
            </w:pPr>
            <w:r>
              <w:rPr>
                <w:rFonts w:ascii="Arial Narrow" w:hAnsi="Arial Narrow" w:cs="Tahoma"/>
                <w:color w:val="000000"/>
                <w:sz w:val="22"/>
                <w:szCs w:val="22"/>
              </w:rPr>
              <w:t>Objem kombinované lopaty min. 300 l</w:t>
            </w:r>
          </w:p>
        </w:tc>
        <w:tc>
          <w:tcPr>
            <w:tcW w:w="1701" w:type="dxa"/>
            <w:noWrap/>
            <w:vAlign w:val="center"/>
          </w:tcPr>
          <w:p w14:paraId="674E58B1" w14:textId="2C8C4C0E" w:rsidR="003D1D7B" w:rsidRPr="00B73F72" w:rsidRDefault="006E14B5" w:rsidP="003D1D7B">
            <w:pPr>
              <w:jc w:val="center"/>
              <w:rPr>
                <w:rFonts w:ascii="Arial Narrow" w:hAnsi="Arial Narrow" w:cs="Tahoma"/>
                <w:color w:val="000000"/>
                <w:sz w:val="22"/>
                <w:szCs w:val="22"/>
              </w:rPr>
            </w:pPr>
            <w:r>
              <w:rPr>
                <w:rFonts w:ascii="Arial Narrow" w:hAnsi="Arial Narrow" w:cs="Tahoma"/>
                <w:color w:val="000000"/>
                <w:sz w:val="22"/>
                <w:szCs w:val="22"/>
              </w:rPr>
              <w:t>Min. 300 l</w:t>
            </w:r>
          </w:p>
        </w:tc>
        <w:tc>
          <w:tcPr>
            <w:tcW w:w="1417" w:type="dxa"/>
            <w:noWrap/>
          </w:tcPr>
          <w:p w14:paraId="43AD65C7" w14:textId="72FCB5E9" w:rsidR="003D1D7B" w:rsidRPr="00B73F72" w:rsidRDefault="00147CD4" w:rsidP="003D1D7B">
            <w:pPr>
              <w:rPr>
                <w:rFonts w:ascii="Arial Narrow" w:hAnsi="Arial Narrow"/>
                <w:noProof/>
                <w:sz w:val="22"/>
                <w:szCs w:val="22"/>
              </w:rPr>
            </w:pPr>
            <w:r>
              <w:rPr>
                <w:rFonts w:ascii="Arial Narrow" w:hAnsi="Arial Narrow" w:cs="Calibri"/>
                <w:noProof/>
                <w:sz w:val="22"/>
                <w:szCs w:val="22"/>
              </w:rPr>
              <w:t>310</w:t>
            </w:r>
            <w:r w:rsidR="00441C3C" w:rsidRPr="00B73F72">
              <w:rPr>
                <w:rFonts w:ascii="Arial Narrow" w:hAnsi="Arial Narrow" w:cs="Calibri"/>
                <w:noProof/>
                <w:sz w:val="22"/>
                <w:szCs w:val="22"/>
              </w:rPr>
              <w:t xml:space="preserve"> </w:t>
            </w:r>
            <w:r w:rsidR="006E14B5">
              <w:rPr>
                <w:rFonts w:ascii="Arial Narrow" w:hAnsi="Arial Narrow" w:cs="Calibri"/>
                <w:noProof/>
                <w:sz w:val="22"/>
                <w:szCs w:val="22"/>
              </w:rPr>
              <w:t>l</w:t>
            </w:r>
          </w:p>
        </w:tc>
      </w:tr>
    </w:tbl>
    <w:p w14:paraId="556C250E" w14:textId="77777777" w:rsidR="0058491B" w:rsidRDefault="0058491B" w:rsidP="000F5CC4">
      <w:pPr>
        <w:jc w:val="both"/>
        <w:rPr>
          <w:rFonts w:ascii="Arial Narrow" w:hAnsi="Arial Narrow"/>
          <w:b/>
          <w:sz w:val="22"/>
          <w:szCs w:val="22"/>
        </w:rPr>
      </w:pPr>
    </w:p>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74066A" w:rsidRPr="00232443" w14:paraId="03D2FD73" w14:textId="77777777" w:rsidTr="00C30FED">
        <w:trPr>
          <w:trHeight w:val="283"/>
        </w:trPr>
        <w:tc>
          <w:tcPr>
            <w:tcW w:w="4962" w:type="dxa"/>
            <w:shd w:val="clear" w:color="auto" w:fill="D0CECE" w:themeFill="background2" w:themeFillShade="E6"/>
          </w:tcPr>
          <w:p w14:paraId="3C3242CB" w14:textId="77777777" w:rsidR="0074066A" w:rsidRPr="00232443" w:rsidRDefault="0074066A" w:rsidP="0074066A">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Pr>
          <w:p w14:paraId="6F3949D9" w14:textId="66AAADDC" w:rsidR="0074066A" w:rsidRPr="00DA3C22" w:rsidRDefault="0074066A" w:rsidP="0074066A">
            <w:pPr>
              <w:jc w:val="both"/>
              <w:rPr>
                <w:rFonts w:ascii="Arial Narrow" w:hAnsi="Arial Narrow"/>
                <w:b/>
                <w:color w:val="333333"/>
                <w:sz w:val="22"/>
                <w:szCs w:val="22"/>
                <w:highlight w:val="yellow"/>
                <w:shd w:val="clear" w:color="auto" w:fill="FFFFFF"/>
              </w:rPr>
            </w:pPr>
            <w:r w:rsidRPr="00A30D6D">
              <w:rPr>
                <w:rFonts w:ascii="Arial Narrow" w:hAnsi="Arial Narrow"/>
                <w:b/>
                <w:bCs/>
                <w:sz w:val="22"/>
                <w:szCs w:val="22"/>
              </w:rPr>
              <w:t>Technická správa města Loun s.r.o.</w:t>
            </w:r>
          </w:p>
        </w:tc>
      </w:tr>
      <w:tr w:rsidR="0074066A" w:rsidRPr="006359D8" w14:paraId="3EC03D9A" w14:textId="77777777" w:rsidTr="00C30FED">
        <w:trPr>
          <w:trHeight w:val="283"/>
        </w:trPr>
        <w:tc>
          <w:tcPr>
            <w:tcW w:w="4962" w:type="dxa"/>
            <w:shd w:val="clear" w:color="auto" w:fill="D0CECE" w:themeFill="background2" w:themeFillShade="E6"/>
          </w:tcPr>
          <w:p w14:paraId="5051E2BE" w14:textId="77777777" w:rsidR="0074066A" w:rsidRPr="00DF3C2B" w:rsidRDefault="0074066A" w:rsidP="0074066A">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Pr>
          <w:p w14:paraId="7074752D" w14:textId="7AF13117" w:rsidR="0074066A" w:rsidRPr="00DA3C22" w:rsidRDefault="0074066A" w:rsidP="0074066A">
            <w:pPr>
              <w:jc w:val="both"/>
              <w:rPr>
                <w:rFonts w:ascii="Arial Narrow" w:hAnsi="Arial Narrow"/>
                <w:b/>
                <w:bCs/>
                <w:color w:val="333333"/>
                <w:sz w:val="22"/>
                <w:szCs w:val="22"/>
                <w:highlight w:val="yellow"/>
                <w:shd w:val="clear" w:color="auto" w:fill="FFFFFF"/>
              </w:rPr>
            </w:pPr>
            <w:r w:rsidRPr="00A30D6D">
              <w:rPr>
                <w:rFonts w:ascii="Arial Narrow" w:hAnsi="Arial Narrow"/>
                <w:sz w:val="22"/>
                <w:szCs w:val="22"/>
              </w:rPr>
              <w:t>společnost s ručením omezeným</w:t>
            </w:r>
          </w:p>
        </w:tc>
      </w:tr>
      <w:tr w:rsidR="0074066A" w:rsidRPr="00232443" w14:paraId="5751E5F9" w14:textId="77777777" w:rsidTr="00C30FED">
        <w:trPr>
          <w:trHeight w:val="283"/>
        </w:trPr>
        <w:tc>
          <w:tcPr>
            <w:tcW w:w="4962" w:type="dxa"/>
            <w:shd w:val="clear" w:color="auto" w:fill="D0CECE" w:themeFill="background2" w:themeFillShade="E6"/>
          </w:tcPr>
          <w:p w14:paraId="70081954" w14:textId="77777777" w:rsidR="0074066A" w:rsidRPr="00DF3C2B" w:rsidRDefault="0074066A" w:rsidP="0074066A">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Pr>
          <w:p w14:paraId="01C0AA4C" w14:textId="09D05479" w:rsidR="0074066A" w:rsidRPr="00DA3C22" w:rsidRDefault="0074066A" w:rsidP="0074066A">
            <w:pPr>
              <w:jc w:val="both"/>
              <w:rPr>
                <w:rFonts w:ascii="Arial Narrow" w:hAnsi="Arial Narrow"/>
                <w:b/>
                <w:color w:val="333333"/>
                <w:sz w:val="22"/>
                <w:szCs w:val="22"/>
                <w:highlight w:val="yellow"/>
                <w:shd w:val="clear" w:color="auto" w:fill="FFFFFF"/>
              </w:rPr>
            </w:pPr>
            <w:r w:rsidRPr="00A30D6D">
              <w:rPr>
                <w:rFonts w:ascii="Arial Narrow" w:hAnsi="Arial Narrow"/>
                <w:sz w:val="22"/>
                <w:szCs w:val="22"/>
              </w:rPr>
              <w:t>Poděbradova 2384, 440 01 Louny</w:t>
            </w:r>
          </w:p>
        </w:tc>
      </w:tr>
      <w:tr w:rsidR="0074066A" w:rsidRPr="00232443" w14:paraId="2C3A0434" w14:textId="77777777" w:rsidTr="00C30FED">
        <w:trPr>
          <w:trHeight w:val="283"/>
        </w:trPr>
        <w:tc>
          <w:tcPr>
            <w:tcW w:w="4962" w:type="dxa"/>
            <w:shd w:val="clear" w:color="auto" w:fill="D0CECE" w:themeFill="background2" w:themeFillShade="E6"/>
          </w:tcPr>
          <w:p w14:paraId="7BF05C6B" w14:textId="77777777" w:rsidR="0074066A" w:rsidRPr="00DF3C2B" w:rsidRDefault="0074066A" w:rsidP="0074066A">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Pr>
          <w:p w14:paraId="4F167958" w14:textId="398D1197" w:rsidR="0074066A" w:rsidRPr="00DA3C22" w:rsidRDefault="0074066A" w:rsidP="0074066A">
            <w:pPr>
              <w:jc w:val="both"/>
              <w:rPr>
                <w:rFonts w:ascii="Arial Narrow" w:hAnsi="Arial Narrow"/>
                <w:bCs/>
                <w:sz w:val="22"/>
                <w:szCs w:val="22"/>
                <w:highlight w:val="yellow"/>
              </w:rPr>
            </w:pPr>
            <w:r w:rsidRPr="00A30D6D">
              <w:rPr>
                <w:rFonts w:ascii="Arial Narrow" w:hAnsi="Arial Narrow"/>
                <w:sz w:val="22"/>
                <w:szCs w:val="22"/>
              </w:rPr>
              <w:t>27290981</w:t>
            </w:r>
            <w:r>
              <w:rPr>
                <w:rFonts w:ascii="Arial Narrow" w:hAnsi="Arial Narrow"/>
                <w:sz w:val="22"/>
                <w:szCs w:val="22"/>
              </w:rPr>
              <w:t xml:space="preserve">/ </w:t>
            </w:r>
            <w:r w:rsidRPr="000A53CD">
              <w:rPr>
                <w:rFonts w:ascii="Arial Narrow" w:hAnsi="Arial Narrow"/>
                <w:sz w:val="22"/>
                <w:szCs w:val="22"/>
              </w:rPr>
              <w:t>CZ27290981</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1" w:name="_DV_M235"/>
      <w:bookmarkEnd w:id="51"/>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2" w:name="_DV_M236"/>
      <w:bookmarkEnd w:id="52"/>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3" w:name="_DV_M237"/>
      <w:bookmarkEnd w:id="53"/>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752E21">
            <w:pPr>
              <w:jc w:val="both"/>
              <w:rPr>
                <w:rFonts w:ascii="Arial Narrow" w:hAnsi="Arial Narrow"/>
                <w:bCs/>
                <w:sz w:val="22"/>
                <w:szCs w:val="22"/>
                <w:highlight w:val="cyan"/>
              </w:rPr>
            </w:pP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752E21">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4" w:name="_DV_M241"/>
      <w:bookmarkEnd w:id="54"/>
    </w:p>
    <w:p w14:paraId="1B90EFA2" w14:textId="77777777" w:rsidR="00DA3C22" w:rsidRPr="00DA3A84" w:rsidRDefault="00DA3C22" w:rsidP="00DA3C22">
      <w:pPr>
        <w:jc w:val="both"/>
        <w:rPr>
          <w:rFonts w:ascii="Arial Narrow" w:hAnsi="Arial Narrow"/>
          <w:color w:val="000000"/>
          <w:sz w:val="22"/>
          <w:szCs w:val="22"/>
        </w:rPr>
      </w:pPr>
      <w:bookmarkStart w:id="55" w:name="_DV_M242"/>
      <w:bookmarkEnd w:id="55"/>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6" w:name="_DV_M243"/>
      <w:bookmarkEnd w:id="56"/>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7" w:name="_DV_M244"/>
      <w:bookmarkEnd w:id="57"/>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8" w:name="_DV_M245"/>
      <w:bookmarkEnd w:id="58"/>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59" w:name="_DV_M246"/>
      <w:bookmarkEnd w:id="59"/>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0" w:name="_DV_M247"/>
      <w:bookmarkEnd w:id="60"/>
    </w:p>
    <w:p w14:paraId="53A11340" w14:textId="77777777" w:rsidR="00DA3C22" w:rsidRDefault="00DA3C22" w:rsidP="00DA3C22">
      <w:pPr>
        <w:ind w:left="720" w:hanging="720"/>
        <w:jc w:val="both"/>
        <w:rPr>
          <w:rFonts w:ascii="Arial Narrow" w:hAnsi="Arial Narrow"/>
          <w:color w:val="000000"/>
          <w:sz w:val="22"/>
          <w:szCs w:val="22"/>
        </w:rPr>
      </w:pPr>
      <w:bookmarkStart w:id="61" w:name="_DV_M249"/>
      <w:bookmarkEnd w:id="61"/>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2" w:name="_DV_M250"/>
      <w:bookmarkEnd w:id="62"/>
    </w:p>
    <w:p w14:paraId="6E8633D1" w14:textId="506E2B36" w:rsidR="00DA3C22" w:rsidRPr="0074066A" w:rsidRDefault="0074066A" w:rsidP="00DA3C22">
      <w:pPr>
        <w:jc w:val="both"/>
        <w:rPr>
          <w:rFonts w:ascii="Arial Narrow" w:hAnsi="Arial Narrow"/>
          <w:color w:val="333333"/>
          <w:sz w:val="22"/>
          <w:szCs w:val="22"/>
          <w:highlight w:val="yellow"/>
          <w:shd w:val="clear" w:color="auto" w:fill="FFFFFF"/>
        </w:rPr>
      </w:pPr>
      <w:r w:rsidRPr="0074066A">
        <w:rPr>
          <w:rFonts w:ascii="Arial Narrow" w:hAnsi="Arial Narrow"/>
          <w:sz w:val="22"/>
          <w:szCs w:val="22"/>
        </w:rPr>
        <w:t>Technická správa města Loun s.r.o.</w:t>
      </w:r>
      <w:r w:rsidR="00DA3C22" w:rsidRPr="0074066A">
        <w:rPr>
          <w:rFonts w:ascii="Arial Narrow" w:hAnsi="Arial Narrow"/>
          <w:color w:val="333333"/>
          <w:sz w:val="22"/>
          <w:szCs w:val="22"/>
          <w:shd w:val="clear" w:color="auto" w:fill="FFFFFF"/>
        </w:rPr>
        <w:tab/>
      </w:r>
      <w:r w:rsidR="00DA3C22" w:rsidRPr="0074066A">
        <w:rPr>
          <w:rFonts w:ascii="Arial Narrow" w:hAnsi="Arial Narrow"/>
          <w:color w:val="333333"/>
          <w:sz w:val="22"/>
          <w:szCs w:val="22"/>
          <w:shd w:val="clear" w:color="auto" w:fill="FFFFFF"/>
        </w:rPr>
        <w:tab/>
      </w:r>
      <w:r w:rsidR="00DA3C22" w:rsidRPr="0074066A">
        <w:rPr>
          <w:rFonts w:ascii="Arial Narrow" w:hAnsi="Arial Narrow"/>
          <w:color w:val="333333"/>
          <w:sz w:val="22"/>
          <w:szCs w:val="22"/>
          <w:shd w:val="clear" w:color="auto" w:fill="FFFFFF"/>
        </w:rPr>
        <w:tab/>
      </w:r>
      <w:r w:rsidR="00DA3C22" w:rsidRPr="0074066A">
        <w:rPr>
          <w:rFonts w:ascii="Arial Narrow" w:hAnsi="Arial Narrow"/>
          <w:sz w:val="22"/>
          <w:szCs w:val="22"/>
        </w:rPr>
        <w:t>[bude doplněna obchodní firma prodávajícího]</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18EC3" w14:textId="77777777" w:rsidR="00B96C07" w:rsidRDefault="00B96C07">
      <w:r>
        <w:separator/>
      </w:r>
    </w:p>
  </w:endnote>
  <w:endnote w:type="continuationSeparator" w:id="0">
    <w:p w14:paraId="4BF0A562" w14:textId="77777777" w:rsidR="00B96C07" w:rsidRDefault="00B96C07">
      <w:r>
        <w:continuationSeparator/>
      </w:r>
    </w:p>
  </w:endnote>
  <w:endnote w:type="continuationNotice" w:id="1">
    <w:p w14:paraId="6DD2A2C2" w14:textId="77777777" w:rsidR="00B96C07" w:rsidRDefault="00B96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BD4C" w14:textId="77777777" w:rsidR="00B96C07" w:rsidRDefault="00B96C07">
      <w:r>
        <w:separator/>
      </w:r>
    </w:p>
  </w:footnote>
  <w:footnote w:type="continuationSeparator" w:id="0">
    <w:p w14:paraId="6F0EF380" w14:textId="77777777" w:rsidR="00B96C07" w:rsidRDefault="00B96C07">
      <w:r>
        <w:continuationSeparator/>
      </w:r>
    </w:p>
  </w:footnote>
  <w:footnote w:type="continuationNotice" w:id="1">
    <w:p w14:paraId="45A24E35" w14:textId="77777777" w:rsidR="00B96C07" w:rsidRDefault="00B96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74F1" w14:textId="7808EBD2"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Příloha č. 1 zadávací dokumentace – Závazný návrh smlouvy</w:t>
    </w:r>
    <w:r w:rsidR="00AC472D">
      <w:rPr>
        <w:rFonts w:ascii="Arial Narrow" w:hAnsi="Arial Narrow"/>
        <w:sz w:val="20"/>
        <w:szCs w:val="20"/>
        <w:lang w:val="cs-CZ"/>
      </w:rPr>
      <w:t xml:space="preserve"> včetně technické specifikace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29"/>
  </w:num>
  <w:num w:numId="2" w16cid:durableId="960844210">
    <w:abstractNumId w:val="25"/>
  </w:num>
  <w:num w:numId="3" w16cid:durableId="2110469981">
    <w:abstractNumId w:val="26"/>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7"/>
  </w:num>
  <w:num w:numId="17" w16cid:durableId="683284346">
    <w:abstractNumId w:val="24"/>
  </w:num>
  <w:num w:numId="18" w16cid:durableId="2010406390">
    <w:abstractNumId w:val="28"/>
  </w:num>
  <w:num w:numId="19" w16cid:durableId="213493299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67CB"/>
    <w:rsid w:val="00007F07"/>
    <w:rsid w:val="00010CB6"/>
    <w:rsid w:val="00013551"/>
    <w:rsid w:val="00013FB5"/>
    <w:rsid w:val="00014231"/>
    <w:rsid w:val="00020706"/>
    <w:rsid w:val="00023627"/>
    <w:rsid w:val="0002582D"/>
    <w:rsid w:val="00027CB3"/>
    <w:rsid w:val="000325E1"/>
    <w:rsid w:val="00033AEB"/>
    <w:rsid w:val="00034063"/>
    <w:rsid w:val="00035F8A"/>
    <w:rsid w:val="000377D9"/>
    <w:rsid w:val="00042F9E"/>
    <w:rsid w:val="00043F0D"/>
    <w:rsid w:val="00044413"/>
    <w:rsid w:val="00044FB2"/>
    <w:rsid w:val="00045581"/>
    <w:rsid w:val="00045C6C"/>
    <w:rsid w:val="000475B6"/>
    <w:rsid w:val="000479A7"/>
    <w:rsid w:val="000505C3"/>
    <w:rsid w:val="00050BCF"/>
    <w:rsid w:val="000510BE"/>
    <w:rsid w:val="00053B2A"/>
    <w:rsid w:val="000542C1"/>
    <w:rsid w:val="00060CA3"/>
    <w:rsid w:val="00061639"/>
    <w:rsid w:val="000619CF"/>
    <w:rsid w:val="000619F0"/>
    <w:rsid w:val="00061AAD"/>
    <w:rsid w:val="00064115"/>
    <w:rsid w:val="00064C96"/>
    <w:rsid w:val="0006564D"/>
    <w:rsid w:val="00067262"/>
    <w:rsid w:val="00071CDB"/>
    <w:rsid w:val="00072CC3"/>
    <w:rsid w:val="000739A5"/>
    <w:rsid w:val="00073E05"/>
    <w:rsid w:val="00073E82"/>
    <w:rsid w:val="000754AD"/>
    <w:rsid w:val="0007687A"/>
    <w:rsid w:val="00076FE7"/>
    <w:rsid w:val="00082C63"/>
    <w:rsid w:val="00083895"/>
    <w:rsid w:val="0008400F"/>
    <w:rsid w:val="00084E9F"/>
    <w:rsid w:val="000853C2"/>
    <w:rsid w:val="00085FF2"/>
    <w:rsid w:val="00092749"/>
    <w:rsid w:val="00093349"/>
    <w:rsid w:val="00093949"/>
    <w:rsid w:val="00093E82"/>
    <w:rsid w:val="00095293"/>
    <w:rsid w:val="00097F41"/>
    <w:rsid w:val="000A0369"/>
    <w:rsid w:val="000A2E7F"/>
    <w:rsid w:val="000A3718"/>
    <w:rsid w:val="000A37ED"/>
    <w:rsid w:val="000A43B7"/>
    <w:rsid w:val="000A49C9"/>
    <w:rsid w:val="000A53CD"/>
    <w:rsid w:val="000A6AE7"/>
    <w:rsid w:val="000A70A7"/>
    <w:rsid w:val="000B0166"/>
    <w:rsid w:val="000B0742"/>
    <w:rsid w:val="000B3219"/>
    <w:rsid w:val="000B32B3"/>
    <w:rsid w:val="000B33AE"/>
    <w:rsid w:val="000B441F"/>
    <w:rsid w:val="000B64B5"/>
    <w:rsid w:val="000B6578"/>
    <w:rsid w:val="000B66AD"/>
    <w:rsid w:val="000B7CDE"/>
    <w:rsid w:val="000C0D47"/>
    <w:rsid w:val="000C2068"/>
    <w:rsid w:val="000C2849"/>
    <w:rsid w:val="000C29BF"/>
    <w:rsid w:val="000C65E1"/>
    <w:rsid w:val="000C7AE2"/>
    <w:rsid w:val="000D2B59"/>
    <w:rsid w:val="000D343C"/>
    <w:rsid w:val="000D59D2"/>
    <w:rsid w:val="000D69A3"/>
    <w:rsid w:val="000D7057"/>
    <w:rsid w:val="000D7498"/>
    <w:rsid w:val="000D74D5"/>
    <w:rsid w:val="000E11F2"/>
    <w:rsid w:val="000E1DE8"/>
    <w:rsid w:val="000E3724"/>
    <w:rsid w:val="000E3D2D"/>
    <w:rsid w:val="000E40C7"/>
    <w:rsid w:val="000E6486"/>
    <w:rsid w:val="000F0A75"/>
    <w:rsid w:val="000F23B7"/>
    <w:rsid w:val="000F24FA"/>
    <w:rsid w:val="000F2729"/>
    <w:rsid w:val="000F2D34"/>
    <w:rsid w:val="000F35D6"/>
    <w:rsid w:val="000F4BB8"/>
    <w:rsid w:val="000F5CC4"/>
    <w:rsid w:val="000F6FCC"/>
    <w:rsid w:val="000F7369"/>
    <w:rsid w:val="00100BF5"/>
    <w:rsid w:val="00103031"/>
    <w:rsid w:val="00103724"/>
    <w:rsid w:val="00105C8B"/>
    <w:rsid w:val="00105D2C"/>
    <w:rsid w:val="00106132"/>
    <w:rsid w:val="00106E36"/>
    <w:rsid w:val="00107069"/>
    <w:rsid w:val="0011150C"/>
    <w:rsid w:val="00113A63"/>
    <w:rsid w:val="00114483"/>
    <w:rsid w:val="0011472F"/>
    <w:rsid w:val="00115B03"/>
    <w:rsid w:val="00116ED4"/>
    <w:rsid w:val="00116F9B"/>
    <w:rsid w:val="00120044"/>
    <w:rsid w:val="0012005B"/>
    <w:rsid w:val="001226CB"/>
    <w:rsid w:val="00123F63"/>
    <w:rsid w:val="00127A1E"/>
    <w:rsid w:val="001301A8"/>
    <w:rsid w:val="001325CE"/>
    <w:rsid w:val="00134610"/>
    <w:rsid w:val="001347FC"/>
    <w:rsid w:val="001348FD"/>
    <w:rsid w:val="00136D04"/>
    <w:rsid w:val="001412AD"/>
    <w:rsid w:val="00141481"/>
    <w:rsid w:val="00142576"/>
    <w:rsid w:val="00143015"/>
    <w:rsid w:val="00143F2F"/>
    <w:rsid w:val="00145A5E"/>
    <w:rsid w:val="00147CD4"/>
    <w:rsid w:val="00150141"/>
    <w:rsid w:val="00151C58"/>
    <w:rsid w:val="00151D60"/>
    <w:rsid w:val="001523FC"/>
    <w:rsid w:val="00152659"/>
    <w:rsid w:val="00154283"/>
    <w:rsid w:val="00155650"/>
    <w:rsid w:val="00157E45"/>
    <w:rsid w:val="00161D0D"/>
    <w:rsid w:val="00163448"/>
    <w:rsid w:val="00164571"/>
    <w:rsid w:val="001646E2"/>
    <w:rsid w:val="00165EED"/>
    <w:rsid w:val="001677A7"/>
    <w:rsid w:val="001704E5"/>
    <w:rsid w:val="00171355"/>
    <w:rsid w:val="00175595"/>
    <w:rsid w:val="001775C6"/>
    <w:rsid w:val="00183832"/>
    <w:rsid w:val="00183A5B"/>
    <w:rsid w:val="00184AEE"/>
    <w:rsid w:val="00184CB4"/>
    <w:rsid w:val="00186E4C"/>
    <w:rsid w:val="00190278"/>
    <w:rsid w:val="00190A68"/>
    <w:rsid w:val="00191364"/>
    <w:rsid w:val="001933BD"/>
    <w:rsid w:val="00193599"/>
    <w:rsid w:val="00193764"/>
    <w:rsid w:val="00194550"/>
    <w:rsid w:val="00194B8C"/>
    <w:rsid w:val="00195113"/>
    <w:rsid w:val="001A0DE7"/>
    <w:rsid w:val="001A1D9A"/>
    <w:rsid w:val="001A3014"/>
    <w:rsid w:val="001A3D94"/>
    <w:rsid w:val="001A5BE0"/>
    <w:rsid w:val="001A6A48"/>
    <w:rsid w:val="001B2622"/>
    <w:rsid w:val="001B2EA5"/>
    <w:rsid w:val="001B3FDE"/>
    <w:rsid w:val="001B424E"/>
    <w:rsid w:val="001B5A18"/>
    <w:rsid w:val="001C081D"/>
    <w:rsid w:val="001C097D"/>
    <w:rsid w:val="001C21FD"/>
    <w:rsid w:val="001C2456"/>
    <w:rsid w:val="001C2D26"/>
    <w:rsid w:val="001C31E7"/>
    <w:rsid w:val="001C3266"/>
    <w:rsid w:val="001C3BFB"/>
    <w:rsid w:val="001C3C93"/>
    <w:rsid w:val="001C3F52"/>
    <w:rsid w:val="001C4098"/>
    <w:rsid w:val="001C75E0"/>
    <w:rsid w:val="001D0007"/>
    <w:rsid w:val="001D164C"/>
    <w:rsid w:val="001D202A"/>
    <w:rsid w:val="001D37B4"/>
    <w:rsid w:val="001D58D6"/>
    <w:rsid w:val="001D78A8"/>
    <w:rsid w:val="001E153C"/>
    <w:rsid w:val="001E2A3B"/>
    <w:rsid w:val="001E4329"/>
    <w:rsid w:val="001E7BF8"/>
    <w:rsid w:val="001F0515"/>
    <w:rsid w:val="001F05DA"/>
    <w:rsid w:val="001F0EED"/>
    <w:rsid w:val="001F2765"/>
    <w:rsid w:val="001F3C91"/>
    <w:rsid w:val="001F3D6E"/>
    <w:rsid w:val="001F568C"/>
    <w:rsid w:val="001F780D"/>
    <w:rsid w:val="001F7A19"/>
    <w:rsid w:val="001F7C40"/>
    <w:rsid w:val="0020021D"/>
    <w:rsid w:val="002018E1"/>
    <w:rsid w:val="0020279E"/>
    <w:rsid w:val="00203BF0"/>
    <w:rsid w:val="00205C2B"/>
    <w:rsid w:val="00207E7A"/>
    <w:rsid w:val="0021196B"/>
    <w:rsid w:val="00211D4D"/>
    <w:rsid w:val="0021229B"/>
    <w:rsid w:val="00212B64"/>
    <w:rsid w:val="00212D80"/>
    <w:rsid w:val="00216E4F"/>
    <w:rsid w:val="002171D0"/>
    <w:rsid w:val="0021796C"/>
    <w:rsid w:val="002210C4"/>
    <w:rsid w:val="0022120D"/>
    <w:rsid w:val="0022189B"/>
    <w:rsid w:val="002225BB"/>
    <w:rsid w:val="002230E2"/>
    <w:rsid w:val="002235DF"/>
    <w:rsid w:val="0022457E"/>
    <w:rsid w:val="00225C4D"/>
    <w:rsid w:val="002261D0"/>
    <w:rsid w:val="00226AD3"/>
    <w:rsid w:val="00232443"/>
    <w:rsid w:val="00233587"/>
    <w:rsid w:val="00235D92"/>
    <w:rsid w:val="002375A0"/>
    <w:rsid w:val="002401CE"/>
    <w:rsid w:val="00241B32"/>
    <w:rsid w:val="00246A6F"/>
    <w:rsid w:val="00250E89"/>
    <w:rsid w:val="0025106C"/>
    <w:rsid w:val="00251924"/>
    <w:rsid w:val="002525A4"/>
    <w:rsid w:val="00252A14"/>
    <w:rsid w:val="00255670"/>
    <w:rsid w:val="002577CD"/>
    <w:rsid w:val="00260BC0"/>
    <w:rsid w:val="00262EF5"/>
    <w:rsid w:val="0026474E"/>
    <w:rsid w:val="002648E7"/>
    <w:rsid w:val="0026632D"/>
    <w:rsid w:val="00270006"/>
    <w:rsid w:val="0027101F"/>
    <w:rsid w:val="00271AC1"/>
    <w:rsid w:val="002722D1"/>
    <w:rsid w:val="00272A2A"/>
    <w:rsid w:val="00274602"/>
    <w:rsid w:val="0027463D"/>
    <w:rsid w:val="00274B36"/>
    <w:rsid w:val="002764D8"/>
    <w:rsid w:val="00276B89"/>
    <w:rsid w:val="00280DDB"/>
    <w:rsid w:val="002826A8"/>
    <w:rsid w:val="0028290E"/>
    <w:rsid w:val="002846F8"/>
    <w:rsid w:val="00284E75"/>
    <w:rsid w:val="00291942"/>
    <w:rsid w:val="00292CF2"/>
    <w:rsid w:val="00292E3F"/>
    <w:rsid w:val="00292FB4"/>
    <w:rsid w:val="0029477E"/>
    <w:rsid w:val="00297C81"/>
    <w:rsid w:val="00297F02"/>
    <w:rsid w:val="002A13F8"/>
    <w:rsid w:val="002A1C22"/>
    <w:rsid w:val="002A5683"/>
    <w:rsid w:val="002A680B"/>
    <w:rsid w:val="002A6C5E"/>
    <w:rsid w:val="002A7E9F"/>
    <w:rsid w:val="002B0AA0"/>
    <w:rsid w:val="002B133F"/>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E0678"/>
    <w:rsid w:val="002E10AD"/>
    <w:rsid w:val="002E2A28"/>
    <w:rsid w:val="002E30F7"/>
    <w:rsid w:val="002E3954"/>
    <w:rsid w:val="002E3A2B"/>
    <w:rsid w:val="002E5C26"/>
    <w:rsid w:val="002E65FA"/>
    <w:rsid w:val="002E6F0A"/>
    <w:rsid w:val="002E7081"/>
    <w:rsid w:val="002F2DC1"/>
    <w:rsid w:val="002F4280"/>
    <w:rsid w:val="002F5696"/>
    <w:rsid w:val="002F64BF"/>
    <w:rsid w:val="002F6589"/>
    <w:rsid w:val="002F6CC1"/>
    <w:rsid w:val="00300C32"/>
    <w:rsid w:val="003017A6"/>
    <w:rsid w:val="00301CFA"/>
    <w:rsid w:val="00303066"/>
    <w:rsid w:val="00303F63"/>
    <w:rsid w:val="0030799F"/>
    <w:rsid w:val="00307E68"/>
    <w:rsid w:val="00311696"/>
    <w:rsid w:val="00311799"/>
    <w:rsid w:val="0031226E"/>
    <w:rsid w:val="0031271E"/>
    <w:rsid w:val="00313175"/>
    <w:rsid w:val="0031322B"/>
    <w:rsid w:val="00313CD0"/>
    <w:rsid w:val="003151BC"/>
    <w:rsid w:val="003209DA"/>
    <w:rsid w:val="00321A58"/>
    <w:rsid w:val="00323E7E"/>
    <w:rsid w:val="0032526A"/>
    <w:rsid w:val="00326167"/>
    <w:rsid w:val="003262CA"/>
    <w:rsid w:val="00326455"/>
    <w:rsid w:val="003276FF"/>
    <w:rsid w:val="0033020E"/>
    <w:rsid w:val="003304F9"/>
    <w:rsid w:val="00331444"/>
    <w:rsid w:val="003343FA"/>
    <w:rsid w:val="00335E50"/>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3DE"/>
    <w:rsid w:val="003C7423"/>
    <w:rsid w:val="003D1C93"/>
    <w:rsid w:val="003D1D7B"/>
    <w:rsid w:val="003D23B0"/>
    <w:rsid w:val="003D2655"/>
    <w:rsid w:val="003D38CD"/>
    <w:rsid w:val="003D4D0A"/>
    <w:rsid w:val="003D64FC"/>
    <w:rsid w:val="003E092D"/>
    <w:rsid w:val="003E37CA"/>
    <w:rsid w:val="003E39D7"/>
    <w:rsid w:val="003E43D4"/>
    <w:rsid w:val="003E6CE1"/>
    <w:rsid w:val="003E799C"/>
    <w:rsid w:val="003E7E5B"/>
    <w:rsid w:val="003F0C6F"/>
    <w:rsid w:val="003F24BC"/>
    <w:rsid w:val="003F2E58"/>
    <w:rsid w:val="003F3BCE"/>
    <w:rsid w:val="003F4259"/>
    <w:rsid w:val="00401FDF"/>
    <w:rsid w:val="0040211A"/>
    <w:rsid w:val="004033C4"/>
    <w:rsid w:val="00403A48"/>
    <w:rsid w:val="00404D10"/>
    <w:rsid w:val="00404F26"/>
    <w:rsid w:val="00406BCA"/>
    <w:rsid w:val="004114C4"/>
    <w:rsid w:val="004117B9"/>
    <w:rsid w:val="004144A8"/>
    <w:rsid w:val="00417B67"/>
    <w:rsid w:val="00421FE0"/>
    <w:rsid w:val="0042254F"/>
    <w:rsid w:val="004228AF"/>
    <w:rsid w:val="00423648"/>
    <w:rsid w:val="00424403"/>
    <w:rsid w:val="00424CEC"/>
    <w:rsid w:val="0042689E"/>
    <w:rsid w:val="00430FE3"/>
    <w:rsid w:val="00432376"/>
    <w:rsid w:val="00434ED3"/>
    <w:rsid w:val="00436996"/>
    <w:rsid w:val="00437593"/>
    <w:rsid w:val="00441C3C"/>
    <w:rsid w:val="00441D1D"/>
    <w:rsid w:val="004431F0"/>
    <w:rsid w:val="00444ACA"/>
    <w:rsid w:val="00446E7D"/>
    <w:rsid w:val="00447E68"/>
    <w:rsid w:val="00450C91"/>
    <w:rsid w:val="00450EA9"/>
    <w:rsid w:val="00451278"/>
    <w:rsid w:val="004534C3"/>
    <w:rsid w:val="004541D2"/>
    <w:rsid w:val="004556F3"/>
    <w:rsid w:val="00455BDE"/>
    <w:rsid w:val="00456CA1"/>
    <w:rsid w:val="004613A5"/>
    <w:rsid w:val="00461580"/>
    <w:rsid w:val="0046200B"/>
    <w:rsid w:val="00462424"/>
    <w:rsid w:val="00464FCD"/>
    <w:rsid w:val="004650A6"/>
    <w:rsid w:val="00466DB3"/>
    <w:rsid w:val="00472756"/>
    <w:rsid w:val="004728F1"/>
    <w:rsid w:val="00473F35"/>
    <w:rsid w:val="0047410D"/>
    <w:rsid w:val="0047538B"/>
    <w:rsid w:val="0047584F"/>
    <w:rsid w:val="0047640C"/>
    <w:rsid w:val="004827DF"/>
    <w:rsid w:val="0048291E"/>
    <w:rsid w:val="00483AAD"/>
    <w:rsid w:val="00484203"/>
    <w:rsid w:val="00484743"/>
    <w:rsid w:val="00485035"/>
    <w:rsid w:val="004864CE"/>
    <w:rsid w:val="0048731B"/>
    <w:rsid w:val="00487858"/>
    <w:rsid w:val="00487EDC"/>
    <w:rsid w:val="0049159F"/>
    <w:rsid w:val="00492BB5"/>
    <w:rsid w:val="004948F5"/>
    <w:rsid w:val="004949B6"/>
    <w:rsid w:val="00496481"/>
    <w:rsid w:val="00496A8D"/>
    <w:rsid w:val="004975A1"/>
    <w:rsid w:val="004A3AA6"/>
    <w:rsid w:val="004A408A"/>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C08C0"/>
    <w:rsid w:val="004C164A"/>
    <w:rsid w:val="004C5F04"/>
    <w:rsid w:val="004C6F77"/>
    <w:rsid w:val="004C7036"/>
    <w:rsid w:val="004C74FF"/>
    <w:rsid w:val="004D2323"/>
    <w:rsid w:val="004D4715"/>
    <w:rsid w:val="004D5971"/>
    <w:rsid w:val="004D65F9"/>
    <w:rsid w:val="004D68B8"/>
    <w:rsid w:val="004D6965"/>
    <w:rsid w:val="004D7334"/>
    <w:rsid w:val="004E12E8"/>
    <w:rsid w:val="004E1BE0"/>
    <w:rsid w:val="004E2AF9"/>
    <w:rsid w:val="004E619A"/>
    <w:rsid w:val="004E7A39"/>
    <w:rsid w:val="004F1D92"/>
    <w:rsid w:val="004F33FA"/>
    <w:rsid w:val="004F3693"/>
    <w:rsid w:val="004F3B9D"/>
    <w:rsid w:val="004F431F"/>
    <w:rsid w:val="004F50DB"/>
    <w:rsid w:val="004F7413"/>
    <w:rsid w:val="004F7AB3"/>
    <w:rsid w:val="005005B3"/>
    <w:rsid w:val="005032B2"/>
    <w:rsid w:val="0050385A"/>
    <w:rsid w:val="00503D8D"/>
    <w:rsid w:val="00504F1A"/>
    <w:rsid w:val="005075AE"/>
    <w:rsid w:val="005100F8"/>
    <w:rsid w:val="005129B7"/>
    <w:rsid w:val="00512F93"/>
    <w:rsid w:val="0051393A"/>
    <w:rsid w:val="005142F5"/>
    <w:rsid w:val="00516C97"/>
    <w:rsid w:val="0051787B"/>
    <w:rsid w:val="005219EE"/>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13DC"/>
    <w:rsid w:val="00552AE9"/>
    <w:rsid w:val="00554248"/>
    <w:rsid w:val="005545F1"/>
    <w:rsid w:val="00556631"/>
    <w:rsid w:val="00556EAF"/>
    <w:rsid w:val="00563272"/>
    <w:rsid w:val="00563A5A"/>
    <w:rsid w:val="005664A3"/>
    <w:rsid w:val="00566A51"/>
    <w:rsid w:val="005713BC"/>
    <w:rsid w:val="005728AD"/>
    <w:rsid w:val="00573102"/>
    <w:rsid w:val="005743E7"/>
    <w:rsid w:val="0057454F"/>
    <w:rsid w:val="005763C6"/>
    <w:rsid w:val="0058023F"/>
    <w:rsid w:val="00582534"/>
    <w:rsid w:val="0058393D"/>
    <w:rsid w:val="0058491B"/>
    <w:rsid w:val="00585240"/>
    <w:rsid w:val="00585DD6"/>
    <w:rsid w:val="00586DD9"/>
    <w:rsid w:val="00587F6A"/>
    <w:rsid w:val="00591248"/>
    <w:rsid w:val="00591392"/>
    <w:rsid w:val="005924FC"/>
    <w:rsid w:val="00594C8F"/>
    <w:rsid w:val="00595B16"/>
    <w:rsid w:val="0059635E"/>
    <w:rsid w:val="00597BE3"/>
    <w:rsid w:val="005A0685"/>
    <w:rsid w:val="005A0690"/>
    <w:rsid w:val="005A3266"/>
    <w:rsid w:val="005A6D8C"/>
    <w:rsid w:val="005A6E63"/>
    <w:rsid w:val="005A76FA"/>
    <w:rsid w:val="005A7C2A"/>
    <w:rsid w:val="005B25CC"/>
    <w:rsid w:val="005B2A6B"/>
    <w:rsid w:val="005B2E30"/>
    <w:rsid w:val="005B4295"/>
    <w:rsid w:val="005C060B"/>
    <w:rsid w:val="005C20BB"/>
    <w:rsid w:val="005C3448"/>
    <w:rsid w:val="005C3E8B"/>
    <w:rsid w:val="005C41BC"/>
    <w:rsid w:val="005C6993"/>
    <w:rsid w:val="005D01EE"/>
    <w:rsid w:val="005D14DE"/>
    <w:rsid w:val="005D1E52"/>
    <w:rsid w:val="005D1E7B"/>
    <w:rsid w:val="005D64DB"/>
    <w:rsid w:val="005D7656"/>
    <w:rsid w:val="005D7ED3"/>
    <w:rsid w:val="005E025A"/>
    <w:rsid w:val="005E2628"/>
    <w:rsid w:val="005E35B6"/>
    <w:rsid w:val="005E4030"/>
    <w:rsid w:val="005E4922"/>
    <w:rsid w:val="005F0831"/>
    <w:rsid w:val="005F1DDC"/>
    <w:rsid w:val="005F3580"/>
    <w:rsid w:val="005F3FA7"/>
    <w:rsid w:val="005F454A"/>
    <w:rsid w:val="005F4A67"/>
    <w:rsid w:val="005F6027"/>
    <w:rsid w:val="005F751E"/>
    <w:rsid w:val="00601C6D"/>
    <w:rsid w:val="00602452"/>
    <w:rsid w:val="00602909"/>
    <w:rsid w:val="00602F79"/>
    <w:rsid w:val="00612914"/>
    <w:rsid w:val="00613D75"/>
    <w:rsid w:val="00616DEA"/>
    <w:rsid w:val="006213B5"/>
    <w:rsid w:val="00621A85"/>
    <w:rsid w:val="00622999"/>
    <w:rsid w:val="00623425"/>
    <w:rsid w:val="0062349E"/>
    <w:rsid w:val="00624371"/>
    <w:rsid w:val="006270A9"/>
    <w:rsid w:val="006278D7"/>
    <w:rsid w:val="00630279"/>
    <w:rsid w:val="0063096C"/>
    <w:rsid w:val="00632761"/>
    <w:rsid w:val="0063525E"/>
    <w:rsid w:val="0063541B"/>
    <w:rsid w:val="006359D8"/>
    <w:rsid w:val="006368F4"/>
    <w:rsid w:val="0064067E"/>
    <w:rsid w:val="00641073"/>
    <w:rsid w:val="00641837"/>
    <w:rsid w:val="00641C25"/>
    <w:rsid w:val="006423DD"/>
    <w:rsid w:val="00642664"/>
    <w:rsid w:val="00643BFF"/>
    <w:rsid w:val="00644292"/>
    <w:rsid w:val="0064536B"/>
    <w:rsid w:val="00645E6B"/>
    <w:rsid w:val="0064702B"/>
    <w:rsid w:val="00650435"/>
    <w:rsid w:val="006506B6"/>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70E1C"/>
    <w:rsid w:val="00671D21"/>
    <w:rsid w:val="00673363"/>
    <w:rsid w:val="00674B4C"/>
    <w:rsid w:val="00676ED6"/>
    <w:rsid w:val="00676F96"/>
    <w:rsid w:val="006813A4"/>
    <w:rsid w:val="0068263B"/>
    <w:rsid w:val="00682B03"/>
    <w:rsid w:val="00683530"/>
    <w:rsid w:val="00683638"/>
    <w:rsid w:val="00684787"/>
    <w:rsid w:val="00684FFC"/>
    <w:rsid w:val="006859C8"/>
    <w:rsid w:val="00686EE4"/>
    <w:rsid w:val="00690CD0"/>
    <w:rsid w:val="00692922"/>
    <w:rsid w:val="00692E59"/>
    <w:rsid w:val="0069395B"/>
    <w:rsid w:val="006957F9"/>
    <w:rsid w:val="00695CB2"/>
    <w:rsid w:val="00696743"/>
    <w:rsid w:val="00697E53"/>
    <w:rsid w:val="006A3F9A"/>
    <w:rsid w:val="006A70BE"/>
    <w:rsid w:val="006A7616"/>
    <w:rsid w:val="006B3F69"/>
    <w:rsid w:val="006B77FE"/>
    <w:rsid w:val="006C095B"/>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4B5"/>
    <w:rsid w:val="006E1BCC"/>
    <w:rsid w:val="006E30C7"/>
    <w:rsid w:val="006E6DAB"/>
    <w:rsid w:val="006E73FB"/>
    <w:rsid w:val="006F0EA6"/>
    <w:rsid w:val="006F2FE0"/>
    <w:rsid w:val="006F3382"/>
    <w:rsid w:val="006F3635"/>
    <w:rsid w:val="006F6417"/>
    <w:rsid w:val="00700EF1"/>
    <w:rsid w:val="007032C3"/>
    <w:rsid w:val="0070332C"/>
    <w:rsid w:val="00703868"/>
    <w:rsid w:val="007048C4"/>
    <w:rsid w:val="00705164"/>
    <w:rsid w:val="00705AEE"/>
    <w:rsid w:val="00705BBB"/>
    <w:rsid w:val="007072A4"/>
    <w:rsid w:val="007102DA"/>
    <w:rsid w:val="007122BC"/>
    <w:rsid w:val="00713259"/>
    <w:rsid w:val="0071394A"/>
    <w:rsid w:val="00713A78"/>
    <w:rsid w:val="0071766B"/>
    <w:rsid w:val="00720BEB"/>
    <w:rsid w:val="00720E2F"/>
    <w:rsid w:val="00722348"/>
    <w:rsid w:val="007225C2"/>
    <w:rsid w:val="00723DD9"/>
    <w:rsid w:val="00725E79"/>
    <w:rsid w:val="00726DAA"/>
    <w:rsid w:val="0073462D"/>
    <w:rsid w:val="00735178"/>
    <w:rsid w:val="00736C7E"/>
    <w:rsid w:val="0074066A"/>
    <w:rsid w:val="00740937"/>
    <w:rsid w:val="00742F47"/>
    <w:rsid w:val="00743385"/>
    <w:rsid w:val="00743A67"/>
    <w:rsid w:val="007474F9"/>
    <w:rsid w:val="00747993"/>
    <w:rsid w:val="00751276"/>
    <w:rsid w:val="00752E0C"/>
    <w:rsid w:val="00753D4D"/>
    <w:rsid w:val="00757AC4"/>
    <w:rsid w:val="00762A5B"/>
    <w:rsid w:val="007633FD"/>
    <w:rsid w:val="007649ED"/>
    <w:rsid w:val="00767BB0"/>
    <w:rsid w:val="00771C32"/>
    <w:rsid w:val="007726BB"/>
    <w:rsid w:val="00773F66"/>
    <w:rsid w:val="00774623"/>
    <w:rsid w:val="007757DE"/>
    <w:rsid w:val="00775BA5"/>
    <w:rsid w:val="007764AB"/>
    <w:rsid w:val="00777E8E"/>
    <w:rsid w:val="00780695"/>
    <w:rsid w:val="007842D3"/>
    <w:rsid w:val="00786898"/>
    <w:rsid w:val="00787575"/>
    <w:rsid w:val="00790F06"/>
    <w:rsid w:val="0079495A"/>
    <w:rsid w:val="007949D0"/>
    <w:rsid w:val="00794EB1"/>
    <w:rsid w:val="00796AAF"/>
    <w:rsid w:val="00796F5B"/>
    <w:rsid w:val="00797534"/>
    <w:rsid w:val="00797A81"/>
    <w:rsid w:val="007A0146"/>
    <w:rsid w:val="007A2968"/>
    <w:rsid w:val="007A364B"/>
    <w:rsid w:val="007A4099"/>
    <w:rsid w:val="007A4565"/>
    <w:rsid w:val="007A4E0E"/>
    <w:rsid w:val="007B12C4"/>
    <w:rsid w:val="007B14E9"/>
    <w:rsid w:val="007B57A3"/>
    <w:rsid w:val="007B7B50"/>
    <w:rsid w:val="007C092E"/>
    <w:rsid w:val="007C4D22"/>
    <w:rsid w:val="007C4FB9"/>
    <w:rsid w:val="007C534B"/>
    <w:rsid w:val="007C5948"/>
    <w:rsid w:val="007C77B6"/>
    <w:rsid w:val="007C79F1"/>
    <w:rsid w:val="007D0652"/>
    <w:rsid w:val="007D579A"/>
    <w:rsid w:val="007D57DE"/>
    <w:rsid w:val="007D7D46"/>
    <w:rsid w:val="007E07C3"/>
    <w:rsid w:val="007E0E65"/>
    <w:rsid w:val="007E20E5"/>
    <w:rsid w:val="007E2A26"/>
    <w:rsid w:val="007E3107"/>
    <w:rsid w:val="007E3503"/>
    <w:rsid w:val="007E40B2"/>
    <w:rsid w:val="007E7D34"/>
    <w:rsid w:val="007F17C9"/>
    <w:rsid w:val="007F4815"/>
    <w:rsid w:val="007F5639"/>
    <w:rsid w:val="007F775C"/>
    <w:rsid w:val="00800648"/>
    <w:rsid w:val="00800892"/>
    <w:rsid w:val="00802095"/>
    <w:rsid w:val="008021FF"/>
    <w:rsid w:val="00802D13"/>
    <w:rsid w:val="008033C4"/>
    <w:rsid w:val="00803C4D"/>
    <w:rsid w:val="0080441B"/>
    <w:rsid w:val="00805E23"/>
    <w:rsid w:val="0081181A"/>
    <w:rsid w:val="00812528"/>
    <w:rsid w:val="00815C6B"/>
    <w:rsid w:val="008177D3"/>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18AF"/>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FDC"/>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7C15"/>
    <w:rsid w:val="008B1EA5"/>
    <w:rsid w:val="008B2682"/>
    <w:rsid w:val="008B2809"/>
    <w:rsid w:val="008B2A8E"/>
    <w:rsid w:val="008B4831"/>
    <w:rsid w:val="008B4DF0"/>
    <w:rsid w:val="008B4E2A"/>
    <w:rsid w:val="008B7EF4"/>
    <w:rsid w:val="008C102B"/>
    <w:rsid w:val="008C1385"/>
    <w:rsid w:val="008C3A18"/>
    <w:rsid w:val="008C5087"/>
    <w:rsid w:val="008C55A8"/>
    <w:rsid w:val="008C6FAA"/>
    <w:rsid w:val="008D1475"/>
    <w:rsid w:val="008D183E"/>
    <w:rsid w:val="008D6693"/>
    <w:rsid w:val="008E1B0C"/>
    <w:rsid w:val="008E30AF"/>
    <w:rsid w:val="008E5056"/>
    <w:rsid w:val="008E5073"/>
    <w:rsid w:val="008E618C"/>
    <w:rsid w:val="008E6933"/>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33C2"/>
    <w:rsid w:val="00904D5D"/>
    <w:rsid w:val="00905613"/>
    <w:rsid w:val="00907EDA"/>
    <w:rsid w:val="009100A8"/>
    <w:rsid w:val="0091067B"/>
    <w:rsid w:val="00911354"/>
    <w:rsid w:val="00912E54"/>
    <w:rsid w:val="00912F87"/>
    <w:rsid w:val="0091303F"/>
    <w:rsid w:val="00913EA3"/>
    <w:rsid w:val="0091631C"/>
    <w:rsid w:val="00916922"/>
    <w:rsid w:val="00920AA1"/>
    <w:rsid w:val="00921786"/>
    <w:rsid w:val="00922850"/>
    <w:rsid w:val="00922971"/>
    <w:rsid w:val="00923F6A"/>
    <w:rsid w:val="009249DD"/>
    <w:rsid w:val="009252B9"/>
    <w:rsid w:val="00927059"/>
    <w:rsid w:val="0093084A"/>
    <w:rsid w:val="00933F34"/>
    <w:rsid w:val="00934F65"/>
    <w:rsid w:val="00937568"/>
    <w:rsid w:val="009375E0"/>
    <w:rsid w:val="00941611"/>
    <w:rsid w:val="00942DA1"/>
    <w:rsid w:val="00943F18"/>
    <w:rsid w:val="00945CA2"/>
    <w:rsid w:val="00946D72"/>
    <w:rsid w:val="009473BC"/>
    <w:rsid w:val="00947715"/>
    <w:rsid w:val="009514F2"/>
    <w:rsid w:val="0095226A"/>
    <w:rsid w:val="0095288B"/>
    <w:rsid w:val="00953F8C"/>
    <w:rsid w:val="00956780"/>
    <w:rsid w:val="00956B5E"/>
    <w:rsid w:val="009600D4"/>
    <w:rsid w:val="00961D5A"/>
    <w:rsid w:val="009624FF"/>
    <w:rsid w:val="00962935"/>
    <w:rsid w:val="009651AC"/>
    <w:rsid w:val="00966304"/>
    <w:rsid w:val="009668E8"/>
    <w:rsid w:val="009716C0"/>
    <w:rsid w:val="0097248C"/>
    <w:rsid w:val="00973D29"/>
    <w:rsid w:val="00975EEE"/>
    <w:rsid w:val="009766DC"/>
    <w:rsid w:val="0098004C"/>
    <w:rsid w:val="00980060"/>
    <w:rsid w:val="0098173C"/>
    <w:rsid w:val="009843B3"/>
    <w:rsid w:val="00986383"/>
    <w:rsid w:val="009875FF"/>
    <w:rsid w:val="009915C3"/>
    <w:rsid w:val="00991EFB"/>
    <w:rsid w:val="009927F8"/>
    <w:rsid w:val="00992DB0"/>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BDA"/>
    <w:rsid w:val="009B12D6"/>
    <w:rsid w:val="009B1A61"/>
    <w:rsid w:val="009B1F73"/>
    <w:rsid w:val="009B23F4"/>
    <w:rsid w:val="009B2B99"/>
    <w:rsid w:val="009B73AB"/>
    <w:rsid w:val="009B743E"/>
    <w:rsid w:val="009B7504"/>
    <w:rsid w:val="009C048C"/>
    <w:rsid w:val="009C057A"/>
    <w:rsid w:val="009C104C"/>
    <w:rsid w:val="009C301E"/>
    <w:rsid w:val="009C3304"/>
    <w:rsid w:val="009C6437"/>
    <w:rsid w:val="009C64CF"/>
    <w:rsid w:val="009D082D"/>
    <w:rsid w:val="009D1940"/>
    <w:rsid w:val="009D1D88"/>
    <w:rsid w:val="009D2185"/>
    <w:rsid w:val="009D2BF6"/>
    <w:rsid w:val="009D32E4"/>
    <w:rsid w:val="009D337F"/>
    <w:rsid w:val="009D37BA"/>
    <w:rsid w:val="009D3ECD"/>
    <w:rsid w:val="009E017A"/>
    <w:rsid w:val="009E03A4"/>
    <w:rsid w:val="009E0F2B"/>
    <w:rsid w:val="009E16E3"/>
    <w:rsid w:val="009E1BB3"/>
    <w:rsid w:val="009E1CE1"/>
    <w:rsid w:val="009E2EC0"/>
    <w:rsid w:val="009E3C2B"/>
    <w:rsid w:val="009E3EB0"/>
    <w:rsid w:val="009E7301"/>
    <w:rsid w:val="009F3DF3"/>
    <w:rsid w:val="009F5384"/>
    <w:rsid w:val="009F55C7"/>
    <w:rsid w:val="009F5D93"/>
    <w:rsid w:val="009F70AA"/>
    <w:rsid w:val="009F7F8B"/>
    <w:rsid w:val="00A004A8"/>
    <w:rsid w:val="00A0105F"/>
    <w:rsid w:val="00A01C37"/>
    <w:rsid w:val="00A01F13"/>
    <w:rsid w:val="00A029C0"/>
    <w:rsid w:val="00A02EAC"/>
    <w:rsid w:val="00A067C3"/>
    <w:rsid w:val="00A074AF"/>
    <w:rsid w:val="00A07C45"/>
    <w:rsid w:val="00A11A48"/>
    <w:rsid w:val="00A12B89"/>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53E3"/>
    <w:rsid w:val="00A268D7"/>
    <w:rsid w:val="00A3280F"/>
    <w:rsid w:val="00A33B06"/>
    <w:rsid w:val="00A34781"/>
    <w:rsid w:val="00A36AF0"/>
    <w:rsid w:val="00A36FF1"/>
    <w:rsid w:val="00A40072"/>
    <w:rsid w:val="00A404D1"/>
    <w:rsid w:val="00A4195D"/>
    <w:rsid w:val="00A429ED"/>
    <w:rsid w:val="00A44358"/>
    <w:rsid w:val="00A44CD1"/>
    <w:rsid w:val="00A452EA"/>
    <w:rsid w:val="00A45FAF"/>
    <w:rsid w:val="00A46C07"/>
    <w:rsid w:val="00A4756F"/>
    <w:rsid w:val="00A532B3"/>
    <w:rsid w:val="00A54654"/>
    <w:rsid w:val="00A54E92"/>
    <w:rsid w:val="00A56103"/>
    <w:rsid w:val="00A61012"/>
    <w:rsid w:val="00A61039"/>
    <w:rsid w:val="00A67145"/>
    <w:rsid w:val="00A6730B"/>
    <w:rsid w:val="00A71407"/>
    <w:rsid w:val="00A71BBD"/>
    <w:rsid w:val="00A73DF5"/>
    <w:rsid w:val="00A744CB"/>
    <w:rsid w:val="00A7570A"/>
    <w:rsid w:val="00A757F6"/>
    <w:rsid w:val="00A75A57"/>
    <w:rsid w:val="00A7630F"/>
    <w:rsid w:val="00A76344"/>
    <w:rsid w:val="00A86714"/>
    <w:rsid w:val="00A91B9C"/>
    <w:rsid w:val="00A930B1"/>
    <w:rsid w:val="00A93FB9"/>
    <w:rsid w:val="00A95B67"/>
    <w:rsid w:val="00A96153"/>
    <w:rsid w:val="00A97A7C"/>
    <w:rsid w:val="00AA0C7B"/>
    <w:rsid w:val="00AA3D4C"/>
    <w:rsid w:val="00AA49D6"/>
    <w:rsid w:val="00AB0821"/>
    <w:rsid w:val="00AB2BAE"/>
    <w:rsid w:val="00AB4528"/>
    <w:rsid w:val="00AB4AEA"/>
    <w:rsid w:val="00AB5A29"/>
    <w:rsid w:val="00AB6EFD"/>
    <w:rsid w:val="00AB7A33"/>
    <w:rsid w:val="00AC472D"/>
    <w:rsid w:val="00AC4C6C"/>
    <w:rsid w:val="00AC6515"/>
    <w:rsid w:val="00AD20C4"/>
    <w:rsid w:val="00AD2FC3"/>
    <w:rsid w:val="00AD32DC"/>
    <w:rsid w:val="00AD467B"/>
    <w:rsid w:val="00AD4863"/>
    <w:rsid w:val="00AD7778"/>
    <w:rsid w:val="00AE0133"/>
    <w:rsid w:val="00AE329B"/>
    <w:rsid w:val="00AE36F7"/>
    <w:rsid w:val="00AE5EA1"/>
    <w:rsid w:val="00AF0E7E"/>
    <w:rsid w:val="00AF1ADF"/>
    <w:rsid w:val="00AF28E3"/>
    <w:rsid w:val="00AF328D"/>
    <w:rsid w:val="00AF3E60"/>
    <w:rsid w:val="00AF411D"/>
    <w:rsid w:val="00AF53BB"/>
    <w:rsid w:val="00AF6C31"/>
    <w:rsid w:val="00B014A7"/>
    <w:rsid w:val="00B023BF"/>
    <w:rsid w:val="00B02F83"/>
    <w:rsid w:val="00B03994"/>
    <w:rsid w:val="00B03B2F"/>
    <w:rsid w:val="00B04BE5"/>
    <w:rsid w:val="00B05E7E"/>
    <w:rsid w:val="00B0702A"/>
    <w:rsid w:val="00B076A8"/>
    <w:rsid w:val="00B11D21"/>
    <w:rsid w:val="00B149CE"/>
    <w:rsid w:val="00B1507C"/>
    <w:rsid w:val="00B17835"/>
    <w:rsid w:val="00B208F6"/>
    <w:rsid w:val="00B23A9C"/>
    <w:rsid w:val="00B240DF"/>
    <w:rsid w:val="00B26EF9"/>
    <w:rsid w:val="00B272F7"/>
    <w:rsid w:val="00B27BF5"/>
    <w:rsid w:val="00B30AFE"/>
    <w:rsid w:val="00B33458"/>
    <w:rsid w:val="00B35C47"/>
    <w:rsid w:val="00B372B5"/>
    <w:rsid w:val="00B3736F"/>
    <w:rsid w:val="00B376E9"/>
    <w:rsid w:val="00B40124"/>
    <w:rsid w:val="00B41B1E"/>
    <w:rsid w:val="00B425F8"/>
    <w:rsid w:val="00B436D3"/>
    <w:rsid w:val="00B43C86"/>
    <w:rsid w:val="00B4751D"/>
    <w:rsid w:val="00B50AB7"/>
    <w:rsid w:val="00B532D9"/>
    <w:rsid w:val="00B5414F"/>
    <w:rsid w:val="00B560ED"/>
    <w:rsid w:val="00B57574"/>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927"/>
    <w:rsid w:val="00B73F72"/>
    <w:rsid w:val="00B7436B"/>
    <w:rsid w:val="00B75762"/>
    <w:rsid w:val="00B7579F"/>
    <w:rsid w:val="00B75C02"/>
    <w:rsid w:val="00B76A8C"/>
    <w:rsid w:val="00B77868"/>
    <w:rsid w:val="00B8132A"/>
    <w:rsid w:val="00B81B64"/>
    <w:rsid w:val="00B82371"/>
    <w:rsid w:val="00B82C7D"/>
    <w:rsid w:val="00B838C6"/>
    <w:rsid w:val="00B853EB"/>
    <w:rsid w:val="00B87842"/>
    <w:rsid w:val="00B8788B"/>
    <w:rsid w:val="00B90DBB"/>
    <w:rsid w:val="00B9372A"/>
    <w:rsid w:val="00B93CF9"/>
    <w:rsid w:val="00B93E5F"/>
    <w:rsid w:val="00B93FD5"/>
    <w:rsid w:val="00B95B7E"/>
    <w:rsid w:val="00B966B1"/>
    <w:rsid w:val="00B96C07"/>
    <w:rsid w:val="00B97E01"/>
    <w:rsid w:val="00BA23F1"/>
    <w:rsid w:val="00BA2F05"/>
    <w:rsid w:val="00BA411A"/>
    <w:rsid w:val="00BA4255"/>
    <w:rsid w:val="00BA787E"/>
    <w:rsid w:val="00BA7D02"/>
    <w:rsid w:val="00BB0DEA"/>
    <w:rsid w:val="00BB101E"/>
    <w:rsid w:val="00BB15DA"/>
    <w:rsid w:val="00BB1631"/>
    <w:rsid w:val="00BB45C2"/>
    <w:rsid w:val="00BB62A5"/>
    <w:rsid w:val="00BB6BA5"/>
    <w:rsid w:val="00BC1B44"/>
    <w:rsid w:val="00BC38FF"/>
    <w:rsid w:val="00BC3B2C"/>
    <w:rsid w:val="00BC3CD7"/>
    <w:rsid w:val="00BC405B"/>
    <w:rsid w:val="00BC4318"/>
    <w:rsid w:val="00BC4729"/>
    <w:rsid w:val="00BC601E"/>
    <w:rsid w:val="00BD0C14"/>
    <w:rsid w:val="00BD254C"/>
    <w:rsid w:val="00BD52AE"/>
    <w:rsid w:val="00BD5834"/>
    <w:rsid w:val="00BD77C8"/>
    <w:rsid w:val="00BE0498"/>
    <w:rsid w:val="00BE2E99"/>
    <w:rsid w:val="00BE4C10"/>
    <w:rsid w:val="00BE53EB"/>
    <w:rsid w:val="00BE650E"/>
    <w:rsid w:val="00BE6D23"/>
    <w:rsid w:val="00BE6F4F"/>
    <w:rsid w:val="00BE71C1"/>
    <w:rsid w:val="00BE7AC6"/>
    <w:rsid w:val="00BF12CC"/>
    <w:rsid w:val="00BF2488"/>
    <w:rsid w:val="00BF2738"/>
    <w:rsid w:val="00BF2995"/>
    <w:rsid w:val="00BF4A92"/>
    <w:rsid w:val="00BF5159"/>
    <w:rsid w:val="00C01883"/>
    <w:rsid w:val="00C02856"/>
    <w:rsid w:val="00C03CA9"/>
    <w:rsid w:val="00C04888"/>
    <w:rsid w:val="00C057F1"/>
    <w:rsid w:val="00C0721C"/>
    <w:rsid w:val="00C072F6"/>
    <w:rsid w:val="00C07953"/>
    <w:rsid w:val="00C105F7"/>
    <w:rsid w:val="00C111C8"/>
    <w:rsid w:val="00C137FA"/>
    <w:rsid w:val="00C140C2"/>
    <w:rsid w:val="00C2008C"/>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E07"/>
    <w:rsid w:val="00C47017"/>
    <w:rsid w:val="00C50753"/>
    <w:rsid w:val="00C528CC"/>
    <w:rsid w:val="00C52C86"/>
    <w:rsid w:val="00C52D56"/>
    <w:rsid w:val="00C54CA6"/>
    <w:rsid w:val="00C578B4"/>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D84"/>
    <w:rsid w:val="00C837E0"/>
    <w:rsid w:val="00C8495C"/>
    <w:rsid w:val="00C84B74"/>
    <w:rsid w:val="00C8586A"/>
    <w:rsid w:val="00C864D2"/>
    <w:rsid w:val="00C91208"/>
    <w:rsid w:val="00C922C0"/>
    <w:rsid w:val="00C93A48"/>
    <w:rsid w:val="00C94676"/>
    <w:rsid w:val="00C97AEA"/>
    <w:rsid w:val="00CA0A10"/>
    <w:rsid w:val="00CA0F1E"/>
    <w:rsid w:val="00CA2272"/>
    <w:rsid w:val="00CA4210"/>
    <w:rsid w:val="00CA49C2"/>
    <w:rsid w:val="00CA5DA0"/>
    <w:rsid w:val="00CB093F"/>
    <w:rsid w:val="00CB10D3"/>
    <w:rsid w:val="00CB12A6"/>
    <w:rsid w:val="00CB207B"/>
    <w:rsid w:val="00CB386C"/>
    <w:rsid w:val="00CB5B08"/>
    <w:rsid w:val="00CB7227"/>
    <w:rsid w:val="00CB7294"/>
    <w:rsid w:val="00CC035A"/>
    <w:rsid w:val="00CC1DF2"/>
    <w:rsid w:val="00CC1EDB"/>
    <w:rsid w:val="00CC2FB9"/>
    <w:rsid w:val="00CC36BE"/>
    <w:rsid w:val="00CC396F"/>
    <w:rsid w:val="00CC39CE"/>
    <w:rsid w:val="00CC643A"/>
    <w:rsid w:val="00CC7759"/>
    <w:rsid w:val="00CC795F"/>
    <w:rsid w:val="00CD0A18"/>
    <w:rsid w:val="00CD17A1"/>
    <w:rsid w:val="00CD2A35"/>
    <w:rsid w:val="00CD36AA"/>
    <w:rsid w:val="00CD3AB2"/>
    <w:rsid w:val="00CD6AE4"/>
    <w:rsid w:val="00CD6F59"/>
    <w:rsid w:val="00CE0E46"/>
    <w:rsid w:val="00CE1F88"/>
    <w:rsid w:val="00CE420F"/>
    <w:rsid w:val="00CE4B31"/>
    <w:rsid w:val="00CE5051"/>
    <w:rsid w:val="00CF009A"/>
    <w:rsid w:val="00CF1916"/>
    <w:rsid w:val="00CF572E"/>
    <w:rsid w:val="00CF6788"/>
    <w:rsid w:val="00CF789C"/>
    <w:rsid w:val="00D002E4"/>
    <w:rsid w:val="00D01437"/>
    <w:rsid w:val="00D02049"/>
    <w:rsid w:val="00D025AE"/>
    <w:rsid w:val="00D02F6F"/>
    <w:rsid w:val="00D062AA"/>
    <w:rsid w:val="00D0672C"/>
    <w:rsid w:val="00D10552"/>
    <w:rsid w:val="00D10B26"/>
    <w:rsid w:val="00D10D78"/>
    <w:rsid w:val="00D144DF"/>
    <w:rsid w:val="00D148AF"/>
    <w:rsid w:val="00D16517"/>
    <w:rsid w:val="00D2106A"/>
    <w:rsid w:val="00D21ADA"/>
    <w:rsid w:val="00D2314D"/>
    <w:rsid w:val="00D23AEA"/>
    <w:rsid w:val="00D24148"/>
    <w:rsid w:val="00D25EBB"/>
    <w:rsid w:val="00D26A46"/>
    <w:rsid w:val="00D26EF6"/>
    <w:rsid w:val="00D32745"/>
    <w:rsid w:val="00D34191"/>
    <w:rsid w:val="00D3482A"/>
    <w:rsid w:val="00D405EE"/>
    <w:rsid w:val="00D41EBD"/>
    <w:rsid w:val="00D43884"/>
    <w:rsid w:val="00D446E3"/>
    <w:rsid w:val="00D46791"/>
    <w:rsid w:val="00D4726E"/>
    <w:rsid w:val="00D47457"/>
    <w:rsid w:val="00D4747A"/>
    <w:rsid w:val="00D50A12"/>
    <w:rsid w:val="00D52356"/>
    <w:rsid w:val="00D52519"/>
    <w:rsid w:val="00D53553"/>
    <w:rsid w:val="00D53D3C"/>
    <w:rsid w:val="00D55292"/>
    <w:rsid w:val="00D5702B"/>
    <w:rsid w:val="00D6511E"/>
    <w:rsid w:val="00D668FD"/>
    <w:rsid w:val="00D66F73"/>
    <w:rsid w:val="00D67895"/>
    <w:rsid w:val="00D67F56"/>
    <w:rsid w:val="00D708D2"/>
    <w:rsid w:val="00D72EFF"/>
    <w:rsid w:val="00D73E64"/>
    <w:rsid w:val="00D7403E"/>
    <w:rsid w:val="00D7538C"/>
    <w:rsid w:val="00D76F21"/>
    <w:rsid w:val="00D772FE"/>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A0564"/>
    <w:rsid w:val="00DA1446"/>
    <w:rsid w:val="00DA29EC"/>
    <w:rsid w:val="00DA2AED"/>
    <w:rsid w:val="00DA30DE"/>
    <w:rsid w:val="00DA3C22"/>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4FB"/>
    <w:rsid w:val="00DC0C38"/>
    <w:rsid w:val="00DC3628"/>
    <w:rsid w:val="00DC39CE"/>
    <w:rsid w:val="00DC3C79"/>
    <w:rsid w:val="00DC487D"/>
    <w:rsid w:val="00DC555B"/>
    <w:rsid w:val="00DC727B"/>
    <w:rsid w:val="00DD08EE"/>
    <w:rsid w:val="00DD3BDC"/>
    <w:rsid w:val="00DD5098"/>
    <w:rsid w:val="00DD6F73"/>
    <w:rsid w:val="00DD7897"/>
    <w:rsid w:val="00DD7CDD"/>
    <w:rsid w:val="00DE0986"/>
    <w:rsid w:val="00DE1A33"/>
    <w:rsid w:val="00DE1C4C"/>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15A40"/>
    <w:rsid w:val="00E20C82"/>
    <w:rsid w:val="00E23FD7"/>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7548"/>
    <w:rsid w:val="00E51D33"/>
    <w:rsid w:val="00E53A05"/>
    <w:rsid w:val="00E555D6"/>
    <w:rsid w:val="00E55A6F"/>
    <w:rsid w:val="00E56258"/>
    <w:rsid w:val="00E56864"/>
    <w:rsid w:val="00E56F1D"/>
    <w:rsid w:val="00E57F8A"/>
    <w:rsid w:val="00E6078D"/>
    <w:rsid w:val="00E62D26"/>
    <w:rsid w:val="00E633B4"/>
    <w:rsid w:val="00E63C63"/>
    <w:rsid w:val="00E66533"/>
    <w:rsid w:val="00E66559"/>
    <w:rsid w:val="00E71A11"/>
    <w:rsid w:val="00E71C5F"/>
    <w:rsid w:val="00E725D2"/>
    <w:rsid w:val="00E737D6"/>
    <w:rsid w:val="00E7460F"/>
    <w:rsid w:val="00E74B5D"/>
    <w:rsid w:val="00E76100"/>
    <w:rsid w:val="00E776A0"/>
    <w:rsid w:val="00E779B6"/>
    <w:rsid w:val="00E8208C"/>
    <w:rsid w:val="00E82149"/>
    <w:rsid w:val="00E834AD"/>
    <w:rsid w:val="00E837C4"/>
    <w:rsid w:val="00E84863"/>
    <w:rsid w:val="00E84BD3"/>
    <w:rsid w:val="00E908EA"/>
    <w:rsid w:val="00E911F3"/>
    <w:rsid w:val="00E936F2"/>
    <w:rsid w:val="00E9449C"/>
    <w:rsid w:val="00E95DC4"/>
    <w:rsid w:val="00EA0021"/>
    <w:rsid w:val="00EA25D5"/>
    <w:rsid w:val="00EA2ED4"/>
    <w:rsid w:val="00EA3A55"/>
    <w:rsid w:val="00EA6CD3"/>
    <w:rsid w:val="00EA7C92"/>
    <w:rsid w:val="00EB09C3"/>
    <w:rsid w:val="00EB0FCA"/>
    <w:rsid w:val="00EB1907"/>
    <w:rsid w:val="00EB2175"/>
    <w:rsid w:val="00EB29BF"/>
    <w:rsid w:val="00EB33D8"/>
    <w:rsid w:val="00EB626E"/>
    <w:rsid w:val="00EB6400"/>
    <w:rsid w:val="00EB70DB"/>
    <w:rsid w:val="00EC0D7C"/>
    <w:rsid w:val="00EC199A"/>
    <w:rsid w:val="00EC226D"/>
    <w:rsid w:val="00EC22D0"/>
    <w:rsid w:val="00EC45B5"/>
    <w:rsid w:val="00EC467F"/>
    <w:rsid w:val="00EC4790"/>
    <w:rsid w:val="00EC6084"/>
    <w:rsid w:val="00EC6983"/>
    <w:rsid w:val="00ED045E"/>
    <w:rsid w:val="00ED0853"/>
    <w:rsid w:val="00ED1CFD"/>
    <w:rsid w:val="00ED260B"/>
    <w:rsid w:val="00ED50ED"/>
    <w:rsid w:val="00ED5528"/>
    <w:rsid w:val="00EE019F"/>
    <w:rsid w:val="00EE041A"/>
    <w:rsid w:val="00EE1C05"/>
    <w:rsid w:val="00EE49AA"/>
    <w:rsid w:val="00EE4FF3"/>
    <w:rsid w:val="00EE505A"/>
    <w:rsid w:val="00EE5D57"/>
    <w:rsid w:val="00EE6D14"/>
    <w:rsid w:val="00EE7E15"/>
    <w:rsid w:val="00EF0550"/>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1097B"/>
    <w:rsid w:val="00F11177"/>
    <w:rsid w:val="00F11552"/>
    <w:rsid w:val="00F11E8C"/>
    <w:rsid w:val="00F1208D"/>
    <w:rsid w:val="00F1218C"/>
    <w:rsid w:val="00F12432"/>
    <w:rsid w:val="00F12C5E"/>
    <w:rsid w:val="00F1308C"/>
    <w:rsid w:val="00F15A53"/>
    <w:rsid w:val="00F15D54"/>
    <w:rsid w:val="00F16056"/>
    <w:rsid w:val="00F16612"/>
    <w:rsid w:val="00F1751B"/>
    <w:rsid w:val="00F20B9A"/>
    <w:rsid w:val="00F21D6A"/>
    <w:rsid w:val="00F2254F"/>
    <w:rsid w:val="00F22E82"/>
    <w:rsid w:val="00F256B7"/>
    <w:rsid w:val="00F3029F"/>
    <w:rsid w:val="00F303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5064E"/>
    <w:rsid w:val="00F51074"/>
    <w:rsid w:val="00F51F74"/>
    <w:rsid w:val="00F5360C"/>
    <w:rsid w:val="00F53C11"/>
    <w:rsid w:val="00F5412C"/>
    <w:rsid w:val="00F57305"/>
    <w:rsid w:val="00F60EEB"/>
    <w:rsid w:val="00F6197C"/>
    <w:rsid w:val="00F63970"/>
    <w:rsid w:val="00F63F5A"/>
    <w:rsid w:val="00F64013"/>
    <w:rsid w:val="00F64A51"/>
    <w:rsid w:val="00F65512"/>
    <w:rsid w:val="00F66BF9"/>
    <w:rsid w:val="00F66FAE"/>
    <w:rsid w:val="00F71614"/>
    <w:rsid w:val="00F71BD7"/>
    <w:rsid w:val="00F731F8"/>
    <w:rsid w:val="00F73296"/>
    <w:rsid w:val="00F7509F"/>
    <w:rsid w:val="00F754ED"/>
    <w:rsid w:val="00F75F49"/>
    <w:rsid w:val="00F777B1"/>
    <w:rsid w:val="00F80BB6"/>
    <w:rsid w:val="00F80FA4"/>
    <w:rsid w:val="00F822A2"/>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B722D"/>
    <w:rsid w:val="00FC12B7"/>
    <w:rsid w:val="00FC25F0"/>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F070C"/>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 w:type="paragraph" w:styleId="Revize">
    <w:name w:val="Revision"/>
    <w:hidden/>
    <w:uiPriority w:val="99"/>
    <w:semiHidden/>
    <w:rsid w:val="00BE65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092817046">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clav.jugl@tsmlouny.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64012a-4387-4c85-9056-915187618dae" xsi:nil="true"/>
    <lcf76f155ced4ddcb4097134ff3c332f xmlns="d06ae7b2-1f1e-4818-8c70-6afb976c15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317CE6D2F6B0E54AADC0CB22E62EC4A4" ma:contentTypeVersion="14" ma:contentTypeDescription="Vytvoří nový dokument" ma:contentTypeScope="" ma:versionID="68aabcd1c580cfb4ac2e052d30230535">
  <xsd:schema xmlns:xsd="http://www.w3.org/2001/XMLSchema" xmlns:xs="http://www.w3.org/2001/XMLSchema" xmlns:p="http://schemas.microsoft.com/office/2006/metadata/properties" xmlns:ns2="d06ae7b2-1f1e-4818-8c70-6afb976c156d" xmlns:ns3="4164012a-4387-4c85-9056-915187618dae" targetNamespace="http://schemas.microsoft.com/office/2006/metadata/properties" ma:root="true" ma:fieldsID="4669ac0fac0ef1ac093dc8c796c9e745" ns2:_="" ns3:_="">
    <xsd:import namespace="d06ae7b2-1f1e-4818-8c70-6afb976c156d"/>
    <xsd:import namespace="4164012a-4387-4c85-9056-915187618d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ae7b2-1f1e-4818-8c70-6afb976c1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99daa86-ab53-4285-adfe-8d3e17b05b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64012a-4387-4c85-9056-915187618da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89cd2a-f9df-45ce-bff1-0e6004b828d3}" ma:internalName="TaxCatchAll" ma:showField="CatchAllData" ma:web="4164012a-4387-4c85-9056-915187618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B71213-E1E5-4909-8BAF-AFA29DECB985}">
  <ds:schemaRefs>
    <ds:schemaRef ds:uri="http://schemas.microsoft.com/office/2006/metadata/properties"/>
    <ds:schemaRef ds:uri="http://schemas.microsoft.com/office/infopath/2007/PartnerControls"/>
    <ds:schemaRef ds:uri="4164012a-4387-4c85-9056-915187618dae"/>
    <ds:schemaRef ds:uri="d06ae7b2-1f1e-4818-8c70-6afb976c156d"/>
  </ds:schemaRefs>
</ds:datastoreItem>
</file>

<file path=customXml/itemProps2.xml><?xml version="1.0" encoding="utf-8"?>
<ds:datastoreItem xmlns:ds="http://schemas.openxmlformats.org/officeDocument/2006/customXml" ds:itemID="{C5B16FCC-FD47-4C41-BCF3-B0E90AA44E25}">
  <ds:schemaRefs>
    <ds:schemaRef ds:uri="http://schemas.microsoft.com/sharepoint/v3/contenttype/forms"/>
  </ds:schemaRefs>
</ds:datastoreItem>
</file>

<file path=customXml/itemProps3.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customXml/itemProps4.xml><?xml version="1.0" encoding="utf-8"?>
<ds:datastoreItem xmlns:ds="http://schemas.openxmlformats.org/officeDocument/2006/customXml" ds:itemID="{DAE768C1-D9E1-4D14-85D2-37BD0D272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ae7b2-1f1e-4818-8c70-6afb976c156d"/>
    <ds:schemaRef ds:uri="4164012a-4387-4c85-9056-915187618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1754</Words>
  <Characters>10353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Hana Dvořáková</cp:lastModifiedBy>
  <cp:revision>3</cp:revision>
  <cp:lastPrinted>2012-10-31T14:06:00Z</cp:lastPrinted>
  <dcterms:created xsi:type="dcterms:W3CDTF">2025-11-04T10:21:00Z</dcterms:created>
  <dcterms:modified xsi:type="dcterms:W3CDTF">2025-11-11T08:56:00Z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0x010100317CE6D2F6B0E54AADC0CB22E62EC4A4</vt:lpwstr>
  </property>
</Properties>
</file>