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68" w:rsidRDefault="00FD3268" w:rsidP="008E681E">
      <w:pPr>
        <w:pStyle w:val="VPtabodrky"/>
        <w:numPr>
          <w:ilvl w:val="0"/>
          <w:numId w:val="0"/>
        </w:numPr>
        <w:ind w:firstLine="21"/>
        <w:jc w:val="center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ind w:firstLine="21"/>
        <w:jc w:val="center"/>
        <w:rPr>
          <w:rFonts w:ascii="Times New Roman" w:hAnsi="Times New Roman"/>
          <w:sz w:val="20"/>
          <w:szCs w:val="20"/>
        </w:rPr>
      </w:pPr>
      <w:r w:rsidRPr="00FD3268">
        <w:rPr>
          <w:rFonts w:ascii="Times New Roman" w:hAnsi="Times New Roman"/>
          <w:sz w:val="20"/>
          <w:szCs w:val="20"/>
        </w:rPr>
        <w:t>PÍSEMNÝ ZÁZNAM O PROVEDENÍ PŘEDBĚŽNÉ KONTROLY VÝDAJŮ</w:t>
      </w:r>
      <w:r w:rsidRPr="00FD3268">
        <w:rPr>
          <w:rFonts w:ascii="Times New Roman" w:hAnsi="Times New Roman"/>
          <w:sz w:val="20"/>
          <w:szCs w:val="20"/>
        </w:rPr>
        <w:br/>
        <w:t>PŘED VZNIKEM ZÁVAZKŮ</w:t>
      </w:r>
    </w:p>
    <w:p w:rsidR="008E681E" w:rsidRPr="00FD3268" w:rsidRDefault="008E681E" w:rsidP="008E681E">
      <w:pPr>
        <w:pStyle w:val="VPtabodrky"/>
        <w:numPr>
          <w:ilvl w:val="0"/>
          <w:numId w:val="0"/>
        </w:numPr>
        <w:ind w:firstLine="21"/>
        <w:jc w:val="center"/>
        <w:rPr>
          <w:rFonts w:ascii="Times New Roman" w:hAnsi="Times New Roman"/>
          <w:b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ind w:firstLine="21"/>
        <w:rPr>
          <w:rFonts w:ascii="Times New Roman" w:hAnsi="Times New Roman"/>
          <w:sz w:val="20"/>
          <w:szCs w:val="20"/>
        </w:rPr>
      </w:pPr>
      <w:r w:rsidRPr="00FD3268">
        <w:rPr>
          <w:rFonts w:ascii="Times New Roman" w:hAnsi="Times New Roman"/>
          <w:sz w:val="20"/>
          <w:szCs w:val="20"/>
        </w:rPr>
        <w:t>OPERACE (NÁKUP / OBJEDNÁVKA)</w:t>
      </w:r>
    </w:p>
    <w:p w:rsidR="008E681E" w:rsidRPr="00E918B5" w:rsidRDefault="00E918B5" w:rsidP="00E918B5">
      <w:pPr>
        <w:pStyle w:val="VPtabodrky"/>
        <w:numPr>
          <w:ilvl w:val="0"/>
          <w:numId w:val="0"/>
        </w:numPr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Pro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grafiku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a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fotografii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- notebook https://www.alza.cz/acer-nitro-v-17-ai-black-anv17-41-r776-d13054085.htm - monitor https://www.alza.cz/27-eizo-color-edge-cs2740-d5881411.htm</w:t>
      </w:r>
    </w:p>
    <w:p w:rsidR="008E681E" w:rsidRPr="00FD3268" w:rsidRDefault="008E681E" w:rsidP="008E681E">
      <w:pPr>
        <w:pStyle w:val="VPtabodrky"/>
        <w:numPr>
          <w:ilvl w:val="0"/>
          <w:numId w:val="0"/>
        </w:numPr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ind w:firstLine="21"/>
        <w:rPr>
          <w:rFonts w:ascii="Times New Roman" w:hAnsi="Times New Roman"/>
          <w:sz w:val="20"/>
          <w:szCs w:val="20"/>
        </w:rPr>
      </w:pPr>
      <w:r w:rsidRPr="00FD3268">
        <w:rPr>
          <w:rFonts w:ascii="Times New Roman" w:hAnsi="Times New Roman"/>
          <w:sz w:val="20"/>
          <w:szCs w:val="20"/>
        </w:rPr>
        <w:t>PŘEDPOKLÁDANÁ CENA:</w:t>
      </w:r>
      <w:r w:rsidRPr="00FD3268">
        <w:rPr>
          <w:rFonts w:ascii="Times New Roman" w:hAnsi="Times New Roman"/>
          <w:b/>
          <w:sz w:val="20"/>
          <w:szCs w:val="20"/>
        </w:rPr>
        <w:t xml:space="preserve"> </w:t>
      </w:r>
      <w:r w:rsidR="00E918B5">
        <w:rPr>
          <w:rFonts w:ascii="Times New Roman" w:hAnsi="Times New Roman"/>
          <w:b/>
          <w:sz w:val="20"/>
          <w:szCs w:val="20"/>
        </w:rPr>
        <w:t>39.900 + 39.900</w:t>
      </w:r>
    </w:p>
    <w:p w:rsidR="008E681E" w:rsidRPr="00FD3268" w:rsidRDefault="008E681E" w:rsidP="008E681E">
      <w:pPr>
        <w:pStyle w:val="VPtabodrky"/>
        <w:numPr>
          <w:ilvl w:val="0"/>
          <w:numId w:val="0"/>
        </w:numPr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ind w:firstLine="21"/>
        <w:rPr>
          <w:rFonts w:ascii="Times New Roman" w:hAnsi="Times New Roman"/>
          <w:sz w:val="20"/>
          <w:szCs w:val="20"/>
        </w:rPr>
      </w:pPr>
      <w:r w:rsidRPr="00FD3268">
        <w:rPr>
          <w:rFonts w:ascii="Times New Roman" w:hAnsi="Times New Roman"/>
          <w:sz w:val="20"/>
          <w:szCs w:val="20"/>
        </w:rPr>
        <w:tab/>
      </w:r>
    </w:p>
    <w:p w:rsidR="008E681E" w:rsidRPr="00F26299" w:rsidRDefault="008E681E" w:rsidP="00E918B5">
      <w:pPr>
        <w:pStyle w:val="VPtabodrky"/>
        <w:numPr>
          <w:ilvl w:val="0"/>
          <w:numId w:val="0"/>
        </w:numPr>
        <w:tabs>
          <w:tab w:val="clear" w:pos="7655"/>
          <w:tab w:val="center" w:pos="1701"/>
          <w:tab w:val="center" w:pos="7088"/>
        </w:tabs>
        <w:ind w:firstLine="21"/>
        <w:rPr>
          <w:rFonts w:ascii="Times New Roman" w:hAnsi="Times New Roman"/>
          <w:sz w:val="22"/>
          <w:szCs w:val="22"/>
        </w:rPr>
      </w:pPr>
      <w:r w:rsidRPr="00F26299">
        <w:rPr>
          <w:rFonts w:ascii="Times New Roman" w:hAnsi="Times New Roman"/>
          <w:sz w:val="22"/>
          <w:szCs w:val="22"/>
        </w:rPr>
        <w:tab/>
      </w:r>
      <w:r w:rsidR="00E918B5" w:rsidRPr="00F26299">
        <w:rPr>
          <w:rFonts w:ascii="Times New Roman" w:hAnsi="Times New Roman"/>
          <w:sz w:val="22"/>
          <w:szCs w:val="22"/>
        </w:rPr>
        <w:t>Jaroslav Jurčák</w:t>
      </w:r>
      <w:r w:rsidRPr="00F26299">
        <w:rPr>
          <w:rFonts w:ascii="Times New Roman" w:hAnsi="Times New Roman"/>
          <w:sz w:val="22"/>
          <w:szCs w:val="22"/>
        </w:rPr>
        <w:tab/>
      </w:r>
      <w:r w:rsidR="00F26299" w:rsidRPr="00F26299">
        <w:rPr>
          <w:rFonts w:ascii="Times New Roman" w:hAnsi="Times New Roman"/>
          <w:sz w:val="22"/>
          <w:szCs w:val="22"/>
        </w:rPr>
        <w:t>alza</w:t>
      </w:r>
      <w:r w:rsidR="00F26299">
        <w:rPr>
          <w:rFonts w:ascii="Times New Roman" w:hAnsi="Times New Roman"/>
          <w:sz w:val="22"/>
          <w:szCs w:val="22"/>
        </w:rPr>
        <w:t>.cz</w:t>
      </w:r>
      <w:bookmarkStart w:id="0" w:name="_GoBack"/>
      <w:bookmarkEnd w:id="0"/>
    </w:p>
    <w:p w:rsidR="008E681E" w:rsidRPr="00A60CE1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left" w:leader="underscore" w:pos="3402"/>
          <w:tab w:val="left" w:pos="5245"/>
          <w:tab w:val="left" w:leader="underscore" w:pos="8931"/>
        </w:tabs>
        <w:ind w:firstLine="21"/>
        <w:rPr>
          <w:rFonts w:ascii="Times New Roman" w:hAnsi="Times New Roman"/>
          <w:sz w:val="4"/>
          <w:szCs w:val="4"/>
        </w:rPr>
      </w:pPr>
      <w:r w:rsidRPr="00A60CE1">
        <w:rPr>
          <w:rFonts w:ascii="Times New Roman" w:hAnsi="Times New Roman"/>
          <w:sz w:val="4"/>
          <w:szCs w:val="4"/>
        </w:rPr>
        <w:tab/>
      </w:r>
      <w:r w:rsidRPr="00A60CE1">
        <w:rPr>
          <w:rFonts w:ascii="Times New Roman" w:hAnsi="Times New Roman"/>
          <w:sz w:val="4"/>
          <w:szCs w:val="4"/>
        </w:rPr>
        <w:tab/>
      </w:r>
      <w:r w:rsidRPr="00A60CE1">
        <w:rPr>
          <w:rFonts w:ascii="Times New Roman" w:hAnsi="Times New Roman"/>
          <w:sz w:val="4"/>
          <w:szCs w:val="4"/>
        </w:rPr>
        <w:tab/>
      </w: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pos="1701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  <w:r w:rsidRPr="00FD3268">
        <w:rPr>
          <w:rFonts w:ascii="Times New Roman" w:hAnsi="Times New Roman"/>
          <w:sz w:val="20"/>
          <w:szCs w:val="20"/>
        </w:rPr>
        <w:tab/>
        <w:t>VYŘIZUJE (KDO ŽÁDÁ O SVOLENÍ)</w:t>
      </w:r>
      <w:r w:rsidRPr="00FD3268">
        <w:rPr>
          <w:rFonts w:ascii="Times New Roman" w:hAnsi="Times New Roman"/>
          <w:sz w:val="20"/>
          <w:szCs w:val="20"/>
        </w:rPr>
        <w:tab/>
        <w:t>NÁZEV DODAVATELE (POKUD JE ZNÁM)</w:t>
      </w: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pos="1985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pos="1985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pos="1985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pos="1985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leader="underscore" w:pos="3402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  <w:r w:rsidRPr="00FD3268">
        <w:rPr>
          <w:rFonts w:ascii="Times New Roman" w:hAnsi="Times New Roman"/>
          <w:sz w:val="20"/>
          <w:szCs w:val="20"/>
        </w:rPr>
        <w:t xml:space="preserve">Č. J.: </w:t>
      </w:r>
      <w:r w:rsidR="003328AC">
        <w:rPr>
          <w:rFonts w:ascii="Times New Roman" w:hAnsi="Times New Roman"/>
          <w:sz w:val="20"/>
          <w:szCs w:val="20"/>
        </w:rPr>
        <w:t>255/2025</w:t>
      </w: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leader="underscore" w:pos="3402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leader="underscore" w:pos="3402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leader="underscore" w:pos="3402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leader="underscore" w:pos="3402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leader="underscore" w:pos="3402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leader="underscore" w:pos="3402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leader="underscore" w:pos="3402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leader="underscore" w:pos="3402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leader="underscore" w:pos="3402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lear" w:pos="7655"/>
          <w:tab w:val="center" w:leader="underscore" w:pos="3402"/>
          <w:tab w:val="center" w:pos="7088"/>
        </w:tabs>
        <w:ind w:firstLine="21"/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enter" w:leader="underscore" w:pos="3402"/>
          <w:tab w:val="center" w:pos="7088"/>
        </w:tabs>
        <w:jc w:val="center"/>
        <w:rPr>
          <w:rFonts w:ascii="Times New Roman" w:hAnsi="Times New Roman"/>
          <w:b/>
          <w:sz w:val="20"/>
          <w:szCs w:val="20"/>
        </w:rPr>
      </w:pPr>
      <w:r w:rsidRPr="00FD3268">
        <w:rPr>
          <w:rFonts w:ascii="Times New Roman" w:hAnsi="Times New Roman"/>
          <w:b/>
          <w:sz w:val="20"/>
          <w:szCs w:val="20"/>
        </w:rPr>
        <w:t>G</w:t>
      </w:r>
      <w:r w:rsidR="00E20765">
        <w:rPr>
          <w:rFonts w:ascii="Times New Roman" w:hAnsi="Times New Roman"/>
          <w:b/>
          <w:sz w:val="20"/>
          <w:szCs w:val="20"/>
        </w:rPr>
        <w:t>YMNÁZIUM ROŽNOV POD RADHOŠTĚM</w:t>
      </w:r>
      <w:r w:rsidRPr="00FD3268">
        <w:rPr>
          <w:rFonts w:ascii="Times New Roman" w:hAnsi="Times New Roman"/>
          <w:b/>
          <w:sz w:val="20"/>
          <w:szCs w:val="20"/>
        </w:rPr>
        <w:t>, IČO 00843393</w:t>
      </w:r>
    </w:p>
    <w:p w:rsidR="008E681E" w:rsidRPr="00FD3268" w:rsidRDefault="008E681E" w:rsidP="008E681E">
      <w:pPr>
        <w:pStyle w:val="VPtabodrky"/>
        <w:numPr>
          <w:ilvl w:val="0"/>
          <w:numId w:val="0"/>
        </w:numPr>
        <w:pBdr>
          <w:bottom w:val="single" w:sz="4" w:space="1" w:color="auto"/>
        </w:pBdr>
        <w:tabs>
          <w:tab w:val="center" w:leader="underscore" w:pos="3402"/>
          <w:tab w:val="center" w:pos="7088"/>
        </w:tabs>
        <w:ind w:right="39"/>
        <w:jc w:val="center"/>
        <w:rPr>
          <w:rFonts w:ascii="Times New Roman" w:hAnsi="Times New Roman"/>
          <w:b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enter" w:leader="underscore" w:pos="3402"/>
          <w:tab w:val="center" w:pos="7088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ind w:firstLine="21"/>
        <w:jc w:val="center"/>
        <w:rPr>
          <w:rFonts w:ascii="Times New Roman" w:hAnsi="Times New Roman"/>
          <w:b/>
          <w:sz w:val="20"/>
          <w:szCs w:val="20"/>
        </w:rPr>
      </w:pPr>
      <w:r w:rsidRPr="00FD3268">
        <w:rPr>
          <w:rFonts w:ascii="Times New Roman" w:hAnsi="Times New Roman"/>
          <w:b/>
          <w:sz w:val="20"/>
          <w:szCs w:val="20"/>
        </w:rPr>
        <w:t>PÍSEMNÝ ZÁZNAM O PROVEDENÍ PŘEDBĚŽNÉ KONTROLY VÝDAJŮ</w:t>
      </w:r>
      <w:r w:rsidRPr="00FD3268">
        <w:rPr>
          <w:rFonts w:ascii="Times New Roman" w:hAnsi="Times New Roman"/>
          <w:b/>
          <w:sz w:val="20"/>
          <w:szCs w:val="20"/>
        </w:rPr>
        <w:br/>
        <w:t>PŘED VZNIKEM ZÁVAZKŮ</w:t>
      </w: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enter" w:leader="underscore" w:pos="3402"/>
          <w:tab w:val="center" w:pos="7088"/>
        </w:tabs>
        <w:rPr>
          <w:rFonts w:ascii="Times New Roman" w:hAnsi="Times New Roman"/>
          <w:sz w:val="20"/>
          <w:szCs w:val="20"/>
        </w:rPr>
      </w:pP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enter" w:leader="underscore" w:pos="3402"/>
          <w:tab w:val="center" w:pos="7088"/>
        </w:tabs>
        <w:rPr>
          <w:rFonts w:ascii="Times New Roman" w:hAnsi="Times New Roman"/>
          <w:sz w:val="20"/>
          <w:szCs w:val="20"/>
        </w:rPr>
      </w:pPr>
      <w:r w:rsidRPr="00FD3268">
        <w:rPr>
          <w:rFonts w:ascii="Times New Roman" w:hAnsi="Times New Roman"/>
          <w:sz w:val="20"/>
          <w:szCs w:val="20"/>
        </w:rPr>
        <w:t>U finanční operace byla provedena předběžná řídící kontrola u výdajů před vznikem závazku v rozsahu stanoveném zákonem č. 320/2001 Sb., o finanční kontrole v platném znění a § 13 vyhlášky č. 416/2004 Sb. v platném znění, kterou se zákon o finanční kontrole provádí.</w:t>
      </w:r>
    </w:p>
    <w:p w:rsidR="008E681E" w:rsidRPr="00FD3268" w:rsidRDefault="008E681E" w:rsidP="008E681E">
      <w:pPr>
        <w:pStyle w:val="VPtabodrky"/>
        <w:numPr>
          <w:ilvl w:val="0"/>
          <w:numId w:val="0"/>
        </w:numPr>
        <w:tabs>
          <w:tab w:val="center" w:leader="underscore" w:pos="3402"/>
          <w:tab w:val="center" w:pos="7088"/>
        </w:tabs>
        <w:rPr>
          <w:rFonts w:ascii="Times New Roman" w:hAnsi="Times New 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80"/>
        <w:gridCol w:w="4480"/>
      </w:tblGrid>
      <w:tr w:rsidR="008E681E" w:rsidRPr="00FD3268" w:rsidTr="009B212B"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Kontrolu provedl příkazce operace:</w:t>
            </w:r>
          </w:p>
        </w:tc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Kontrolu provedl správce rozpočtu:</w:t>
            </w:r>
          </w:p>
        </w:tc>
      </w:tr>
      <w:tr w:rsidR="008E681E" w:rsidRPr="00FD3268" w:rsidTr="009B212B">
        <w:tc>
          <w:tcPr>
            <w:tcW w:w="4480" w:type="dxa"/>
          </w:tcPr>
          <w:p w:rsidR="008E681E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Nedostatky zjištěné v průběhu kontroly:</w:t>
            </w:r>
            <w:r w:rsidR="00516C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23F1" w:rsidRDefault="00E923F1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168EF" w:rsidRDefault="003168EF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E923F1" w:rsidRPr="00FD3268" w:rsidRDefault="00E923F1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</w:tcPr>
          <w:p w:rsidR="008E681E" w:rsidRPr="00FD3268" w:rsidRDefault="00FD3268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Nedostatky zjištěné v průběhu kontroly:</w:t>
            </w:r>
            <w:r w:rsidR="00516C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E681E" w:rsidRPr="00FD3268" w:rsidTr="009B212B"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Navržená opatření:</w:t>
            </w:r>
            <w:r w:rsidR="00516C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3268">
              <w:rPr>
                <w:rFonts w:ascii="Times New Roman" w:hAnsi="Times New Roman"/>
                <w:sz w:val="20"/>
                <w:szCs w:val="20"/>
              </w:rPr>
              <w:br/>
            </w:r>
            <w:r w:rsidRPr="00FD3268">
              <w:rPr>
                <w:rFonts w:ascii="Times New Roman" w:hAnsi="Times New Roman"/>
                <w:sz w:val="20"/>
                <w:szCs w:val="20"/>
              </w:rPr>
              <w:br/>
            </w:r>
            <w:r w:rsidRPr="00FD32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Navržená opatření:</w:t>
            </w:r>
            <w:r w:rsidR="00516C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E681E" w:rsidRPr="00FD3268" w:rsidTr="009B212B"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Individuální – limitovaný příslib:</w:t>
            </w:r>
            <w:r w:rsidR="00516C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E681E" w:rsidRPr="00FD3268" w:rsidTr="009B212B"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Vráceno zpět příkazci operace dne:</w:t>
            </w:r>
            <w:r w:rsidR="00516C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E681E" w:rsidRPr="00FD3268" w:rsidTr="009B212B"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Celkový výsledek řídící kontroly: nebyl shledán důvod pro pozastavení operace.</w:t>
            </w:r>
          </w:p>
        </w:tc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Celkový výsledek řídící kontroly: nebyl shledán důvod pro pozastavení operace.</w:t>
            </w:r>
          </w:p>
        </w:tc>
      </w:tr>
      <w:tr w:rsidR="008E681E" w:rsidRPr="00FD3268" w:rsidTr="009B212B"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Dne:</w:t>
            </w:r>
            <w:r w:rsidR="00516C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3EF1">
              <w:rPr>
                <w:rFonts w:ascii="Times New Roman" w:hAnsi="Times New Roman"/>
                <w:sz w:val="20"/>
                <w:szCs w:val="20"/>
              </w:rPr>
              <w:t>30. 10. 2025</w:t>
            </w:r>
          </w:p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Dne:</w:t>
            </w:r>
            <w:r w:rsidR="00516C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3EF1">
              <w:rPr>
                <w:rFonts w:ascii="Times New Roman" w:hAnsi="Times New Roman"/>
                <w:sz w:val="20"/>
                <w:szCs w:val="20"/>
              </w:rPr>
              <w:t>30. 10. 2025</w:t>
            </w:r>
          </w:p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E681E" w:rsidRPr="00FD3268" w:rsidTr="009B212B"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Podpis příkazce operace:</w:t>
            </w:r>
            <w:r w:rsidR="00516C7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4480" w:type="dxa"/>
          </w:tcPr>
          <w:p w:rsidR="008E681E" w:rsidRPr="00FD3268" w:rsidRDefault="008E681E" w:rsidP="009B212B">
            <w:pPr>
              <w:pStyle w:val="VPtabodrky"/>
              <w:numPr>
                <w:ilvl w:val="0"/>
                <w:numId w:val="0"/>
              </w:numPr>
              <w:tabs>
                <w:tab w:val="center" w:leader="underscore" w:pos="3402"/>
                <w:tab w:val="center" w:pos="7088"/>
              </w:tabs>
              <w:rPr>
                <w:rFonts w:ascii="Times New Roman" w:hAnsi="Times New Roman"/>
                <w:sz w:val="20"/>
                <w:szCs w:val="20"/>
              </w:rPr>
            </w:pPr>
            <w:r w:rsidRPr="00FD3268">
              <w:rPr>
                <w:rFonts w:ascii="Times New Roman" w:hAnsi="Times New Roman"/>
                <w:sz w:val="20"/>
                <w:szCs w:val="20"/>
              </w:rPr>
              <w:t>Podpis správce rozpočtu:</w:t>
            </w:r>
            <w:r w:rsidR="00516C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3268">
              <w:rPr>
                <w:rFonts w:ascii="Times New Roman" w:hAnsi="Times New Roman"/>
                <w:sz w:val="20"/>
                <w:szCs w:val="20"/>
              </w:rPr>
              <w:br/>
            </w:r>
            <w:r w:rsidRPr="00FD32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</w:tbl>
    <w:p w:rsidR="00111CF2" w:rsidRPr="00FD3268" w:rsidRDefault="00111CF2" w:rsidP="008E681E">
      <w:pPr>
        <w:rPr>
          <w:sz w:val="20"/>
          <w:szCs w:val="20"/>
        </w:rPr>
      </w:pPr>
    </w:p>
    <w:sectPr w:rsidR="00111CF2" w:rsidRPr="00FD3268" w:rsidSect="007F2E2F">
      <w:headerReference w:type="default" r:id="rId8"/>
      <w:footnotePr>
        <w:numRestart w:val="eachPage"/>
      </w:footnotePr>
      <w:endnotePr>
        <w:numFmt w:val="decimal"/>
        <w:numStart w:val="0"/>
      </w:endnotePr>
      <w:type w:val="continuous"/>
      <w:pgSz w:w="11806" w:h="16700"/>
      <w:pgMar w:top="1418" w:right="1418" w:bottom="5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667" w:rsidRDefault="00610667">
      <w:r>
        <w:separator/>
      </w:r>
    </w:p>
  </w:endnote>
  <w:endnote w:type="continuationSeparator" w:id="0">
    <w:p w:rsidR="00610667" w:rsidRDefault="0061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667" w:rsidRDefault="00610667">
      <w:r>
        <w:separator/>
      </w:r>
    </w:p>
  </w:footnote>
  <w:footnote w:type="continuationSeparator" w:id="0">
    <w:p w:rsidR="00610667" w:rsidRDefault="00610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68" w:rsidRDefault="00E918B5" w:rsidP="00FD3268">
    <w:pPr>
      <w:tabs>
        <w:tab w:val="right" w:pos="8953"/>
      </w:tabs>
      <w:autoSpaceDE w:val="0"/>
      <w:autoSpaceDN w:val="0"/>
      <w:adjustRightInd w:val="0"/>
      <w:jc w:val="center"/>
      <w:rPr>
        <w:rFonts w:ascii="Times New Roman" w:hAnsi="Times New Roman"/>
        <w:b/>
        <w:smallCap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24476C7D" wp14:editId="6319AAF6">
          <wp:simplePos x="0" y="0"/>
          <wp:positionH relativeFrom="column">
            <wp:posOffset>4000</wp:posOffset>
          </wp:positionH>
          <wp:positionV relativeFrom="paragraph">
            <wp:posOffset>-8255</wp:posOffset>
          </wp:positionV>
          <wp:extent cx="427511" cy="434348"/>
          <wp:effectExtent l="0" t="0" r="0" b="0"/>
          <wp:wrapNone/>
          <wp:docPr id="1" name="obrázek 2" descr="LOGO_G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LOGO_GY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7511" cy="434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3268" w:rsidRPr="00FD3268" w:rsidRDefault="00FD3268" w:rsidP="00FD3268">
    <w:pPr>
      <w:tabs>
        <w:tab w:val="right" w:pos="8953"/>
      </w:tabs>
      <w:autoSpaceDE w:val="0"/>
      <w:autoSpaceDN w:val="0"/>
      <w:adjustRightInd w:val="0"/>
      <w:jc w:val="center"/>
      <w:rPr>
        <w:rFonts w:ascii="Times New Roman" w:hAnsi="Times New Roman"/>
        <w:smallCaps/>
      </w:rPr>
    </w:pPr>
    <w:r w:rsidRPr="00FD3268">
      <w:rPr>
        <w:rFonts w:ascii="Times New Roman" w:hAnsi="Times New Roman"/>
        <w:b/>
        <w:smallCaps/>
        <w:sz w:val="20"/>
        <w:szCs w:val="20"/>
      </w:rPr>
      <w:t xml:space="preserve">Gymnázium Rožnov pod Radhoštěm </w:t>
    </w:r>
    <w:r w:rsidR="00716D77" w:rsidRPr="00FD3268">
      <w:rPr>
        <w:rFonts w:ascii="Times New Roman" w:hAnsi="Times New Roman"/>
        <w:smallCaps/>
        <w:sz w:val="20"/>
        <w:szCs w:val="20"/>
      </w:rPr>
      <w:t>Koryčanské Paseky 1725</w:t>
    </w:r>
    <w:r w:rsidR="007B069D" w:rsidRPr="00FD3268">
      <w:rPr>
        <w:rFonts w:ascii="Times New Roman" w:hAnsi="Times New Roman"/>
        <w:smallCaps/>
        <w:sz w:val="20"/>
        <w:szCs w:val="20"/>
      </w:rPr>
      <w:t>, IČO 00843393</w:t>
    </w:r>
  </w:p>
  <w:p w:rsidR="00716D77" w:rsidRDefault="00716D77" w:rsidP="003B534F">
    <w:pPr>
      <w:pStyle w:val="VPtabodrky"/>
      <w:numPr>
        <w:ilvl w:val="0"/>
        <w:numId w:val="0"/>
      </w:numPr>
      <w:ind w:left="405"/>
      <w:rPr>
        <w:rFonts w:ascii="Times New Roman" w:hAnsi="Times New Roman"/>
      </w:rPr>
    </w:pPr>
  </w:p>
  <w:p w:rsidR="00FD3268" w:rsidRPr="00362285" w:rsidRDefault="00FD3268" w:rsidP="00FD3268">
    <w:pPr>
      <w:pStyle w:val="VPtabodrky"/>
      <w:numPr>
        <w:ilvl w:val="0"/>
        <w:numId w:val="0"/>
      </w:numPr>
      <w:pBdr>
        <w:bottom w:val="single" w:sz="4" w:space="1" w:color="auto"/>
      </w:pBdr>
      <w:ind w:left="40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7441"/>
    <w:multiLevelType w:val="hybridMultilevel"/>
    <w:tmpl w:val="6CD00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74E6"/>
    <w:multiLevelType w:val="hybridMultilevel"/>
    <w:tmpl w:val="B642B044"/>
    <w:lvl w:ilvl="0" w:tplc="96D27482">
      <w:start w:val="1"/>
      <w:numFmt w:val="bullet"/>
      <w:pStyle w:val="TPst-obsa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11D57"/>
    <w:multiLevelType w:val="hybridMultilevel"/>
    <w:tmpl w:val="94086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B7A08"/>
    <w:multiLevelType w:val="hybridMultilevel"/>
    <w:tmpl w:val="8CE6C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D6CA0"/>
    <w:multiLevelType w:val="hybridMultilevel"/>
    <w:tmpl w:val="9DCAFED4"/>
    <w:lvl w:ilvl="0" w:tplc="C67061F0">
      <w:numFmt w:val="bullet"/>
      <w:pStyle w:val="VPtabodrky"/>
      <w:lvlText w:val="-"/>
      <w:lvlJc w:val="left"/>
      <w:pPr>
        <w:tabs>
          <w:tab w:val="num" w:pos="1004"/>
        </w:tabs>
        <w:ind w:left="1004" w:hanging="284"/>
      </w:pPr>
      <w:rPr>
        <w:rFonts w:ascii="Verdana" w:eastAsia="Times New Roman" w:hAnsi="Verdana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1C23C52"/>
    <w:multiLevelType w:val="hybridMultilevel"/>
    <w:tmpl w:val="94B8D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43ADD"/>
    <w:multiLevelType w:val="hybridMultilevel"/>
    <w:tmpl w:val="FEC43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D7D7B"/>
    <w:multiLevelType w:val="hybridMultilevel"/>
    <w:tmpl w:val="4F4C8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F73C2"/>
    <w:multiLevelType w:val="hybridMultilevel"/>
    <w:tmpl w:val="7A3A9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64AD2"/>
    <w:multiLevelType w:val="hybridMultilevel"/>
    <w:tmpl w:val="535C6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710F9"/>
    <w:multiLevelType w:val="hybridMultilevel"/>
    <w:tmpl w:val="A6FC8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C559D"/>
    <w:multiLevelType w:val="hybridMultilevel"/>
    <w:tmpl w:val="73F045BC"/>
    <w:lvl w:ilvl="0" w:tplc="43AC9FE4">
      <w:start w:val="3"/>
      <w:numFmt w:val="bullet"/>
      <w:lvlText w:val="-"/>
      <w:lvlJc w:val="left"/>
      <w:pPr>
        <w:ind w:left="481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2" w15:restartNumberingAfterBreak="0">
    <w:nsid w:val="4BE6044F"/>
    <w:multiLevelType w:val="hybridMultilevel"/>
    <w:tmpl w:val="0DF48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A524B"/>
    <w:multiLevelType w:val="hybridMultilevel"/>
    <w:tmpl w:val="C58E8FF0"/>
    <w:lvl w:ilvl="0" w:tplc="9E9EA078">
      <w:start w:val="1"/>
      <w:numFmt w:val="decimal"/>
      <w:pStyle w:val="TP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D4626F"/>
    <w:multiLevelType w:val="hybridMultilevel"/>
    <w:tmpl w:val="06843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71CC3"/>
    <w:multiLevelType w:val="hybridMultilevel"/>
    <w:tmpl w:val="5AFE4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83BD1"/>
    <w:multiLevelType w:val="multilevel"/>
    <w:tmpl w:val="846ECFE4"/>
    <w:lvl w:ilvl="0">
      <w:start w:val="1"/>
      <w:numFmt w:val="bullet"/>
      <w:pStyle w:val="A-S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2A5620"/>
    <w:multiLevelType w:val="hybridMultilevel"/>
    <w:tmpl w:val="C90C8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A0E31"/>
    <w:multiLevelType w:val="hybridMultilevel"/>
    <w:tmpl w:val="4372D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97B2D"/>
    <w:multiLevelType w:val="hybridMultilevel"/>
    <w:tmpl w:val="79FC2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C0CDA"/>
    <w:multiLevelType w:val="multilevel"/>
    <w:tmpl w:val="4E64E96C"/>
    <w:lvl w:ilvl="0">
      <w:start w:val="1"/>
      <w:numFmt w:val="bullet"/>
      <w:pStyle w:val="S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16"/>
  </w:num>
  <w:num w:numId="5">
    <w:abstractNumId w:val="4"/>
  </w:num>
  <w:num w:numId="6">
    <w:abstractNumId w:val="15"/>
  </w:num>
  <w:num w:numId="7">
    <w:abstractNumId w:val="18"/>
  </w:num>
  <w:num w:numId="8">
    <w:abstractNumId w:val="14"/>
  </w:num>
  <w:num w:numId="9">
    <w:abstractNumId w:val="6"/>
  </w:num>
  <w:num w:numId="10">
    <w:abstractNumId w:val="2"/>
  </w:num>
  <w:num w:numId="11">
    <w:abstractNumId w:val="3"/>
  </w:num>
  <w:num w:numId="12">
    <w:abstractNumId w:val="12"/>
  </w:num>
  <w:num w:numId="13">
    <w:abstractNumId w:val="9"/>
  </w:num>
  <w:num w:numId="14">
    <w:abstractNumId w:val="19"/>
  </w:num>
  <w:num w:numId="15">
    <w:abstractNumId w:val="0"/>
  </w:num>
  <w:num w:numId="16">
    <w:abstractNumId w:val="7"/>
  </w:num>
  <w:num w:numId="17">
    <w:abstractNumId w:val="17"/>
  </w:num>
  <w:num w:numId="18">
    <w:abstractNumId w:val="10"/>
  </w:num>
  <w:num w:numId="19">
    <w:abstractNumId w:val="8"/>
  </w:num>
  <w:num w:numId="20">
    <w:abstractNumId w:val="5"/>
  </w:num>
  <w:num w:numId="2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25"/>
    <w:rsid w:val="00003693"/>
    <w:rsid w:val="00003E99"/>
    <w:rsid w:val="00004B6E"/>
    <w:rsid w:val="0003245A"/>
    <w:rsid w:val="00044DCF"/>
    <w:rsid w:val="00091F89"/>
    <w:rsid w:val="00094A03"/>
    <w:rsid w:val="000A6F1D"/>
    <w:rsid w:val="000B2430"/>
    <w:rsid w:val="000B276D"/>
    <w:rsid w:val="000B3EB3"/>
    <w:rsid w:val="000B5E16"/>
    <w:rsid w:val="000C6B83"/>
    <w:rsid w:val="000D4A9B"/>
    <w:rsid w:val="000E1094"/>
    <w:rsid w:val="000E2172"/>
    <w:rsid w:val="000E2AAB"/>
    <w:rsid w:val="000F7F1B"/>
    <w:rsid w:val="00102237"/>
    <w:rsid w:val="00111CF2"/>
    <w:rsid w:val="0011534E"/>
    <w:rsid w:val="001165A2"/>
    <w:rsid w:val="0012241A"/>
    <w:rsid w:val="001400F6"/>
    <w:rsid w:val="00141014"/>
    <w:rsid w:val="00147442"/>
    <w:rsid w:val="00151BE2"/>
    <w:rsid w:val="001734CC"/>
    <w:rsid w:val="0018422F"/>
    <w:rsid w:val="00187302"/>
    <w:rsid w:val="001A2183"/>
    <w:rsid w:val="001D4020"/>
    <w:rsid w:val="001D682A"/>
    <w:rsid w:val="001D78B0"/>
    <w:rsid w:val="001E22B6"/>
    <w:rsid w:val="001F60C8"/>
    <w:rsid w:val="00200292"/>
    <w:rsid w:val="00200A0B"/>
    <w:rsid w:val="0020138A"/>
    <w:rsid w:val="002102A4"/>
    <w:rsid w:val="00236B6D"/>
    <w:rsid w:val="00253932"/>
    <w:rsid w:val="00277F96"/>
    <w:rsid w:val="002A7668"/>
    <w:rsid w:val="002D60CA"/>
    <w:rsid w:val="002E65F1"/>
    <w:rsid w:val="002F747C"/>
    <w:rsid w:val="00303F20"/>
    <w:rsid w:val="0030507F"/>
    <w:rsid w:val="003115DA"/>
    <w:rsid w:val="003168EF"/>
    <w:rsid w:val="003328AC"/>
    <w:rsid w:val="003364C2"/>
    <w:rsid w:val="00341AD3"/>
    <w:rsid w:val="00345F23"/>
    <w:rsid w:val="003600B8"/>
    <w:rsid w:val="00362285"/>
    <w:rsid w:val="00366083"/>
    <w:rsid w:val="00366ADE"/>
    <w:rsid w:val="0038263E"/>
    <w:rsid w:val="00385E05"/>
    <w:rsid w:val="00397D22"/>
    <w:rsid w:val="003B534F"/>
    <w:rsid w:val="003C79F7"/>
    <w:rsid w:val="003D3A09"/>
    <w:rsid w:val="003F2946"/>
    <w:rsid w:val="004021A2"/>
    <w:rsid w:val="00404C2C"/>
    <w:rsid w:val="00440EC6"/>
    <w:rsid w:val="00441B99"/>
    <w:rsid w:val="00453EE2"/>
    <w:rsid w:val="0046005C"/>
    <w:rsid w:val="0046521A"/>
    <w:rsid w:val="00471773"/>
    <w:rsid w:val="00486C31"/>
    <w:rsid w:val="00491A98"/>
    <w:rsid w:val="004D2C40"/>
    <w:rsid w:val="004D40C9"/>
    <w:rsid w:val="004D5AD7"/>
    <w:rsid w:val="005112AE"/>
    <w:rsid w:val="00516C77"/>
    <w:rsid w:val="00522CB1"/>
    <w:rsid w:val="00530E54"/>
    <w:rsid w:val="00551CAC"/>
    <w:rsid w:val="00552859"/>
    <w:rsid w:val="0055555F"/>
    <w:rsid w:val="00574127"/>
    <w:rsid w:val="00584121"/>
    <w:rsid w:val="005B0FBD"/>
    <w:rsid w:val="005B267E"/>
    <w:rsid w:val="005C201C"/>
    <w:rsid w:val="005C2146"/>
    <w:rsid w:val="005D3742"/>
    <w:rsid w:val="005F245C"/>
    <w:rsid w:val="006007E8"/>
    <w:rsid w:val="00600C89"/>
    <w:rsid w:val="00610667"/>
    <w:rsid w:val="00616581"/>
    <w:rsid w:val="00637AC2"/>
    <w:rsid w:val="00644995"/>
    <w:rsid w:val="00652A52"/>
    <w:rsid w:val="006564AA"/>
    <w:rsid w:val="00656F74"/>
    <w:rsid w:val="0065796D"/>
    <w:rsid w:val="00665F9C"/>
    <w:rsid w:val="00667C43"/>
    <w:rsid w:val="00672761"/>
    <w:rsid w:val="00674A9F"/>
    <w:rsid w:val="00676520"/>
    <w:rsid w:val="006A3066"/>
    <w:rsid w:val="006A592C"/>
    <w:rsid w:val="006B69E6"/>
    <w:rsid w:val="006C3D5B"/>
    <w:rsid w:val="006D6D13"/>
    <w:rsid w:val="006E2025"/>
    <w:rsid w:val="006E7317"/>
    <w:rsid w:val="006F257A"/>
    <w:rsid w:val="006F5087"/>
    <w:rsid w:val="006F60E7"/>
    <w:rsid w:val="006F6856"/>
    <w:rsid w:val="00702F56"/>
    <w:rsid w:val="00716D77"/>
    <w:rsid w:val="0072026B"/>
    <w:rsid w:val="00721D69"/>
    <w:rsid w:val="00732B00"/>
    <w:rsid w:val="00750198"/>
    <w:rsid w:val="00762A55"/>
    <w:rsid w:val="007A2385"/>
    <w:rsid w:val="007B069D"/>
    <w:rsid w:val="007B29D0"/>
    <w:rsid w:val="007E01B5"/>
    <w:rsid w:val="007E03E8"/>
    <w:rsid w:val="007E5D44"/>
    <w:rsid w:val="007F2E2F"/>
    <w:rsid w:val="008120EC"/>
    <w:rsid w:val="00813EF1"/>
    <w:rsid w:val="008264EB"/>
    <w:rsid w:val="008275EA"/>
    <w:rsid w:val="008277EF"/>
    <w:rsid w:val="00834AFA"/>
    <w:rsid w:val="00842C51"/>
    <w:rsid w:val="00877307"/>
    <w:rsid w:val="008A11D4"/>
    <w:rsid w:val="008B08A9"/>
    <w:rsid w:val="008C0402"/>
    <w:rsid w:val="008C74B9"/>
    <w:rsid w:val="008D3979"/>
    <w:rsid w:val="008E4342"/>
    <w:rsid w:val="008E681E"/>
    <w:rsid w:val="008F0B8B"/>
    <w:rsid w:val="00910EDE"/>
    <w:rsid w:val="00923DCC"/>
    <w:rsid w:val="00946151"/>
    <w:rsid w:val="009504CD"/>
    <w:rsid w:val="00956674"/>
    <w:rsid w:val="009716BB"/>
    <w:rsid w:val="0097773D"/>
    <w:rsid w:val="00984300"/>
    <w:rsid w:val="009A371B"/>
    <w:rsid w:val="009A3896"/>
    <w:rsid w:val="009D27F3"/>
    <w:rsid w:val="009F00A9"/>
    <w:rsid w:val="009F4131"/>
    <w:rsid w:val="00A23E8E"/>
    <w:rsid w:val="00A462EB"/>
    <w:rsid w:val="00A52663"/>
    <w:rsid w:val="00A60CE1"/>
    <w:rsid w:val="00A643F2"/>
    <w:rsid w:val="00A75D88"/>
    <w:rsid w:val="00A8281A"/>
    <w:rsid w:val="00A9585F"/>
    <w:rsid w:val="00AA3324"/>
    <w:rsid w:val="00AC0655"/>
    <w:rsid w:val="00AC0CE8"/>
    <w:rsid w:val="00AC74F3"/>
    <w:rsid w:val="00AD56C2"/>
    <w:rsid w:val="00AD6EC0"/>
    <w:rsid w:val="00B07795"/>
    <w:rsid w:val="00B11AB0"/>
    <w:rsid w:val="00B17B88"/>
    <w:rsid w:val="00B20F14"/>
    <w:rsid w:val="00B242AB"/>
    <w:rsid w:val="00B40892"/>
    <w:rsid w:val="00B455CA"/>
    <w:rsid w:val="00B613D1"/>
    <w:rsid w:val="00B753BE"/>
    <w:rsid w:val="00B77856"/>
    <w:rsid w:val="00B96B7A"/>
    <w:rsid w:val="00BC3407"/>
    <w:rsid w:val="00BC3731"/>
    <w:rsid w:val="00BD6754"/>
    <w:rsid w:val="00C074F9"/>
    <w:rsid w:val="00C120D4"/>
    <w:rsid w:val="00C131AF"/>
    <w:rsid w:val="00C15329"/>
    <w:rsid w:val="00C158B3"/>
    <w:rsid w:val="00C17ED3"/>
    <w:rsid w:val="00C30DA0"/>
    <w:rsid w:val="00C446F4"/>
    <w:rsid w:val="00C62A51"/>
    <w:rsid w:val="00C722D9"/>
    <w:rsid w:val="00C82CD3"/>
    <w:rsid w:val="00C84636"/>
    <w:rsid w:val="00C92050"/>
    <w:rsid w:val="00CB6735"/>
    <w:rsid w:val="00CC6717"/>
    <w:rsid w:val="00CD5D7B"/>
    <w:rsid w:val="00CF3B08"/>
    <w:rsid w:val="00CF5940"/>
    <w:rsid w:val="00D14378"/>
    <w:rsid w:val="00D217B6"/>
    <w:rsid w:val="00D44595"/>
    <w:rsid w:val="00D52735"/>
    <w:rsid w:val="00D603FC"/>
    <w:rsid w:val="00D6403D"/>
    <w:rsid w:val="00D64F46"/>
    <w:rsid w:val="00D76CEC"/>
    <w:rsid w:val="00D87E92"/>
    <w:rsid w:val="00D94446"/>
    <w:rsid w:val="00DA1A53"/>
    <w:rsid w:val="00DA1AB0"/>
    <w:rsid w:val="00DB7AAA"/>
    <w:rsid w:val="00DD16AD"/>
    <w:rsid w:val="00DE1258"/>
    <w:rsid w:val="00DE7905"/>
    <w:rsid w:val="00DF7522"/>
    <w:rsid w:val="00DF756C"/>
    <w:rsid w:val="00E01584"/>
    <w:rsid w:val="00E20765"/>
    <w:rsid w:val="00E20982"/>
    <w:rsid w:val="00E331E2"/>
    <w:rsid w:val="00E375AA"/>
    <w:rsid w:val="00E41696"/>
    <w:rsid w:val="00E472E5"/>
    <w:rsid w:val="00E60012"/>
    <w:rsid w:val="00E62646"/>
    <w:rsid w:val="00E65EEC"/>
    <w:rsid w:val="00E84A3E"/>
    <w:rsid w:val="00E90607"/>
    <w:rsid w:val="00E918B5"/>
    <w:rsid w:val="00E923F1"/>
    <w:rsid w:val="00EB611A"/>
    <w:rsid w:val="00EE5CAC"/>
    <w:rsid w:val="00EF5925"/>
    <w:rsid w:val="00F16A71"/>
    <w:rsid w:val="00F26299"/>
    <w:rsid w:val="00F31507"/>
    <w:rsid w:val="00F3208D"/>
    <w:rsid w:val="00F3762A"/>
    <w:rsid w:val="00F411E7"/>
    <w:rsid w:val="00F42FC0"/>
    <w:rsid w:val="00F476ED"/>
    <w:rsid w:val="00F64078"/>
    <w:rsid w:val="00F801D9"/>
    <w:rsid w:val="00F975AE"/>
    <w:rsid w:val="00FA5C0C"/>
    <w:rsid w:val="00FA7FD1"/>
    <w:rsid w:val="00FB29BF"/>
    <w:rsid w:val="00FB2E48"/>
    <w:rsid w:val="00FD3268"/>
    <w:rsid w:val="00FD7EBA"/>
    <w:rsid w:val="00FE1A85"/>
    <w:rsid w:val="00FE2306"/>
    <w:rsid w:val="00FE4F8F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4CFCD"/>
  <w15:chartTrackingRefBased/>
  <w15:docId w15:val="{73CC6BB2-0E1F-4569-9568-C7566EC2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430"/>
    <w:rPr>
      <w:rFonts w:ascii="Verdana" w:hAnsi="Verdana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E230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FE2306"/>
    <w:pPr>
      <w:tabs>
        <w:tab w:val="center" w:pos="4536"/>
        <w:tab w:val="right" w:pos="9072"/>
      </w:tabs>
    </w:pPr>
  </w:style>
  <w:style w:type="paragraph" w:customStyle="1" w:styleId="TPtitulek">
    <w:name w:val="TP titulek"/>
    <w:basedOn w:val="Normln"/>
    <w:rsid w:val="000B2430"/>
    <w:rPr>
      <w:b/>
      <w:sz w:val="20"/>
    </w:rPr>
  </w:style>
  <w:style w:type="paragraph" w:customStyle="1" w:styleId="TPst">
    <w:name w:val="TP část"/>
    <w:basedOn w:val="Normln"/>
    <w:next w:val="TPst-obsah"/>
    <w:link w:val="TPstChar"/>
    <w:rsid w:val="008B08A9"/>
    <w:pPr>
      <w:numPr>
        <w:numId w:val="2"/>
      </w:numPr>
    </w:pPr>
    <w:rPr>
      <w:b/>
    </w:rPr>
  </w:style>
  <w:style w:type="paragraph" w:customStyle="1" w:styleId="TPst-obsah">
    <w:name w:val="TP část - obsah"/>
    <w:basedOn w:val="TPst"/>
    <w:link w:val="TPst-obsahChar"/>
    <w:rsid w:val="007A2385"/>
    <w:pPr>
      <w:numPr>
        <w:numId w:val="1"/>
      </w:numPr>
    </w:pPr>
    <w:rPr>
      <w:b w:val="0"/>
    </w:rPr>
  </w:style>
  <w:style w:type="character" w:customStyle="1" w:styleId="TPstChar">
    <w:name w:val="TP část Char"/>
    <w:link w:val="TPst"/>
    <w:rsid w:val="00D87E92"/>
    <w:rPr>
      <w:rFonts w:ascii="Verdana" w:hAnsi="Verdana"/>
      <w:b/>
      <w:sz w:val="18"/>
      <w:szCs w:val="24"/>
    </w:rPr>
  </w:style>
  <w:style w:type="character" w:customStyle="1" w:styleId="TPst-obsahChar">
    <w:name w:val="TP část - obsah Char"/>
    <w:link w:val="TPst-obsah"/>
    <w:rsid w:val="00D87E92"/>
    <w:rPr>
      <w:rFonts w:ascii="Verdana" w:hAnsi="Verdana"/>
      <w:b w:val="0"/>
      <w:sz w:val="18"/>
      <w:szCs w:val="24"/>
    </w:rPr>
  </w:style>
  <w:style w:type="paragraph" w:customStyle="1" w:styleId="SV">
    <w:name w:val="SV"/>
    <w:basedOn w:val="Normln"/>
    <w:rsid w:val="006007E8"/>
    <w:pPr>
      <w:numPr>
        <w:numId w:val="3"/>
      </w:num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-SV">
    <w:name w:val="A-SV"/>
    <w:basedOn w:val="SV"/>
    <w:rsid w:val="006007E8"/>
    <w:pPr>
      <w:numPr>
        <w:numId w:val="4"/>
      </w:numPr>
    </w:pPr>
  </w:style>
  <w:style w:type="paragraph" w:customStyle="1" w:styleId="VPtabulkatun">
    <w:name w:val="ŠVP tabulka tučně"/>
    <w:basedOn w:val="Normln"/>
    <w:link w:val="VPtabulkatunChar"/>
    <w:autoRedefine/>
    <w:qFormat/>
    <w:rsid w:val="003B534F"/>
    <w:pPr>
      <w:tabs>
        <w:tab w:val="left" w:pos="7655"/>
      </w:tabs>
      <w:ind w:hanging="21"/>
      <w:jc w:val="both"/>
    </w:pPr>
    <w:rPr>
      <w:rFonts w:cs="Arial"/>
      <w:b/>
      <w:szCs w:val="20"/>
    </w:rPr>
  </w:style>
  <w:style w:type="character" w:customStyle="1" w:styleId="VPtabulkatunChar">
    <w:name w:val="ŠVP tabulka tučně Char"/>
    <w:link w:val="VPtabulkatun"/>
    <w:rsid w:val="003B534F"/>
    <w:rPr>
      <w:rFonts w:ascii="Verdana" w:hAnsi="Verdana" w:cs="Arial"/>
      <w:b/>
      <w:sz w:val="18"/>
    </w:rPr>
  </w:style>
  <w:style w:type="paragraph" w:customStyle="1" w:styleId="VPtabodrky">
    <w:name w:val="ŠVP tab. odrážky"/>
    <w:basedOn w:val="VPtabulkatun"/>
    <w:link w:val="VPtabodrkyChar"/>
    <w:qFormat/>
    <w:rsid w:val="006007E8"/>
    <w:pPr>
      <w:numPr>
        <w:numId w:val="5"/>
      </w:numPr>
      <w:tabs>
        <w:tab w:val="clear" w:pos="1004"/>
        <w:tab w:val="num" w:pos="405"/>
      </w:tabs>
      <w:ind w:left="405"/>
      <w:jc w:val="left"/>
    </w:pPr>
    <w:rPr>
      <w:rFonts w:cs="Times New Roman"/>
      <w:b w:val="0"/>
      <w:szCs w:val="18"/>
    </w:rPr>
  </w:style>
  <w:style w:type="character" w:customStyle="1" w:styleId="VPtabodrkyChar">
    <w:name w:val="ŠVP tab. odrážky Char"/>
    <w:link w:val="VPtabodrky"/>
    <w:rsid w:val="006007E8"/>
    <w:rPr>
      <w:rFonts w:ascii="Verdana" w:hAnsi="Verdana"/>
      <w:sz w:val="18"/>
      <w:szCs w:val="18"/>
    </w:rPr>
  </w:style>
  <w:style w:type="paragraph" w:customStyle="1" w:styleId="VPnormlnodrky">
    <w:name w:val="ŠVP normální odrážky"/>
    <w:basedOn w:val="Normln"/>
    <w:link w:val="VPnormlnodrkyChar"/>
    <w:autoRedefine/>
    <w:rsid w:val="006007E8"/>
    <w:pPr>
      <w:tabs>
        <w:tab w:val="num" w:pos="284"/>
      </w:tabs>
      <w:spacing w:before="120" w:after="120"/>
      <w:ind w:left="284" w:hanging="284"/>
      <w:jc w:val="both"/>
    </w:pPr>
    <w:rPr>
      <w:rFonts w:cs="Arial"/>
      <w:sz w:val="20"/>
      <w:szCs w:val="20"/>
    </w:rPr>
  </w:style>
  <w:style w:type="character" w:customStyle="1" w:styleId="VPnormlnodrkyChar">
    <w:name w:val="ŠVP normální odrážky Char"/>
    <w:link w:val="VPnormlnodrky"/>
    <w:rsid w:val="006007E8"/>
    <w:rPr>
      <w:rFonts w:ascii="Verdana" w:hAnsi="Verdana" w:cs="Arial"/>
      <w:lang w:val="cs-CZ" w:eastAsia="cs-CZ" w:bidi="ar-SA"/>
    </w:rPr>
  </w:style>
  <w:style w:type="character" w:styleId="Odkaznakoment">
    <w:name w:val="annotation reference"/>
    <w:rsid w:val="00AA332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3324"/>
    <w:rPr>
      <w:sz w:val="20"/>
      <w:szCs w:val="20"/>
    </w:rPr>
  </w:style>
  <w:style w:type="character" w:customStyle="1" w:styleId="TextkomenteChar">
    <w:name w:val="Text komentáře Char"/>
    <w:link w:val="Textkomente"/>
    <w:rsid w:val="00AA3324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rsid w:val="00AA3324"/>
    <w:rPr>
      <w:b/>
      <w:bCs/>
    </w:rPr>
  </w:style>
  <w:style w:type="character" w:customStyle="1" w:styleId="PedmtkomenteChar">
    <w:name w:val="Předmět komentáře Char"/>
    <w:link w:val="Pedmtkomente"/>
    <w:rsid w:val="00AA3324"/>
    <w:rPr>
      <w:rFonts w:ascii="Verdana" w:hAnsi="Verdana"/>
      <w:b/>
      <w:bCs/>
    </w:rPr>
  </w:style>
  <w:style w:type="paragraph" w:styleId="Textbubliny">
    <w:name w:val="Balloon Text"/>
    <w:basedOn w:val="Normln"/>
    <w:link w:val="TextbublinyChar"/>
    <w:rsid w:val="00AA33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A33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F747C"/>
    <w:rPr>
      <w:color w:val="808080"/>
    </w:rPr>
  </w:style>
  <w:style w:type="table" w:styleId="Mkatabulky">
    <w:name w:val="Table Grid"/>
    <w:basedOn w:val="Normlntabulka"/>
    <w:rsid w:val="0011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0838-FC7B-49C4-AC00-5B2A2F32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Osnovy pro předmět Matematika</vt:lpstr>
    </vt:vector>
  </TitlesOfParts>
  <Company>Gymnázium Rožnov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Osnovy pro předmět Matematika</dc:title>
  <dc:subject/>
  <dc:creator>Jiří Mlnařík</dc:creator>
  <cp:keywords/>
  <dc:description/>
  <cp:lastModifiedBy>Hedvika</cp:lastModifiedBy>
  <cp:revision>11</cp:revision>
  <cp:lastPrinted>2021-02-22T09:43:00Z</cp:lastPrinted>
  <dcterms:created xsi:type="dcterms:W3CDTF">2021-02-22T09:44:00Z</dcterms:created>
  <dcterms:modified xsi:type="dcterms:W3CDTF">2025-11-11T06:54:00Z</dcterms:modified>
</cp:coreProperties>
</file>